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13196F" w:rsidTr="00150997">
        <w:tc>
          <w:tcPr>
            <w:tcW w:w="6408" w:type="dxa"/>
          </w:tcPr>
          <w:p w:rsidR="006C5D39" w:rsidRPr="0013196F" w:rsidRDefault="00CC70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C7011">
              <w:rPr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036A3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1036A3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13196F">
              <w:rPr>
                <w:b/>
                <w:szCs w:val="22"/>
                <w:lang w:val="en-CA"/>
              </w:rPr>
              <w:t xml:space="preserve">Joint </w:t>
            </w:r>
            <w:r w:rsidR="006C5D39" w:rsidRPr="0013196F">
              <w:rPr>
                <w:b/>
                <w:szCs w:val="22"/>
                <w:lang w:val="en-CA"/>
              </w:rPr>
              <w:t>Collaborative</w:t>
            </w:r>
            <w:r w:rsidR="00E61DAC" w:rsidRPr="0013196F">
              <w:rPr>
                <w:b/>
                <w:szCs w:val="22"/>
                <w:lang w:val="en-CA"/>
              </w:rPr>
              <w:t xml:space="preserve"> Team </w:t>
            </w:r>
            <w:r w:rsidR="006C5D39" w:rsidRPr="0013196F">
              <w:rPr>
                <w:b/>
                <w:szCs w:val="22"/>
                <w:lang w:val="en-CA"/>
              </w:rPr>
              <w:t xml:space="preserve">on </w:t>
            </w:r>
            <w:r w:rsidR="00150997" w:rsidRPr="0013196F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13196F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3196F">
              <w:rPr>
                <w:b/>
                <w:szCs w:val="22"/>
                <w:lang w:val="en-CA"/>
              </w:rPr>
              <w:t xml:space="preserve">of </w:t>
            </w:r>
            <w:r w:rsidR="007F1F8B" w:rsidRPr="0013196F">
              <w:rPr>
                <w:b/>
                <w:szCs w:val="22"/>
                <w:lang w:val="en-CA"/>
              </w:rPr>
              <w:t>ITU-T SG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16 WP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3 and ISO/IEC JTC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1/SC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29/WG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11</w:t>
            </w:r>
          </w:p>
          <w:p w:rsidR="00E61DAC" w:rsidRPr="0013196F" w:rsidRDefault="00E8525B" w:rsidP="00731EE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918BD">
              <w:rPr>
                <w:szCs w:val="22"/>
                <w:lang w:val="en-CA"/>
              </w:rPr>
              <w:t>9th Meeting: Sapporo, JP, 3 – 9 July 2014</w:t>
            </w:r>
          </w:p>
        </w:tc>
        <w:tc>
          <w:tcPr>
            <w:tcW w:w="3168" w:type="dxa"/>
          </w:tcPr>
          <w:p w:rsidR="008A4B4C" w:rsidRPr="00F51463" w:rsidRDefault="00E61DAC" w:rsidP="00951191">
            <w:pPr>
              <w:tabs>
                <w:tab w:val="left" w:pos="7200"/>
              </w:tabs>
              <w:rPr>
                <w:rFonts w:eastAsiaTheme="minorEastAsia"/>
                <w:u w:val="single"/>
                <w:lang w:val="en-CA" w:eastAsia="ko-KR"/>
              </w:rPr>
            </w:pPr>
            <w:r w:rsidRPr="0013196F">
              <w:rPr>
                <w:lang w:val="en-CA"/>
              </w:rPr>
              <w:t>Document</w:t>
            </w:r>
            <w:r w:rsidR="006C5D39" w:rsidRPr="0013196F">
              <w:rPr>
                <w:lang w:val="en-CA"/>
              </w:rPr>
              <w:t>: JC</w:t>
            </w:r>
            <w:r w:rsidRPr="0013196F">
              <w:rPr>
                <w:lang w:val="en-CA"/>
              </w:rPr>
              <w:t>T</w:t>
            </w:r>
            <w:r w:rsidR="00B74ABA" w:rsidRPr="0013196F">
              <w:rPr>
                <w:lang w:val="en-CA"/>
              </w:rPr>
              <w:t>3V</w:t>
            </w:r>
            <w:r w:rsidRPr="0013196F">
              <w:rPr>
                <w:lang w:val="en-CA"/>
              </w:rPr>
              <w:t>-</w:t>
            </w:r>
            <w:r w:rsidR="009D08DF">
              <w:rPr>
                <w:rFonts w:eastAsiaTheme="minorEastAsia" w:hint="eastAsia"/>
                <w:lang w:val="en-CA" w:eastAsia="ko-KR"/>
              </w:rPr>
              <w:t>J</w:t>
            </w:r>
            <w:r w:rsidR="00951191">
              <w:rPr>
                <w:rFonts w:eastAsiaTheme="minorEastAsia" w:hint="eastAsia"/>
                <w:lang w:val="en-CA" w:eastAsia="ko-KR"/>
              </w:rPr>
              <w:t>0045</w:t>
            </w:r>
          </w:p>
        </w:tc>
      </w:tr>
    </w:tbl>
    <w:p w:rsidR="00024FD6" w:rsidRPr="00024FD6" w:rsidRDefault="00024FD6" w:rsidP="00024FD6">
      <w:pPr>
        <w:spacing w:before="0"/>
        <w:rPr>
          <w:lang w:val="en-CA" w:eastAsia="zh-TW"/>
        </w:rPr>
      </w:pPr>
    </w:p>
    <w:tbl>
      <w:tblPr>
        <w:tblW w:w="0" w:type="auto"/>
        <w:tblLayout w:type="fixed"/>
        <w:tblLook w:val="0000"/>
      </w:tblPr>
      <w:tblGrid>
        <w:gridCol w:w="1458"/>
        <w:gridCol w:w="3895"/>
        <w:gridCol w:w="851"/>
        <w:gridCol w:w="3372"/>
      </w:tblGrid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024FD6" w:rsidRPr="007E636D" w:rsidRDefault="00E54ABA" w:rsidP="002F56C4">
            <w:pPr>
              <w:spacing w:before="60" w:after="60"/>
              <w:rPr>
                <w:rFonts w:eastAsiaTheme="minorEastAsia"/>
                <w:b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b/>
                <w:szCs w:val="22"/>
                <w:lang w:val="en-CA" w:eastAsia="ko-KR"/>
              </w:rPr>
              <w:t>Alignment of motion derivation from other component</w:t>
            </w: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024FD6" w:rsidRPr="00024FD6" w:rsidRDefault="009D08DF" w:rsidP="00024FD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eastAsiaTheme="minorEastAsia" w:hint="eastAsia"/>
                <w:szCs w:val="22"/>
                <w:lang w:val="en-CA" w:eastAsia="ko-KR"/>
              </w:rPr>
              <w:t>Input</w:t>
            </w:r>
            <w:r w:rsidR="00024FD6" w:rsidRPr="00024FD6">
              <w:rPr>
                <w:szCs w:val="22"/>
                <w:lang w:val="en-CA"/>
              </w:rPr>
              <w:t xml:space="preserve"> Document</w:t>
            </w: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024FD6" w:rsidRPr="009D08DF" w:rsidRDefault="009D08DF" w:rsidP="00024FD6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szCs w:val="22"/>
                <w:lang w:val="en-CA" w:eastAsia="ko-KR"/>
              </w:rPr>
              <w:t>Proposal</w:t>
            </w: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Author(s) or</w:t>
            </w:r>
            <w:r w:rsidRPr="00024FD6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895" w:type="dxa"/>
          </w:tcPr>
          <w:p w:rsidR="007E636D" w:rsidRDefault="007E636D" w:rsidP="00E8525B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lang w:eastAsia="ko-KR"/>
              </w:rPr>
              <w:t>J</w:t>
            </w:r>
            <w:r w:rsidR="009D08DF">
              <w:rPr>
                <w:rFonts w:eastAsiaTheme="minorEastAsia" w:hint="eastAsia"/>
                <w:lang w:eastAsia="ko-KR"/>
              </w:rPr>
              <w:t>ungha</w:t>
            </w:r>
            <w:r>
              <w:rPr>
                <w:rFonts w:eastAsiaTheme="minorEastAsia" w:hint="eastAsia"/>
                <w:lang w:eastAsia="ko-KR"/>
              </w:rPr>
              <w:t>k Nam</w:t>
            </w:r>
            <w:r w:rsidR="00024FD6" w:rsidRPr="00024FD6">
              <w:rPr>
                <w:lang w:eastAsia="zh-TW"/>
              </w:rPr>
              <w:t xml:space="preserve"> </w:t>
            </w:r>
            <w:r w:rsidR="00217BD4">
              <w:rPr>
                <w:rFonts w:eastAsiaTheme="minorEastAsia" w:hint="eastAsia"/>
                <w:lang w:eastAsia="ko-KR"/>
              </w:rPr>
              <w:br/>
              <w:t>Sehoon Yea</w:t>
            </w:r>
            <w:r w:rsidR="00024FD6">
              <w:rPr>
                <w:lang w:eastAsia="zh-TW"/>
              </w:rPr>
              <w:br/>
            </w:r>
          </w:p>
          <w:p w:rsidR="00024FD6" w:rsidRPr="00024FD6" w:rsidRDefault="007E636D" w:rsidP="00E8525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>19, Yangjae-daero 11gil, Seocho-gu</w:t>
            </w:r>
            <w:r w:rsidRPr="00266509"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ko-KR"/>
              </w:rPr>
              <w:t>Seoul 137-130, Korea</w:t>
            </w:r>
            <w:r w:rsidR="00024FD6" w:rsidRPr="00024FD6">
              <w:rPr>
                <w:szCs w:val="22"/>
                <w:lang w:val="en-CA"/>
              </w:rPr>
              <w:br/>
            </w:r>
          </w:p>
        </w:tc>
        <w:tc>
          <w:tcPr>
            <w:tcW w:w="851" w:type="dxa"/>
          </w:tcPr>
          <w:p w:rsidR="00024FD6" w:rsidRPr="00024FD6" w:rsidRDefault="00024FD6" w:rsidP="00024FD6">
            <w:pPr>
              <w:spacing w:before="60" w:after="60"/>
              <w:rPr>
                <w:szCs w:val="22"/>
                <w:lang w:val="en-CA" w:eastAsia="ko-KR"/>
              </w:rPr>
            </w:pPr>
            <w:r w:rsidRPr="00024FD6">
              <w:rPr>
                <w:rFonts w:hint="eastAsia"/>
                <w:szCs w:val="22"/>
                <w:lang w:val="en-CA" w:eastAsia="ko-KR"/>
              </w:rPr>
              <w:t xml:space="preserve">Tel: Email:   </w:t>
            </w:r>
          </w:p>
          <w:p w:rsidR="00024FD6" w:rsidRPr="00024FD6" w:rsidRDefault="00024FD6" w:rsidP="00E8525B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372" w:type="dxa"/>
          </w:tcPr>
          <w:p w:rsidR="00024FD6" w:rsidRPr="007E636D" w:rsidRDefault="007E636D" w:rsidP="00024FD6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r w:rsidRPr="004351DC">
              <w:rPr>
                <w:rFonts w:hint="eastAsia"/>
                <w:szCs w:val="22"/>
                <w:lang w:val="en-CA" w:eastAsia="ko-KR"/>
              </w:rPr>
              <w:t>+82-2-6912-6477</w:t>
            </w:r>
            <w:r w:rsidRPr="004351DC">
              <w:rPr>
                <w:szCs w:val="22"/>
                <w:lang w:val="en-CA"/>
              </w:rPr>
              <w:br/>
            </w:r>
            <w:hyperlink r:id="rId9" w:history="1"/>
            <w:hyperlink r:id="rId10" w:history="1">
              <w:r w:rsidRPr="004351DC">
                <w:rPr>
                  <w:rStyle w:val="a6"/>
                  <w:rFonts w:hint="eastAsia"/>
                  <w:szCs w:val="22"/>
                  <w:lang w:val="en-CA" w:eastAsia="ko-KR"/>
                </w:rPr>
                <w:t>j</w:t>
              </w:r>
              <w:r w:rsidRPr="004351DC">
                <w:rPr>
                  <w:rStyle w:val="a6"/>
                  <w:szCs w:val="22"/>
                  <w:lang w:val="en-CA" w:eastAsia="ko-KR"/>
                </w:rPr>
                <w:t>unghak</w:t>
              </w:r>
              <w:r w:rsidRPr="004351DC">
                <w:rPr>
                  <w:rStyle w:val="a6"/>
                  <w:rFonts w:hint="eastAsia"/>
                  <w:szCs w:val="22"/>
                  <w:lang w:val="en-CA" w:eastAsia="ko-KR"/>
                </w:rPr>
                <w:t>.nam@lge.com</w:t>
              </w:r>
            </w:hyperlink>
          </w:p>
          <w:p w:rsidR="00024FD6" w:rsidRPr="00024FD6" w:rsidRDefault="00024FD6" w:rsidP="00E8525B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024FD6" w:rsidRPr="007E636D" w:rsidRDefault="009D08DF" w:rsidP="00024FD6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 w:rsidRPr="004351DC">
              <w:rPr>
                <w:rFonts w:hint="eastAsia"/>
                <w:szCs w:val="22"/>
                <w:lang w:val="en-CA" w:eastAsia="ko-KR"/>
              </w:rPr>
              <w:t>LG Electronics</w:t>
            </w:r>
          </w:p>
        </w:tc>
      </w:tr>
    </w:tbl>
    <w:p w:rsidR="00024FD6" w:rsidRPr="00024FD6" w:rsidRDefault="00024FD6" w:rsidP="00024FD6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024FD6">
        <w:rPr>
          <w:szCs w:val="22"/>
          <w:u w:val="single"/>
          <w:lang w:val="en-CA"/>
        </w:rPr>
        <w:t>_____________________________</w:t>
      </w:r>
    </w:p>
    <w:p w:rsidR="00AB0B73" w:rsidRDefault="00AB0B73" w:rsidP="00AB0B73">
      <w:pPr>
        <w:jc w:val="both"/>
        <w:rPr>
          <w:rFonts w:eastAsiaTheme="minorEastAsia"/>
          <w:lang w:eastAsia="ko-KR"/>
        </w:rPr>
      </w:pPr>
      <w:r>
        <w:t>The</w:t>
      </w:r>
      <w:r>
        <w:rPr>
          <w:rFonts w:hint="eastAsia"/>
        </w:rPr>
        <w:t xml:space="preserve"> newly added parts compared to 3D-HEVC working draft </w:t>
      </w:r>
      <w:r>
        <w:t xml:space="preserve">3 </w:t>
      </w:r>
      <w:r>
        <w:rPr>
          <w:rFonts w:hint="eastAsia"/>
        </w:rPr>
        <w:t xml:space="preserve">are highlighted in </w:t>
      </w:r>
      <w:r w:rsidRPr="001025CE">
        <w:rPr>
          <w:rFonts w:hint="eastAsia"/>
          <w:highlight w:val="green"/>
        </w:rPr>
        <w:t>green</w:t>
      </w:r>
      <w:r>
        <w:rPr>
          <w:rFonts w:hint="eastAsia"/>
        </w:rPr>
        <w:t xml:space="preserve"> and the removed parts are marked with </w:t>
      </w:r>
      <w:r w:rsidRPr="001025CE">
        <w:rPr>
          <w:rFonts w:hint="eastAsia"/>
          <w:strike/>
          <w:color w:val="FF0000"/>
        </w:rPr>
        <w:t>strikethrough</w:t>
      </w:r>
      <w:r>
        <w:rPr>
          <w:rFonts w:hint="eastAsia"/>
        </w:rPr>
        <w:t>.</w:t>
      </w:r>
    </w:p>
    <w:p w:rsidR="00AB0B73" w:rsidRDefault="00AB0B73" w:rsidP="00024FD6">
      <w:pPr>
        <w:spacing w:before="0"/>
        <w:rPr>
          <w:rFonts w:eastAsiaTheme="minorEastAsia"/>
          <w:szCs w:val="22"/>
          <w:lang w:val="en-CA" w:eastAsia="ko-KR"/>
        </w:rPr>
      </w:pPr>
    </w:p>
    <w:p w:rsidR="00E54ABA" w:rsidRPr="00A124E1" w:rsidRDefault="00E54ABA" w:rsidP="00E54ABA">
      <w:pPr>
        <w:pStyle w:val="3H4"/>
        <w:numPr>
          <w:ilvl w:val="0"/>
          <w:numId w:val="0"/>
        </w:numPr>
        <w:tabs>
          <w:tab w:val="clear" w:pos="936"/>
          <w:tab w:val="left" w:pos="1140"/>
          <w:tab w:val="left" w:pos="1361"/>
        </w:tabs>
        <w:rPr>
          <w:lang w:val="en-US"/>
        </w:rPr>
      </w:pPr>
      <w:bookmarkStart w:id="0" w:name="_Ref350778187"/>
      <w:r>
        <w:rPr>
          <w:rFonts w:hint="eastAsia"/>
          <w:lang w:val="en-US" w:eastAsia="ko-KR"/>
        </w:rPr>
        <w:t xml:space="preserve">I.8.5.3.2.15  </w:t>
      </w:r>
      <w:r w:rsidRPr="00A124E1">
        <w:rPr>
          <w:lang w:val="en-US"/>
        </w:rPr>
        <w:t>Derivation process for a texture merging candidate</w:t>
      </w:r>
      <w:bookmarkEnd w:id="0"/>
    </w:p>
    <w:p w:rsidR="00E54ABA" w:rsidRPr="00A124E1" w:rsidRDefault="00E54ABA" w:rsidP="00E54ABA">
      <w:pPr>
        <w:pStyle w:val="3N0"/>
        <w:rPr>
          <w:lang w:val="en-US"/>
        </w:rPr>
      </w:pPr>
      <w:r w:rsidRPr="00A124E1">
        <w:rPr>
          <w:lang w:val="en-US"/>
        </w:rPr>
        <w:t>This process is not invoked when mpi_flag[ nuh_layer_id ] is equal to 0.</w:t>
      </w:r>
    </w:p>
    <w:p w:rsidR="00E54ABA" w:rsidRPr="00A124E1" w:rsidRDefault="00E54ABA" w:rsidP="00E54ABA">
      <w:pPr>
        <w:pStyle w:val="3N0"/>
        <w:rPr>
          <w:lang w:val="en-US"/>
        </w:rPr>
      </w:pPr>
      <w:r w:rsidRPr="00A124E1">
        <w:rPr>
          <w:lang w:val="en-US"/>
        </w:rPr>
        <w:t>Inputs to this process are:</w:t>
      </w:r>
    </w:p>
    <w:p w:rsidR="00E54ABA" w:rsidRPr="00A124E1" w:rsidRDefault="00E54ABA" w:rsidP="00E54ABA">
      <w:pPr>
        <w:pStyle w:val="3D0"/>
        <w:rPr>
          <w:lang w:val="en-US"/>
        </w:rPr>
      </w:pPr>
      <w:r w:rsidRPr="00A124E1">
        <w:rPr>
          <w:lang w:val="en-US"/>
        </w:rPr>
        <w:t>a luma location ( xPb, yPb ) of the top-left sample of the current luma prediction block relative to the top-left luma sample of the current picture,</w:t>
      </w:r>
    </w:p>
    <w:p w:rsidR="00E54ABA" w:rsidRPr="00A124E1" w:rsidRDefault="00E54ABA" w:rsidP="00E54ABA">
      <w:pPr>
        <w:pStyle w:val="3D0"/>
        <w:rPr>
          <w:lang w:val="en-US"/>
        </w:rPr>
      </w:pPr>
      <w:r w:rsidRPr="00A124E1">
        <w:rPr>
          <w:lang w:val="en-US"/>
        </w:rPr>
        <w:t>two variables nPbW and nPbH specifying the width and the height of the current prediction block,</w:t>
      </w:r>
    </w:p>
    <w:p w:rsidR="00E54ABA" w:rsidRPr="00A124E1" w:rsidRDefault="00E54ABA" w:rsidP="00E54ABA">
      <w:pPr>
        <w:pStyle w:val="3D0"/>
        <w:rPr>
          <w:lang w:val="en-US"/>
        </w:rPr>
      </w:pPr>
      <w:r w:rsidRPr="00A124E1">
        <w:rPr>
          <w:lang w:val="en-US"/>
        </w:rPr>
        <w:t>a flag mvAccFlag specifying whether the output motion vectors have the same accuracy with texture motion vectors.</w:t>
      </w:r>
    </w:p>
    <w:p w:rsidR="00E54ABA" w:rsidRPr="00A124E1" w:rsidRDefault="00E54ABA" w:rsidP="00E54ABA">
      <w:pPr>
        <w:pStyle w:val="3N0"/>
        <w:rPr>
          <w:lang w:val="en-US"/>
        </w:rPr>
      </w:pPr>
      <w:r w:rsidRPr="00A124E1">
        <w:rPr>
          <w:lang w:val="en-US"/>
        </w:rPr>
        <w:t>Outputs of this process are:</w:t>
      </w:r>
    </w:p>
    <w:p w:rsidR="00E54ABA" w:rsidRPr="00A124E1" w:rsidRDefault="00E54ABA" w:rsidP="00E54ABA">
      <w:pPr>
        <w:pStyle w:val="3D0"/>
        <w:rPr>
          <w:lang w:val="en-US"/>
        </w:rPr>
      </w:pPr>
      <w:r w:rsidRPr="00A124E1">
        <w:rPr>
          <w:lang w:val="en-US"/>
        </w:rPr>
        <w:t>a flag availableFlagT specifying whether the texture merging candidate is available,</w:t>
      </w:r>
    </w:p>
    <w:p w:rsidR="00E54ABA" w:rsidRPr="00A124E1" w:rsidRDefault="00E54ABA" w:rsidP="00E54ABA">
      <w:pPr>
        <w:pStyle w:val="3D0"/>
        <w:rPr>
          <w:lang w:val="en-US"/>
        </w:rPr>
      </w:pPr>
      <w:r w:rsidRPr="00A124E1">
        <w:rPr>
          <w:lang w:val="en-US"/>
        </w:rPr>
        <w:t xml:space="preserve">the prediction utilization flags predFlagL0T and predFlagL1T, </w:t>
      </w:r>
    </w:p>
    <w:p w:rsidR="00E54ABA" w:rsidRPr="00A124E1" w:rsidRDefault="00E54ABA" w:rsidP="00E54ABA">
      <w:pPr>
        <w:pStyle w:val="3D0"/>
        <w:rPr>
          <w:lang w:val="en-US"/>
        </w:rPr>
      </w:pPr>
      <w:r w:rsidRPr="00A124E1">
        <w:rPr>
          <w:lang w:val="en-US"/>
        </w:rPr>
        <w:t>the reference indices refIdxL0T and refIdxL1T (when availableFlagT is equal to 1),</w:t>
      </w:r>
    </w:p>
    <w:p w:rsidR="00E54ABA" w:rsidRPr="00A124E1" w:rsidRDefault="00E54ABA" w:rsidP="00E54ABA">
      <w:pPr>
        <w:pStyle w:val="3D0"/>
        <w:rPr>
          <w:lang w:val="en-US"/>
        </w:rPr>
      </w:pPr>
      <w:r w:rsidRPr="00A124E1">
        <w:rPr>
          <w:lang w:val="en-US"/>
        </w:rPr>
        <w:t>the motion vectors mvL0T and mvL1T (when  availableFlagT is equal to 1).</w:t>
      </w:r>
    </w:p>
    <w:p w:rsidR="00E54ABA" w:rsidRPr="00A124E1" w:rsidRDefault="00E54ABA" w:rsidP="00E54ABA">
      <w:pPr>
        <w:pStyle w:val="3N0"/>
        <w:rPr>
          <w:lang w:val="en-US"/>
        </w:rPr>
      </w:pPr>
      <w:r w:rsidRPr="00A124E1">
        <w:rPr>
          <w:lang w:val="en-US"/>
        </w:rPr>
        <w:t>The variable availableFlagT is set equal to 0. The variables predFlagL0T and predFlagL1T are set equal to 0. The variables refIdxL0T and refIdxL1T are set equal to −1. Both components of the motion vectors mvL0T and mvL1T are set equal to 0.</w:t>
      </w:r>
    </w:p>
    <w:p w:rsidR="00E54ABA" w:rsidRPr="00A124E1" w:rsidRDefault="00E54ABA" w:rsidP="00E54ABA">
      <w:pPr>
        <w:pStyle w:val="3N0"/>
        <w:rPr>
          <w:lang w:val="en-US"/>
        </w:rPr>
      </w:pPr>
      <w:r w:rsidRPr="00A124E1">
        <w:rPr>
          <w:lang w:val="en-US"/>
        </w:rPr>
        <w:t>The texture luma location ( xRef, yRef ) is derived by:</w:t>
      </w:r>
    </w:p>
    <w:p w:rsidR="00E54ABA" w:rsidRPr="00A124E1" w:rsidRDefault="00E54ABA" w:rsidP="00997046">
      <w:pPr>
        <w:pStyle w:val="3E4"/>
        <w:numPr>
          <w:ilvl w:val="4"/>
          <w:numId w:val="20"/>
        </w:numPr>
        <w:rPr>
          <w:lang w:val="en-US"/>
        </w:rPr>
      </w:pPr>
      <w:r w:rsidRPr="00A124E1">
        <w:rPr>
          <w:lang w:val="en-US"/>
        </w:rPr>
        <w:t>xRefFull = xPb + ( ( nPbW </w:t>
      </w:r>
      <w:r w:rsidRPr="00997046">
        <w:rPr>
          <w:strike/>
          <w:color w:val="FF0000"/>
          <w:lang w:val="en-US"/>
        </w:rPr>
        <w:t>− 1</w:t>
      </w:r>
      <w:r w:rsidRPr="00A124E1">
        <w:rPr>
          <w:lang w:val="en-US"/>
        </w:rPr>
        <w:t xml:space="preserve"> )  &gt;&gt;  1 )</w:t>
      </w:r>
      <w:r w:rsidRPr="00A124E1">
        <w:rPr>
          <w:lang w:val="en-US"/>
        </w:rPr>
        <w:tab/>
        <w:t>(</w:t>
      </w:r>
      <w:fldSimple w:instr=" REF H \h  \* MERGEFORMAT " w:fldLock="1">
        <w:r w:rsidRPr="00A124E1">
          <w:rPr>
            <w:lang w:val="en-US"/>
          </w:rPr>
          <w:t>I</w:t>
        </w:r>
      </w:fldSimple>
      <w:r w:rsidRPr="00A124E1">
        <w:rPr>
          <w:lang w:val="en-US"/>
        </w:rPr>
        <w:noBreakHyphen/>
      </w:r>
      <w:r w:rsidR="00CC7011" w:rsidRPr="00A124E1">
        <w:rPr>
          <w:lang w:val="en-US"/>
        </w:rPr>
        <w:fldChar w:fldCharType="begin" w:fldLock="1"/>
      </w:r>
      <w:r w:rsidRPr="00A124E1">
        <w:rPr>
          <w:lang w:val="en-US"/>
        </w:rPr>
        <w:instrText xml:space="preserve"> SEQ Equation \* ARABIC </w:instrText>
      </w:r>
      <w:r w:rsidR="00CC7011" w:rsidRPr="00A124E1">
        <w:rPr>
          <w:lang w:val="en-US"/>
        </w:rPr>
        <w:fldChar w:fldCharType="separate"/>
      </w:r>
      <w:r>
        <w:rPr>
          <w:lang w:val="en-US"/>
        </w:rPr>
        <w:t>156</w:t>
      </w:r>
      <w:r w:rsidR="00CC7011" w:rsidRPr="00A124E1">
        <w:rPr>
          <w:lang w:val="en-US"/>
        </w:rPr>
        <w:fldChar w:fldCharType="end"/>
      </w:r>
      <w:r w:rsidRPr="00A124E1">
        <w:rPr>
          <w:lang w:val="en-US"/>
        </w:rPr>
        <w:t>)</w:t>
      </w:r>
    </w:p>
    <w:p w:rsidR="00E54ABA" w:rsidRPr="00A124E1" w:rsidRDefault="00E54ABA" w:rsidP="00997046">
      <w:pPr>
        <w:pStyle w:val="3E4"/>
        <w:numPr>
          <w:ilvl w:val="4"/>
          <w:numId w:val="20"/>
        </w:numPr>
        <w:rPr>
          <w:lang w:val="en-US"/>
        </w:rPr>
      </w:pPr>
      <w:r w:rsidRPr="00A124E1">
        <w:rPr>
          <w:lang w:val="en-US"/>
        </w:rPr>
        <w:t>yRefFull = yPb + ( ( nPbH </w:t>
      </w:r>
      <w:r w:rsidRPr="00997046">
        <w:rPr>
          <w:strike/>
          <w:color w:val="FF0000"/>
          <w:lang w:val="en-US"/>
        </w:rPr>
        <w:t>− 1</w:t>
      </w:r>
      <w:r w:rsidRPr="00A124E1">
        <w:rPr>
          <w:lang w:val="en-US"/>
        </w:rPr>
        <w:t xml:space="preserve"> )  &gt;&gt;  1 )</w:t>
      </w:r>
      <w:r w:rsidRPr="00A124E1">
        <w:rPr>
          <w:lang w:val="en-US"/>
        </w:rPr>
        <w:tab/>
      </w:r>
      <w:r w:rsidRPr="00A124E1">
        <w:rPr>
          <w:lang w:val="en-US"/>
        </w:rPr>
        <w:tab/>
        <w:t>(</w:t>
      </w:r>
      <w:fldSimple w:instr=" REF H \h  \* MERGEFORMAT " w:fldLock="1">
        <w:r w:rsidRPr="00A124E1">
          <w:rPr>
            <w:lang w:val="en-US"/>
          </w:rPr>
          <w:t>I</w:t>
        </w:r>
      </w:fldSimple>
      <w:r w:rsidRPr="00A124E1">
        <w:rPr>
          <w:lang w:val="en-US"/>
        </w:rPr>
        <w:noBreakHyphen/>
      </w:r>
      <w:r w:rsidR="00CC7011" w:rsidRPr="00A124E1">
        <w:rPr>
          <w:lang w:val="en-US"/>
        </w:rPr>
        <w:fldChar w:fldCharType="begin" w:fldLock="1"/>
      </w:r>
      <w:r w:rsidRPr="00A124E1">
        <w:rPr>
          <w:lang w:val="en-US"/>
        </w:rPr>
        <w:instrText xml:space="preserve"> SEQ Equation \* ARABIC </w:instrText>
      </w:r>
      <w:r w:rsidR="00CC7011" w:rsidRPr="00A124E1">
        <w:rPr>
          <w:lang w:val="en-US"/>
        </w:rPr>
        <w:fldChar w:fldCharType="separate"/>
      </w:r>
      <w:r>
        <w:rPr>
          <w:lang w:val="en-US"/>
        </w:rPr>
        <w:t>157</w:t>
      </w:r>
      <w:r w:rsidR="00CC7011" w:rsidRPr="00A124E1">
        <w:rPr>
          <w:lang w:val="en-US"/>
        </w:rPr>
        <w:fldChar w:fldCharType="end"/>
      </w:r>
      <w:r w:rsidRPr="00A124E1">
        <w:rPr>
          <w:lang w:val="en-US"/>
        </w:rPr>
        <w:t>)</w:t>
      </w:r>
    </w:p>
    <w:p w:rsidR="00E54ABA" w:rsidRPr="00A124E1" w:rsidRDefault="00E54ABA" w:rsidP="00997046">
      <w:pPr>
        <w:pStyle w:val="3E4"/>
        <w:numPr>
          <w:ilvl w:val="4"/>
          <w:numId w:val="20"/>
        </w:numPr>
        <w:rPr>
          <w:lang w:val="en-US"/>
        </w:rPr>
      </w:pPr>
      <w:r w:rsidRPr="00A124E1">
        <w:rPr>
          <w:lang w:val="en-US"/>
        </w:rPr>
        <w:t>xRef = ( xRefFull  &gt;&gt;  3 )  &lt;&lt;  3</w:t>
      </w:r>
      <w:r w:rsidRPr="00A124E1">
        <w:rPr>
          <w:lang w:val="en-US"/>
        </w:rPr>
        <w:tab/>
      </w:r>
      <w:r w:rsidRPr="00A124E1">
        <w:rPr>
          <w:lang w:val="en-US"/>
        </w:rPr>
        <w:tab/>
        <w:t>(</w:t>
      </w:r>
      <w:fldSimple w:instr=" REF H \h  \* MERGEFORMAT " w:fldLock="1">
        <w:r w:rsidRPr="00A124E1">
          <w:rPr>
            <w:lang w:val="en-US"/>
          </w:rPr>
          <w:t>I</w:t>
        </w:r>
      </w:fldSimple>
      <w:r w:rsidRPr="00A124E1">
        <w:rPr>
          <w:lang w:val="en-US"/>
        </w:rPr>
        <w:noBreakHyphen/>
      </w:r>
      <w:r w:rsidR="00CC7011" w:rsidRPr="00A124E1">
        <w:rPr>
          <w:lang w:val="en-US"/>
        </w:rPr>
        <w:fldChar w:fldCharType="begin" w:fldLock="1"/>
      </w:r>
      <w:r w:rsidRPr="00A124E1">
        <w:rPr>
          <w:lang w:val="en-US"/>
        </w:rPr>
        <w:instrText xml:space="preserve"> SEQ Equation \* ARABIC </w:instrText>
      </w:r>
      <w:r w:rsidR="00CC7011" w:rsidRPr="00A124E1">
        <w:rPr>
          <w:lang w:val="en-US"/>
        </w:rPr>
        <w:fldChar w:fldCharType="separate"/>
      </w:r>
      <w:r>
        <w:rPr>
          <w:lang w:val="en-US"/>
        </w:rPr>
        <w:t>158</w:t>
      </w:r>
      <w:r w:rsidR="00CC7011" w:rsidRPr="00A124E1">
        <w:rPr>
          <w:lang w:val="en-US"/>
        </w:rPr>
        <w:fldChar w:fldCharType="end"/>
      </w:r>
      <w:r w:rsidRPr="00A124E1">
        <w:rPr>
          <w:lang w:val="en-US"/>
        </w:rPr>
        <w:t>)</w:t>
      </w:r>
    </w:p>
    <w:p w:rsidR="00E54ABA" w:rsidRPr="00A124E1" w:rsidRDefault="00E54ABA" w:rsidP="00997046">
      <w:pPr>
        <w:pStyle w:val="3E4"/>
        <w:numPr>
          <w:ilvl w:val="4"/>
          <w:numId w:val="20"/>
        </w:numPr>
        <w:rPr>
          <w:lang w:val="en-US"/>
        </w:rPr>
      </w:pPr>
      <w:r w:rsidRPr="00A124E1">
        <w:rPr>
          <w:lang w:val="en-US"/>
        </w:rPr>
        <w:t>yRef = ( yRefFull  &gt;&gt;  3 )  &lt;&lt;  3</w:t>
      </w:r>
      <w:r w:rsidRPr="00A124E1">
        <w:rPr>
          <w:lang w:val="en-US"/>
        </w:rPr>
        <w:tab/>
      </w:r>
      <w:r w:rsidRPr="00A124E1">
        <w:rPr>
          <w:lang w:val="en-US"/>
        </w:rPr>
        <w:tab/>
        <w:t>(</w:t>
      </w:r>
      <w:fldSimple w:instr=" REF H \h  \* MERGEFORMAT " w:fldLock="1">
        <w:r w:rsidRPr="00A124E1">
          <w:rPr>
            <w:lang w:val="en-US"/>
          </w:rPr>
          <w:t>I</w:t>
        </w:r>
      </w:fldSimple>
      <w:r w:rsidRPr="00A124E1">
        <w:rPr>
          <w:lang w:val="en-US"/>
        </w:rPr>
        <w:noBreakHyphen/>
      </w:r>
      <w:r w:rsidR="00CC7011" w:rsidRPr="00A124E1">
        <w:rPr>
          <w:lang w:val="en-US"/>
        </w:rPr>
        <w:fldChar w:fldCharType="begin" w:fldLock="1"/>
      </w:r>
      <w:r w:rsidRPr="00A124E1">
        <w:rPr>
          <w:lang w:val="en-US"/>
        </w:rPr>
        <w:instrText xml:space="preserve"> SEQ Equation \* ARABIC </w:instrText>
      </w:r>
      <w:r w:rsidR="00CC7011" w:rsidRPr="00A124E1">
        <w:rPr>
          <w:lang w:val="en-US"/>
        </w:rPr>
        <w:fldChar w:fldCharType="separate"/>
      </w:r>
      <w:r>
        <w:rPr>
          <w:lang w:val="en-US"/>
        </w:rPr>
        <w:t>159</w:t>
      </w:r>
      <w:r w:rsidR="00CC7011" w:rsidRPr="00A124E1">
        <w:rPr>
          <w:lang w:val="en-US"/>
        </w:rPr>
        <w:fldChar w:fldCharType="end"/>
      </w:r>
      <w:r w:rsidRPr="00A124E1">
        <w:rPr>
          <w:lang w:val="en-US"/>
        </w:rPr>
        <w:t>)</w:t>
      </w:r>
    </w:p>
    <w:p w:rsidR="00E54ABA" w:rsidRPr="00A124E1" w:rsidRDefault="00E54ABA" w:rsidP="00E54ABA">
      <w:pPr>
        <w:pStyle w:val="3N0"/>
        <w:rPr>
          <w:lang w:val="en-US"/>
        </w:rPr>
      </w:pPr>
      <w:r w:rsidRPr="00A124E1">
        <w:rPr>
          <w:lang w:val="en-US"/>
        </w:rPr>
        <w:t>Let textPb be the prediction block covering the position ( xRef, yRef ) in TexturePic.</w:t>
      </w:r>
    </w:p>
    <w:p w:rsidR="00E54ABA" w:rsidRPr="00A124E1" w:rsidRDefault="00E54ABA" w:rsidP="00E54ABA">
      <w:pPr>
        <w:pStyle w:val="3N0"/>
        <w:rPr>
          <w:lang w:val="en-US"/>
        </w:rPr>
      </w:pPr>
      <w:r w:rsidRPr="00A124E1">
        <w:rPr>
          <w:lang w:val="en-US"/>
        </w:rPr>
        <w:t>For X in the range of 0 to 1, inclusive, the following applies:</w:t>
      </w:r>
    </w:p>
    <w:p w:rsidR="00E54ABA" w:rsidRPr="00A124E1" w:rsidRDefault="00E54ABA" w:rsidP="00E54ABA">
      <w:pPr>
        <w:pStyle w:val="3U1"/>
        <w:numPr>
          <w:ilvl w:val="1"/>
          <w:numId w:val="16"/>
        </w:numPr>
        <w:rPr>
          <w:lang w:val="en-US"/>
        </w:rPr>
      </w:pPr>
      <w:r w:rsidRPr="00A124E1">
        <w:rPr>
          <w:lang w:val="en-US"/>
        </w:rPr>
        <w:t xml:space="preserve">The arrays textPredFlagLX[ x ][ y ], textRefIdxLX[ x ][ y ], and textMvLX[ x ][ y ], are set equal to the corresponding arrays of the texture picture specified by textPic, PredFlagLX[ x ][ y ], RefIdxLX[ x ][ y ], </w:t>
      </w:r>
      <w:r w:rsidRPr="00A124E1">
        <w:rPr>
          <w:lang w:val="en-US"/>
        </w:rPr>
        <w:lastRenderedPageBreak/>
        <w:t>and MvLX[ x ][ y ].</w:t>
      </w:r>
    </w:p>
    <w:p w:rsidR="00E54ABA" w:rsidRPr="00A124E1" w:rsidRDefault="00E54ABA" w:rsidP="00E54ABA">
      <w:pPr>
        <w:pStyle w:val="3U1"/>
        <w:tabs>
          <w:tab w:val="clear" w:pos="360"/>
        </w:tabs>
        <w:ind w:left="714" w:hanging="357"/>
        <w:rPr>
          <w:lang w:val="en-US"/>
        </w:rPr>
      </w:pPr>
      <w:r w:rsidRPr="00A124E1">
        <w:rPr>
          <w:noProof/>
          <w:lang w:eastAsia="ko-KR"/>
        </w:rPr>
        <w:t xml:space="preserve">The list </w:t>
      </w:r>
      <w:r w:rsidRPr="00A124E1">
        <w:rPr>
          <w:lang w:val="en-US"/>
        </w:rPr>
        <w:t>textRefPicListLX</w:t>
      </w:r>
      <w:r w:rsidRPr="00A124E1">
        <w:rPr>
          <w:noProof/>
          <w:lang w:eastAsia="ko-KR"/>
        </w:rPr>
        <w:t xml:space="preserve"> is set to be the reference picture list </w:t>
      </w:r>
      <w:r w:rsidRPr="00A124E1">
        <w:rPr>
          <w:lang w:val="en-US"/>
        </w:rPr>
        <w:t>RefPicListX</w:t>
      </w:r>
      <w:r w:rsidRPr="00A124E1">
        <w:rPr>
          <w:noProof/>
          <w:lang w:eastAsia="ko-KR"/>
        </w:rPr>
        <w:t xml:space="preserve"> of the slice containing prediction block textPb in the picture textPic</w:t>
      </w:r>
      <w:r w:rsidRPr="00A124E1">
        <w:rPr>
          <w:lang w:val="en-US"/>
        </w:rPr>
        <w:t>.</w:t>
      </w:r>
    </w:p>
    <w:p w:rsidR="00E54ABA" w:rsidRPr="00A124E1" w:rsidRDefault="00E54ABA" w:rsidP="00E54ABA">
      <w:pPr>
        <w:pStyle w:val="3U1"/>
        <w:tabs>
          <w:tab w:val="clear" w:pos="360"/>
        </w:tabs>
        <w:ind w:left="714" w:hanging="357"/>
        <w:rPr>
          <w:lang w:val="en-US"/>
        </w:rPr>
      </w:pPr>
      <w:r w:rsidRPr="00A124E1">
        <w:rPr>
          <w:lang w:val="en-US"/>
        </w:rPr>
        <w:t>The variable textRefPicListLX is set equal to the variable RefPicListX of textPic.</w:t>
      </w:r>
    </w:p>
    <w:p w:rsidR="00E54ABA" w:rsidRPr="00A124E1" w:rsidRDefault="00E54ABA" w:rsidP="00E54ABA">
      <w:pPr>
        <w:pStyle w:val="3U1"/>
        <w:tabs>
          <w:tab w:val="clear" w:pos="360"/>
        </w:tabs>
        <w:ind w:left="714" w:hanging="357"/>
        <w:rPr>
          <w:lang w:val="en-US"/>
        </w:rPr>
      </w:pPr>
      <w:r w:rsidRPr="00A124E1">
        <w:rPr>
          <w:lang w:val="en-US"/>
        </w:rPr>
        <w:t>The variable availableFlag is set equal to 0.</w:t>
      </w:r>
    </w:p>
    <w:p w:rsidR="00E54ABA" w:rsidRPr="00A124E1" w:rsidRDefault="00E54ABA" w:rsidP="00E54ABA">
      <w:pPr>
        <w:pStyle w:val="3U1"/>
        <w:tabs>
          <w:tab w:val="clear" w:pos="360"/>
        </w:tabs>
        <w:ind w:left="714" w:hanging="357"/>
        <w:rPr>
          <w:lang w:val="en-US"/>
        </w:rPr>
      </w:pPr>
      <w:r w:rsidRPr="00A124E1">
        <w:rPr>
          <w:lang w:val="en-US"/>
        </w:rPr>
        <w:t>When X is equal to 0 or the current slice is a B slice, for i in the range of 0 to NumRefPicsLX − 1, inclusive, the following applies:</w:t>
      </w:r>
    </w:p>
    <w:p w:rsidR="00E54ABA" w:rsidRPr="00A124E1" w:rsidRDefault="00E54ABA" w:rsidP="00E54ABA">
      <w:pPr>
        <w:pStyle w:val="3D2"/>
        <w:tabs>
          <w:tab w:val="left" w:pos="1072"/>
          <w:tab w:val="left" w:pos="1191"/>
        </w:tabs>
        <w:rPr>
          <w:lang w:val="en-US"/>
        </w:rPr>
      </w:pPr>
      <w:r w:rsidRPr="00A124E1">
        <w:rPr>
          <w:lang w:val="en-US"/>
        </w:rPr>
        <w:t xml:space="preserve">When all of the following conditions are true, availableFlag is set equal to 1, </w:t>
      </w:r>
    </w:p>
    <w:p w:rsidR="00E54ABA" w:rsidRPr="00A124E1" w:rsidRDefault="00E54ABA" w:rsidP="00E54ABA">
      <w:pPr>
        <w:pStyle w:val="3D3"/>
        <w:tabs>
          <w:tab w:val="clear" w:pos="360"/>
          <w:tab w:val="clear" w:pos="1191"/>
        </w:tabs>
        <w:rPr>
          <w:lang w:val="en-US"/>
        </w:rPr>
      </w:pPr>
      <w:r w:rsidRPr="00A124E1">
        <w:rPr>
          <w:lang w:val="en-US"/>
        </w:rPr>
        <w:t>textPredFlagLX[ xRef ][ yRef ] is equal to 1</w:t>
      </w:r>
    </w:p>
    <w:p w:rsidR="00E54ABA" w:rsidRPr="00A124E1" w:rsidRDefault="00E54ABA" w:rsidP="00E54ABA">
      <w:pPr>
        <w:pStyle w:val="3D3"/>
        <w:tabs>
          <w:tab w:val="clear" w:pos="360"/>
          <w:tab w:val="clear" w:pos="1191"/>
        </w:tabs>
        <w:rPr>
          <w:lang w:val="en-US"/>
        </w:rPr>
      </w:pPr>
      <w:r w:rsidRPr="00A124E1">
        <w:rPr>
          <w:lang w:val="en-US"/>
        </w:rPr>
        <w:t>PicOrderCnt( RefPicListX[ i ] ) is equal to PicOrderCnt( textRefPicListX[ textRefIdxLX ])</w:t>
      </w:r>
    </w:p>
    <w:p w:rsidR="00E54ABA" w:rsidRPr="00A124E1" w:rsidRDefault="00E54ABA" w:rsidP="00E54ABA">
      <w:pPr>
        <w:pStyle w:val="3D3"/>
        <w:tabs>
          <w:tab w:val="clear" w:pos="360"/>
          <w:tab w:val="clear" w:pos="1191"/>
        </w:tabs>
        <w:rPr>
          <w:lang w:val="en-US"/>
        </w:rPr>
      </w:pPr>
      <w:r w:rsidRPr="00A124E1">
        <w:rPr>
          <w:lang w:val="en-US"/>
        </w:rPr>
        <w:t>ViewIdx( RefPicListX[ i ] ) is equal to ViewIdx( textRefPicListX[ textRefIdxLX ])</w:t>
      </w:r>
    </w:p>
    <w:p w:rsidR="00E54ABA" w:rsidRPr="00A124E1" w:rsidRDefault="00E54ABA" w:rsidP="00E54ABA">
      <w:pPr>
        <w:pStyle w:val="3D2"/>
        <w:tabs>
          <w:tab w:val="left" w:pos="1072"/>
          <w:tab w:val="left" w:pos="1191"/>
        </w:tabs>
        <w:rPr>
          <w:lang w:val="en-US"/>
        </w:rPr>
      </w:pPr>
      <w:r w:rsidRPr="00A124E1">
        <w:rPr>
          <w:lang w:val="en-US"/>
        </w:rPr>
        <w:t>When predFlagLXT is equal to 0 and availableFlag is equal to 1, the texture merging candidate is derived as follows:</w:t>
      </w:r>
    </w:p>
    <w:p w:rsidR="00E54ABA" w:rsidRPr="00A124E1" w:rsidRDefault="00E54ABA" w:rsidP="00E54ABA">
      <w:pPr>
        <w:pStyle w:val="3E4"/>
        <w:numPr>
          <w:ilvl w:val="4"/>
          <w:numId w:val="20"/>
        </w:numPr>
        <w:rPr>
          <w:lang w:val="en-US"/>
        </w:rPr>
      </w:pPr>
      <w:r w:rsidRPr="00A124E1">
        <w:rPr>
          <w:lang w:val="en-US"/>
        </w:rPr>
        <w:t>mvLXT[ 0 ] = ( textMvLX[ xRef ][ yRef ][ 0 ] + 2 * mvAccFlag )  &gt;&gt;  ( 2 * mvAccFlag )</w:t>
      </w:r>
      <w:r w:rsidRPr="00A124E1">
        <w:rPr>
          <w:lang w:val="en-US"/>
        </w:rPr>
        <w:tab/>
        <w:t>(</w:t>
      </w:r>
      <w:r w:rsidR="00CC7011" w:rsidRPr="00A124E1">
        <w:rPr>
          <w:lang w:val="en-US" w:eastAsia="ko-KR"/>
        </w:rPr>
        <w:fldChar w:fldCharType="begin" w:fldLock="1"/>
      </w:r>
      <w:r w:rsidRPr="00A124E1">
        <w:rPr>
          <w:lang w:val="en-US" w:eastAsia="ko-KR"/>
        </w:rPr>
        <w:instrText xml:space="preserve"> REF H \h </w:instrText>
      </w:r>
      <w:r w:rsidR="00CC7011" w:rsidRPr="00A124E1">
        <w:rPr>
          <w:lang w:val="en-US" w:eastAsia="ko-KR"/>
        </w:rPr>
      </w:r>
      <w:r w:rsidR="00CC7011" w:rsidRPr="00A124E1">
        <w:rPr>
          <w:lang w:val="en-US" w:eastAsia="ko-KR"/>
        </w:rPr>
        <w:fldChar w:fldCharType="separate"/>
      </w:r>
      <w:r w:rsidRPr="00A124E1">
        <w:rPr>
          <w:lang w:val="en-US" w:eastAsia="ko-KR"/>
        </w:rPr>
        <w:t>I</w:t>
      </w:r>
      <w:r w:rsidR="00CC7011" w:rsidRPr="00A124E1">
        <w:rPr>
          <w:lang w:val="en-US" w:eastAsia="ko-KR"/>
        </w:rPr>
        <w:fldChar w:fldCharType="end"/>
      </w:r>
      <w:r w:rsidRPr="00A124E1">
        <w:rPr>
          <w:lang w:val="en-US"/>
        </w:rPr>
        <w:noBreakHyphen/>
      </w:r>
      <w:r w:rsidR="00CC7011" w:rsidRPr="00A124E1">
        <w:rPr>
          <w:lang w:val="en-US"/>
        </w:rPr>
        <w:fldChar w:fldCharType="begin" w:fldLock="1"/>
      </w:r>
      <w:r w:rsidRPr="00A124E1">
        <w:rPr>
          <w:lang w:val="en-US"/>
        </w:rPr>
        <w:instrText xml:space="preserve"> SEQ Equation \* ARABIC </w:instrText>
      </w:r>
      <w:r w:rsidR="00CC7011" w:rsidRPr="00A124E1">
        <w:rPr>
          <w:lang w:val="en-US"/>
        </w:rPr>
        <w:fldChar w:fldCharType="separate"/>
      </w:r>
      <w:r>
        <w:rPr>
          <w:noProof/>
          <w:lang w:val="en-US"/>
        </w:rPr>
        <w:t>160</w:t>
      </w:r>
      <w:r w:rsidR="00CC7011" w:rsidRPr="00A124E1">
        <w:rPr>
          <w:lang w:val="en-US"/>
        </w:rPr>
        <w:fldChar w:fldCharType="end"/>
      </w:r>
      <w:r w:rsidRPr="00A124E1">
        <w:rPr>
          <w:lang w:val="en-US"/>
        </w:rPr>
        <w:t>)</w:t>
      </w:r>
    </w:p>
    <w:p w:rsidR="00E54ABA" w:rsidRPr="00A124E1" w:rsidRDefault="00E54ABA" w:rsidP="00E54ABA">
      <w:pPr>
        <w:pStyle w:val="3E4"/>
        <w:numPr>
          <w:ilvl w:val="4"/>
          <w:numId w:val="20"/>
        </w:numPr>
        <w:rPr>
          <w:lang w:val="en-US"/>
        </w:rPr>
      </w:pPr>
      <w:r w:rsidRPr="00A124E1">
        <w:rPr>
          <w:lang w:val="en-US"/>
        </w:rPr>
        <w:t>mvLXT[ 1 ] = ( textMvLX[ xRef ][ yRef ][ 1 ] + 2 * mvAccFlag )  &gt;&gt; ( 2 * mvAccFlag )</w:t>
      </w:r>
      <w:r w:rsidRPr="00A124E1">
        <w:rPr>
          <w:lang w:val="en-US"/>
        </w:rPr>
        <w:tab/>
        <w:t>(</w:t>
      </w:r>
      <w:r w:rsidR="00CC7011" w:rsidRPr="00A124E1">
        <w:rPr>
          <w:lang w:val="en-US" w:eastAsia="ko-KR"/>
        </w:rPr>
        <w:fldChar w:fldCharType="begin" w:fldLock="1"/>
      </w:r>
      <w:r w:rsidRPr="00A124E1">
        <w:rPr>
          <w:lang w:val="en-US" w:eastAsia="ko-KR"/>
        </w:rPr>
        <w:instrText xml:space="preserve"> REF H \h </w:instrText>
      </w:r>
      <w:r w:rsidR="00CC7011" w:rsidRPr="00A124E1">
        <w:rPr>
          <w:lang w:val="en-US" w:eastAsia="ko-KR"/>
        </w:rPr>
      </w:r>
      <w:r w:rsidR="00CC7011" w:rsidRPr="00A124E1">
        <w:rPr>
          <w:lang w:val="en-US" w:eastAsia="ko-KR"/>
        </w:rPr>
        <w:fldChar w:fldCharType="separate"/>
      </w:r>
      <w:r w:rsidRPr="00A124E1">
        <w:rPr>
          <w:lang w:val="en-US" w:eastAsia="ko-KR"/>
        </w:rPr>
        <w:t>I</w:t>
      </w:r>
      <w:r w:rsidR="00CC7011" w:rsidRPr="00A124E1">
        <w:rPr>
          <w:lang w:val="en-US" w:eastAsia="ko-KR"/>
        </w:rPr>
        <w:fldChar w:fldCharType="end"/>
      </w:r>
      <w:r w:rsidRPr="00A124E1">
        <w:rPr>
          <w:lang w:val="en-US"/>
        </w:rPr>
        <w:noBreakHyphen/>
      </w:r>
      <w:r w:rsidR="00CC7011" w:rsidRPr="00A124E1">
        <w:rPr>
          <w:lang w:val="en-US"/>
        </w:rPr>
        <w:fldChar w:fldCharType="begin" w:fldLock="1"/>
      </w:r>
      <w:r w:rsidRPr="00A124E1">
        <w:rPr>
          <w:lang w:val="en-US"/>
        </w:rPr>
        <w:instrText xml:space="preserve"> SEQ Equation \* ARABIC </w:instrText>
      </w:r>
      <w:r w:rsidR="00CC7011" w:rsidRPr="00A124E1">
        <w:rPr>
          <w:lang w:val="en-US"/>
        </w:rPr>
        <w:fldChar w:fldCharType="separate"/>
      </w:r>
      <w:r>
        <w:rPr>
          <w:noProof/>
          <w:lang w:val="en-US"/>
        </w:rPr>
        <w:t>161</w:t>
      </w:r>
      <w:r w:rsidR="00CC7011" w:rsidRPr="00A124E1">
        <w:rPr>
          <w:lang w:val="en-US"/>
        </w:rPr>
        <w:fldChar w:fldCharType="end"/>
      </w:r>
      <w:r w:rsidRPr="00A124E1">
        <w:rPr>
          <w:lang w:val="en-US"/>
        </w:rPr>
        <w:t>)</w:t>
      </w:r>
    </w:p>
    <w:p w:rsidR="00E54ABA" w:rsidRPr="00A124E1" w:rsidRDefault="00E54ABA" w:rsidP="00E54ABA">
      <w:pPr>
        <w:pStyle w:val="3E4"/>
        <w:numPr>
          <w:ilvl w:val="4"/>
          <w:numId w:val="20"/>
        </w:numPr>
        <w:rPr>
          <w:lang w:val="en-US"/>
        </w:rPr>
      </w:pPr>
      <w:r w:rsidRPr="00A124E1">
        <w:rPr>
          <w:lang w:val="en-US"/>
        </w:rPr>
        <w:t>refIdxLXT = i</w:t>
      </w:r>
      <w:r w:rsidRPr="00A124E1">
        <w:rPr>
          <w:lang w:val="en-US"/>
        </w:rPr>
        <w:tab/>
      </w:r>
      <w:r w:rsidRPr="00A124E1">
        <w:rPr>
          <w:lang w:val="en-US"/>
        </w:rPr>
        <w:tab/>
        <w:t>(</w:t>
      </w:r>
      <w:r w:rsidR="00CC7011" w:rsidRPr="00A124E1">
        <w:rPr>
          <w:lang w:val="en-US" w:eastAsia="ko-KR"/>
        </w:rPr>
        <w:fldChar w:fldCharType="begin" w:fldLock="1"/>
      </w:r>
      <w:r w:rsidRPr="00A124E1">
        <w:rPr>
          <w:lang w:val="en-US" w:eastAsia="ko-KR"/>
        </w:rPr>
        <w:instrText xml:space="preserve"> REF H \h </w:instrText>
      </w:r>
      <w:r w:rsidR="00CC7011" w:rsidRPr="00A124E1">
        <w:rPr>
          <w:lang w:val="en-US" w:eastAsia="ko-KR"/>
        </w:rPr>
      </w:r>
      <w:r w:rsidR="00CC7011" w:rsidRPr="00A124E1">
        <w:rPr>
          <w:lang w:val="en-US" w:eastAsia="ko-KR"/>
        </w:rPr>
        <w:fldChar w:fldCharType="separate"/>
      </w:r>
      <w:r w:rsidRPr="00A124E1">
        <w:rPr>
          <w:lang w:val="en-US" w:eastAsia="ko-KR"/>
        </w:rPr>
        <w:t>I</w:t>
      </w:r>
      <w:r w:rsidR="00CC7011" w:rsidRPr="00A124E1">
        <w:rPr>
          <w:lang w:val="en-US" w:eastAsia="ko-KR"/>
        </w:rPr>
        <w:fldChar w:fldCharType="end"/>
      </w:r>
      <w:r w:rsidRPr="00A124E1">
        <w:rPr>
          <w:lang w:val="en-US"/>
        </w:rPr>
        <w:noBreakHyphen/>
      </w:r>
      <w:r w:rsidR="00CC7011" w:rsidRPr="00A124E1">
        <w:rPr>
          <w:lang w:val="en-US"/>
        </w:rPr>
        <w:fldChar w:fldCharType="begin" w:fldLock="1"/>
      </w:r>
      <w:r w:rsidRPr="00A124E1">
        <w:rPr>
          <w:lang w:val="en-US"/>
        </w:rPr>
        <w:instrText xml:space="preserve"> SEQ Equation \* ARABIC </w:instrText>
      </w:r>
      <w:r w:rsidR="00CC7011" w:rsidRPr="00A124E1">
        <w:rPr>
          <w:lang w:val="en-US"/>
        </w:rPr>
        <w:fldChar w:fldCharType="separate"/>
      </w:r>
      <w:r>
        <w:rPr>
          <w:noProof/>
          <w:lang w:val="en-US"/>
        </w:rPr>
        <w:t>162</w:t>
      </w:r>
      <w:r w:rsidR="00CC7011" w:rsidRPr="00A124E1">
        <w:rPr>
          <w:lang w:val="en-US"/>
        </w:rPr>
        <w:fldChar w:fldCharType="end"/>
      </w:r>
      <w:r w:rsidRPr="00A124E1">
        <w:rPr>
          <w:lang w:val="en-US"/>
        </w:rPr>
        <w:t>)</w:t>
      </w:r>
    </w:p>
    <w:p w:rsidR="00E54ABA" w:rsidRPr="00A124E1" w:rsidRDefault="00E54ABA" w:rsidP="00E54ABA">
      <w:pPr>
        <w:pStyle w:val="3E4"/>
        <w:numPr>
          <w:ilvl w:val="4"/>
          <w:numId w:val="20"/>
        </w:numPr>
        <w:rPr>
          <w:lang w:val="en-US"/>
        </w:rPr>
      </w:pPr>
      <w:r w:rsidRPr="00A124E1">
        <w:rPr>
          <w:lang w:val="en-US"/>
        </w:rPr>
        <w:t>predFlagLXT = 1</w:t>
      </w:r>
      <w:r w:rsidRPr="00A124E1">
        <w:rPr>
          <w:lang w:val="en-US"/>
        </w:rPr>
        <w:tab/>
      </w:r>
      <w:r w:rsidRPr="00A124E1">
        <w:rPr>
          <w:lang w:val="en-US"/>
        </w:rPr>
        <w:tab/>
        <w:t>(</w:t>
      </w:r>
      <w:r w:rsidR="00CC7011" w:rsidRPr="00A124E1">
        <w:rPr>
          <w:lang w:val="en-US" w:eastAsia="ko-KR"/>
        </w:rPr>
        <w:fldChar w:fldCharType="begin" w:fldLock="1"/>
      </w:r>
      <w:r w:rsidRPr="00A124E1">
        <w:rPr>
          <w:lang w:val="en-US" w:eastAsia="ko-KR"/>
        </w:rPr>
        <w:instrText xml:space="preserve"> REF H \h </w:instrText>
      </w:r>
      <w:r w:rsidR="00CC7011" w:rsidRPr="00A124E1">
        <w:rPr>
          <w:lang w:val="en-US" w:eastAsia="ko-KR"/>
        </w:rPr>
      </w:r>
      <w:r w:rsidR="00CC7011" w:rsidRPr="00A124E1">
        <w:rPr>
          <w:lang w:val="en-US" w:eastAsia="ko-KR"/>
        </w:rPr>
        <w:fldChar w:fldCharType="separate"/>
      </w:r>
      <w:r w:rsidRPr="00A124E1">
        <w:rPr>
          <w:lang w:val="en-US" w:eastAsia="ko-KR"/>
        </w:rPr>
        <w:t>I</w:t>
      </w:r>
      <w:r w:rsidR="00CC7011" w:rsidRPr="00A124E1">
        <w:rPr>
          <w:lang w:val="en-US" w:eastAsia="ko-KR"/>
        </w:rPr>
        <w:fldChar w:fldCharType="end"/>
      </w:r>
      <w:r w:rsidRPr="00A124E1">
        <w:rPr>
          <w:lang w:val="en-US"/>
        </w:rPr>
        <w:noBreakHyphen/>
      </w:r>
      <w:r w:rsidR="00CC7011" w:rsidRPr="00A124E1">
        <w:rPr>
          <w:lang w:val="en-US"/>
        </w:rPr>
        <w:fldChar w:fldCharType="begin" w:fldLock="1"/>
      </w:r>
      <w:r w:rsidRPr="00A124E1">
        <w:rPr>
          <w:lang w:val="en-US"/>
        </w:rPr>
        <w:instrText xml:space="preserve"> SEQ Equation \* ARABIC </w:instrText>
      </w:r>
      <w:r w:rsidR="00CC7011" w:rsidRPr="00A124E1">
        <w:rPr>
          <w:lang w:val="en-US"/>
        </w:rPr>
        <w:fldChar w:fldCharType="separate"/>
      </w:r>
      <w:r>
        <w:rPr>
          <w:noProof/>
          <w:lang w:val="en-US"/>
        </w:rPr>
        <w:t>163</w:t>
      </w:r>
      <w:r w:rsidR="00CC7011" w:rsidRPr="00A124E1">
        <w:rPr>
          <w:lang w:val="en-US"/>
        </w:rPr>
        <w:fldChar w:fldCharType="end"/>
      </w:r>
      <w:r w:rsidRPr="00A124E1">
        <w:rPr>
          <w:lang w:val="en-US"/>
        </w:rPr>
        <w:t>)</w:t>
      </w:r>
    </w:p>
    <w:p w:rsidR="00E54ABA" w:rsidRPr="00A124E1" w:rsidRDefault="00E54ABA" w:rsidP="00E54ABA">
      <w:pPr>
        <w:pStyle w:val="3E4"/>
        <w:numPr>
          <w:ilvl w:val="4"/>
          <w:numId w:val="20"/>
        </w:numPr>
        <w:rPr>
          <w:lang w:val="en-US"/>
        </w:rPr>
      </w:pPr>
      <w:r w:rsidRPr="00A124E1">
        <w:rPr>
          <w:lang w:val="en-US"/>
        </w:rPr>
        <w:t>availableFlagT = 1</w:t>
      </w:r>
      <w:r w:rsidRPr="00A124E1">
        <w:rPr>
          <w:lang w:val="en-US"/>
        </w:rPr>
        <w:tab/>
      </w:r>
      <w:r w:rsidRPr="00A124E1">
        <w:rPr>
          <w:lang w:val="en-US"/>
        </w:rPr>
        <w:tab/>
        <w:t>(</w:t>
      </w:r>
      <w:r w:rsidR="00CC7011" w:rsidRPr="00A124E1">
        <w:rPr>
          <w:lang w:val="en-US" w:eastAsia="ko-KR"/>
        </w:rPr>
        <w:fldChar w:fldCharType="begin" w:fldLock="1"/>
      </w:r>
      <w:r w:rsidRPr="00A124E1">
        <w:rPr>
          <w:lang w:val="en-US" w:eastAsia="ko-KR"/>
        </w:rPr>
        <w:instrText xml:space="preserve"> REF H \h </w:instrText>
      </w:r>
      <w:r w:rsidR="00CC7011" w:rsidRPr="00A124E1">
        <w:rPr>
          <w:lang w:val="en-US" w:eastAsia="ko-KR"/>
        </w:rPr>
      </w:r>
      <w:r w:rsidR="00CC7011" w:rsidRPr="00A124E1">
        <w:rPr>
          <w:lang w:val="en-US" w:eastAsia="ko-KR"/>
        </w:rPr>
        <w:fldChar w:fldCharType="separate"/>
      </w:r>
      <w:r w:rsidRPr="00A124E1">
        <w:rPr>
          <w:lang w:val="en-US" w:eastAsia="ko-KR"/>
        </w:rPr>
        <w:t>I</w:t>
      </w:r>
      <w:r w:rsidR="00CC7011" w:rsidRPr="00A124E1">
        <w:rPr>
          <w:lang w:val="en-US" w:eastAsia="ko-KR"/>
        </w:rPr>
        <w:fldChar w:fldCharType="end"/>
      </w:r>
      <w:r w:rsidRPr="00A124E1">
        <w:rPr>
          <w:lang w:val="en-US"/>
        </w:rPr>
        <w:noBreakHyphen/>
      </w:r>
      <w:r w:rsidR="00CC7011" w:rsidRPr="00A124E1">
        <w:rPr>
          <w:lang w:val="en-US"/>
        </w:rPr>
        <w:fldChar w:fldCharType="begin" w:fldLock="1"/>
      </w:r>
      <w:r w:rsidRPr="00A124E1">
        <w:rPr>
          <w:lang w:val="en-US"/>
        </w:rPr>
        <w:instrText xml:space="preserve"> SEQ Equation \* ARABIC </w:instrText>
      </w:r>
      <w:r w:rsidR="00CC7011" w:rsidRPr="00A124E1">
        <w:rPr>
          <w:lang w:val="en-US"/>
        </w:rPr>
        <w:fldChar w:fldCharType="separate"/>
      </w:r>
      <w:r>
        <w:rPr>
          <w:noProof/>
          <w:lang w:val="en-US"/>
        </w:rPr>
        <w:t>164</w:t>
      </w:r>
      <w:r w:rsidR="00CC7011" w:rsidRPr="00A124E1">
        <w:rPr>
          <w:lang w:val="en-US"/>
        </w:rPr>
        <w:fldChar w:fldCharType="end"/>
      </w:r>
      <w:r w:rsidRPr="00A124E1">
        <w:rPr>
          <w:lang w:val="en-US"/>
        </w:rPr>
        <w:t>)</w:t>
      </w:r>
    </w:p>
    <w:p w:rsidR="00C71475" w:rsidRPr="00A124E1" w:rsidRDefault="00C71475" w:rsidP="00C71475">
      <w:pPr>
        <w:pStyle w:val="3H5"/>
        <w:numPr>
          <w:ilvl w:val="0"/>
          <w:numId w:val="0"/>
        </w:numPr>
        <w:tabs>
          <w:tab w:val="clear" w:pos="936"/>
          <w:tab w:val="left" w:pos="1140"/>
          <w:tab w:val="left" w:pos="1361"/>
        </w:tabs>
      </w:pPr>
      <w:bookmarkStart w:id="1" w:name="_Ref374437614"/>
      <w:r>
        <w:rPr>
          <w:rFonts w:hint="eastAsia"/>
          <w:lang w:val="en-US" w:eastAsia="ko-KR"/>
        </w:rPr>
        <w:t xml:space="preserve">I.8.5.3.3.7.4  </w:t>
      </w:r>
      <w:r w:rsidRPr="00A124E1">
        <w:t>Derivation process for a motion vector from a reference block for residual prediction</w:t>
      </w:r>
      <w:bookmarkEnd w:id="1"/>
    </w:p>
    <w:p w:rsidR="00C71475" w:rsidRPr="00A124E1" w:rsidRDefault="00C71475" w:rsidP="00C71475">
      <w:pPr>
        <w:pStyle w:val="3N0"/>
        <w:rPr>
          <w:lang w:val="en-US"/>
        </w:rPr>
      </w:pPr>
      <w:r w:rsidRPr="00A124E1">
        <w:rPr>
          <w:lang w:val="en-US"/>
        </w:rPr>
        <w:t>Inputs to this process are:</w:t>
      </w:r>
    </w:p>
    <w:p w:rsidR="00C71475" w:rsidRPr="00A124E1" w:rsidRDefault="00C71475" w:rsidP="00C71475">
      <w:pPr>
        <w:pStyle w:val="3D0"/>
        <w:rPr>
          <w:lang w:val="en-US"/>
        </w:rPr>
      </w:pPr>
      <w:r w:rsidRPr="00A124E1">
        <w:rPr>
          <w:lang w:val="en-US"/>
        </w:rPr>
        <w:t>a luma location ( xP, yP ) of the top-left sample of the current luma prediction block relative to the top-left luma sample of the current picture,</w:t>
      </w:r>
    </w:p>
    <w:p w:rsidR="00C71475" w:rsidRPr="00A124E1" w:rsidRDefault="00C71475" w:rsidP="00C71475">
      <w:pPr>
        <w:pStyle w:val="3D0"/>
        <w:rPr>
          <w:lang w:val="en-US"/>
        </w:rPr>
      </w:pPr>
      <w:r w:rsidRPr="00A124E1">
        <w:rPr>
          <w:lang w:val="en-US"/>
        </w:rPr>
        <w:t>two variables nPbW and nPbH specifying the width and the height of the current luma prediction block,</w:t>
      </w:r>
    </w:p>
    <w:p w:rsidR="00C71475" w:rsidRPr="00A124E1" w:rsidRDefault="00C71475" w:rsidP="00C71475">
      <w:pPr>
        <w:pStyle w:val="3D0"/>
        <w:rPr>
          <w:lang w:val="en-US"/>
        </w:rPr>
      </w:pPr>
      <w:r w:rsidRPr="00A124E1">
        <w:rPr>
          <w:lang w:val="en-US"/>
        </w:rPr>
        <w:t>a reference picture refPic,</w:t>
      </w:r>
    </w:p>
    <w:p w:rsidR="00C71475" w:rsidRPr="00A124E1" w:rsidRDefault="00C71475" w:rsidP="00C71475">
      <w:pPr>
        <w:pStyle w:val="3D0"/>
        <w:rPr>
          <w:lang w:val="en-US"/>
        </w:rPr>
      </w:pPr>
      <w:r w:rsidRPr="00A124E1">
        <w:rPr>
          <w:lang w:val="en-US"/>
        </w:rPr>
        <w:t>a motion vector mvDisp</w:t>
      </w:r>
    </w:p>
    <w:p w:rsidR="00C71475" w:rsidRPr="00A124E1" w:rsidRDefault="00C71475" w:rsidP="00B143AF">
      <w:pPr>
        <w:pStyle w:val="3E0"/>
        <w:numPr>
          <w:ilvl w:val="0"/>
          <w:numId w:val="0"/>
        </w:numPr>
        <w:rPr>
          <w:lang w:val="en-US"/>
        </w:rPr>
      </w:pPr>
      <w:r w:rsidRPr="00A124E1">
        <w:rPr>
          <w:lang w:val="en-US"/>
        </w:rPr>
        <w:t>Outputs of this process are:</w:t>
      </w:r>
    </w:p>
    <w:p w:rsidR="00C71475" w:rsidRPr="00A124E1" w:rsidRDefault="00C71475" w:rsidP="00C71475">
      <w:pPr>
        <w:pStyle w:val="3D0"/>
        <w:rPr>
          <w:lang w:val="en-US"/>
        </w:rPr>
      </w:pPr>
      <w:r w:rsidRPr="00A124E1">
        <w:rPr>
          <w:lang w:val="en-US"/>
        </w:rPr>
        <w:t>a flag availFlag,</w:t>
      </w:r>
    </w:p>
    <w:p w:rsidR="00C71475" w:rsidRPr="00A124E1" w:rsidRDefault="00C71475" w:rsidP="00C71475">
      <w:pPr>
        <w:pStyle w:val="3D0"/>
        <w:rPr>
          <w:lang w:val="en-US"/>
        </w:rPr>
      </w:pPr>
      <w:r w:rsidRPr="00A124E1">
        <w:rPr>
          <w:lang w:val="en-US"/>
        </w:rPr>
        <w:t>a motion vector mvT,</w:t>
      </w:r>
    </w:p>
    <w:p w:rsidR="00C71475" w:rsidRPr="00A124E1" w:rsidRDefault="00C71475" w:rsidP="00C71475">
      <w:pPr>
        <w:pStyle w:val="3D0"/>
        <w:rPr>
          <w:lang w:val="en-US"/>
        </w:rPr>
      </w:pPr>
      <w:r w:rsidRPr="00A124E1">
        <w:rPr>
          <w:lang w:val="en-US"/>
        </w:rPr>
        <w:t>prediction list utilization variable Y.</w:t>
      </w:r>
    </w:p>
    <w:p w:rsidR="00C71475" w:rsidRPr="00A124E1" w:rsidRDefault="00C71475" w:rsidP="00C71475">
      <w:pPr>
        <w:pStyle w:val="3N0"/>
        <w:rPr>
          <w:lang w:val="en-US"/>
        </w:rPr>
      </w:pPr>
      <w:r w:rsidRPr="00A124E1">
        <w:rPr>
          <w:lang w:val="en-US"/>
        </w:rPr>
        <w:t>The variable availFlag is set to 0 and the reference luma location ( xRef, yRef ) in refPicLX is derived by</w:t>
      </w:r>
    </w:p>
    <w:p w:rsidR="00C71475" w:rsidRPr="00C71475" w:rsidRDefault="00C71475" w:rsidP="00B143AF">
      <w:pPr>
        <w:pStyle w:val="3E1"/>
        <w:numPr>
          <w:ilvl w:val="0"/>
          <w:numId w:val="0"/>
        </w:numPr>
        <w:rPr>
          <w:strike/>
          <w:color w:val="FF0000"/>
          <w:lang w:val="en-US"/>
        </w:rPr>
      </w:pPr>
      <w:r w:rsidRPr="00C71475">
        <w:rPr>
          <w:strike/>
          <w:color w:val="FF0000"/>
          <w:lang w:val="en-US"/>
        </w:rPr>
        <w:t>xRef = Clip3( 0, PicWidthInSamples</w:t>
      </w:r>
      <w:r w:rsidRPr="00C71475">
        <w:rPr>
          <w:strike/>
          <w:color w:val="FF0000"/>
          <w:vertAlign w:val="subscript"/>
          <w:lang w:val="en-US"/>
        </w:rPr>
        <w:t>L</w:t>
      </w:r>
      <w:r w:rsidRPr="00C71475">
        <w:rPr>
          <w:strike/>
          <w:color w:val="FF0000"/>
          <w:lang w:val="en-US"/>
        </w:rPr>
        <w:t xml:space="preserve"> − 1, </w:t>
      </w:r>
      <w:r w:rsidRPr="00C71475">
        <w:rPr>
          <w:strike/>
          <w:color w:val="FF0000"/>
          <w:lang w:val="en-US" w:eastAsia="ko-KR"/>
        </w:rPr>
        <w:t>xP</w:t>
      </w:r>
      <w:r w:rsidRPr="00C71475">
        <w:rPr>
          <w:strike/>
          <w:color w:val="FF0000"/>
          <w:lang w:val="en-US"/>
        </w:rPr>
        <w:t xml:space="preserve"> + ( nPSW  &gt;&gt;  1 ) + ( ( mvDisp[ 0 ] + 2 )  &gt;&gt;  2 ) )</w:t>
      </w:r>
      <w:r w:rsidRPr="00C71475">
        <w:rPr>
          <w:strike/>
          <w:color w:val="FF0000"/>
          <w:lang w:val="en-US"/>
        </w:rPr>
        <w:tab/>
        <w:t>(</w:t>
      </w:r>
      <w:fldSimple w:instr=" REF H \h  \* MERGEFORMAT " w:fldLock="1">
        <w:r w:rsidRPr="00C71475">
          <w:rPr>
            <w:strike/>
            <w:color w:val="FF0000"/>
            <w:lang w:val="en-US" w:eastAsia="ko-KR"/>
          </w:rPr>
          <w:t>I</w:t>
        </w:r>
      </w:fldSimple>
      <w:r w:rsidRPr="00C71475">
        <w:rPr>
          <w:strike/>
          <w:color w:val="FF0000"/>
          <w:lang w:val="en-US"/>
        </w:rPr>
        <w:noBreakHyphen/>
      </w:r>
      <w:r w:rsidR="00CC7011" w:rsidRPr="00C71475">
        <w:rPr>
          <w:strike/>
          <w:color w:val="FF0000"/>
          <w:lang w:val="en-US" w:eastAsia="ko-KR"/>
        </w:rPr>
        <w:fldChar w:fldCharType="begin" w:fldLock="1"/>
      </w:r>
      <w:r w:rsidRPr="00C71475">
        <w:rPr>
          <w:strike/>
          <w:color w:val="FF0000"/>
          <w:lang w:val="en-US" w:eastAsia="ko-KR"/>
        </w:rPr>
        <w:instrText xml:space="preserve"> SEQ Equation \* ARABIC </w:instrText>
      </w:r>
      <w:r w:rsidR="00CC7011" w:rsidRPr="00C71475">
        <w:rPr>
          <w:strike/>
          <w:color w:val="FF0000"/>
          <w:lang w:val="en-US" w:eastAsia="ko-KR"/>
        </w:rPr>
        <w:fldChar w:fldCharType="separate"/>
      </w:r>
      <w:r w:rsidRPr="00C71475">
        <w:rPr>
          <w:strike/>
          <w:noProof/>
          <w:color w:val="FF0000"/>
          <w:lang w:val="en-US" w:eastAsia="ko-KR"/>
        </w:rPr>
        <w:t>241</w:t>
      </w:r>
      <w:r w:rsidR="00CC7011" w:rsidRPr="00C71475">
        <w:rPr>
          <w:strike/>
          <w:color w:val="FF0000"/>
          <w:lang w:val="en-US" w:eastAsia="ko-KR"/>
        </w:rPr>
        <w:fldChar w:fldCharType="end"/>
      </w:r>
      <w:r w:rsidRPr="00C71475">
        <w:rPr>
          <w:strike/>
          <w:color w:val="FF0000"/>
          <w:lang w:val="en-US"/>
        </w:rPr>
        <w:t>)</w:t>
      </w:r>
      <w:r w:rsidRPr="00C71475">
        <w:rPr>
          <w:strike/>
          <w:color w:val="FF0000"/>
          <w:lang w:val="en-US"/>
        </w:rPr>
        <w:br/>
        <w:t>yRef = Clip3( 0, PicHeightInSamples</w:t>
      </w:r>
      <w:r w:rsidRPr="00C71475">
        <w:rPr>
          <w:strike/>
          <w:color w:val="FF0000"/>
          <w:vertAlign w:val="subscript"/>
          <w:lang w:val="en-US"/>
        </w:rPr>
        <w:t>L</w:t>
      </w:r>
      <w:r w:rsidRPr="00C71475">
        <w:rPr>
          <w:strike/>
          <w:color w:val="FF0000"/>
          <w:lang w:val="en-US"/>
        </w:rPr>
        <w:t> − 1, yP + ( nPSH  &gt;&gt;  1 ) + ( ( mvDisp[ 1 ] + 2 )  &gt;&gt;  2 ) )</w:t>
      </w:r>
      <w:r w:rsidRPr="00C71475">
        <w:rPr>
          <w:strike/>
          <w:color w:val="FF0000"/>
          <w:lang w:val="en-US"/>
        </w:rPr>
        <w:tab/>
        <w:t>(</w:t>
      </w:r>
      <w:fldSimple w:instr=" REF H \h  \* MERGEFORMAT " w:fldLock="1">
        <w:r w:rsidRPr="00C71475">
          <w:rPr>
            <w:strike/>
            <w:color w:val="FF0000"/>
            <w:lang w:val="en-US" w:eastAsia="ko-KR"/>
          </w:rPr>
          <w:t>I</w:t>
        </w:r>
      </w:fldSimple>
      <w:r w:rsidRPr="00C71475">
        <w:rPr>
          <w:strike/>
          <w:color w:val="FF0000"/>
          <w:lang w:val="en-US"/>
        </w:rPr>
        <w:noBreakHyphen/>
      </w:r>
      <w:r w:rsidR="00CC7011" w:rsidRPr="00C71475">
        <w:rPr>
          <w:strike/>
          <w:color w:val="FF0000"/>
          <w:lang w:val="en-US" w:eastAsia="ko-KR"/>
        </w:rPr>
        <w:fldChar w:fldCharType="begin" w:fldLock="1"/>
      </w:r>
      <w:r w:rsidRPr="00C71475">
        <w:rPr>
          <w:strike/>
          <w:color w:val="FF0000"/>
          <w:lang w:val="en-US" w:eastAsia="ko-KR"/>
        </w:rPr>
        <w:instrText xml:space="preserve"> SEQ Equation \* ARABIC </w:instrText>
      </w:r>
      <w:r w:rsidR="00CC7011" w:rsidRPr="00C71475">
        <w:rPr>
          <w:strike/>
          <w:color w:val="FF0000"/>
          <w:lang w:val="en-US" w:eastAsia="ko-KR"/>
        </w:rPr>
        <w:fldChar w:fldCharType="separate"/>
      </w:r>
      <w:r w:rsidRPr="00C71475">
        <w:rPr>
          <w:strike/>
          <w:noProof/>
          <w:color w:val="FF0000"/>
          <w:lang w:val="en-US" w:eastAsia="ko-KR"/>
        </w:rPr>
        <w:t>242</w:t>
      </w:r>
      <w:r w:rsidR="00CC7011" w:rsidRPr="00C71475">
        <w:rPr>
          <w:strike/>
          <w:color w:val="FF0000"/>
          <w:lang w:val="en-US" w:eastAsia="ko-KR"/>
        </w:rPr>
        <w:fldChar w:fldCharType="end"/>
      </w:r>
      <w:r w:rsidRPr="00C71475">
        <w:rPr>
          <w:strike/>
          <w:color w:val="FF0000"/>
          <w:lang w:val="en-US"/>
        </w:rPr>
        <w:t>)</w:t>
      </w:r>
    </w:p>
    <w:p w:rsidR="00C71475" w:rsidRPr="00B143AF" w:rsidRDefault="00C71475" w:rsidP="00B143AF">
      <w:pPr>
        <w:pStyle w:val="3E1"/>
        <w:numPr>
          <w:ilvl w:val="0"/>
          <w:numId w:val="0"/>
        </w:numPr>
        <w:rPr>
          <w:highlight w:val="green"/>
          <w:lang w:val="en-US"/>
        </w:rPr>
      </w:pPr>
      <w:r w:rsidRPr="00B143AF">
        <w:rPr>
          <w:highlight w:val="green"/>
          <w:lang w:val="en-US"/>
        </w:rPr>
        <w:t>xRef</w:t>
      </w:r>
      <w:r w:rsidRPr="00B143AF">
        <w:rPr>
          <w:rFonts w:hint="eastAsia"/>
          <w:highlight w:val="green"/>
          <w:lang w:val="en-US"/>
        </w:rPr>
        <w:t>Full</w:t>
      </w:r>
      <w:r w:rsidRPr="00B143AF">
        <w:rPr>
          <w:highlight w:val="green"/>
          <w:lang w:val="en-US"/>
        </w:rPr>
        <w:t xml:space="preserve"> = xP + ( nPSW  &gt;&gt;  1 ) + ( ( mvDisp[ 0 ] + 2 )  &gt;&gt;  2 )</w:t>
      </w:r>
      <w:r w:rsidRPr="00B143AF">
        <w:rPr>
          <w:highlight w:val="green"/>
          <w:lang w:val="en-US"/>
        </w:rPr>
        <w:tab/>
        <w:t>(</w:t>
      </w:r>
      <w:fldSimple w:instr=" REF H \h  \* MERGEFORMAT " w:fldLock="1">
        <w:r w:rsidRPr="00B143AF">
          <w:rPr>
            <w:highlight w:val="green"/>
            <w:lang w:val="en-US"/>
          </w:rPr>
          <w:t>I</w:t>
        </w:r>
      </w:fldSimple>
      <w:r w:rsidRPr="00B143AF">
        <w:rPr>
          <w:highlight w:val="green"/>
          <w:lang w:val="en-US"/>
        </w:rPr>
        <w:noBreakHyphen/>
      </w:r>
      <w:r w:rsidR="00CC7011" w:rsidRPr="00B143AF">
        <w:rPr>
          <w:highlight w:val="green"/>
          <w:lang w:val="en-US"/>
        </w:rPr>
        <w:fldChar w:fldCharType="begin" w:fldLock="1"/>
      </w:r>
      <w:r w:rsidRPr="00B143AF">
        <w:rPr>
          <w:highlight w:val="green"/>
          <w:lang w:val="en-US"/>
        </w:rPr>
        <w:instrText xml:space="preserve"> SEQ Equation \* ARABIC </w:instrText>
      </w:r>
      <w:r w:rsidR="00CC7011" w:rsidRPr="00B143AF">
        <w:rPr>
          <w:highlight w:val="green"/>
          <w:lang w:val="en-US"/>
        </w:rPr>
        <w:fldChar w:fldCharType="separate"/>
      </w:r>
      <w:r w:rsidRPr="00B143AF">
        <w:rPr>
          <w:highlight w:val="green"/>
          <w:lang w:val="en-US"/>
        </w:rPr>
        <w:t>241</w:t>
      </w:r>
      <w:r w:rsidR="00CC7011" w:rsidRPr="00B143AF">
        <w:rPr>
          <w:highlight w:val="green"/>
          <w:lang w:val="en-US"/>
        </w:rPr>
        <w:fldChar w:fldCharType="end"/>
      </w:r>
      <w:r w:rsidRPr="00B143AF">
        <w:rPr>
          <w:highlight w:val="green"/>
          <w:lang w:val="en-US"/>
        </w:rPr>
        <w:t>)</w:t>
      </w:r>
    </w:p>
    <w:p w:rsidR="00C71475" w:rsidRPr="00B143AF" w:rsidRDefault="00C71475" w:rsidP="00B143AF">
      <w:pPr>
        <w:pStyle w:val="3E1"/>
        <w:numPr>
          <w:ilvl w:val="0"/>
          <w:numId w:val="0"/>
        </w:numPr>
        <w:rPr>
          <w:highlight w:val="green"/>
          <w:lang w:val="en-US"/>
        </w:rPr>
      </w:pPr>
      <w:r w:rsidRPr="00B143AF">
        <w:rPr>
          <w:highlight w:val="green"/>
          <w:lang w:val="en-US"/>
        </w:rPr>
        <w:t>yRef</w:t>
      </w:r>
      <w:r w:rsidRPr="00B143AF">
        <w:rPr>
          <w:rFonts w:hint="eastAsia"/>
          <w:highlight w:val="green"/>
          <w:lang w:val="en-US"/>
        </w:rPr>
        <w:t>Full</w:t>
      </w:r>
      <w:r w:rsidRPr="00B143AF">
        <w:rPr>
          <w:highlight w:val="green"/>
          <w:lang w:val="en-US"/>
        </w:rPr>
        <w:t xml:space="preserve"> = yP + ( nPSH  &gt;&gt;  1 ) + ( ( mvDisp[ 1 ] + 2 )  &gt;&gt;  2 )</w:t>
      </w:r>
      <w:r w:rsidRPr="00B143AF">
        <w:rPr>
          <w:highlight w:val="green"/>
          <w:lang w:val="en-US"/>
        </w:rPr>
        <w:tab/>
        <w:t>(</w:t>
      </w:r>
      <w:fldSimple w:instr=" REF H \h  \* MERGEFORMAT " w:fldLock="1">
        <w:r w:rsidRPr="00B143AF">
          <w:rPr>
            <w:highlight w:val="green"/>
            <w:lang w:val="en-US"/>
          </w:rPr>
          <w:t>I</w:t>
        </w:r>
      </w:fldSimple>
      <w:r w:rsidRPr="00B143AF">
        <w:rPr>
          <w:highlight w:val="green"/>
          <w:lang w:val="en-US"/>
        </w:rPr>
        <w:noBreakHyphen/>
      </w:r>
      <w:r w:rsidR="00CC7011" w:rsidRPr="00B143AF">
        <w:rPr>
          <w:highlight w:val="green"/>
          <w:lang w:val="en-US"/>
        </w:rPr>
        <w:fldChar w:fldCharType="begin" w:fldLock="1"/>
      </w:r>
      <w:r w:rsidRPr="00B143AF">
        <w:rPr>
          <w:highlight w:val="green"/>
          <w:lang w:val="en-US"/>
        </w:rPr>
        <w:instrText xml:space="preserve"> SEQ Equation \* ARABIC </w:instrText>
      </w:r>
      <w:r w:rsidR="00CC7011" w:rsidRPr="00B143AF">
        <w:rPr>
          <w:highlight w:val="green"/>
          <w:lang w:val="en-US"/>
        </w:rPr>
        <w:fldChar w:fldCharType="separate"/>
      </w:r>
      <w:r w:rsidRPr="00B143AF">
        <w:rPr>
          <w:highlight w:val="green"/>
          <w:lang w:val="en-US"/>
        </w:rPr>
        <w:t>242</w:t>
      </w:r>
      <w:r w:rsidR="00CC7011" w:rsidRPr="00B143AF">
        <w:rPr>
          <w:highlight w:val="green"/>
          <w:lang w:val="en-US"/>
        </w:rPr>
        <w:fldChar w:fldCharType="end"/>
      </w:r>
      <w:r w:rsidRPr="00B143AF">
        <w:rPr>
          <w:highlight w:val="green"/>
          <w:lang w:val="en-US"/>
        </w:rPr>
        <w:t>)</w:t>
      </w:r>
    </w:p>
    <w:p w:rsidR="00C71475" w:rsidRPr="00B143AF" w:rsidRDefault="00C71475" w:rsidP="00B143AF">
      <w:pPr>
        <w:pStyle w:val="3E1"/>
        <w:numPr>
          <w:ilvl w:val="0"/>
          <w:numId w:val="0"/>
        </w:numPr>
        <w:rPr>
          <w:highlight w:val="green"/>
          <w:lang w:val="en-US"/>
        </w:rPr>
      </w:pPr>
      <w:r w:rsidRPr="00B143AF">
        <w:rPr>
          <w:highlight w:val="green"/>
          <w:lang w:val="en-US"/>
        </w:rPr>
        <w:t>xRef = Clip3( 0, PicWidthInSamplesL − 1, (  xRefFull  &gt;&gt;  3 )  &lt;&lt;  3 )</w:t>
      </w:r>
      <w:r w:rsidRPr="00B143AF">
        <w:rPr>
          <w:highlight w:val="green"/>
          <w:lang w:val="en-US"/>
        </w:rPr>
        <w:tab/>
        <w:t>(</w:t>
      </w:r>
      <w:fldSimple w:instr=" REF H \h  \* MERGEFORMAT " w:fldLock="1">
        <w:r w:rsidRPr="00B143AF">
          <w:rPr>
            <w:highlight w:val="green"/>
            <w:lang w:val="en-US"/>
          </w:rPr>
          <w:t>I</w:t>
        </w:r>
      </w:fldSimple>
      <w:r w:rsidRPr="00B143AF">
        <w:rPr>
          <w:highlight w:val="green"/>
          <w:lang w:val="en-US"/>
        </w:rPr>
        <w:noBreakHyphen/>
      </w:r>
      <w:r w:rsidR="00CC7011" w:rsidRPr="00B143AF">
        <w:rPr>
          <w:highlight w:val="green"/>
          <w:lang w:val="en-US"/>
        </w:rPr>
        <w:fldChar w:fldCharType="begin" w:fldLock="1"/>
      </w:r>
      <w:r w:rsidRPr="00B143AF">
        <w:rPr>
          <w:highlight w:val="green"/>
          <w:lang w:val="en-US"/>
        </w:rPr>
        <w:instrText xml:space="preserve"> SEQ Equation \* ARABIC </w:instrText>
      </w:r>
      <w:r w:rsidR="00CC7011" w:rsidRPr="00B143AF">
        <w:rPr>
          <w:highlight w:val="green"/>
          <w:lang w:val="en-US"/>
        </w:rPr>
        <w:fldChar w:fldCharType="separate"/>
      </w:r>
      <w:r w:rsidRPr="00B143AF">
        <w:rPr>
          <w:highlight w:val="green"/>
          <w:lang w:val="en-US"/>
        </w:rPr>
        <w:t>24</w:t>
      </w:r>
      <w:r w:rsidRPr="00B143AF">
        <w:rPr>
          <w:rFonts w:hint="eastAsia"/>
          <w:highlight w:val="green"/>
          <w:lang w:val="en-US"/>
        </w:rPr>
        <w:t>3</w:t>
      </w:r>
      <w:r w:rsidR="00CC7011" w:rsidRPr="00B143AF">
        <w:rPr>
          <w:highlight w:val="green"/>
          <w:lang w:val="en-US"/>
        </w:rPr>
        <w:fldChar w:fldCharType="end"/>
      </w:r>
      <w:r w:rsidRPr="00B143AF">
        <w:rPr>
          <w:highlight w:val="green"/>
          <w:lang w:val="en-US"/>
        </w:rPr>
        <w:t>)</w:t>
      </w:r>
    </w:p>
    <w:p w:rsidR="00C71475" w:rsidRPr="00B143AF" w:rsidRDefault="00C71475" w:rsidP="00B143AF">
      <w:pPr>
        <w:pStyle w:val="3E1"/>
        <w:numPr>
          <w:ilvl w:val="0"/>
          <w:numId w:val="0"/>
        </w:numPr>
        <w:rPr>
          <w:lang w:val="en-US"/>
        </w:rPr>
      </w:pPr>
      <w:r w:rsidRPr="00B143AF">
        <w:rPr>
          <w:highlight w:val="green"/>
          <w:lang w:val="en-US"/>
        </w:rPr>
        <w:t>yRef = Clip3( 0, Pic</w:t>
      </w:r>
      <w:r w:rsidRPr="00B143AF">
        <w:rPr>
          <w:rFonts w:hint="eastAsia"/>
          <w:highlight w:val="green"/>
          <w:lang w:val="en-US"/>
        </w:rPr>
        <w:t>Height</w:t>
      </w:r>
      <w:r w:rsidRPr="00B143AF">
        <w:rPr>
          <w:highlight w:val="green"/>
          <w:lang w:val="en-US"/>
        </w:rPr>
        <w:t xml:space="preserve">InSamplesL − 1, (  </w:t>
      </w:r>
      <w:r w:rsidRPr="00B143AF">
        <w:rPr>
          <w:rFonts w:hint="eastAsia"/>
          <w:highlight w:val="green"/>
          <w:lang w:val="en-US"/>
        </w:rPr>
        <w:t>y</w:t>
      </w:r>
      <w:r w:rsidRPr="00B143AF">
        <w:rPr>
          <w:highlight w:val="green"/>
          <w:lang w:val="en-US"/>
        </w:rPr>
        <w:t>RefFull  &gt;&gt;  3 )  &lt;&lt;  3 )</w:t>
      </w:r>
      <w:r w:rsidRPr="00B143AF">
        <w:rPr>
          <w:highlight w:val="green"/>
          <w:lang w:val="en-US"/>
        </w:rPr>
        <w:tab/>
        <w:t>(</w:t>
      </w:r>
      <w:fldSimple w:instr=" REF H \h  \* MERGEFORMAT " w:fldLock="1">
        <w:r w:rsidRPr="00B143AF">
          <w:rPr>
            <w:highlight w:val="green"/>
            <w:lang w:val="en-US"/>
          </w:rPr>
          <w:t>I</w:t>
        </w:r>
      </w:fldSimple>
      <w:r w:rsidRPr="00B143AF">
        <w:rPr>
          <w:highlight w:val="green"/>
          <w:lang w:val="en-US"/>
        </w:rPr>
        <w:noBreakHyphen/>
      </w:r>
      <w:r w:rsidR="00CC7011" w:rsidRPr="00B143AF">
        <w:rPr>
          <w:highlight w:val="green"/>
          <w:lang w:val="en-US"/>
        </w:rPr>
        <w:fldChar w:fldCharType="begin" w:fldLock="1"/>
      </w:r>
      <w:r w:rsidRPr="00B143AF">
        <w:rPr>
          <w:highlight w:val="green"/>
          <w:lang w:val="en-US"/>
        </w:rPr>
        <w:instrText xml:space="preserve"> SEQ Equation \* ARABIC </w:instrText>
      </w:r>
      <w:r w:rsidR="00CC7011" w:rsidRPr="00B143AF">
        <w:rPr>
          <w:highlight w:val="green"/>
          <w:lang w:val="en-US"/>
        </w:rPr>
        <w:fldChar w:fldCharType="separate"/>
      </w:r>
      <w:r w:rsidRPr="00B143AF">
        <w:rPr>
          <w:highlight w:val="green"/>
          <w:lang w:val="en-US"/>
        </w:rPr>
        <w:t>24</w:t>
      </w:r>
      <w:r w:rsidRPr="00B143AF">
        <w:rPr>
          <w:rFonts w:hint="eastAsia"/>
          <w:highlight w:val="green"/>
          <w:lang w:val="en-US"/>
        </w:rPr>
        <w:t>4</w:t>
      </w:r>
      <w:r w:rsidR="00CC7011" w:rsidRPr="00B143AF">
        <w:rPr>
          <w:highlight w:val="green"/>
          <w:lang w:val="en-US"/>
        </w:rPr>
        <w:fldChar w:fldCharType="end"/>
      </w:r>
      <w:r w:rsidRPr="00B143AF">
        <w:rPr>
          <w:highlight w:val="green"/>
          <w:lang w:val="en-US"/>
        </w:rPr>
        <w:t>)</w:t>
      </w:r>
    </w:p>
    <w:p w:rsidR="00C71475" w:rsidRPr="00A124E1" w:rsidRDefault="00C71475" w:rsidP="00C71475">
      <w:pPr>
        <w:pStyle w:val="3N0"/>
        <w:rPr>
          <w:lang w:val="en-US"/>
        </w:rPr>
      </w:pPr>
      <w:r w:rsidRPr="00A124E1">
        <w:rPr>
          <w:lang w:val="en-US"/>
        </w:rPr>
        <w:t>Let variable refCU and refPU be the coding unit and prediction unit that cover the luma location ( xRef, yRef ) in refPic, respectively.</w:t>
      </w:r>
    </w:p>
    <w:p w:rsidR="00C71475" w:rsidRPr="00A124E1" w:rsidRDefault="00C71475" w:rsidP="00C71475">
      <w:pPr>
        <w:pStyle w:val="3N0"/>
        <w:rPr>
          <w:lang w:val="en-US"/>
        </w:rPr>
      </w:pPr>
      <w:r w:rsidRPr="00A124E1">
        <w:rPr>
          <w:lang w:val="en-US"/>
        </w:rPr>
        <w:t>When the variable CuPredMode for the coding unit refCU is equal to MODE_SKIP or MODE_INTER, the following applies for X in the range of 0 to 1, inclusive:</w:t>
      </w:r>
    </w:p>
    <w:p w:rsidR="00C71475" w:rsidRPr="00A124E1" w:rsidRDefault="00C71475" w:rsidP="00C71475">
      <w:pPr>
        <w:pStyle w:val="3D1"/>
        <w:tabs>
          <w:tab w:val="clear" w:pos="360"/>
          <w:tab w:val="num" w:pos="697"/>
        </w:tabs>
        <w:rPr>
          <w:lang w:val="en-US"/>
        </w:rPr>
      </w:pPr>
      <w:r w:rsidRPr="00A124E1">
        <w:rPr>
          <w:lang w:val="en-US"/>
        </w:rPr>
        <w:t xml:space="preserve">The variable refPredFlagLX is set equal to the prediction utilization flag predFlagLX of the prediction unit </w:t>
      </w:r>
      <w:r w:rsidRPr="00A124E1">
        <w:rPr>
          <w:lang w:val="en-US"/>
        </w:rPr>
        <w:lastRenderedPageBreak/>
        <w:t>refPU.</w:t>
      </w:r>
    </w:p>
    <w:p w:rsidR="00C71475" w:rsidRPr="00A124E1" w:rsidRDefault="00C71475" w:rsidP="00C71475">
      <w:pPr>
        <w:pStyle w:val="3D1"/>
        <w:tabs>
          <w:tab w:val="clear" w:pos="360"/>
          <w:tab w:val="num" w:pos="697"/>
        </w:tabs>
        <w:rPr>
          <w:lang w:val="en-US"/>
        </w:rPr>
      </w:pPr>
      <w:r w:rsidRPr="00A124E1">
        <w:rPr>
          <w:lang w:val="en-US"/>
        </w:rPr>
        <w:t>When availFlag is equal to 0 and refPredFlagLX is equal to 1, the following applies:</w:t>
      </w:r>
    </w:p>
    <w:p w:rsidR="00C71475" w:rsidRPr="00A124E1" w:rsidRDefault="00C71475" w:rsidP="00C71475">
      <w:pPr>
        <w:pStyle w:val="3D2"/>
        <w:tabs>
          <w:tab w:val="left" w:pos="1072"/>
          <w:tab w:val="left" w:pos="1191"/>
        </w:tabs>
        <w:rPr>
          <w:lang w:val="en-US"/>
        </w:rPr>
      </w:pPr>
      <w:r w:rsidRPr="00A124E1">
        <w:rPr>
          <w:lang w:val="en-US"/>
        </w:rPr>
        <w:t xml:space="preserve">Let refPicListRefX be the reference picture list X of </w:t>
      </w:r>
      <w:r w:rsidRPr="00A124E1">
        <w:rPr>
          <w:lang w:val="en-CA"/>
        </w:rPr>
        <w:t>refPic</w:t>
      </w:r>
      <w:r w:rsidRPr="00A124E1">
        <w:rPr>
          <w:lang w:val="en-US"/>
        </w:rPr>
        <w:t>.</w:t>
      </w:r>
    </w:p>
    <w:p w:rsidR="00C71475" w:rsidRPr="00A124E1" w:rsidRDefault="00C71475" w:rsidP="00C71475">
      <w:pPr>
        <w:pStyle w:val="3D2"/>
        <w:tabs>
          <w:tab w:val="left" w:pos="1072"/>
          <w:tab w:val="left" w:pos="1191"/>
        </w:tabs>
        <w:rPr>
          <w:lang w:val="en-US"/>
        </w:rPr>
      </w:pPr>
      <w:r w:rsidRPr="00A124E1">
        <w:rPr>
          <w:lang w:val="en-US"/>
        </w:rPr>
        <w:t>Let mvLX and refIdxLX be the motion vector and reference index of the prediction unit refPU corresponding to refPicListRefX, respectively.</w:t>
      </w:r>
    </w:p>
    <w:p w:rsidR="00C71475" w:rsidRPr="00A124E1" w:rsidRDefault="00C71475" w:rsidP="00C71475">
      <w:pPr>
        <w:pStyle w:val="3D2"/>
        <w:tabs>
          <w:tab w:val="left" w:pos="1072"/>
          <w:tab w:val="left" w:pos="1191"/>
        </w:tabs>
        <w:rPr>
          <w:lang w:val="en-US"/>
        </w:rPr>
      </w:pPr>
      <w:r w:rsidRPr="00A124E1">
        <w:rPr>
          <w:lang w:val="en-US"/>
        </w:rPr>
        <w:t>When PicOrderCnt( refPicListRefX[ refIdxLX ] ) is not equal to PicOrderCnt( refPic ) and RpRefIdxLX is not equal to −1, availFlag is set to 1, Y is set equal to X and the residual prediction motion vector scaling process as specified in subclause </w:t>
      </w:r>
      <w:r w:rsidR="00CC7011" w:rsidRPr="00A124E1">
        <w:rPr>
          <w:lang w:val="en-US"/>
        </w:rPr>
        <w:fldChar w:fldCharType="begin" w:fldLock="1"/>
      </w:r>
      <w:r w:rsidRPr="00A124E1">
        <w:rPr>
          <w:lang w:val="en-US"/>
        </w:rPr>
        <w:instrText xml:space="preserve"> REF _Ref374437655 \r \h </w:instrText>
      </w:r>
      <w:r w:rsidR="00CC7011" w:rsidRPr="00A124E1">
        <w:rPr>
          <w:lang w:val="en-US"/>
        </w:rPr>
      </w:r>
      <w:r w:rsidR="00CC7011" w:rsidRPr="00A124E1">
        <w:rPr>
          <w:lang w:val="en-US"/>
        </w:rPr>
        <w:fldChar w:fldCharType="separate"/>
      </w:r>
      <w:r>
        <w:rPr>
          <w:lang w:val="en-US"/>
        </w:rPr>
        <w:t>I.8.5.3.3.7.3</w:t>
      </w:r>
      <w:r w:rsidR="00CC7011" w:rsidRPr="00A124E1">
        <w:rPr>
          <w:lang w:val="en-US"/>
        </w:rPr>
        <w:fldChar w:fldCharType="end"/>
      </w:r>
      <w:r w:rsidRPr="00A124E1">
        <w:rPr>
          <w:lang w:val="en-US"/>
        </w:rPr>
        <w:t xml:space="preserve"> is invoked with the prediction list utilization variable equal to X, the motion vector mvLX, and the reference picture refPicListRefX[ refIdxLX ] as inputs, and the output being mvT.</w:t>
      </w:r>
    </w:p>
    <w:p w:rsidR="00E54ABA" w:rsidRDefault="00E54ABA" w:rsidP="00024FD6">
      <w:pPr>
        <w:spacing w:before="0"/>
        <w:rPr>
          <w:rFonts w:eastAsiaTheme="minorEastAsia"/>
          <w:szCs w:val="22"/>
          <w:lang w:val="en-CA" w:eastAsia="ko-KR"/>
        </w:rPr>
      </w:pPr>
    </w:p>
    <w:p w:rsidR="00E54ABA" w:rsidRPr="00AB0B73" w:rsidRDefault="00E54ABA" w:rsidP="00024FD6">
      <w:pPr>
        <w:spacing w:before="0"/>
        <w:rPr>
          <w:rFonts w:eastAsiaTheme="minorEastAsia"/>
          <w:szCs w:val="22"/>
          <w:lang w:val="en-CA" w:eastAsia="ko-KR"/>
        </w:rPr>
      </w:pPr>
    </w:p>
    <w:sectPr w:rsidR="00E54ABA" w:rsidRPr="00AB0B73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52E" w:rsidRDefault="0049452E">
      <w:r>
        <w:separator/>
      </w:r>
    </w:p>
  </w:endnote>
  <w:endnote w:type="continuationSeparator" w:id="0">
    <w:p w:rsidR="0049452E" w:rsidRDefault="004945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CDD" w:rsidRDefault="000A3CDD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CC7011">
      <w:rPr>
        <w:rStyle w:val="a5"/>
      </w:rPr>
      <w:fldChar w:fldCharType="begin"/>
    </w:r>
    <w:r>
      <w:rPr>
        <w:rStyle w:val="a5"/>
      </w:rPr>
      <w:instrText xml:space="preserve"> PAGE </w:instrText>
    </w:r>
    <w:r w:rsidR="00CC7011">
      <w:rPr>
        <w:rStyle w:val="a5"/>
      </w:rPr>
      <w:fldChar w:fldCharType="separate"/>
    </w:r>
    <w:r w:rsidR="009D1067">
      <w:rPr>
        <w:rStyle w:val="a5"/>
        <w:noProof/>
      </w:rPr>
      <w:t>1</w:t>
    </w:r>
    <w:r w:rsidR="00CC7011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CC7011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CC7011">
      <w:rPr>
        <w:rStyle w:val="a5"/>
      </w:rPr>
      <w:fldChar w:fldCharType="separate"/>
    </w:r>
    <w:r w:rsidR="009D1067">
      <w:rPr>
        <w:rStyle w:val="a5"/>
        <w:noProof/>
      </w:rPr>
      <w:t>2014-10-16</w:t>
    </w:r>
    <w:r w:rsidR="00CC7011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52E" w:rsidRDefault="0049452E">
      <w:r>
        <w:separator/>
      </w:r>
    </w:p>
  </w:footnote>
  <w:footnote w:type="continuationSeparator" w:id="0">
    <w:p w:rsidR="0049452E" w:rsidRDefault="004945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434C2"/>
    <w:multiLevelType w:val="multilevel"/>
    <w:tmpl w:val="7D581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CDB2C5F"/>
    <w:multiLevelType w:val="hybridMultilevel"/>
    <w:tmpl w:val="44D068EC"/>
    <w:lvl w:ilvl="0" w:tplc="35C2BFEC">
      <w:start w:val="1"/>
      <w:numFmt w:val="decimal"/>
      <w:lvlText w:val="%1."/>
      <w:lvlJc w:val="left"/>
      <w:pPr>
        <w:ind w:left="872" w:hanging="45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382" w:hanging="480"/>
      </w:pPr>
    </w:lvl>
    <w:lvl w:ilvl="2" w:tplc="0409001B" w:tentative="1">
      <w:start w:val="1"/>
      <w:numFmt w:val="lowerRoman"/>
      <w:lvlText w:val="%3."/>
      <w:lvlJc w:val="right"/>
      <w:pPr>
        <w:ind w:left="1862" w:hanging="480"/>
      </w:pPr>
    </w:lvl>
    <w:lvl w:ilvl="3" w:tplc="0409000F" w:tentative="1">
      <w:start w:val="1"/>
      <w:numFmt w:val="decimal"/>
      <w:lvlText w:val="%4."/>
      <w:lvlJc w:val="left"/>
      <w:pPr>
        <w:ind w:left="23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2" w:hanging="480"/>
      </w:pPr>
    </w:lvl>
    <w:lvl w:ilvl="5" w:tplc="0409001B" w:tentative="1">
      <w:start w:val="1"/>
      <w:numFmt w:val="lowerRoman"/>
      <w:lvlText w:val="%6."/>
      <w:lvlJc w:val="right"/>
      <w:pPr>
        <w:ind w:left="3302" w:hanging="480"/>
      </w:pPr>
    </w:lvl>
    <w:lvl w:ilvl="6" w:tplc="0409000F" w:tentative="1">
      <w:start w:val="1"/>
      <w:numFmt w:val="decimal"/>
      <w:lvlText w:val="%7."/>
      <w:lvlJc w:val="left"/>
      <w:pPr>
        <w:ind w:left="37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2" w:hanging="480"/>
      </w:pPr>
    </w:lvl>
    <w:lvl w:ilvl="8" w:tplc="0409001B" w:tentative="1">
      <w:start w:val="1"/>
      <w:numFmt w:val="lowerRoman"/>
      <w:lvlText w:val="%9."/>
      <w:lvlJc w:val="right"/>
      <w:pPr>
        <w:ind w:left="4742" w:hanging="480"/>
      </w:pPr>
    </w:lvl>
  </w:abstractNum>
  <w:abstractNum w:abstractNumId="2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27E7005E"/>
    <w:multiLevelType w:val="multilevel"/>
    <w:tmpl w:val="34E6AECC"/>
    <w:numStyleLink w:val="3DHeading"/>
  </w:abstractNum>
  <w:abstractNum w:abstractNumId="4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5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6">
    <w:nsid w:val="39FD582C"/>
    <w:multiLevelType w:val="multilevel"/>
    <w:tmpl w:val="3A82E334"/>
    <w:numStyleLink w:val="3DEquation"/>
  </w:abstractNum>
  <w:abstractNum w:abstractNumId="7">
    <w:nsid w:val="3A1E4828"/>
    <w:multiLevelType w:val="hybridMultilevel"/>
    <w:tmpl w:val="6304EC62"/>
    <w:lvl w:ilvl="0" w:tplc="6A12A7D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3FA72309"/>
    <w:multiLevelType w:val="hybridMultilevel"/>
    <w:tmpl w:val="6FE88E30"/>
    <w:lvl w:ilvl="0" w:tplc="6A12A7D6">
      <w:start w:val="1"/>
      <w:numFmt w:val="decimal"/>
      <w:lvlText w:val="(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ind w:left="4433" w:hanging="480"/>
      </w:pPr>
    </w:lvl>
  </w:abstractNum>
  <w:abstractNum w:abstractNumId="9">
    <w:nsid w:val="40B05A3A"/>
    <w:multiLevelType w:val="hybridMultilevel"/>
    <w:tmpl w:val="DB5842BE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1">
    <w:nsid w:val="538C6708"/>
    <w:multiLevelType w:val="hybridMultilevel"/>
    <w:tmpl w:val="E306EC54"/>
    <w:lvl w:ilvl="0" w:tplc="3D80A45A">
      <w:start w:val="1"/>
      <w:numFmt w:val="decimal"/>
      <w:lvlText w:val="%1."/>
      <w:lvlJc w:val="left"/>
      <w:pPr>
        <w:tabs>
          <w:tab w:val="num" w:pos="276"/>
        </w:tabs>
        <w:ind w:left="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64" w:hanging="360"/>
      </w:pPr>
    </w:lvl>
    <w:lvl w:ilvl="2" w:tplc="0415001B" w:tentative="1">
      <w:start w:val="1"/>
      <w:numFmt w:val="lowerRoman"/>
      <w:lvlText w:val="%3."/>
      <w:lvlJc w:val="right"/>
      <w:pPr>
        <w:ind w:left="456" w:hanging="180"/>
      </w:pPr>
    </w:lvl>
    <w:lvl w:ilvl="3" w:tplc="0415000F" w:tentative="1">
      <w:start w:val="1"/>
      <w:numFmt w:val="decimal"/>
      <w:lvlText w:val="%4."/>
      <w:lvlJc w:val="left"/>
      <w:pPr>
        <w:ind w:left="1176" w:hanging="360"/>
      </w:pPr>
    </w:lvl>
    <w:lvl w:ilvl="4" w:tplc="04150019" w:tentative="1">
      <w:start w:val="1"/>
      <w:numFmt w:val="lowerLetter"/>
      <w:lvlText w:val="%5."/>
      <w:lvlJc w:val="left"/>
      <w:pPr>
        <w:ind w:left="1896" w:hanging="360"/>
      </w:pPr>
    </w:lvl>
    <w:lvl w:ilvl="5" w:tplc="0415001B" w:tentative="1">
      <w:start w:val="1"/>
      <w:numFmt w:val="lowerRoman"/>
      <w:lvlText w:val="%6."/>
      <w:lvlJc w:val="right"/>
      <w:pPr>
        <w:ind w:left="2616" w:hanging="180"/>
      </w:pPr>
    </w:lvl>
    <w:lvl w:ilvl="6" w:tplc="0415000F" w:tentative="1">
      <w:start w:val="1"/>
      <w:numFmt w:val="decimal"/>
      <w:lvlText w:val="%7."/>
      <w:lvlJc w:val="left"/>
      <w:pPr>
        <w:ind w:left="3336" w:hanging="360"/>
      </w:pPr>
    </w:lvl>
    <w:lvl w:ilvl="7" w:tplc="04150019" w:tentative="1">
      <w:start w:val="1"/>
      <w:numFmt w:val="lowerLetter"/>
      <w:lvlText w:val="%8."/>
      <w:lvlJc w:val="left"/>
      <w:pPr>
        <w:ind w:left="4056" w:hanging="360"/>
      </w:pPr>
    </w:lvl>
    <w:lvl w:ilvl="8" w:tplc="0415001B" w:tentative="1">
      <w:start w:val="1"/>
      <w:numFmt w:val="lowerRoman"/>
      <w:lvlText w:val="%9."/>
      <w:lvlJc w:val="right"/>
      <w:pPr>
        <w:ind w:left="4776" w:hanging="180"/>
      </w:pPr>
    </w:lvl>
  </w:abstractNum>
  <w:abstractNum w:abstractNumId="12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3">
    <w:nsid w:val="5E860EA7"/>
    <w:multiLevelType w:val="multilevel"/>
    <w:tmpl w:val="EE04B4FE"/>
    <w:numStyleLink w:val="3DNumbering"/>
  </w:abstractNum>
  <w:abstractNum w:abstractNumId="14">
    <w:nsid w:val="6B9F08E3"/>
    <w:multiLevelType w:val="hybridMultilevel"/>
    <w:tmpl w:val="1834E382"/>
    <w:lvl w:ilvl="0" w:tplc="FF54E0C2">
      <w:start w:val="1"/>
      <w:numFmt w:val="decimal"/>
      <w:lvlText w:val="[%1]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BC330F5"/>
    <w:multiLevelType w:val="hybridMultilevel"/>
    <w:tmpl w:val="C2769C2A"/>
    <w:lvl w:ilvl="0" w:tplc="04090001">
      <w:start w:val="1"/>
      <w:numFmt w:val="bullet"/>
      <w:pStyle w:val="CharCharCharCharCharCharCharCharZchnZchn"/>
      <w:lvlText w:val=""/>
      <w:lvlJc w:val="left"/>
      <w:pPr>
        <w:tabs>
          <w:tab w:val="num" w:pos="851"/>
        </w:tabs>
        <w:ind w:left="851" w:hanging="851"/>
      </w:pPr>
      <w:rPr>
        <w:rFonts w:ascii="ZapfDingbats" w:hAnsi="ZapfDingbats" w:hint="default"/>
        <w:b/>
        <w:i w:val="0"/>
        <w:color w:val="70CEF5"/>
        <w:sz w:val="20"/>
        <w:szCs w:val="20"/>
      </w:rPr>
    </w:lvl>
    <w:lvl w:ilvl="1" w:tplc="A824D6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DC39B0"/>
    <w:multiLevelType w:val="multilevel"/>
    <w:tmpl w:val="0409001D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num w:numId="1">
    <w:abstractNumId w:val="2"/>
  </w:num>
  <w:num w:numId="2">
    <w:abstractNumId w:val="12"/>
  </w:num>
  <w:num w:numId="3">
    <w:abstractNumId w:val="3"/>
  </w:num>
  <w:num w:numId="4">
    <w:abstractNumId w:val="10"/>
  </w:num>
  <w:num w:numId="5">
    <w:abstractNumId w:val="5"/>
  </w:num>
  <w:num w:numId="6">
    <w:abstractNumId w:val="4"/>
  </w:num>
  <w:num w:numId="7">
    <w:abstractNumId w:val="13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8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1"/>
  </w:num>
  <w:num w:numId="10">
    <w:abstractNumId w:val="11"/>
  </w:num>
  <w:num w:numId="11">
    <w:abstractNumId w:val="14"/>
  </w:num>
  <w:num w:numId="12">
    <w:abstractNumId w:val="7"/>
  </w:num>
  <w:num w:numId="13">
    <w:abstractNumId w:val="15"/>
  </w:num>
  <w:num w:numId="14">
    <w:abstractNumId w:val="8"/>
  </w:num>
  <w:num w:numId="15">
    <w:abstractNumId w:val="16"/>
  </w:num>
  <w:num w:numId="16">
    <w:abstractNumId w:val="13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7">
    <w:abstractNumId w:val="13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8">
    <w:abstractNumId w:val="9"/>
  </w:num>
  <w:num w:numId="19">
    <w:abstractNumId w:val="0"/>
  </w:num>
  <w:num w:numId="20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1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2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3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4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686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70F2"/>
    <w:rsid w:val="00013897"/>
    <w:rsid w:val="00024FD6"/>
    <w:rsid w:val="00027954"/>
    <w:rsid w:val="00027A12"/>
    <w:rsid w:val="0004026A"/>
    <w:rsid w:val="00040A23"/>
    <w:rsid w:val="00044860"/>
    <w:rsid w:val="000458BC"/>
    <w:rsid w:val="00045C41"/>
    <w:rsid w:val="00046C03"/>
    <w:rsid w:val="0007614F"/>
    <w:rsid w:val="0008244C"/>
    <w:rsid w:val="00086A78"/>
    <w:rsid w:val="00090B96"/>
    <w:rsid w:val="000A3CDD"/>
    <w:rsid w:val="000B1C6B"/>
    <w:rsid w:val="000B4FF9"/>
    <w:rsid w:val="000C09AC"/>
    <w:rsid w:val="000C274B"/>
    <w:rsid w:val="000D16EF"/>
    <w:rsid w:val="000D7CD9"/>
    <w:rsid w:val="000E00F3"/>
    <w:rsid w:val="000E6EB8"/>
    <w:rsid w:val="000F158C"/>
    <w:rsid w:val="000F16DD"/>
    <w:rsid w:val="00100F63"/>
    <w:rsid w:val="00102F3D"/>
    <w:rsid w:val="001036A3"/>
    <w:rsid w:val="00105188"/>
    <w:rsid w:val="0010643D"/>
    <w:rsid w:val="00115156"/>
    <w:rsid w:val="00115532"/>
    <w:rsid w:val="001232E1"/>
    <w:rsid w:val="00124E38"/>
    <w:rsid w:val="0012580B"/>
    <w:rsid w:val="0013196F"/>
    <w:rsid w:val="00131F90"/>
    <w:rsid w:val="0013526E"/>
    <w:rsid w:val="00143956"/>
    <w:rsid w:val="00150997"/>
    <w:rsid w:val="001543A8"/>
    <w:rsid w:val="00160E35"/>
    <w:rsid w:val="001708A5"/>
    <w:rsid w:val="00171371"/>
    <w:rsid w:val="001716DE"/>
    <w:rsid w:val="00175A24"/>
    <w:rsid w:val="00181D66"/>
    <w:rsid w:val="00187E58"/>
    <w:rsid w:val="001A0079"/>
    <w:rsid w:val="001A297E"/>
    <w:rsid w:val="001A368E"/>
    <w:rsid w:val="001A55E1"/>
    <w:rsid w:val="001A7329"/>
    <w:rsid w:val="001B03B3"/>
    <w:rsid w:val="001B1931"/>
    <w:rsid w:val="001B2C6A"/>
    <w:rsid w:val="001B4E28"/>
    <w:rsid w:val="001C22CC"/>
    <w:rsid w:val="001C3525"/>
    <w:rsid w:val="001C5020"/>
    <w:rsid w:val="001C60F5"/>
    <w:rsid w:val="001D1BD2"/>
    <w:rsid w:val="001E02BE"/>
    <w:rsid w:val="001E3B37"/>
    <w:rsid w:val="001E4B3F"/>
    <w:rsid w:val="001F0F37"/>
    <w:rsid w:val="001F2594"/>
    <w:rsid w:val="002055A6"/>
    <w:rsid w:val="00206460"/>
    <w:rsid w:val="002069B4"/>
    <w:rsid w:val="00211796"/>
    <w:rsid w:val="00211A45"/>
    <w:rsid w:val="00215DFC"/>
    <w:rsid w:val="00217BD4"/>
    <w:rsid w:val="002212DF"/>
    <w:rsid w:val="00226333"/>
    <w:rsid w:val="0022692A"/>
    <w:rsid w:val="00226DE9"/>
    <w:rsid w:val="00227BA7"/>
    <w:rsid w:val="00234082"/>
    <w:rsid w:val="00263398"/>
    <w:rsid w:val="0026581D"/>
    <w:rsid w:val="00275BCF"/>
    <w:rsid w:val="00281CD2"/>
    <w:rsid w:val="00292257"/>
    <w:rsid w:val="00295922"/>
    <w:rsid w:val="002A54E0"/>
    <w:rsid w:val="002A5769"/>
    <w:rsid w:val="002B1595"/>
    <w:rsid w:val="002B191D"/>
    <w:rsid w:val="002C0789"/>
    <w:rsid w:val="002C725B"/>
    <w:rsid w:val="002D0AF6"/>
    <w:rsid w:val="002E2707"/>
    <w:rsid w:val="002E30A5"/>
    <w:rsid w:val="002E5CDC"/>
    <w:rsid w:val="002F164D"/>
    <w:rsid w:val="002F3CC3"/>
    <w:rsid w:val="002F550C"/>
    <w:rsid w:val="002F56C4"/>
    <w:rsid w:val="00304D47"/>
    <w:rsid w:val="00306206"/>
    <w:rsid w:val="00314CE4"/>
    <w:rsid w:val="00317D85"/>
    <w:rsid w:val="003269C8"/>
    <w:rsid w:val="00327C56"/>
    <w:rsid w:val="003315A1"/>
    <w:rsid w:val="00332061"/>
    <w:rsid w:val="00334A21"/>
    <w:rsid w:val="00334EE8"/>
    <w:rsid w:val="00336BC0"/>
    <w:rsid w:val="003373EC"/>
    <w:rsid w:val="00342FF4"/>
    <w:rsid w:val="00343F91"/>
    <w:rsid w:val="0034449E"/>
    <w:rsid w:val="00345484"/>
    <w:rsid w:val="00345CB2"/>
    <w:rsid w:val="00350805"/>
    <w:rsid w:val="00350F79"/>
    <w:rsid w:val="003621BC"/>
    <w:rsid w:val="003706CC"/>
    <w:rsid w:val="00372C10"/>
    <w:rsid w:val="00377710"/>
    <w:rsid w:val="003835EB"/>
    <w:rsid w:val="00390BFC"/>
    <w:rsid w:val="0039182E"/>
    <w:rsid w:val="003A2D8E"/>
    <w:rsid w:val="003B5B08"/>
    <w:rsid w:val="003B5C4C"/>
    <w:rsid w:val="003B78A9"/>
    <w:rsid w:val="003C0949"/>
    <w:rsid w:val="003C20E4"/>
    <w:rsid w:val="003D1163"/>
    <w:rsid w:val="003D400F"/>
    <w:rsid w:val="003D4091"/>
    <w:rsid w:val="003D57CD"/>
    <w:rsid w:val="003E048A"/>
    <w:rsid w:val="003E6F90"/>
    <w:rsid w:val="003F5D0F"/>
    <w:rsid w:val="0040638C"/>
    <w:rsid w:val="00414101"/>
    <w:rsid w:val="00415AC4"/>
    <w:rsid w:val="00420C6C"/>
    <w:rsid w:val="00423E7C"/>
    <w:rsid w:val="00427B2E"/>
    <w:rsid w:val="00432EB6"/>
    <w:rsid w:val="00433DDB"/>
    <w:rsid w:val="00437619"/>
    <w:rsid w:val="004424D7"/>
    <w:rsid w:val="00450BDD"/>
    <w:rsid w:val="00465AB4"/>
    <w:rsid w:val="00465DD7"/>
    <w:rsid w:val="00476E7B"/>
    <w:rsid w:val="00485F38"/>
    <w:rsid w:val="0049452E"/>
    <w:rsid w:val="00497ED2"/>
    <w:rsid w:val="004A2A63"/>
    <w:rsid w:val="004B210C"/>
    <w:rsid w:val="004B2F0B"/>
    <w:rsid w:val="004C0DA8"/>
    <w:rsid w:val="004C608D"/>
    <w:rsid w:val="004C68EC"/>
    <w:rsid w:val="004D405F"/>
    <w:rsid w:val="004D466C"/>
    <w:rsid w:val="004D567D"/>
    <w:rsid w:val="004E03FA"/>
    <w:rsid w:val="004E15A1"/>
    <w:rsid w:val="004E4F4F"/>
    <w:rsid w:val="004E6789"/>
    <w:rsid w:val="004F61E3"/>
    <w:rsid w:val="00501CB7"/>
    <w:rsid w:val="0051015C"/>
    <w:rsid w:val="00510820"/>
    <w:rsid w:val="00511E53"/>
    <w:rsid w:val="0051321F"/>
    <w:rsid w:val="00516CF1"/>
    <w:rsid w:val="00531AE9"/>
    <w:rsid w:val="00541971"/>
    <w:rsid w:val="00542771"/>
    <w:rsid w:val="005436AF"/>
    <w:rsid w:val="0054446E"/>
    <w:rsid w:val="00550A66"/>
    <w:rsid w:val="00567EC7"/>
    <w:rsid w:val="00570013"/>
    <w:rsid w:val="005726B9"/>
    <w:rsid w:val="005763CC"/>
    <w:rsid w:val="005801A2"/>
    <w:rsid w:val="00587E9E"/>
    <w:rsid w:val="0059526A"/>
    <w:rsid w:val="005952A5"/>
    <w:rsid w:val="005A195B"/>
    <w:rsid w:val="005A33A1"/>
    <w:rsid w:val="005B217D"/>
    <w:rsid w:val="005B2C02"/>
    <w:rsid w:val="005C07DA"/>
    <w:rsid w:val="005C385F"/>
    <w:rsid w:val="005C3D19"/>
    <w:rsid w:val="005D3E3E"/>
    <w:rsid w:val="005D40FD"/>
    <w:rsid w:val="005D5E66"/>
    <w:rsid w:val="005E1AC6"/>
    <w:rsid w:val="005E6958"/>
    <w:rsid w:val="005F06BF"/>
    <w:rsid w:val="005F4348"/>
    <w:rsid w:val="005F6F1B"/>
    <w:rsid w:val="00600F1D"/>
    <w:rsid w:val="00610D43"/>
    <w:rsid w:val="00616CD2"/>
    <w:rsid w:val="006176C2"/>
    <w:rsid w:val="00624B33"/>
    <w:rsid w:val="00630AA2"/>
    <w:rsid w:val="00634D72"/>
    <w:rsid w:val="00640ADD"/>
    <w:rsid w:val="00642C26"/>
    <w:rsid w:val="00646707"/>
    <w:rsid w:val="00650972"/>
    <w:rsid w:val="00655A60"/>
    <w:rsid w:val="00662E58"/>
    <w:rsid w:val="00664DCF"/>
    <w:rsid w:val="00665A4D"/>
    <w:rsid w:val="00667DC2"/>
    <w:rsid w:val="006705B0"/>
    <w:rsid w:val="006745B5"/>
    <w:rsid w:val="00681CB7"/>
    <w:rsid w:val="00684829"/>
    <w:rsid w:val="00686BFE"/>
    <w:rsid w:val="006A0C97"/>
    <w:rsid w:val="006A2C26"/>
    <w:rsid w:val="006B3E6C"/>
    <w:rsid w:val="006C5D39"/>
    <w:rsid w:val="006E2810"/>
    <w:rsid w:val="006E44B1"/>
    <w:rsid w:val="006E5417"/>
    <w:rsid w:val="006E68F9"/>
    <w:rsid w:val="006F2B98"/>
    <w:rsid w:val="006F5353"/>
    <w:rsid w:val="006F5ACF"/>
    <w:rsid w:val="00700A7E"/>
    <w:rsid w:val="00712F60"/>
    <w:rsid w:val="00720E3B"/>
    <w:rsid w:val="007272B6"/>
    <w:rsid w:val="00731EEB"/>
    <w:rsid w:val="00742DEB"/>
    <w:rsid w:val="00743395"/>
    <w:rsid w:val="00745F6B"/>
    <w:rsid w:val="0075585E"/>
    <w:rsid w:val="00766415"/>
    <w:rsid w:val="00770571"/>
    <w:rsid w:val="00771582"/>
    <w:rsid w:val="00772945"/>
    <w:rsid w:val="007768FF"/>
    <w:rsid w:val="007824D3"/>
    <w:rsid w:val="00786DC8"/>
    <w:rsid w:val="00796EE3"/>
    <w:rsid w:val="007A2E3E"/>
    <w:rsid w:val="007A4279"/>
    <w:rsid w:val="007A7D29"/>
    <w:rsid w:val="007B011A"/>
    <w:rsid w:val="007B178A"/>
    <w:rsid w:val="007B4AB8"/>
    <w:rsid w:val="007D1A0C"/>
    <w:rsid w:val="007D75BE"/>
    <w:rsid w:val="007E636D"/>
    <w:rsid w:val="007F1F8B"/>
    <w:rsid w:val="007F452F"/>
    <w:rsid w:val="007F67A1"/>
    <w:rsid w:val="007F7B24"/>
    <w:rsid w:val="00804360"/>
    <w:rsid w:val="00806946"/>
    <w:rsid w:val="00807D7B"/>
    <w:rsid w:val="00811C39"/>
    <w:rsid w:val="008206C8"/>
    <w:rsid w:val="00825D33"/>
    <w:rsid w:val="008462A7"/>
    <w:rsid w:val="00846824"/>
    <w:rsid w:val="00857018"/>
    <w:rsid w:val="0086029F"/>
    <w:rsid w:val="0086215A"/>
    <w:rsid w:val="00874A6C"/>
    <w:rsid w:val="008759E8"/>
    <w:rsid w:val="00876C65"/>
    <w:rsid w:val="00885664"/>
    <w:rsid w:val="00897C9F"/>
    <w:rsid w:val="008A0D9F"/>
    <w:rsid w:val="008A4B4C"/>
    <w:rsid w:val="008A56DA"/>
    <w:rsid w:val="008C239F"/>
    <w:rsid w:val="008C2CE9"/>
    <w:rsid w:val="008C3A87"/>
    <w:rsid w:val="008D2458"/>
    <w:rsid w:val="008E480C"/>
    <w:rsid w:val="008F7B23"/>
    <w:rsid w:val="009036ED"/>
    <w:rsid w:val="009055FB"/>
    <w:rsid w:val="00905B0F"/>
    <w:rsid w:val="00907757"/>
    <w:rsid w:val="009212B0"/>
    <w:rsid w:val="009234A5"/>
    <w:rsid w:val="009265FC"/>
    <w:rsid w:val="00931DA4"/>
    <w:rsid w:val="009336F7"/>
    <w:rsid w:val="009374A7"/>
    <w:rsid w:val="00951191"/>
    <w:rsid w:val="00955C58"/>
    <w:rsid w:val="00961108"/>
    <w:rsid w:val="009757DC"/>
    <w:rsid w:val="009815EE"/>
    <w:rsid w:val="009832ED"/>
    <w:rsid w:val="0098551D"/>
    <w:rsid w:val="00985CA8"/>
    <w:rsid w:val="0099518F"/>
    <w:rsid w:val="00997046"/>
    <w:rsid w:val="009979F3"/>
    <w:rsid w:val="009A039E"/>
    <w:rsid w:val="009A10A0"/>
    <w:rsid w:val="009A1298"/>
    <w:rsid w:val="009A27DB"/>
    <w:rsid w:val="009A4043"/>
    <w:rsid w:val="009A523D"/>
    <w:rsid w:val="009B120B"/>
    <w:rsid w:val="009B274F"/>
    <w:rsid w:val="009B48A8"/>
    <w:rsid w:val="009B7889"/>
    <w:rsid w:val="009D08DF"/>
    <w:rsid w:val="009D1067"/>
    <w:rsid w:val="009D1429"/>
    <w:rsid w:val="009D411A"/>
    <w:rsid w:val="009D4ED4"/>
    <w:rsid w:val="009D5755"/>
    <w:rsid w:val="009D7514"/>
    <w:rsid w:val="009F4688"/>
    <w:rsid w:val="009F496B"/>
    <w:rsid w:val="009F7338"/>
    <w:rsid w:val="00A0086E"/>
    <w:rsid w:val="00A01439"/>
    <w:rsid w:val="00A02E61"/>
    <w:rsid w:val="00A05CFF"/>
    <w:rsid w:val="00A10C73"/>
    <w:rsid w:val="00A13168"/>
    <w:rsid w:val="00A21489"/>
    <w:rsid w:val="00A2758E"/>
    <w:rsid w:val="00A3529D"/>
    <w:rsid w:val="00A44502"/>
    <w:rsid w:val="00A5610D"/>
    <w:rsid w:val="00A56B97"/>
    <w:rsid w:val="00A6093D"/>
    <w:rsid w:val="00A643DB"/>
    <w:rsid w:val="00A75902"/>
    <w:rsid w:val="00A76A6D"/>
    <w:rsid w:val="00A83253"/>
    <w:rsid w:val="00A90BD3"/>
    <w:rsid w:val="00A95ED8"/>
    <w:rsid w:val="00A97701"/>
    <w:rsid w:val="00AA5174"/>
    <w:rsid w:val="00AA6E84"/>
    <w:rsid w:val="00AB0B73"/>
    <w:rsid w:val="00AB2494"/>
    <w:rsid w:val="00AC2E01"/>
    <w:rsid w:val="00AC67F4"/>
    <w:rsid w:val="00AD38D1"/>
    <w:rsid w:val="00AE0252"/>
    <w:rsid w:val="00AE341B"/>
    <w:rsid w:val="00B06D20"/>
    <w:rsid w:val="00B07CA7"/>
    <w:rsid w:val="00B1279A"/>
    <w:rsid w:val="00B13336"/>
    <w:rsid w:val="00B143AF"/>
    <w:rsid w:val="00B15537"/>
    <w:rsid w:val="00B230C4"/>
    <w:rsid w:val="00B2679D"/>
    <w:rsid w:val="00B27316"/>
    <w:rsid w:val="00B32733"/>
    <w:rsid w:val="00B34335"/>
    <w:rsid w:val="00B50B8E"/>
    <w:rsid w:val="00B5222E"/>
    <w:rsid w:val="00B61C96"/>
    <w:rsid w:val="00B621BB"/>
    <w:rsid w:val="00B73A2A"/>
    <w:rsid w:val="00B74ABA"/>
    <w:rsid w:val="00B754E4"/>
    <w:rsid w:val="00B87C26"/>
    <w:rsid w:val="00B92CB5"/>
    <w:rsid w:val="00B94B06"/>
    <w:rsid w:val="00B94C28"/>
    <w:rsid w:val="00B972F5"/>
    <w:rsid w:val="00BB7BA0"/>
    <w:rsid w:val="00BC10BA"/>
    <w:rsid w:val="00BC1F94"/>
    <w:rsid w:val="00BC5AFD"/>
    <w:rsid w:val="00BD6BC3"/>
    <w:rsid w:val="00BE7E53"/>
    <w:rsid w:val="00BF3D81"/>
    <w:rsid w:val="00C02482"/>
    <w:rsid w:val="00C03C40"/>
    <w:rsid w:val="00C04F43"/>
    <w:rsid w:val="00C0609D"/>
    <w:rsid w:val="00C115AB"/>
    <w:rsid w:val="00C2230A"/>
    <w:rsid w:val="00C26D1E"/>
    <w:rsid w:val="00C272FD"/>
    <w:rsid w:val="00C30249"/>
    <w:rsid w:val="00C33299"/>
    <w:rsid w:val="00C3723B"/>
    <w:rsid w:val="00C46DBB"/>
    <w:rsid w:val="00C526D7"/>
    <w:rsid w:val="00C54656"/>
    <w:rsid w:val="00C606C9"/>
    <w:rsid w:val="00C62D83"/>
    <w:rsid w:val="00C71475"/>
    <w:rsid w:val="00C72541"/>
    <w:rsid w:val="00C758EE"/>
    <w:rsid w:val="00C80288"/>
    <w:rsid w:val="00C84003"/>
    <w:rsid w:val="00C85BD5"/>
    <w:rsid w:val="00C90650"/>
    <w:rsid w:val="00C93BAF"/>
    <w:rsid w:val="00C941E6"/>
    <w:rsid w:val="00C94D2B"/>
    <w:rsid w:val="00C97D78"/>
    <w:rsid w:val="00CB1684"/>
    <w:rsid w:val="00CB2022"/>
    <w:rsid w:val="00CB2F9C"/>
    <w:rsid w:val="00CC21E7"/>
    <w:rsid w:val="00CC2AAE"/>
    <w:rsid w:val="00CC3670"/>
    <w:rsid w:val="00CC5A42"/>
    <w:rsid w:val="00CC7011"/>
    <w:rsid w:val="00CC7053"/>
    <w:rsid w:val="00CC745F"/>
    <w:rsid w:val="00CD0EAB"/>
    <w:rsid w:val="00CE0A4C"/>
    <w:rsid w:val="00CE6BA3"/>
    <w:rsid w:val="00CF16FA"/>
    <w:rsid w:val="00CF34DB"/>
    <w:rsid w:val="00CF558F"/>
    <w:rsid w:val="00D03E0C"/>
    <w:rsid w:val="00D073E2"/>
    <w:rsid w:val="00D10E6B"/>
    <w:rsid w:val="00D11383"/>
    <w:rsid w:val="00D1555B"/>
    <w:rsid w:val="00D15A6A"/>
    <w:rsid w:val="00D371CD"/>
    <w:rsid w:val="00D371FF"/>
    <w:rsid w:val="00D41255"/>
    <w:rsid w:val="00D446EC"/>
    <w:rsid w:val="00D51BF0"/>
    <w:rsid w:val="00D55942"/>
    <w:rsid w:val="00D570E3"/>
    <w:rsid w:val="00D76F5F"/>
    <w:rsid w:val="00D807BF"/>
    <w:rsid w:val="00D81E98"/>
    <w:rsid w:val="00DA7887"/>
    <w:rsid w:val="00DB06B3"/>
    <w:rsid w:val="00DB2966"/>
    <w:rsid w:val="00DB2C26"/>
    <w:rsid w:val="00DC0C97"/>
    <w:rsid w:val="00DC4EFA"/>
    <w:rsid w:val="00DC559D"/>
    <w:rsid w:val="00DD11E4"/>
    <w:rsid w:val="00DE4E52"/>
    <w:rsid w:val="00DE6B43"/>
    <w:rsid w:val="00DF2882"/>
    <w:rsid w:val="00DF3AFE"/>
    <w:rsid w:val="00DF63AA"/>
    <w:rsid w:val="00E013D7"/>
    <w:rsid w:val="00E0657A"/>
    <w:rsid w:val="00E10CA3"/>
    <w:rsid w:val="00E11292"/>
    <w:rsid w:val="00E11923"/>
    <w:rsid w:val="00E21F20"/>
    <w:rsid w:val="00E262D4"/>
    <w:rsid w:val="00E27631"/>
    <w:rsid w:val="00E36250"/>
    <w:rsid w:val="00E431A2"/>
    <w:rsid w:val="00E463CF"/>
    <w:rsid w:val="00E50189"/>
    <w:rsid w:val="00E50342"/>
    <w:rsid w:val="00E5139C"/>
    <w:rsid w:val="00E54511"/>
    <w:rsid w:val="00E54ABA"/>
    <w:rsid w:val="00E56B07"/>
    <w:rsid w:val="00E61642"/>
    <w:rsid w:val="00E61DAC"/>
    <w:rsid w:val="00E72B80"/>
    <w:rsid w:val="00E755E6"/>
    <w:rsid w:val="00E75E60"/>
    <w:rsid w:val="00E75FE3"/>
    <w:rsid w:val="00E8525B"/>
    <w:rsid w:val="00E85A85"/>
    <w:rsid w:val="00E86C4C"/>
    <w:rsid w:val="00E8751D"/>
    <w:rsid w:val="00E958AD"/>
    <w:rsid w:val="00EA0459"/>
    <w:rsid w:val="00EA1541"/>
    <w:rsid w:val="00EA1A45"/>
    <w:rsid w:val="00EA6089"/>
    <w:rsid w:val="00EB71B7"/>
    <w:rsid w:val="00EB7AB1"/>
    <w:rsid w:val="00ED50F5"/>
    <w:rsid w:val="00ED5793"/>
    <w:rsid w:val="00EE1297"/>
    <w:rsid w:val="00EE5594"/>
    <w:rsid w:val="00EE6A92"/>
    <w:rsid w:val="00EE6E61"/>
    <w:rsid w:val="00EF48CC"/>
    <w:rsid w:val="00EF5921"/>
    <w:rsid w:val="00F01743"/>
    <w:rsid w:val="00F07962"/>
    <w:rsid w:val="00F13174"/>
    <w:rsid w:val="00F2346E"/>
    <w:rsid w:val="00F245D3"/>
    <w:rsid w:val="00F27F25"/>
    <w:rsid w:val="00F44996"/>
    <w:rsid w:val="00F51463"/>
    <w:rsid w:val="00F534D7"/>
    <w:rsid w:val="00F574B8"/>
    <w:rsid w:val="00F60E93"/>
    <w:rsid w:val="00F73032"/>
    <w:rsid w:val="00F744E4"/>
    <w:rsid w:val="00F82F6F"/>
    <w:rsid w:val="00F848FC"/>
    <w:rsid w:val="00F90635"/>
    <w:rsid w:val="00F9282A"/>
    <w:rsid w:val="00F96BAD"/>
    <w:rsid w:val="00FA07E5"/>
    <w:rsid w:val="00FA0D66"/>
    <w:rsid w:val="00FB0E84"/>
    <w:rsid w:val="00FB16DF"/>
    <w:rsid w:val="00FC08E6"/>
    <w:rsid w:val="00FC389D"/>
    <w:rsid w:val="00FC77E7"/>
    <w:rsid w:val="00FD01C2"/>
    <w:rsid w:val="00FD366B"/>
    <w:rsid w:val="00FE0683"/>
    <w:rsid w:val="00FE342F"/>
    <w:rsid w:val="00FE4265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550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F550C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2F550C"/>
  </w:style>
  <w:style w:type="character" w:styleId="a6">
    <w:name w:val="Hyperlink"/>
    <w:uiPriority w:val="99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H0">
    <w:name w:val="3H0"/>
    <w:next w:val="3N0"/>
    <w:qFormat/>
    <w:rsid w:val="00A5610D"/>
    <w:pPr>
      <w:keepNext/>
      <w:keepLines/>
      <w:numPr>
        <w:numId w:val="3"/>
      </w:numPr>
      <w:spacing w:before="313"/>
      <w:jc w:val="both"/>
      <w:outlineLvl w:val="1"/>
    </w:pPr>
    <w:rPr>
      <w:rFonts w:eastAsia="맑은 고딕"/>
      <w:b/>
      <w:sz w:val="22"/>
      <w:lang w:val="en-GB" w:eastAsia="en-US"/>
    </w:rPr>
  </w:style>
  <w:style w:type="paragraph" w:customStyle="1" w:styleId="3N0">
    <w:name w:val="3N0"/>
    <w:basedOn w:val="a"/>
    <w:link w:val="3N0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paragraph" w:customStyle="1" w:styleId="3H1">
    <w:name w:val="3H1"/>
    <w:basedOn w:val="3H0"/>
    <w:next w:val="3N0"/>
    <w:qFormat/>
    <w:rsid w:val="00A5610D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A5610D"/>
    <w:rPr>
      <w:rFonts w:eastAsia="맑은 고딕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A5610D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A5610D"/>
    <w:pPr>
      <w:numPr>
        <w:ilvl w:val="3"/>
      </w:numPr>
      <w:tabs>
        <w:tab w:val="num" w:pos="360"/>
      </w:tabs>
      <w:outlineLvl w:val="4"/>
    </w:pPr>
  </w:style>
  <w:style w:type="paragraph" w:customStyle="1" w:styleId="3H4">
    <w:name w:val="3H4"/>
    <w:basedOn w:val="3H3"/>
    <w:next w:val="3N0"/>
    <w:link w:val="3H4Char"/>
    <w:qFormat/>
    <w:rsid w:val="00A5610D"/>
    <w:pPr>
      <w:numPr>
        <w:ilvl w:val="4"/>
      </w:numPr>
      <w:tabs>
        <w:tab w:val="num" w:pos="360"/>
      </w:tabs>
      <w:outlineLvl w:val="5"/>
    </w:pPr>
  </w:style>
  <w:style w:type="character" w:customStyle="1" w:styleId="3H3Char">
    <w:name w:val="3H3 Char"/>
    <w:link w:val="3H3"/>
    <w:rsid w:val="00A5610D"/>
    <w:rPr>
      <w:rFonts w:eastAsia="맑은 고딕"/>
      <w:b/>
      <w:lang w:val="en-GB" w:eastAsia="en-US"/>
    </w:rPr>
  </w:style>
  <w:style w:type="paragraph" w:customStyle="1" w:styleId="3H5">
    <w:name w:val="3H5"/>
    <w:basedOn w:val="3H4"/>
    <w:next w:val="3N0"/>
    <w:link w:val="3DVCLevel5Char"/>
    <w:qFormat/>
    <w:rsid w:val="00A5610D"/>
    <w:pPr>
      <w:numPr>
        <w:ilvl w:val="5"/>
      </w:numPr>
      <w:tabs>
        <w:tab w:val="num" w:pos="360"/>
      </w:tabs>
    </w:pPr>
  </w:style>
  <w:style w:type="character" w:customStyle="1" w:styleId="3H4Char">
    <w:name w:val="3H4 Char"/>
    <w:link w:val="3H4"/>
    <w:rsid w:val="00A5610D"/>
    <w:rPr>
      <w:rFonts w:eastAsia="맑은 고딕"/>
      <w:b/>
      <w:lang w:val="en-GB" w:eastAsia="en-US"/>
    </w:rPr>
  </w:style>
  <w:style w:type="numbering" w:customStyle="1" w:styleId="3DHeading">
    <w:name w:val="3D Heading"/>
    <w:uiPriority w:val="99"/>
    <w:rsid w:val="00A5610D"/>
    <w:pPr>
      <w:numPr>
        <w:numId w:val="2"/>
      </w:numPr>
    </w:pPr>
  </w:style>
  <w:style w:type="paragraph" w:customStyle="1" w:styleId="3H6">
    <w:name w:val="3H6"/>
    <w:basedOn w:val="a"/>
    <w:rsid w:val="00A5610D"/>
    <w:pPr>
      <w:numPr>
        <w:ilvl w:val="6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H7">
    <w:name w:val="3H7"/>
    <w:basedOn w:val="a"/>
    <w:rsid w:val="00A5610D"/>
    <w:pPr>
      <w:numPr>
        <w:ilvl w:val="7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H8">
    <w:name w:val="3H8"/>
    <w:basedOn w:val="a"/>
    <w:rsid w:val="00A5610D"/>
    <w:pPr>
      <w:numPr>
        <w:ilvl w:val="8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Table">
    <w:name w:val="3Table"/>
    <w:basedOn w:val="a"/>
    <w:link w:val="3TableChar"/>
    <w:qFormat/>
    <w:rsid w:val="00A5610D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맑은 고딕"/>
      <w:sz w:val="20"/>
      <w:lang w:val="en-GB" w:eastAsia="ko-KR"/>
    </w:rPr>
  </w:style>
  <w:style w:type="character" w:customStyle="1" w:styleId="3TableChar">
    <w:name w:val="3Table Char"/>
    <w:link w:val="3Table"/>
    <w:rsid w:val="00A5610D"/>
    <w:rPr>
      <w:rFonts w:eastAsia="맑은 고딕"/>
      <w:lang w:val="en-GB" w:eastAsia="ko-KR"/>
    </w:rPr>
  </w:style>
  <w:style w:type="paragraph" w:styleId="aa">
    <w:name w:val="List Paragraph"/>
    <w:basedOn w:val="a"/>
    <w:uiPriority w:val="34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ascii="Calibri" w:hAnsi="Calibri"/>
      <w:kern w:val="2"/>
      <w:sz w:val="24"/>
      <w:szCs w:val="22"/>
      <w:lang w:eastAsia="zh-TW"/>
    </w:rPr>
  </w:style>
  <w:style w:type="table" w:styleId="ab">
    <w:name w:val="Table Grid"/>
    <w:basedOn w:val="a1"/>
    <w:uiPriority w:val="59"/>
    <w:rsid w:val="00A5610D"/>
    <w:rPr>
      <w:rFonts w:ascii="Calibri" w:hAnsi="Calibr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DVCLevel5Char">
    <w:name w:val="3DVC Level 5 Char"/>
    <w:link w:val="3H5"/>
    <w:rsid w:val="00A5610D"/>
    <w:rPr>
      <w:rFonts w:eastAsia="맑은 고딕"/>
      <w:b/>
      <w:lang w:val="en-GB" w:eastAsia="en-US"/>
    </w:rPr>
  </w:style>
  <w:style w:type="paragraph" w:customStyle="1" w:styleId="3D0">
    <w:name w:val="3D0"/>
    <w:basedOn w:val="3N0"/>
    <w:link w:val="3D0Char"/>
    <w:qFormat/>
    <w:rsid w:val="00A5610D"/>
    <w:pPr>
      <w:numPr>
        <w:numId w:val="4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A5610D"/>
    <w:pPr>
      <w:numPr>
        <w:ilvl w:val="1"/>
      </w:numPr>
      <w:tabs>
        <w:tab w:val="clear" w:pos="697"/>
        <w:tab w:val="num" w:pos="360"/>
      </w:tabs>
    </w:pPr>
  </w:style>
  <w:style w:type="character" w:customStyle="1" w:styleId="3D0Char">
    <w:name w:val="3D0 Char"/>
    <w:link w:val="3D0"/>
    <w:rsid w:val="00A5610D"/>
    <w:rPr>
      <w:rFonts w:eastAsia="맑은 고딕"/>
      <w:lang w:val="en-GB" w:eastAsia="en-US"/>
    </w:rPr>
  </w:style>
  <w:style w:type="paragraph" w:customStyle="1" w:styleId="3D2">
    <w:name w:val="3D2"/>
    <w:basedOn w:val="3D1"/>
    <w:link w:val="3D2Char"/>
    <w:qFormat/>
    <w:rsid w:val="00A5610D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A5610D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A5610D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link w:val="3D5Char"/>
    <w:qFormat/>
    <w:rsid w:val="00A5610D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A5610D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A5610D"/>
    <w:pPr>
      <w:numPr>
        <w:ilvl w:val="7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D8">
    <w:name w:val="3D8"/>
    <w:basedOn w:val="a"/>
    <w:rsid w:val="00A5610D"/>
    <w:pPr>
      <w:numPr>
        <w:ilvl w:val="8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character" w:styleId="ac">
    <w:name w:val="annotation reference"/>
    <w:rsid w:val="00A5610D"/>
    <w:rPr>
      <w:sz w:val="16"/>
      <w:szCs w:val="16"/>
    </w:rPr>
  </w:style>
  <w:style w:type="paragraph" w:styleId="ad">
    <w:name w:val="annotation text"/>
    <w:basedOn w:val="a"/>
    <w:link w:val="Char0"/>
    <w:rsid w:val="00A5610D"/>
    <w:rPr>
      <w:sz w:val="20"/>
    </w:rPr>
  </w:style>
  <w:style w:type="character" w:customStyle="1" w:styleId="Char0">
    <w:name w:val="메모 텍스트 Char"/>
    <w:link w:val="ad"/>
    <w:rsid w:val="00A5610D"/>
    <w:rPr>
      <w:rFonts w:eastAsia="PMingLiU"/>
      <w:lang w:eastAsia="en-US"/>
    </w:rPr>
  </w:style>
  <w:style w:type="paragraph" w:styleId="ae">
    <w:name w:val="annotation subject"/>
    <w:basedOn w:val="ad"/>
    <w:next w:val="ad"/>
    <w:link w:val="Char1"/>
    <w:rsid w:val="00A5610D"/>
    <w:rPr>
      <w:b/>
      <w:bCs/>
    </w:rPr>
  </w:style>
  <w:style w:type="character" w:customStyle="1" w:styleId="Char1">
    <w:name w:val="메모 주제 Char"/>
    <w:link w:val="ae"/>
    <w:rsid w:val="00A5610D"/>
    <w:rPr>
      <w:rFonts w:eastAsia="PMingLiU"/>
      <w:b/>
      <w:bCs/>
    </w:rPr>
  </w:style>
  <w:style w:type="paragraph" w:styleId="af">
    <w:name w:val="Revision"/>
    <w:hidden/>
    <w:uiPriority w:val="99"/>
    <w:semiHidden/>
    <w:rsid w:val="00A5610D"/>
    <w:rPr>
      <w:sz w:val="22"/>
      <w:lang w:eastAsia="en-US"/>
    </w:rPr>
  </w:style>
  <w:style w:type="paragraph" w:customStyle="1" w:styleId="3S0">
    <w:name w:val="3S0"/>
    <w:basedOn w:val="a"/>
    <w:link w:val="3S0Char"/>
    <w:qFormat/>
    <w:rsid w:val="00A5610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character" w:customStyle="1" w:styleId="3S0Char">
    <w:name w:val="3S0 Char"/>
    <w:link w:val="3S0"/>
    <w:rsid w:val="00A5610D"/>
    <w:rPr>
      <w:rFonts w:eastAsia="맑은 고딕"/>
      <w:lang w:val="en-GB" w:eastAsia="en-US"/>
    </w:rPr>
  </w:style>
  <w:style w:type="character" w:customStyle="1" w:styleId="3H2Char">
    <w:name w:val="3H2 Char"/>
    <w:link w:val="3H2"/>
    <w:rsid w:val="00A5610D"/>
    <w:rPr>
      <w:rFonts w:eastAsia="맑은 고딕"/>
      <w:b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character" w:customStyle="1" w:styleId="3DVCnormalChar">
    <w:name w:val="3DVC normal Char"/>
    <w:link w:val="3DVCnormal"/>
    <w:rsid w:val="00A5610D"/>
    <w:rPr>
      <w:rFonts w:eastAsia="맑은 고딕"/>
      <w:lang w:val="en-GB" w:eastAsia="en-US"/>
    </w:rPr>
  </w:style>
  <w:style w:type="character" w:customStyle="1" w:styleId="3D1Char">
    <w:name w:val="3D1 Char"/>
    <w:link w:val="3D1"/>
    <w:rsid w:val="00A5610D"/>
    <w:rPr>
      <w:rFonts w:eastAsia="맑은 고딕"/>
      <w:lang w:val="en-GB" w:eastAsia="en-US"/>
    </w:rPr>
  </w:style>
  <w:style w:type="character" w:customStyle="1" w:styleId="3D2Char">
    <w:name w:val="3D2 Char"/>
    <w:link w:val="3D2"/>
    <w:rsid w:val="00A5610D"/>
    <w:rPr>
      <w:rFonts w:eastAsia="맑은 고딕"/>
      <w:lang w:val="en-GB" w:eastAsia="en-US"/>
    </w:rPr>
  </w:style>
  <w:style w:type="character" w:customStyle="1" w:styleId="3D3Char">
    <w:name w:val="3D3 Char"/>
    <w:link w:val="3D3"/>
    <w:rsid w:val="00A5610D"/>
    <w:rPr>
      <w:rFonts w:eastAsia="맑은 고딕"/>
      <w:lang w:val="en-GB" w:eastAsia="en-US"/>
    </w:rPr>
  </w:style>
  <w:style w:type="character" w:customStyle="1" w:styleId="3D4Char">
    <w:name w:val="3D4 Char"/>
    <w:link w:val="3D4"/>
    <w:rsid w:val="00A5610D"/>
    <w:rPr>
      <w:rFonts w:eastAsia="맑은 고딕"/>
      <w:lang w:val="en-GB" w:eastAsia="en-US"/>
    </w:rPr>
  </w:style>
  <w:style w:type="character" w:customStyle="1" w:styleId="3D5Char">
    <w:name w:val="3D5 Char"/>
    <w:link w:val="3D5"/>
    <w:rsid w:val="00A5610D"/>
    <w:rPr>
      <w:rFonts w:eastAsia="맑은 고딕"/>
      <w:lang w:val="en-GB" w:eastAsia="en-US"/>
    </w:rPr>
  </w:style>
  <w:style w:type="paragraph" w:customStyle="1" w:styleId="3U1">
    <w:name w:val="3U1"/>
    <w:basedOn w:val="3N0"/>
    <w:qFormat/>
    <w:rsid w:val="00A5610D"/>
    <w:pPr>
      <w:numPr>
        <w:ilvl w:val="1"/>
        <w:numId w:val="7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A5610D"/>
    <w:pPr>
      <w:numPr>
        <w:numId w:val="7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A5610D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A5610D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A5610D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A5610D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A5610D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A5610D"/>
    <w:pPr>
      <w:numPr>
        <w:ilvl w:val="7"/>
        <w:numId w:val="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U8">
    <w:name w:val="3U8"/>
    <w:basedOn w:val="3U7"/>
    <w:qFormat/>
    <w:rsid w:val="00A5610D"/>
    <w:pPr>
      <w:numPr>
        <w:ilvl w:val="8"/>
      </w:numPr>
    </w:pPr>
  </w:style>
  <w:style w:type="paragraph" w:customStyle="1" w:styleId="3E0">
    <w:name w:val="3E0"/>
    <w:basedOn w:val="3N0"/>
    <w:qFormat/>
    <w:rsid w:val="00A5610D"/>
    <w:pPr>
      <w:numPr>
        <w:numId w:val="8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5610D"/>
    <w:pPr>
      <w:numPr>
        <w:ilvl w:val="1"/>
      </w:numPr>
    </w:pPr>
  </w:style>
  <w:style w:type="paragraph" w:customStyle="1" w:styleId="3E2">
    <w:name w:val="3E2"/>
    <w:basedOn w:val="3E1"/>
    <w:qFormat/>
    <w:rsid w:val="00A5610D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A5610D"/>
    <w:pPr>
      <w:numPr>
        <w:ilvl w:val="3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맑은 고딕"/>
      <w:sz w:val="20"/>
      <w:lang w:val="en-GB"/>
    </w:rPr>
  </w:style>
  <w:style w:type="paragraph" w:customStyle="1" w:styleId="3E4">
    <w:name w:val="3E4"/>
    <w:basedOn w:val="a"/>
    <w:qFormat/>
    <w:rsid w:val="00A5610D"/>
    <w:pPr>
      <w:numPr>
        <w:ilvl w:val="4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맑은 고딕"/>
      <w:sz w:val="20"/>
      <w:lang w:val="en-GB"/>
    </w:rPr>
  </w:style>
  <w:style w:type="paragraph" w:customStyle="1" w:styleId="3E5">
    <w:name w:val="3E5"/>
    <w:basedOn w:val="a"/>
    <w:qFormat/>
    <w:rsid w:val="00A5610D"/>
    <w:pPr>
      <w:numPr>
        <w:ilvl w:val="5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6">
    <w:name w:val="3E6"/>
    <w:basedOn w:val="a"/>
    <w:qFormat/>
    <w:rsid w:val="00A5610D"/>
    <w:pPr>
      <w:numPr>
        <w:ilvl w:val="6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7">
    <w:name w:val="3E7"/>
    <w:basedOn w:val="a"/>
    <w:qFormat/>
    <w:rsid w:val="00A5610D"/>
    <w:pPr>
      <w:numPr>
        <w:ilvl w:val="7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8">
    <w:name w:val="3E8"/>
    <w:basedOn w:val="a"/>
    <w:qFormat/>
    <w:rsid w:val="00A5610D"/>
    <w:pPr>
      <w:numPr>
        <w:ilvl w:val="8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numbering" w:customStyle="1" w:styleId="3DEquation">
    <w:name w:val="3D Equation"/>
    <w:uiPriority w:val="99"/>
    <w:rsid w:val="00A5610D"/>
    <w:pPr>
      <w:numPr>
        <w:numId w:val="5"/>
      </w:numPr>
    </w:pPr>
  </w:style>
  <w:style w:type="numbering" w:customStyle="1" w:styleId="3DNumbering">
    <w:name w:val="3D Numbering"/>
    <w:uiPriority w:val="99"/>
    <w:rsid w:val="00A5610D"/>
    <w:pPr>
      <w:numPr>
        <w:numId w:val="6"/>
      </w:numPr>
    </w:pPr>
  </w:style>
  <w:style w:type="paragraph" w:customStyle="1" w:styleId="3N">
    <w:name w:val="3N"/>
    <w:basedOn w:val="a"/>
    <w:link w:val="3N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character" w:customStyle="1" w:styleId="3NChar">
    <w:name w:val="3N Char"/>
    <w:link w:val="3N"/>
    <w:rsid w:val="00A5610D"/>
    <w:rPr>
      <w:rFonts w:eastAsia="맑은 고딕"/>
      <w:lang w:val="en-GB" w:eastAsia="en-US"/>
    </w:rPr>
  </w:style>
  <w:style w:type="paragraph" w:styleId="af0">
    <w:name w:val="Date"/>
    <w:basedOn w:val="a"/>
    <w:next w:val="a"/>
    <w:link w:val="Char2"/>
    <w:rsid w:val="00A5610D"/>
    <w:pPr>
      <w:jc w:val="right"/>
    </w:pPr>
  </w:style>
  <w:style w:type="character" w:customStyle="1" w:styleId="Char2">
    <w:name w:val="날짜 Char"/>
    <w:link w:val="af0"/>
    <w:rsid w:val="00A5610D"/>
    <w:rPr>
      <w:rFonts w:eastAsia="PMingLiU"/>
      <w:sz w:val="22"/>
      <w:lang w:eastAsia="en-US"/>
    </w:rPr>
  </w:style>
  <w:style w:type="paragraph" w:customStyle="1" w:styleId="NormalBold">
    <w:name w:val="Normal + Bold"/>
    <w:basedOn w:val="a"/>
    <w:rsid w:val="00A5610D"/>
    <w:pPr>
      <w:tabs>
        <w:tab w:val="clear" w:pos="360"/>
        <w:tab w:val="clear" w:pos="720"/>
        <w:tab w:val="clear" w:pos="1080"/>
        <w:tab w:val="clear" w:pos="1440"/>
      </w:tabs>
      <w:suppressAutoHyphens/>
      <w:overflowPunct/>
      <w:autoSpaceDE/>
      <w:autoSpaceDN/>
      <w:adjustRightInd/>
      <w:spacing w:before="0"/>
      <w:textAlignment w:val="auto"/>
    </w:pPr>
    <w:rPr>
      <w:b/>
      <w:sz w:val="24"/>
      <w:lang w:eastAsia="ar-SA"/>
    </w:rPr>
  </w:style>
  <w:style w:type="paragraph" w:customStyle="1" w:styleId="Text">
    <w:name w:val="Text"/>
    <w:basedOn w:val="a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바탕"/>
      <w:sz w:val="20"/>
    </w:rPr>
  </w:style>
  <w:style w:type="character" w:styleId="af1">
    <w:name w:val="Strong"/>
    <w:qFormat/>
    <w:rsid w:val="00A5610D"/>
    <w:rPr>
      <w:b/>
      <w:bCs/>
    </w:rPr>
  </w:style>
  <w:style w:type="paragraph" w:styleId="af2">
    <w:name w:val="Plain Text"/>
    <w:basedOn w:val="a"/>
    <w:link w:val="Char3"/>
    <w:uiPriority w:val="99"/>
    <w:unhideWhenUsed/>
    <w:rsid w:val="00C62D83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hAnsi="Courier New"/>
      <w:kern w:val="2"/>
      <w:sz w:val="24"/>
      <w:szCs w:val="24"/>
    </w:rPr>
  </w:style>
  <w:style w:type="character" w:customStyle="1" w:styleId="Char3">
    <w:name w:val="글자만 Char"/>
    <w:link w:val="af2"/>
    <w:uiPriority w:val="99"/>
    <w:rsid w:val="00C62D83"/>
    <w:rPr>
      <w:rFonts w:ascii="Calibri" w:hAnsi="Courier New" w:cs="Courier New"/>
      <w:kern w:val="2"/>
      <w:sz w:val="24"/>
      <w:szCs w:val="24"/>
    </w:rPr>
  </w:style>
  <w:style w:type="paragraph" w:customStyle="1" w:styleId="CharCharCharCharCharCharCharCharZchnZchn">
    <w:name w:val="Char Char Char Char Char Char Char Char Zchn Zchn"/>
    <w:semiHidden/>
    <w:rsid w:val="00DC0C97"/>
    <w:pPr>
      <w:keepNext/>
      <w:numPr>
        <w:numId w:val="13"/>
      </w:numPr>
      <w:autoSpaceDE w:val="0"/>
      <w:autoSpaceDN w:val="0"/>
      <w:adjustRightInd w:val="0"/>
      <w:spacing w:before="60" w:after="60"/>
      <w:jc w:val="both"/>
    </w:pPr>
    <w:rPr>
      <w:rFonts w:ascii="Arial" w:eastAsia="SimSun" w:hAnsi="Arial" w:cs="Arial"/>
      <w:color w:val="0000FF"/>
      <w:kern w:val="2"/>
      <w:lang w:eastAsia="zh-CN"/>
    </w:rPr>
  </w:style>
  <w:style w:type="paragraph" w:styleId="af3">
    <w:name w:val="Normal (Web)"/>
    <w:basedOn w:val="a"/>
    <w:uiPriority w:val="99"/>
    <w:unhideWhenUsed/>
    <w:rsid w:val="009979F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 w:val="24"/>
      <w:szCs w:val="24"/>
      <w:lang w:eastAsia="zh-CN"/>
    </w:rPr>
  </w:style>
  <w:style w:type="paragraph" w:customStyle="1" w:styleId="3HAnnex">
    <w:name w:val="3HAnnex"/>
    <w:basedOn w:val="a"/>
    <w:qFormat/>
    <w:rsid w:val="00DF3AFE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spacing w:before="480"/>
      <w:jc w:val="center"/>
      <w:outlineLvl w:val="0"/>
    </w:pPr>
    <w:rPr>
      <w:rFonts w:eastAsia="맑은 고딕"/>
      <w:b/>
      <w:noProof/>
      <w:sz w:val="24"/>
      <w:szCs w:val="24"/>
      <w:lang w:val="en-GB"/>
    </w:rPr>
  </w:style>
  <w:style w:type="numbering" w:customStyle="1" w:styleId="3DNumbering1">
    <w:name w:val="3D Numbering1"/>
    <w:uiPriority w:val="99"/>
    <w:rsid w:val="00DF3A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6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junghak.nam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l.lin@mediatek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1195</Words>
  <Characters>5442</Characters>
  <Application>Microsoft Office Word</Application>
  <DocSecurity>0</DocSecurity>
  <Lines>126</Lines>
  <Paragraphs>107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/>
  <LinksUpToDate>false</LinksUpToDate>
  <CharactersWithSpaces>6530</CharactersWithSpaces>
  <SharedDoc>false</SharedDoc>
  <HLinks>
    <vt:vector size="30" baseType="variant">
      <vt:variant>
        <vt:i4>5701669</vt:i4>
      </vt:variant>
      <vt:variant>
        <vt:i4>12</vt:i4>
      </vt:variant>
      <vt:variant>
        <vt:i4>0</vt:i4>
      </vt:variant>
      <vt:variant>
        <vt:i4>5</vt:i4>
      </vt:variant>
      <vt:variant>
        <vt:lpwstr>mailto:shimizu.shinya@lab.ntt.co.jp</vt:lpwstr>
      </vt:variant>
      <vt:variant>
        <vt:lpwstr/>
      </vt:variant>
      <vt:variant>
        <vt:i4>2097247</vt:i4>
      </vt:variant>
      <vt:variant>
        <vt:i4>9</vt:i4>
      </vt:variant>
      <vt:variant>
        <vt:i4>0</vt:i4>
      </vt:variant>
      <vt:variant>
        <vt:i4>5</vt:i4>
      </vt:variant>
      <vt:variant>
        <vt:lpwstr>mailto:yuwen.huang@mediatek.com</vt:lpwstr>
      </vt:variant>
      <vt:variant>
        <vt:lpwstr/>
      </vt:variant>
      <vt:variant>
        <vt:i4>1179752</vt:i4>
      </vt:variant>
      <vt:variant>
        <vt:i4>6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  <vt:variant>
        <vt:i4>5242931</vt:i4>
      </vt:variant>
      <vt:variant>
        <vt:i4>3</vt:i4>
      </vt:variant>
      <vt:variant>
        <vt:i4>0</vt:i4>
      </vt:variant>
      <vt:variant>
        <vt:i4>5</vt:i4>
      </vt:variant>
      <vt:variant>
        <vt:lpwstr>mailto:kai.zhang@mediatek.com</vt:lpwstr>
      </vt:variant>
      <vt:variant>
        <vt:lpwstr/>
      </vt:variant>
      <vt:variant>
        <vt:i4>1179752</vt:i4>
      </vt:variant>
      <vt:variant>
        <vt:i4>0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junghak.nam</cp:lastModifiedBy>
  <cp:revision>2</cp:revision>
  <dcterms:created xsi:type="dcterms:W3CDTF">2014-10-16T03:41:00Z</dcterms:created>
  <dcterms:modified xsi:type="dcterms:W3CDTF">2014-10-16T03:41:00Z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913784913</vt:i4>
  </property>
  <property fmtid="{D5CDD505-2E9C-101B-9397-08002B2CF9AE}" pid="3" name="_NewReviewCycle">
    <vt:lpwstr/>
  </property>
  <property fmtid="{D5CDD505-2E9C-101B-9397-08002B2CF9AE}" pid="4" name="_EmailSubject">
    <vt:lpwstr>CE1 description on Merge List Construction</vt:lpwstr>
  </property>
  <property fmtid="{D5CDD505-2E9C-101B-9397-08002B2CF9AE}" pid="5" name="_AuthorEmail">
    <vt:lpwstr>cheny@qti.qualcomm.com</vt:lpwstr>
  </property>
  <property fmtid="{D5CDD505-2E9C-101B-9397-08002B2CF9AE}" pid="6" name="_AuthorEmailDisplayName">
    <vt:lpwstr>Chen, Ying</vt:lpwstr>
  </property>
  <property fmtid="{D5CDD505-2E9C-101B-9397-08002B2CF9AE}" pid="7" name="_ReviewingToolsShownOnce">
    <vt:lpwstr/>
  </property>
</Properties>
</file>