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251441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 &amp;&amp;  !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D0CE7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C7666D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&gt;=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D8673A">
        <w:rPr>
          <w:highlight w:val="yellow"/>
          <w:lang w:val="en-US"/>
        </w:rPr>
        <w:t xml:space="preserve"> - 1 </w:t>
      </w:r>
      <w:r w:rsidR="00E453FD" w:rsidRPr="003C5222">
        <w:rPr>
          <w:highlight w:val="yellow"/>
          <w:lang w:val="en-US"/>
        </w:rPr>
        <w:t xml:space="preserve">), a variable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is set equal to the sum of </w:t>
      </w:r>
      <w:proofErr w:type="spellStart"/>
      <w:r w:rsidR="00E453FD" w:rsidRPr="003C5222">
        <w:rPr>
          <w:highlight w:val="yellow"/>
          <w:lang w:val="en-US"/>
        </w:rPr>
        <w:t>DcOffset</w:t>
      </w:r>
      <w:proofErr w:type="spellEnd"/>
      <w:r w:rsidR="00E453FD" w:rsidRPr="003C5222">
        <w:rPr>
          <w:highlight w:val="yellow"/>
          <w:lang w:val="en-US"/>
        </w:rPr>
        <w:t xml:space="preserve">[ x0 ][ y0 ][ m ] for </w:t>
      </w:r>
      <w:r w:rsidR="00D8673A">
        <w:rPr>
          <w:highlight w:val="yellow"/>
          <w:lang w:val="en-US"/>
        </w:rPr>
        <w:t xml:space="preserve">all </w:t>
      </w:r>
      <w:r w:rsidR="00E453FD" w:rsidRPr="003C5222">
        <w:rPr>
          <w:highlight w:val="yellow"/>
          <w:lang w:val="en-US"/>
        </w:rPr>
        <w:t xml:space="preserve">m from 0 to 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E453FD" w:rsidRPr="003C5222">
        <w:rPr>
          <w:highlight w:val="yellow"/>
          <w:lang w:val="en-US"/>
        </w:rPr>
        <w:t xml:space="preserve"> – 2. </w:t>
      </w:r>
      <w:proofErr w:type="spellStart"/>
      <w:proofErr w:type="gram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proofErr w:type="gram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 xml:space="preserve">=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== 0 ? </w:t>
      </w:r>
      <w:proofErr w:type="gramStart"/>
      <w:r w:rsidR="00E453FD" w:rsidRPr="003C5222">
        <w:rPr>
          <w:highlight w:val="yellow"/>
          <w:lang w:val="en-US"/>
        </w:rPr>
        <w:t>1 :</w:t>
      </w:r>
      <w:proofErr w:type="gramEnd"/>
      <w:r w:rsidR="00E453FD" w:rsidRPr="003C5222">
        <w:rPr>
          <w:highlight w:val="yellow"/>
          <w:lang w:val="en-US"/>
        </w:rPr>
        <w:t xml:space="preserve"> 0.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A83A90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A83A90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A83A90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 xml:space="preserve">5. The general intra sample prediction process as specified in </w:t>
      </w:r>
      <w:proofErr w:type="spellStart"/>
      <w:r w:rsidRPr="003C5222">
        <w:rPr>
          <w:lang w:val="en-US"/>
        </w:rPr>
        <w:t>subclause</w:t>
      </w:r>
      <w:proofErr w:type="spellEnd"/>
      <w:r w:rsidRPr="003C5222">
        <w:rPr>
          <w:lang w:val="en-US"/>
        </w:rPr>
        <w:t>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</w:t>
      </w:r>
      <w:proofErr w:type="spellStart"/>
      <w:r w:rsidRPr="003C5222">
        <w:t>yTbOffset</w:t>
      </w:r>
      <w:proofErr w:type="spellEnd"/>
      <w:r w:rsidRPr="003C5222">
        <w:rPr>
          <w:lang w:val="en-US"/>
        </w:rPr>
        <w:t xml:space="preserve"> ), the intra prediction mode </w:t>
      </w:r>
      <w:proofErr w:type="spellStart"/>
      <w:r w:rsidRPr="003C5222">
        <w:rPr>
          <w:lang w:val="en-US" w:eastAsia="ko-KR"/>
        </w:rPr>
        <w:t>predModeIntra</w:t>
      </w:r>
      <w:proofErr w:type="spellEnd"/>
      <w:r w:rsidRPr="003C5222">
        <w:rPr>
          <w:lang w:val="en-US"/>
        </w:rPr>
        <w:t xml:space="preserve">, the transform block size 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, </w:t>
      </w:r>
      <w:r w:rsidRPr="003C5222">
        <w:rPr>
          <w:lang w:val="en-US" w:eastAsia="ko-KR"/>
        </w:rPr>
        <w:t xml:space="preserve">and the variable </w:t>
      </w:r>
      <w:proofErr w:type="spellStart"/>
      <w:r w:rsidRPr="003C5222">
        <w:rPr>
          <w:lang w:val="en-US" w:eastAsia="ko-KR"/>
        </w:rPr>
        <w:t>cIdx</w:t>
      </w:r>
      <w:proofErr w:type="spellEnd"/>
      <w:r w:rsidRPr="003C5222">
        <w:rPr>
          <w:lang w:val="en-US" w:eastAsia="ko-KR"/>
        </w:rPr>
        <w:t xml:space="preserve"> </w:t>
      </w:r>
      <w:r w:rsidRPr="003C5222">
        <w:rPr>
          <w:lang w:val="en-US"/>
        </w:rPr>
        <w:t>as inputs, and the output is an 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>)x(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) array </w:t>
      </w:r>
      <w:proofErr w:type="spellStart"/>
      <w:r w:rsidRPr="003C5222">
        <w:rPr>
          <w:lang w:val="en-US"/>
        </w:rPr>
        <w:t>predSamples</w:t>
      </w:r>
      <w:proofErr w:type="spellEnd"/>
      <w:r w:rsidRPr="003C5222">
        <w:rPr>
          <w:lang w:val="en-US"/>
        </w:rPr>
        <w:t>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proofErr w:type="spellStart"/>
      <w:r w:rsidR="003C5222" w:rsidRPr="003C5222">
        <w:rPr>
          <w:highlight w:val="yellow"/>
          <w:lang w:val="en-US"/>
        </w:rPr>
        <w:t>sdc_flag</w:t>
      </w:r>
      <w:proofErr w:type="spellEnd"/>
      <w:r w:rsidR="003C5222" w:rsidRPr="003C5222">
        <w:rPr>
          <w:highlight w:val="yellow"/>
          <w:lang w:val="en-US"/>
        </w:rPr>
        <w:t xml:space="preserve">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1, t</w:t>
      </w:r>
      <w:r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Pr="003C5222">
        <w:rPr>
          <w:highlight w:val="yellow"/>
          <w:lang w:val="en-US"/>
        </w:rPr>
        <w:t>subclause</w:t>
      </w:r>
      <w:proofErr w:type="spellEnd"/>
      <w:r w:rsidRPr="003C5222">
        <w:rPr>
          <w:highlight w:val="yellow"/>
          <w:lang w:val="en-US"/>
        </w:rPr>
        <w:t> I.8.8.2 is invoked with the transform block location ( xTb0, yTb0 </w:t>
      </w:r>
      <w:r w:rsidRPr="003C5222">
        <w:rPr>
          <w:highlight w:val="yellow"/>
        </w:rPr>
        <w:t>+ </w:t>
      </w:r>
      <w:proofErr w:type="spellStart"/>
      <w:r w:rsidRPr="003C5222">
        <w:rPr>
          <w:highlight w:val="yellow"/>
        </w:rPr>
        <w:t>yTbOffset</w:t>
      </w:r>
      <w:proofErr w:type="spellEnd"/>
      <w:r w:rsidRPr="003C5222">
        <w:rPr>
          <w:highlight w:val="yellow"/>
          <w:lang w:val="en-US"/>
        </w:rPr>
        <w:t xml:space="preserve"> ), the transform block size </w:t>
      </w:r>
      <w:proofErr w:type="spellStart"/>
      <w:r w:rsidRPr="003C5222">
        <w:rPr>
          <w:highlight w:val="yellow"/>
          <w:lang w:val="en-US"/>
        </w:rPr>
        <w:t>nTbS</w:t>
      </w:r>
      <w:proofErr w:type="spellEnd"/>
      <w:r w:rsidRPr="003C5222">
        <w:rPr>
          <w:highlight w:val="yellow"/>
          <w:lang w:val="en-US"/>
        </w:rPr>
        <w:t xml:space="preserve">, </w:t>
      </w:r>
      <w:r w:rsidR="00B53FC8" w:rsidRPr="003C5222">
        <w:rPr>
          <w:highlight w:val="yellow"/>
          <w:lang w:val="en-US"/>
        </w:rPr>
        <w:t xml:space="preserve">and </w:t>
      </w:r>
      <w:proofErr w:type="spellStart"/>
      <w:r w:rsidR="00B53FC8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18586D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>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lastRenderedPageBreak/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proofErr w:type="spellStart"/>
      <w:proofErr w:type="gramStart"/>
      <w:r w:rsidRPr="003C5222">
        <w:rPr>
          <w:highlight w:val="yellow"/>
          <w:lang w:eastAsia="ko-KR"/>
        </w:rPr>
        <w:t>predAvg</w:t>
      </w:r>
      <w:proofErr w:type="spellEnd"/>
      <w:proofErr w:type="gramEnd"/>
      <w:r w:rsidRPr="003C5222">
        <w:rPr>
          <w:highlight w:val="yellow"/>
          <w:lang w:eastAsia="ko-KR"/>
        </w:rPr>
        <w:t xml:space="preserve"> = ( </w:t>
      </w:r>
      <w:proofErr w:type="spellStart"/>
      <w:r w:rsidRPr="003C5222">
        <w:rPr>
          <w:highlight w:val="yellow"/>
          <w:lang w:eastAsia="ko-KR"/>
        </w:rPr>
        <w:t>predAvg</w:t>
      </w:r>
      <w:proofErr w:type="spellEnd"/>
      <w:r w:rsidRPr="003C5222">
        <w:rPr>
          <w:highlight w:val="yellow"/>
          <w:lang w:eastAsia="ko-KR"/>
        </w:rPr>
        <w:t xml:space="preserve">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MS Mincho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proofErr w:type="gramEnd"/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proofErr w:type="gramStart"/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proofErr w:type="gramEnd"/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][ k ] is set equal to 0 for k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MS Mincho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</w:t>
      </w:r>
      <w:proofErr w:type="gramStart"/>
      <w:r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j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F5444B" w:rsidRPr="003C5222">
        <w:rPr>
          <w:sz w:val="20"/>
          <w:szCs w:val="20"/>
          <w:highlight w:val="yellow"/>
          <w:lang w:eastAsia="ko-KR"/>
        </w:rPr>
        <w:t xml:space="preserve"> </w:t>
      </w:r>
      <w:proofErr w:type="gramStart"/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j</w:t>
      </w:r>
      <w:r w:rsidR="00615D9F"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B860F8" w:rsidP="00615D9F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eastAsia="ko-KR"/>
        </w:rPr>
        <w:t>s</w:t>
      </w:r>
      <w:r w:rsidR="00BE47F9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BE47F9" w:rsidRPr="003C5222">
        <w:rPr>
          <w:sz w:val="20"/>
          <w:szCs w:val="20"/>
          <w:highlight w:val="yellow"/>
          <w:lang w:eastAsia="ko-KR"/>
        </w:rPr>
        <w:t xml:space="preserve"> ]</w:t>
      </w:r>
      <w:r w:rsidR="002654AD" w:rsidRPr="003C5222">
        <w:rPr>
          <w:sz w:val="20"/>
          <w:szCs w:val="20"/>
          <w:highlight w:val="yellow"/>
          <w:lang w:eastAsia="ko-KR"/>
        </w:rPr>
        <w:t>++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615D9F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Pr="003C5222">
        <w:rPr>
          <w:sz w:val="20"/>
          <w:szCs w:val="20"/>
          <w:highlight w:val="yellow"/>
          <w:lang w:val="en-US" w:eastAsia="ko-KR"/>
        </w:rPr>
        <w:t xml:space="preserve"> &gt;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>[ j ]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</w:t>
      </w:r>
      <w:r w:rsidRPr="003C5222">
        <w:rPr>
          <w:sz w:val="20"/>
          <w:szCs w:val="20"/>
          <w:highlight w:val="yellow"/>
          <w:lang w:eastAsia="ko-KR"/>
        </w:rPr>
        <w:t xml:space="preserve">is set equal to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 and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is set equal to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Pr="003C5222">
        <w:rPr>
          <w:sz w:val="20"/>
          <w:szCs w:val="20"/>
          <w:highlight w:val="yellow"/>
          <w:lang w:val="en-US" w:eastAsia="ko-KR"/>
        </w:rPr>
        <w:t>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proofErr w:type="gramStart"/>
      <w:r>
        <w:rPr>
          <w:sz w:val="20"/>
          <w:szCs w:val="20"/>
          <w:highlight w:val="yellow"/>
          <w:lang w:val="en-US"/>
        </w:rPr>
        <w:t>[ k</w:t>
      </w:r>
      <w:proofErr w:type="gramEnd"/>
      <w:r>
        <w:rPr>
          <w:sz w:val="20"/>
          <w:szCs w:val="20"/>
          <w:highlight w:val="yellow"/>
          <w:lang w:val="en-US"/>
        </w:rPr>
        <w:t xml:space="preserve"> ] is derived as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r>
        <w:rPr>
          <w:sz w:val="20"/>
          <w:szCs w:val="20"/>
          <w:highlight w:val="yellow"/>
          <w:lang w:val="en-US"/>
        </w:rPr>
        <w:t xml:space="preserve">[ k ]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Pr="008415A8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Pr="008415A8">
        <w:rPr>
          <w:sz w:val="20"/>
          <w:szCs w:val="20"/>
          <w:highlight w:val="yellow"/>
          <w:lang w:val="en-US"/>
        </w:rPr>
        <w:t>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C8448A">
        <w:rPr>
          <w:sz w:val="20"/>
          <w:szCs w:val="20"/>
          <w:highlight w:val="yellow"/>
          <w:lang w:val="en-US"/>
        </w:rPr>
        <w:t>recSamp</w:t>
      </w:r>
      <w:proofErr w:type="spellEnd"/>
      <w:r w:rsidR="00C8448A">
        <w:rPr>
          <w:sz w:val="20"/>
          <w:szCs w:val="20"/>
          <w:highlight w:val="yellow"/>
          <w:lang w:val="en-US"/>
        </w:rPr>
        <w:t xml:space="preserve">[ </w:t>
      </w:r>
      <w:proofErr w:type="spellStart"/>
      <w:r w:rsidR="00C8448A" w:rsidRPr="003C5222">
        <w:rPr>
          <w:sz w:val="20"/>
          <w:szCs w:val="20"/>
          <w:highlight w:val="yellow"/>
        </w:rPr>
        <w:t>segIdx</w:t>
      </w:r>
      <w:proofErr w:type="spellEnd"/>
      <w:r w:rsidR="00C8448A" w:rsidRPr="003C5222">
        <w:rPr>
          <w:sz w:val="20"/>
          <w:szCs w:val="20"/>
          <w:highlight w:val="yellow"/>
        </w:rPr>
        <w:t>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7" w:name="_Ref341694597"/>
      <w:bookmarkStart w:id="8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A83A90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A83A90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A83A90" w:rsidRPr="003C5222">
        <w:rPr>
          <w:sz w:val="20"/>
          <w:szCs w:val="20"/>
        </w:rPr>
        <w:fldChar w:fldCharType="end"/>
      </w:r>
      <w:bookmarkEnd w:id="7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A83A90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9" w:name="_Ref341708956"/>
      <w:bookmarkStart w:id="10" w:name="_Toc387856049"/>
      <w:bookmarkStart w:id="11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9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1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2" w:name="_Ref358650303"/>
            <w:bookmarkStart w:id="13" w:name="_Toc387856057"/>
            <w:bookmarkEnd w:id="1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A83A90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A83A90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A83A90" w:rsidRPr="003C5222">
        <w:rPr>
          <w:sz w:val="20"/>
          <w:szCs w:val="20"/>
        </w:rPr>
        <w:fldChar w:fldCharType="end"/>
      </w:r>
      <w:bookmarkEnd w:id="12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3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4" w:name="_Ref358650791"/>
      <w:bookmarkStart w:id="15" w:name="_Toc331260082"/>
      <w:bookmarkStart w:id="16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A83A90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A83A90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A83A90" w:rsidRPr="003C5222">
        <w:rPr>
          <w:sz w:val="20"/>
          <w:szCs w:val="20"/>
        </w:rPr>
        <w:fldChar w:fldCharType="end"/>
      </w:r>
      <w:bookmarkEnd w:id="14"/>
      <w:r w:rsidRPr="003C5222">
        <w:rPr>
          <w:sz w:val="20"/>
          <w:szCs w:val="20"/>
        </w:rPr>
        <w:t xml:space="preserve"> –</w:t>
      </w:r>
      <w:bookmarkEnd w:id="15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244BEE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227CF"/>
    <w:rsid w:val="00437839"/>
    <w:rsid w:val="00470ABA"/>
    <w:rsid w:val="00474010"/>
    <w:rsid w:val="004A4138"/>
    <w:rsid w:val="004A7546"/>
    <w:rsid w:val="004E1B0C"/>
    <w:rsid w:val="00523BBA"/>
    <w:rsid w:val="005267D2"/>
    <w:rsid w:val="00557066"/>
    <w:rsid w:val="00570A2C"/>
    <w:rsid w:val="00575372"/>
    <w:rsid w:val="0057650B"/>
    <w:rsid w:val="0058265F"/>
    <w:rsid w:val="00585D19"/>
    <w:rsid w:val="00587608"/>
    <w:rsid w:val="00590790"/>
    <w:rsid w:val="006058D4"/>
    <w:rsid w:val="00615D9F"/>
    <w:rsid w:val="00622DF3"/>
    <w:rsid w:val="0062503E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7955"/>
    <w:rsid w:val="009024EF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B37926"/>
    <w:rsid w:val="00B53FC8"/>
    <w:rsid w:val="00B60F0E"/>
    <w:rsid w:val="00B860F8"/>
    <w:rsid w:val="00BD5BD1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448A"/>
    <w:rsid w:val="00CD1D63"/>
    <w:rsid w:val="00CD45DF"/>
    <w:rsid w:val="00CD485C"/>
    <w:rsid w:val="00CE495A"/>
    <w:rsid w:val="00CE52A4"/>
    <w:rsid w:val="00D8673A"/>
    <w:rsid w:val="00DF14EC"/>
    <w:rsid w:val="00E13DB8"/>
    <w:rsid w:val="00E241ED"/>
    <w:rsid w:val="00E375D0"/>
    <w:rsid w:val="00E453FD"/>
    <w:rsid w:val="00E81B6F"/>
    <w:rsid w:val="00E97479"/>
    <w:rsid w:val="00F06503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8">
    <w:name w:val="Balloon Text"/>
    <w:basedOn w:val="a"/>
    <w:link w:val="Char3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9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a">
    <w:name w:val="annotation text"/>
    <w:basedOn w:val="a"/>
    <w:link w:val="Char4"/>
    <w:uiPriority w:val="99"/>
    <w:semiHidden/>
    <w:unhideWhenUsed/>
    <w:rsid w:val="00F5444B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F5444B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F544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4</Pages>
  <Words>1079</Words>
  <Characters>6152</Characters>
  <Application>Microsoft Office Word</Application>
  <DocSecurity>0</DocSecurity>
  <Lines>51</Lines>
  <Paragraphs>14</Paragraphs>
  <ScaleCrop>false</ScaleCrop>
  <Company>MediaTek Inc.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82</cp:revision>
  <dcterms:created xsi:type="dcterms:W3CDTF">2014-01-02T07:02:00Z</dcterms:created>
  <dcterms:modified xsi:type="dcterms:W3CDTF">2014-10-22T06:29:00Z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