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F0E" w:rsidRPr="00B60F0E" w:rsidRDefault="00B60F0E" w:rsidP="00B60F0E">
      <w:pPr>
        <w:pStyle w:val="3H4"/>
        <w:numPr>
          <w:ilvl w:val="0"/>
          <w:numId w:val="0"/>
        </w:numPr>
        <w:rPr>
          <w:sz w:val="18"/>
          <w:szCs w:val="18"/>
          <w:lang w:val="en-US"/>
        </w:rPr>
      </w:pPr>
      <w:bookmarkStart w:id="0" w:name="_Ref342330774"/>
      <w:bookmarkStart w:id="1" w:name="_Ref366024842"/>
      <w:bookmarkStart w:id="2" w:name="_Ref350871408"/>
      <w:r w:rsidRPr="00B60F0E">
        <w:rPr>
          <w:sz w:val="18"/>
          <w:szCs w:val="18"/>
          <w:lang w:val="en-US"/>
        </w:rPr>
        <w:t>I.7.3.2.1.2 Video parameter set extension 2 syntax</w:t>
      </w:r>
    </w:p>
    <w:tbl>
      <w:tblPr>
        <w:tblW w:w="9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45"/>
      </w:tblGrid>
      <w:tr w:rsidR="00B60F0E" w:rsidRPr="001E7D4B" w:rsidTr="00B60F0E">
        <w:trPr>
          <w:cantSplit/>
          <w:trHeight w:val="204"/>
          <w:jc w:val="center"/>
        </w:trPr>
        <w:tc>
          <w:tcPr>
            <w:tcW w:w="7920" w:type="dxa"/>
          </w:tcPr>
          <w:p w:rsidR="00B60F0E" w:rsidRPr="00B60F0E" w:rsidRDefault="00B60F0E" w:rsidP="00D97540">
            <w:pPr>
              <w:pStyle w:val="3Table"/>
              <w:rPr>
                <w:sz w:val="18"/>
                <w:szCs w:val="18"/>
                <w:lang w:val="en-US"/>
              </w:rPr>
            </w:pPr>
            <w:r w:rsidRPr="00B60F0E">
              <w:rPr>
                <w:sz w:val="18"/>
                <w:szCs w:val="18"/>
                <w:lang w:val="en-US"/>
              </w:rPr>
              <w:t>vps_extension2( ) {</w:t>
            </w:r>
          </w:p>
        </w:tc>
        <w:tc>
          <w:tcPr>
            <w:tcW w:w="1145" w:type="dxa"/>
          </w:tcPr>
          <w:p w:rsidR="00B60F0E" w:rsidRPr="00B60F0E" w:rsidRDefault="00B60F0E" w:rsidP="00D97540">
            <w:pPr>
              <w:pStyle w:val="3Table"/>
              <w:rPr>
                <w:b/>
                <w:sz w:val="18"/>
                <w:szCs w:val="18"/>
                <w:lang w:val="en-US"/>
              </w:rPr>
            </w:pPr>
            <w:r w:rsidRPr="00B60F0E">
              <w:rPr>
                <w:b/>
                <w:sz w:val="18"/>
                <w:szCs w:val="18"/>
                <w:lang w:val="en-US"/>
              </w:rPr>
              <w:t>Descriptor</w:t>
            </w:r>
          </w:p>
        </w:tc>
      </w:tr>
      <w:tr w:rsidR="00B60F0E" w:rsidRPr="001E7D4B" w:rsidTr="00B60F0E">
        <w:trPr>
          <w:cantSplit/>
          <w:trHeight w:val="204"/>
          <w:jc w:val="center"/>
        </w:trPr>
        <w:tc>
          <w:tcPr>
            <w:tcW w:w="7920" w:type="dxa"/>
          </w:tcPr>
          <w:p w:rsidR="00B60F0E" w:rsidRPr="00B60F0E" w:rsidRDefault="00B60F0E" w:rsidP="00B60F0E">
            <w:pPr>
              <w:pStyle w:val="3Table"/>
              <w:rPr>
                <w:sz w:val="18"/>
                <w:szCs w:val="18"/>
                <w:lang w:val="en-US"/>
              </w:rPr>
            </w:pPr>
            <w:r w:rsidRPr="00B60F0E">
              <w:rPr>
                <w:sz w:val="18"/>
                <w:szCs w:val="18"/>
                <w:lang w:val="en-US"/>
              </w:rPr>
              <w:tab/>
              <w:t>…</w:t>
            </w:r>
          </w:p>
        </w:tc>
        <w:tc>
          <w:tcPr>
            <w:tcW w:w="1145" w:type="dxa"/>
          </w:tcPr>
          <w:p w:rsidR="00B60F0E" w:rsidRPr="00B60F0E" w:rsidRDefault="00B60F0E" w:rsidP="00D97540">
            <w:pPr>
              <w:pStyle w:val="3Table"/>
              <w:rPr>
                <w:sz w:val="18"/>
                <w:szCs w:val="18"/>
                <w:lang w:val="en-US"/>
              </w:rPr>
            </w:pPr>
          </w:p>
        </w:tc>
      </w:tr>
      <w:tr w:rsidR="00B60F0E" w:rsidRPr="001E7D4B" w:rsidTr="00B60F0E">
        <w:trPr>
          <w:cantSplit/>
          <w:trHeight w:val="204"/>
          <w:jc w:val="center"/>
        </w:trPr>
        <w:tc>
          <w:tcPr>
            <w:tcW w:w="7920" w:type="dxa"/>
          </w:tcPr>
          <w:p w:rsidR="00B60F0E" w:rsidRPr="00B60F0E" w:rsidRDefault="00B60F0E" w:rsidP="00D97540">
            <w:pPr>
              <w:pStyle w:val="3Table"/>
              <w:rPr>
                <w:sz w:val="18"/>
                <w:szCs w:val="18"/>
                <w:lang w:val="en-US"/>
              </w:rPr>
            </w:pPr>
            <w:r w:rsidRPr="00B60F0E">
              <w:rPr>
                <w:sz w:val="18"/>
                <w:szCs w:val="18"/>
                <w:lang w:val="en-US"/>
              </w:rPr>
              <w:tab/>
            </w:r>
            <w:r w:rsidRPr="00B60F0E">
              <w:rPr>
                <w:sz w:val="18"/>
                <w:szCs w:val="18"/>
                <w:lang w:val="en-US"/>
              </w:rPr>
              <w:tab/>
            </w:r>
            <w:r w:rsidRPr="00B60F0E">
              <w:rPr>
                <w:sz w:val="18"/>
                <w:szCs w:val="18"/>
                <w:lang w:val="en-US"/>
              </w:rPr>
              <w:tab/>
            </w:r>
            <w:r w:rsidRPr="00B60F0E">
              <w:rPr>
                <w:sz w:val="18"/>
                <w:szCs w:val="18"/>
                <w:lang w:val="en-US"/>
              </w:rPr>
              <w:tab/>
            </w:r>
            <w:proofErr w:type="spellStart"/>
            <w:r w:rsidRPr="00B60F0E">
              <w:rPr>
                <w:b/>
                <w:sz w:val="18"/>
                <w:szCs w:val="18"/>
                <w:lang w:val="en-US"/>
              </w:rPr>
              <w:t>mpi_flag</w:t>
            </w:r>
            <w:proofErr w:type="spellEnd"/>
            <w:r w:rsidRPr="00B60F0E">
              <w:rPr>
                <w:sz w:val="18"/>
                <w:szCs w:val="18"/>
                <w:lang w:val="en-US"/>
              </w:rPr>
              <w:t>[ </w:t>
            </w:r>
            <w:proofErr w:type="spellStart"/>
            <w:r w:rsidRPr="00B60F0E">
              <w:rPr>
                <w:sz w:val="18"/>
                <w:szCs w:val="18"/>
                <w:lang w:val="en-US"/>
              </w:rPr>
              <w:t>layerId</w:t>
            </w:r>
            <w:proofErr w:type="spellEnd"/>
            <w:r w:rsidRPr="00B60F0E">
              <w:rPr>
                <w:sz w:val="18"/>
                <w:szCs w:val="18"/>
                <w:lang w:val="en-US"/>
              </w:rPr>
              <w:t> ]</w:t>
            </w:r>
          </w:p>
        </w:tc>
        <w:tc>
          <w:tcPr>
            <w:tcW w:w="1145" w:type="dxa"/>
          </w:tcPr>
          <w:p w:rsidR="00B60F0E" w:rsidRPr="00B60F0E" w:rsidRDefault="00B60F0E" w:rsidP="00D97540">
            <w:pPr>
              <w:pStyle w:val="3Table"/>
              <w:rPr>
                <w:sz w:val="18"/>
                <w:szCs w:val="18"/>
                <w:lang w:val="en-US"/>
              </w:rPr>
            </w:pPr>
            <w:r w:rsidRPr="00B60F0E">
              <w:rPr>
                <w:sz w:val="18"/>
                <w:szCs w:val="18"/>
                <w:lang w:val="en-US"/>
              </w:rPr>
              <w:t>u(1)</w:t>
            </w:r>
          </w:p>
        </w:tc>
      </w:tr>
      <w:tr w:rsidR="00B60F0E" w:rsidRPr="001E7D4B" w:rsidTr="00B60F0E">
        <w:trPr>
          <w:cantSplit/>
          <w:trHeight w:val="204"/>
          <w:jc w:val="center"/>
        </w:trPr>
        <w:tc>
          <w:tcPr>
            <w:tcW w:w="7920" w:type="dxa"/>
          </w:tcPr>
          <w:p w:rsidR="00B60F0E" w:rsidRPr="00B60F0E" w:rsidRDefault="00B60F0E" w:rsidP="00D97540">
            <w:pPr>
              <w:pStyle w:val="3Table"/>
              <w:rPr>
                <w:sz w:val="18"/>
                <w:szCs w:val="18"/>
                <w:highlight w:val="yellow"/>
                <w:lang w:val="en-US"/>
              </w:rPr>
            </w:pPr>
            <w:r w:rsidRPr="00B60F0E">
              <w:rPr>
                <w:sz w:val="18"/>
                <w:szCs w:val="18"/>
                <w:highlight w:val="yellow"/>
                <w:lang w:val="en-US"/>
              </w:rPr>
              <w:tab/>
            </w:r>
            <w:r w:rsidRPr="00B60F0E">
              <w:rPr>
                <w:sz w:val="18"/>
                <w:szCs w:val="18"/>
                <w:highlight w:val="yellow"/>
                <w:lang w:val="en-US"/>
              </w:rPr>
              <w:tab/>
            </w:r>
            <w:r w:rsidRPr="00B60F0E">
              <w:rPr>
                <w:sz w:val="18"/>
                <w:szCs w:val="18"/>
                <w:highlight w:val="yellow"/>
                <w:lang w:val="en-US"/>
              </w:rPr>
              <w:tab/>
            </w:r>
            <w:r w:rsidRPr="00B60F0E">
              <w:rPr>
                <w:sz w:val="18"/>
                <w:szCs w:val="18"/>
                <w:highlight w:val="yellow"/>
                <w:lang w:val="en-US"/>
              </w:rPr>
              <w:tab/>
            </w:r>
            <w:proofErr w:type="spellStart"/>
            <w:r w:rsidRPr="00B60F0E">
              <w:rPr>
                <w:b/>
                <w:sz w:val="18"/>
                <w:szCs w:val="18"/>
                <w:highlight w:val="yellow"/>
                <w:lang w:val="en-US"/>
              </w:rPr>
              <w:t>mv_sharing_flag</w:t>
            </w:r>
            <w:proofErr w:type="spellEnd"/>
            <w:r w:rsidRPr="00B60F0E">
              <w:rPr>
                <w:sz w:val="18"/>
                <w:szCs w:val="18"/>
                <w:highlight w:val="yellow"/>
                <w:lang w:val="en-US"/>
              </w:rPr>
              <w:t>[ </w:t>
            </w:r>
            <w:proofErr w:type="spellStart"/>
            <w:r w:rsidRPr="00B60F0E">
              <w:rPr>
                <w:sz w:val="18"/>
                <w:szCs w:val="18"/>
                <w:highlight w:val="yellow"/>
                <w:lang w:val="en-US"/>
              </w:rPr>
              <w:t>layerId</w:t>
            </w:r>
            <w:proofErr w:type="spellEnd"/>
            <w:r w:rsidRPr="00B60F0E">
              <w:rPr>
                <w:sz w:val="18"/>
                <w:szCs w:val="18"/>
                <w:highlight w:val="yellow"/>
                <w:lang w:val="en-US"/>
              </w:rPr>
              <w:t> ]</w:t>
            </w:r>
          </w:p>
        </w:tc>
        <w:tc>
          <w:tcPr>
            <w:tcW w:w="1145" w:type="dxa"/>
          </w:tcPr>
          <w:p w:rsidR="00B60F0E" w:rsidRPr="00B60F0E" w:rsidRDefault="00B60F0E" w:rsidP="00D97540">
            <w:pPr>
              <w:pStyle w:val="3Table"/>
              <w:rPr>
                <w:sz w:val="18"/>
                <w:szCs w:val="18"/>
                <w:highlight w:val="yellow"/>
                <w:lang w:val="en-US"/>
              </w:rPr>
            </w:pPr>
            <w:r w:rsidRPr="00B60F0E">
              <w:rPr>
                <w:sz w:val="18"/>
                <w:szCs w:val="18"/>
                <w:highlight w:val="yellow"/>
                <w:lang w:val="en-US"/>
              </w:rPr>
              <w:t>u(1)</w:t>
            </w:r>
          </w:p>
        </w:tc>
      </w:tr>
      <w:tr w:rsidR="00B60F0E" w:rsidRPr="001E7D4B" w:rsidTr="00B60F0E">
        <w:trPr>
          <w:cantSplit/>
          <w:trHeight w:val="204"/>
          <w:jc w:val="center"/>
        </w:trPr>
        <w:tc>
          <w:tcPr>
            <w:tcW w:w="7920" w:type="dxa"/>
          </w:tcPr>
          <w:p w:rsidR="00B60F0E" w:rsidRPr="00B60F0E" w:rsidRDefault="00B60F0E" w:rsidP="00D97540">
            <w:pPr>
              <w:pStyle w:val="3Table"/>
              <w:rPr>
                <w:sz w:val="18"/>
                <w:szCs w:val="18"/>
                <w:lang w:val="en-US"/>
              </w:rPr>
            </w:pPr>
            <w:r w:rsidRPr="00B60F0E">
              <w:rPr>
                <w:sz w:val="18"/>
                <w:szCs w:val="18"/>
                <w:lang w:val="en-US"/>
              </w:rPr>
              <w:tab/>
            </w:r>
            <w:r w:rsidRPr="00B60F0E">
              <w:rPr>
                <w:sz w:val="18"/>
                <w:szCs w:val="18"/>
                <w:lang w:val="en-US"/>
              </w:rPr>
              <w:tab/>
            </w:r>
            <w:r w:rsidRPr="00B60F0E">
              <w:rPr>
                <w:sz w:val="18"/>
                <w:szCs w:val="18"/>
                <w:lang w:val="en-US"/>
              </w:rPr>
              <w:tab/>
            </w:r>
            <w:r w:rsidRPr="00B60F0E">
              <w:rPr>
                <w:sz w:val="18"/>
                <w:szCs w:val="18"/>
                <w:lang w:val="en-US"/>
              </w:rPr>
              <w:tab/>
            </w:r>
            <w:proofErr w:type="spellStart"/>
            <w:r w:rsidRPr="00B60F0E">
              <w:rPr>
                <w:b/>
                <w:sz w:val="18"/>
                <w:szCs w:val="18"/>
                <w:lang w:val="en-US"/>
              </w:rPr>
              <w:t>vps_depth_modes_flag</w:t>
            </w:r>
            <w:proofErr w:type="spellEnd"/>
            <w:r w:rsidRPr="00B60F0E">
              <w:rPr>
                <w:bCs/>
                <w:sz w:val="18"/>
                <w:szCs w:val="18"/>
                <w:lang w:val="en-US"/>
              </w:rPr>
              <w:t>[ </w:t>
            </w:r>
            <w:proofErr w:type="spellStart"/>
            <w:r w:rsidRPr="00B60F0E">
              <w:rPr>
                <w:sz w:val="18"/>
                <w:szCs w:val="18"/>
                <w:lang w:val="en-US"/>
              </w:rPr>
              <w:t>layerId</w:t>
            </w:r>
            <w:proofErr w:type="spellEnd"/>
            <w:r w:rsidRPr="00B60F0E">
              <w:rPr>
                <w:bCs/>
                <w:sz w:val="18"/>
                <w:szCs w:val="18"/>
                <w:lang w:val="en-US"/>
              </w:rPr>
              <w:t> ]</w:t>
            </w:r>
          </w:p>
        </w:tc>
        <w:tc>
          <w:tcPr>
            <w:tcW w:w="1145" w:type="dxa"/>
          </w:tcPr>
          <w:p w:rsidR="00B60F0E" w:rsidRPr="00B60F0E" w:rsidRDefault="00B60F0E" w:rsidP="00D97540">
            <w:pPr>
              <w:pStyle w:val="3Table"/>
              <w:rPr>
                <w:sz w:val="18"/>
                <w:szCs w:val="18"/>
                <w:lang w:val="en-US"/>
              </w:rPr>
            </w:pPr>
            <w:r w:rsidRPr="00B60F0E">
              <w:rPr>
                <w:sz w:val="18"/>
                <w:szCs w:val="18"/>
                <w:lang w:val="en-US"/>
              </w:rPr>
              <w:t>u(1)</w:t>
            </w:r>
          </w:p>
        </w:tc>
      </w:tr>
      <w:tr w:rsidR="00B60F0E" w:rsidRPr="001E7D4B" w:rsidTr="00B60F0E">
        <w:trPr>
          <w:cantSplit/>
          <w:trHeight w:val="204"/>
          <w:jc w:val="center"/>
        </w:trPr>
        <w:tc>
          <w:tcPr>
            <w:tcW w:w="7920" w:type="dxa"/>
          </w:tcPr>
          <w:p w:rsidR="00B60F0E" w:rsidRPr="00B60F0E" w:rsidRDefault="00B60F0E" w:rsidP="00D97540">
            <w:pPr>
              <w:pStyle w:val="3Table"/>
              <w:rPr>
                <w:sz w:val="18"/>
                <w:szCs w:val="18"/>
                <w:lang w:val="en-US"/>
              </w:rPr>
            </w:pPr>
            <w:r w:rsidRPr="00B60F0E">
              <w:rPr>
                <w:sz w:val="18"/>
                <w:szCs w:val="18"/>
                <w:lang w:val="en-US"/>
              </w:rPr>
              <w:t>…</w:t>
            </w:r>
          </w:p>
        </w:tc>
        <w:tc>
          <w:tcPr>
            <w:tcW w:w="1145" w:type="dxa"/>
          </w:tcPr>
          <w:p w:rsidR="00B60F0E" w:rsidRPr="00B60F0E" w:rsidRDefault="00B60F0E" w:rsidP="00D97540">
            <w:pPr>
              <w:pStyle w:val="3Table"/>
              <w:rPr>
                <w:sz w:val="18"/>
                <w:szCs w:val="18"/>
                <w:lang w:val="en-US"/>
              </w:rPr>
            </w:pPr>
          </w:p>
        </w:tc>
      </w:tr>
      <w:tr w:rsidR="00B60F0E" w:rsidRPr="001E7D4B" w:rsidTr="00B60F0E">
        <w:trPr>
          <w:cantSplit/>
          <w:trHeight w:val="204"/>
          <w:jc w:val="center"/>
        </w:trPr>
        <w:tc>
          <w:tcPr>
            <w:tcW w:w="7920" w:type="dxa"/>
          </w:tcPr>
          <w:p w:rsidR="00B60F0E" w:rsidRPr="00B60F0E" w:rsidRDefault="00B60F0E" w:rsidP="00D97540">
            <w:pPr>
              <w:pStyle w:val="3Table"/>
              <w:rPr>
                <w:sz w:val="18"/>
                <w:szCs w:val="18"/>
                <w:lang w:val="en-US"/>
              </w:rPr>
            </w:pPr>
            <w:r w:rsidRPr="00B60F0E">
              <w:rPr>
                <w:sz w:val="18"/>
                <w:szCs w:val="18"/>
                <w:lang w:val="en-US"/>
              </w:rPr>
              <w:t>}</w:t>
            </w:r>
          </w:p>
        </w:tc>
        <w:tc>
          <w:tcPr>
            <w:tcW w:w="1145" w:type="dxa"/>
          </w:tcPr>
          <w:p w:rsidR="00B60F0E" w:rsidRPr="00B60F0E" w:rsidRDefault="00B60F0E" w:rsidP="00D97540">
            <w:pPr>
              <w:pStyle w:val="3Table"/>
              <w:rPr>
                <w:sz w:val="18"/>
                <w:szCs w:val="18"/>
                <w:lang w:val="en-US"/>
              </w:rPr>
            </w:pPr>
          </w:p>
        </w:tc>
      </w:tr>
    </w:tbl>
    <w:p w:rsidR="00B60F0E" w:rsidRPr="00B60F0E" w:rsidRDefault="00B60F0E" w:rsidP="00B60F0E">
      <w:pPr>
        <w:pStyle w:val="3H4"/>
        <w:numPr>
          <w:ilvl w:val="0"/>
          <w:numId w:val="0"/>
        </w:numPr>
        <w:rPr>
          <w:sz w:val="18"/>
          <w:szCs w:val="18"/>
          <w:lang w:val="en-US"/>
        </w:rPr>
      </w:pPr>
      <w:r w:rsidRPr="00B60F0E">
        <w:rPr>
          <w:sz w:val="18"/>
          <w:szCs w:val="18"/>
          <w:lang w:val="en-US"/>
        </w:rPr>
        <w:t>I.7.</w:t>
      </w:r>
      <w:r>
        <w:rPr>
          <w:sz w:val="18"/>
          <w:szCs w:val="18"/>
          <w:lang w:val="en-US"/>
        </w:rPr>
        <w:t>4</w:t>
      </w:r>
      <w:r w:rsidRPr="00B60F0E">
        <w:rPr>
          <w:sz w:val="18"/>
          <w:szCs w:val="18"/>
          <w:lang w:val="en-US"/>
        </w:rPr>
        <w:t>.</w:t>
      </w:r>
      <w:r>
        <w:rPr>
          <w:sz w:val="18"/>
          <w:szCs w:val="18"/>
          <w:lang w:val="en-US"/>
        </w:rPr>
        <w:t>3</w:t>
      </w:r>
      <w:r w:rsidRPr="00B60F0E">
        <w:rPr>
          <w:sz w:val="18"/>
          <w:szCs w:val="18"/>
          <w:lang w:val="en-US"/>
        </w:rPr>
        <w:t>.1.2 Video parameter set extension 2 semantics</w:t>
      </w:r>
    </w:p>
    <w:p w:rsidR="00B60F0E" w:rsidRPr="00B60F0E" w:rsidRDefault="00B60F0E" w:rsidP="00B60F0E">
      <w:pPr>
        <w:pStyle w:val="3H4"/>
        <w:numPr>
          <w:ilvl w:val="0"/>
          <w:numId w:val="0"/>
        </w:numPr>
        <w:rPr>
          <w:b w:val="0"/>
          <w:sz w:val="18"/>
          <w:szCs w:val="18"/>
          <w:lang w:val="en-US"/>
        </w:rPr>
      </w:pPr>
      <w:proofErr w:type="spellStart"/>
      <w:r w:rsidRPr="00B60F0E">
        <w:rPr>
          <w:sz w:val="18"/>
          <w:szCs w:val="18"/>
          <w:highlight w:val="yellow"/>
          <w:lang w:val="en-US"/>
        </w:rPr>
        <w:t>mv_sharing_</w:t>
      </w:r>
      <w:proofErr w:type="gramStart"/>
      <w:r w:rsidRPr="00B60F0E">
        <w:rPr>
          <w:sz w:val="18"/>
          <w:szCs w:val="18"/>
          <w:highlight w:val="yellow"/>
          <w:lang w:val="en-US"/>
        </w:rPr>
        <w:t>flag</w:t>
      </w:r>
      <w:proofErr w:type="spellEnd"/>
      <w:r w:rsidRPr="00B60F0E">
        <w:rPr>
          <w:sz w:val="18"/>
          <w:szCs w:val="18"/>
          <w:highlight w:val="yellow"/>
          <w:lang w:val="en-US"/>
        </w:rPr>
        <w:t>[</w:t>
      </w:r>
      <w:proofErr w:type="gramEnd"/>
      <w:r w:rsidRPr="00B60F0E">
        <w:rPr>
          <w:sz w:val="18"/>
          <w:szCs w:val="18"/>
          <w:highlight w:val="yellow"/>
          <w:lang w:val="en-US"/>
        </w:rPr>
        <w:t> </w:t>
      </w:r>
      <w:proofErr w:type="spellStart"/>
      <w:r w:rsidRPr="00B60F0E">
        <w:rPr>
          <w:b w:val="0"/>
          <w:sz w:val="18"/>
          <w:szCs w:val="18"/>
          <w:highlight w:val="yellow"/>
          <w:lang w:val="en-US"/>
        </w:rPr>
        <w:t>layerId</w:t>
      </w:r>
      <w:proofErr w:type="spellEnd"/>
      <w:r w:rsidRPr="00B60F0E">
        <w:rPr>
          <w:sz w:val="18"/>
          <w:szCs w:val="18"/>
          <w:highlight w:val="yellow"/>
          <w:lang w:val="en-US"/>
        </w:rPr>
        <w:t> ]</w:t>
      </w:r>
      <w:r w:rsidRPr="00B60F0E">
        <w:rPr>
          <w:b w:val="0"/>
          <w:sz w:val="18"/>
          <w:szCs w:val="18"/>
          <w:highlight w:val="yellow"/>
          <w:lang w:val="en-US"/>
        </w:rPr>
        <w:t xml:space="preserve">equal to 0 specifies that motion vector sharing is not used for the layer with </w:t>
      </w:r>
      <w:proofErr w:type="spellStart"/>
      <w:r w:rsidRPr="00B60F0E">
        <w:rPr>
          <w:b w:val="0"/>
          <w:sz w:val="18"/>
          <w:szCs w:val="18"/>
          <w:highlight w:val="yellow"/>
          <w:lang w:val="en-US"/>
        </w:rPr>
        <w:t>nuh_layer_id</w:t>
      </w:r>
      <w:proofErr w:type="spellEnd"/>
      <w:r w:rsidRPr="00B60F0E">
        <w:rPr>
          <w:b w:val="0"/>
          <w:sz w:val="18"/>
          <w:szCs w:val="18"/>
          <w:highlight w:val="yellow"/>
          <w:lang w:val="en-US"/>
        </w:rPr>
        <w:t xml:space="preserve"> equal to </w:t>
      </w:r>
      <w:proofErr w:type="spellStart"/>
      <w:r w:rsidRPr="00B60F0E">
        <w:rPr>
          <w:b w:val="0"/>
          <w:sz w:val="18"/>
          <w:szCs w:val="18"/>
          <w:highlight w:val="yellow"/>
          <w:lang w:val="en-US"/>
        </w:rPr>
        <w:t>layerId</w:t>
      </w:r>
      <w:proofErr w:type="spellEnd"/>
      <w:r w:rsidRPr="00B60F0E">
        <w:rPr>
          <w:b w:val="0"/>
          <w:sz w:val="18"/>
          <w:szCs w:val="18"/>
          <w:highlight w:val="yellow"/>
          <w:lang w:val="en-US"/>
        </w:rPr>
        <w:t xml:space="preserve">. </w:t>
      </w:r>
      <w:proofErr w:type="spellStart"/>
      <w:r w:rsidRPr="00B60F0E">
        <w:rPr>
          <w:b w:val="0"/>
          <w:sz w:val="18"/>
          <w:szCs w:val="18"/>
          <w:highlight w:val="yellow"/>
          <w:lang w:val="en-US"/>
        </w:rPr>
        <w:t>mv_sharing_</w:t>
      </w:r>
      <w:proofErr w:type="gramStart"/>
      <w:r w:rsidRPr="00B60F0E">
        <w:rPr>
          <w:b w:val="0"/>
          <w:sz w:val="18"/>
          <w:szCs w:val="18"/>
          <w:highlight w:val="yellow"/>
          <w:lang w:val="en-US"/>
        </w:rPr>
        <w:t>flag</w:t>
      </w:r>
      <w:proofErr w:type="spellEnd"/>
      <w:r w:rsidRPr="00B60F0E">
        <w:rPr>
          <w:b w:val="0"/>
          <w:sz w:val="18"/>
          <w:szCs w:val="18"/>
          <w:highlight w:val="yellow"/>
          <w:lang w:val="en-US"/>
        </w:rPr>
        <w:t>[</w:t>
      </w:r>
      <w:proofErr w:type="gramEnd"/>
      <w:r w:rsidRPr="00B60F0E">
        <w:rPr>
          <w:b w:val="0"/>
          <w:sz w:val="18"/>
          <w:szCs w:val="18"/>
          <w:highlight w:val="yellow"/>
          <w:lang w:val="en-US"/>
        </w:rPr>
        <w:t xml:space="preserve"> </w:t>
      </w:r>
      <w:proofErr w:type="spellStart"/>
      <w:r w:rsidRPr="00B60F0E">
        <w:rPr>
          <w:b w:val="0"/>
          <w:sz w:val="18"/>
          <w:szCs w:val="18"/>
          <w:highlight w:val="yellow"/>
          <w:lang w:val="en-US"/>
        </w:rPr>
        <w:t>layerId</w:t>
      </w:r>
      <w:proofErr w:type="spellEnd"/>
      <w:r w:rsidRPr="00B60F0E">
        <w:rPr>
          <w:b w:val="0"/>
          <w:sz w:val="18"/>
          <w:szCs w:val="18"/>
          <w:highlight w:val="yellow"/>
          <w:lang w:val="en-US"/>
        </w:rPr>
        <w:t xml:space="preserve"> ] equal to 1 specifies that motion vector sharing may be used for the layer with </w:t>
      </w:r>
      <w:proofErr w:type="spellStart"/>
      <w:r w:rsidRPr="00B60F0E">
        <w:rPr>
          <w:b w:val="0"/>
          <w:sz w:val="18"/>
          <w:szCs w:val="18"/>
          <w:highlight w:val="yellow"/>
          <w:lang w:val="en-US"/>
        </w:rPr>
        <w:t>nuh_layer_id</w:t>
      </w:r>
      <w:proofErr w:type="spellEnd"/>
      <w:r w:rsidRPr="00B60F0E">
        <w:rPr>
          <w:b w:val="0"/>
          <w:sz w:val="18"/>
          <w:szCs w:val="18"/>
          <w:highlight w:val="yellow"/>
          <w:lang w:val="en-US"/>
        </w:rPr>
        <w:t xml:space="preserve"> equal to </w:t>
      </w:r>
      <w:proofErr w:type="spellStart"/>
      <w:r w:rsidRPr="00B60F0E">
        <w:rPr>
          <w:b w:val="0"/>
          <w:sz w:val="18"/>
          <w:szCs w:val="18"/>
          <w:highlight w:val="yellow"/>
          <w:lang w:val="en-US"/>
        </w:rPr>
        <w:t>layerId</w:t>
      </w:r>
      <w:proofErr w:type="spellEnd"/>
      <w:r w:rsidRPr="00B60F0E">
        <w:rPr>
          <w:b w:val="0"/>
          <w:sz w:val="18"/>
          <w:szCs w:val="18"/>
          <w:highlight w:val="yellow"/>
          <w:lang w:val="en-US"/>
        </w:rPr>
        <w:t xml:space="preserve">. When not present, the value of </w:t>
      </w:r>
      <w:proofErr w:type="spellStart"/>
      <w:r w:rsidRPr="00B60F0E">
        <w:rPr>
          <w:b w:val="0"/>
          <w:sz w:val="18"/>
          <w:szCs w:val="18"/>
          <w:highlight w:val="yellow"/>
          <w:lang w:val="en-US"/>
        </w:rPr>
        <w:t>mv_sharing_</w:t>
      </w:r>
      <w:proofErr w:type="gramStart"/>
      <w:r w:rsidRPr="00B60F0E">
        <w:rPr>
          <w:b w:val="0"/>
          <w:sz w:val="18"/>
          <w:szCs w:val="18"/>
          <w:highlight w:val="yellow"/>
          <w:lang w:val="en-US"/>
        </w:rPr>
        <w:t>flag</w:t>
      </w:r>
      <w:proofErr w:type="spellEnd"/>
      <w:r w:rsidRPr="00B60F0E">
        <w:rPr>
          <w:b w:val="0"/>
          <w:sz w:val="18"/>
          <w:szCs w:val="18"/>
          <w:highlight w:val="yellow"/>
          <w:lang w:val="en-US"/>
        </w:rPr>
        <w:t>[</w:t>
      </w:r>
      <w:proofErr w:type="gramEnd"/>
      <w:r w:rsidRPr="00B60F0E">
        <w:rPr>
          <w:b w:val="0"/>
          <w:sz w:val="18"/>
          <w:szCs w:val="18"/>
          <w:highlight w:val="yellow"/>
          <w:lang w:val="en-US"/>
        </w:rPr>
        <w:t> </w:t>
      </w:r>
      <w:proofErr w:type="spellStart"/>
      <w:r w:rsidRPr="00B60F0E">
        <w:rPr>
          <w:b w:val="0"/>
          <w:sz w:val="18"/>
          <w:szCs w:val="18"/>
          <w:highlight w:val="yellow"/>
          <w:lang w:val="en-US"/>
        </w:rPr>
        <w:t>layerId</w:t>
      </w:r>
      <w:proofErr w:type="spellEnd"/>
      <w:r w:rsidRPr="00B60F0E">
        <w:rPr>
          <w:b w:val="0"/>
          <w:sz w:val="18"/>
          <w:szCs w:val="18"/>
          <w:highlight w:val="yellow"/>
          <w:lang w:val="en-US"/>
        </w:rPr>
        <w:t> ] is inferred to be equal to 0.</w:t>
      </w:r>
    </w:p>
    <w:p w:rsidR="00B60F0E" w:rsidRDefault="00B60F0E" w:rsidP="001B19E4">
      <w:pPr>
        <w:pStyle w:val="3H4"/>
        <w:numPr>
          <w:ilvl w:val="0"/>
          <w:numId w:val="0"/>
        </w:numPr>
        <w:rPr>
          <w:sz w:val="18"/>
          <w:szCs w:val="18"/>
          <w:lang w:val="en-US"/>
        </w:rPr>
      </w:pPr>
    </w:p>
    <w:p w:rsidR="001B19E4" w:rsidRPr="003E4897" w:rsidRDefault="001B19E4" w:rsidP="001B19E4">
      <w:pPr>
        <w:pStyle w:val="3H4"/>
        <w:numPr>
          <w:ilvl w:val="0"/>
          <w:numId w:val="0"/>
        </w:numPr>
        <w:rPr>
          <w:sz w:val="18"/>
          <w:szCs w:val="18"/>
          <w:lang w:val="en-US"/>
        </w:rPr>
      </w:pPr>
      <w:r w:rsidRPr="003E4897">
        <w:rPr>
          <w:sz w:val="18"/>
          <w:szCs w:val="18"/>
          <w:lang w:val="en-US"/>
        </w:rPr>
        <w:t>I.8.5.3.2.8 Derivation process for collocated motion vectors</w:t>
      </w:r>
      <w:bookmarkEnd w:id="0"/>
      <w:bookmarkEnd w:id="1"/>
    </w:p>
    <w:p w:rsidR="001B19E4" w:rsidRPr="003E4897" w:rsidRDefault="001B19E4" w:rsidP="001B19E4">
      <w:pPr>
        <w:rPr>
          <w:sz w:val="18"/>
          <w:szCs w:val="18"/>
          <w:lang w:val="en-US"/>
        </w:rPr>
      </w:pPr>
      <w:r w:rsidRPr="003E4897">
        <w:rPr>
          <w:sz w:val="18"/>
          <w:szCs w:val="18"/>
          <w:lang w:val="en-US"/>
        </w:rPr>
        <w:t>…</w:t>
      </w:r>
    </w:p>
    <w:p w:rsidR="001B19E4" w:rsidRPr="003E4897" w:rsidRDefault="001B19E4" w:rsidP="001B19E4">
      <w:pPr>
        <w:pStyle w:val="3N0"/>
        <w:rPr>
          <w:sz w:val="18"/>
          <w:szCs w:val="18"/>
          <w:lang w:val="en-US" w:eastAsia="ko-KR"/>
        </w:rPr>
      </w:pPr>
      <w:r w:rsidRPr="003E4897">
        <w:rPr>
          <w:sz w:val="18"/>
          <w:szCs w:val="18"/>
          <w:lang w:val="en-US" w:eastAsia="ko-KR"/>
        </w:rPr>
        <w:t xml:space="preserve">The variable </w:t>
      </w:r>
      <w:proofErr w:type="spellStart"/>
      <w:r w:rsidRPr="003E4897">
        <w:rPr>
          <w:sz w:val="18"/>
          <w:szCs w:val="18"/>
          <w:lang w:val="en-US" w:eastAsia="ko-KR"/>
        </w:rPr>
        <w:t>currPic</w:t>
      </w:r>
      <w:proofErr w:type="spellEnd"/>
      <w:r w:rsidRPr="003E4897">
        <w:rPr>
          <w:sz w:val="18"/>
          <w:szCs w:val="18"/>
          <w:lang w:val="en-US" w:eastAsia="ko-KR"/>
        </w:rPr>
        <w:t xml:space="preserve"> specifies the current picture.</w:t>
      </w:r>
    </w:p>
    <w:p w:rsidR="003E4897" w:rsidRPr="003E4897" w:rsidRDefault="001B19E4" w:rsidP="003E4897">
      <w:pPr>
        <w:pStyle w:val="3N0"/>
        <w:rPr>
          <w:sz w:val="18"/>
          <w:szCs w:val="18"/>
          <w:highlight w:val="yellow"/>
          <w:lang w:val="en-US" w:eastAsia="ko-KR"/>
        </w:rPr>
      </w:pPr>
      <w:r w:rsidRPr="003E4897">
        <w:rPr>
          <w:sz w:val="18"/>
          <w:szCs w:val="18"/>
          <w:highlight w:val="yellow"/>
          <w:lang w:val="en-US"/>
        </w:rPr>
        <w:t xml:space="preserve">If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DepthFlag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 xml:space="preserve"> is equal to 1</w:t>
      </w:r>
      <w:r w:rsidR="00B60F0E">
        <w:rPr>
          <w:sz w:val="18"/>
          <w:szCs w:val="18"/>
          <w:highlight w:val="yellow"/>
          <w:lang w:val="en-US" w:eastAsia="ko-KR"/>
        </w:rPr>
        <w:t xml:space="preserve"> and </w:t>
      </w:r>
      <w:proofErr w:type="spellStart"/>
      <w:r w:rsidR="00B60F0E" w:rsidRPr="00B60F0E">
        <w:rPr>
          <w:sz w:val="18"/>
          <w:szCs w:val="18"/>
          <w:highlight w:val="yellow"/>
          <w:lang w:val="en-US"/>
        </w:rPr>
        <w:t>mv_sharing_</w:t>
      </w:r>
      <w:proofErr w:type="gramStart"/>
      <w:r w:rsidR="00B60F0E" w:rsidRPr="00B60F0E">
        <w:rPr>
          <w:sz w:val="18"/>
          <w:szCs w:val="18"/>
          <w:highlight w:val="yellow"/>
          <w:lang w:val="en-US"/>
        </w:rPr>
        <w:t>flag</w:t>
      </w:r>
      <w:proofErr w:type="spellEnd"/>
      <w:r w:rsidR="00B60F0E" w:rsidRPr="00B60F0E">
        <w:rPr>
          <w:sz w:val="18"/>
          <w:szCs w:val="18"/>
          <w:highlight w:val="yellow"/>
          <w:lang w:val="en-US"/>
        </w:rPr>
        <w:t>[</w:t>
      </w:r>
      <w:proofErr w:type="gramEnd"/>
      <w:r w:rsidR="00B60F0E" w:rsidRPr="00B60F0E">
        <w:rPr>
          <w:sz w:val="18"/>
          <w:szCs w:val="18"/>
          <w:highlight w:val="yellow"/>
          <w:lang w:val="en-US"/>
        </w:rPr>
        <w:t xml:space="preserve"> </w:t>
      </w:r>
      <w:proofErr w:type="spellStart"/>
      <w:r w:rsidR="00B60F0E" w:rsidRPr="00B60F0E">
        <w:rPr>
          <w:sz w:val="18"/>
          <w:szCs w:val="18"/>
          <w:highlight w:val="yellow"/>
          <w:lang w:val="en-US"/>
        </w:rPr>
        <w:t>layerId</w:t>
      </w:r>
      <w:proofErr w:type="spellEnd"/>
      <w:r w:rsidR="00B60F0E" w:rsidRPr="00B60F0E">
        <w:rPr>
          <w:sz w:val="18"/>
          <w:szCs w:val="18"/>
          <w:highlight w:val="yellow"/>
          <w:lang w:val="en-US"/>
        </w:rPr>
        <w:t xml:space="preserve"> ] is equal to 1</w:t>
      </w:r>
      <w:r w:rsidRPr="003E4897">
        <w:rPr>
          <w:sz w:val="18"/>
          <w:szCs w:val="18"/>
          <w:highlight w:val="yellow"/>
          <w:lang w:val="en-US" w:eastAsia="ko-KR"/>
        </w:rPr>
        <w:t xml:space="preserve">, </w:t>
      </w:r>
      <w:r w:rsidR="003E4897" w:rsidRPr="003E4897">
        <w:rPr>
          <w:sz w:val="18"/>
          <w:szCs w:val="18"/>
          <w:highlight w:val="yellow"/>
          <w:lang w:val="en-US" w:eastAsia="ko-KR"/>
        </w:rPr>
        <w:t xml:space="preserve">the following applies sequentially, </w:t>
      </w:r>
    </w:p>
    <w:p w:rsidR="003E4897" w:rsidRPr="003E4897" w:rsidRDefault="003E4897" w:rsidP="003E4897">
      <w:pPr>
        <w:pStyle w:val="3N0"/>
        <w:numPr>
          <w:ilvl w:val="0"/>
          <w:numId w:val="6"/>
        </w:numPr>
        <w:rPr>
          <w:sz w:val="18"/>
          <w:szCs w:val="18"/>
          <w:highlight w:val="yellow"/>
          <w:lang w:val="en-US"/>
        </w:rPr>
      </w:pPr>
      <w:r w:rsidRPr="003E4897">
        <w:rPr>
          <w:sz w:val="18"/>
          <w:szCs w:val="18"/>
          <w:highlight w:val="yellow"/>
          <w:lang w:val="en-US" w:eastAsia="ko-KR"/>
        </w:rPr>
        <w:t xml:space="preserve">The variable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colPicT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 xml:space="preserve"> is set equal to </w:t>
      </w:r>
      <w:r w:rsidRPr="003E4897">
        <w:rPr>
          <w:sz w:val="18"/>
          <w:szCs w:val="18"/>
          <w:highlight w:val="yellow"/>
          <w:lang w:val="en-US"/>
        </w:rPr>
        <w:t xml:space="preserve">the picture with </w:t>
      </w:r>
      <w:proofErr w:type="spellStart"/>
      <w:r w:rsidRPr="003E4897">
        <w:rPr>
          <w:sz w:val="18"/>
          <w:szCs w:val="18"/>
          <w:highlight w:val="yellow"/>
          <w:lang w:val="en-US"/>
        </w:rPr>
        <w:t>PicOrderCntVal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and </w:t>
      </w:r>
      <w:proofErr w:type="spellStart"/>
      <w:r w:rsidRPr="003E4897">
        <w:rPr>
          <w:sz w:val="18"/>
          <w:szCs w:val="18"/>
          <w:highlight w:val="yellow"/>
          <w:lang w:val="en-US"/>
        </w:rPr>
        <w:t>ViewIdx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equal to </w:t>
      </w:r>
      <w:proofErr w:type="spellStart"/>
      <w:r w:rsidRPr="003E4897">
        <w:rPr>
          <w:sz w:val="18"/>
          <w:szCs w:val="18"/>
          <w:highlight w:val="yellow"/>
          <w:lang w:val="en-US"/>
        </w:rPr>
        <w:t>PicOrderCntVal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and </w:t>
      </w:r>
      <w:proofErr w:type="spellStart"/>
      <w:r w:rsidRPr="003E4897">
        <w:rPr>
          <w:sz w:val="18"/>
          <w:szCs w:val="18"/>
          <w:highlight w:val="yellow"/>
          <w:lang w:val="en-US"/>
        </w:rPr>
        <w:t>ViewIdx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of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colPic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>,</w:t>
      </w:r>
      <w:r w:rsidRPr="003E4897">
        <w:rPr>
          <w:sz w:val="18"/>
          <w:szCs w:val="18"/>
          <w:highlight w:val="yellow"/>
          <w:lang w:val="en-US"/>
        </w:rPr>
        <w:t xml:space="preserve"> and </w:t>
      </w:r>
      <w:proofErr w:type="spellStart"/>
      <w:r w:rsidRPr="003E4897">
        <w:rPr>
          <w:sz w:val="18"/>
          <w:szCs w:val="18"/>
          <w:highlight w:val="yellow"/>
          <w:lang w:val="en-US"/>
        </w:rPr>
        <w:t>DepthFlag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being equal to 0.</w:t>
      </w:r>
    </w:p>
    <w:p w:rsidR="003E4897" w:rsidRPr="003E4897" w:rsidRDefault="003E4897" w:rsidP="003E4897">
      <w:pPr>
        <w:pStyle w:val="3N0"/>
        <w:numPr>
          <w:ilvl w:val="0"/>
          <w:numId w:val="6"/>
        </w:numPr>
        <w:rPr>
          <w:sz w:val="18"/>
          <w:szCs w:val="18"/>
          <w:highlight w:val="yellow"/>
          <w:lang w:val="en-US"/>
        </w:rPr>
      </w:pPr>
      <w:r w:rsidRPr="003E4897">
        <w:rPr>
          <w:sz w:val="18"/>
          <w:szCs w:val="18"/>
          <w:highlight w:val="yellow"/>
          <w:lang w:val="en-US"/>
        </w:rPr>
        <w:t xml:space="preserve">The variable </w:t>
      </w:r>
      <w:proofErr w:type="spellStart"/>
      <w:r w:rsidRPr="003E4897">
        <w:rPr>
          <w:sz w:val="18"/>
          <w:szCs w:val="18"/>
          <w:highlight w:val="yellow"/>
          <w:lang w:val="en-US"/>
        </w:rPr>
        <w:t>colPbT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is set to be the prediction block covering the position </w:t>
      </w:r>
      <w:proofErr w:type="gramStart"/>
      <w:r w:rsidRPr="003E4897">
        <w:rPr>
          <w:sz w:val="18"/>
          <w:szCs w:val="18"/>
          <w:highlight w:val="yellow"/>
          <w:lang w:val="en-US" w:eastAsia="ko-KR"/>
        </w:rPr>
        <w:t>( 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xColPb</w:t>
      </w:r>
      <w:proofErr w:type="spellEnd"/>
      <w:proofErr w:type="gramEnd"/>
      <w:r w:rsidRPr="003E4897">
        <w:rPr>
          <w:sz w:val="18"/>
          <w:szCs w:val="18"/>
          <w:highlight w:val="yellow"/>
          <w:lang w:val="en-US" w:eastAsia="ko-KR"/>
        </w:rPr>
        <w:t>, 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yColPb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> )</w:t>
      </w:r>
      <w:r w:rsidRPr="003E4897">
        <w:rPr>
          <w:sz w:val="18"/>
          <w:szCs w:val="18"/>
          <w:highlight w:val="yellow"/>
          <w:lang w:val="en-US"/>
        </w:rPr>
        <w:t xml:space="preserve"> in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colPicT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. </w:t>
      </w:r>
    </w:p>
    <w:p w:rsidR="003E4897" w:rsidRPr="003E4897" w:rsidRDefault="003E4897" w:rsidP="003E4897">
      <w:pPr>
        <w:pStyle w:val="3N0"/>
        <w:numPr>
          <w:ilvl w:val="0"/>
          <w:numId w:val="6"/>
        </w:numPr>
        <w:rPr>
          <w:sz w:val="18"/>
          <w:szCs w:val="18"/>
          <w:highlight w:val="yellow"/>
          <w:lang w:val="en-US"/>
        </w:rPr>
      </w:pPr>
      <w:r w:rsidRPr="003E4897">
        <w:rPr>
          <w:sz w:val="18"/>
          <w:szCs w:val="18"/>
          <w:highlight w:val="yellow"/>
          <w:lang w:val="en-US"/>
        </w:rPr>
        <w:t xml:space="preserve">Set </w:t>
      </w:r>
      <w:proofErr w:type="spellStart"/>
      <w:r w:rsidRPr="003E4897">
        <w:rPr>
          <w:sz w:val="18"/>
          <w:szCs w:val="18"/>
          <w:highlight w:val="yellow"/>
          <w:lang w:val="en-US"/>
        </w:rPr>
        <w:t>colPic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equal to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colPicT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 xml:space="preserve">. Set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colPb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 xml:space="preserve"> equal to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colPbT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>.</w:t>
      </w:r>
    </w:p>
    <w:p w:rsidR="003E4897" w:rsidRPr="003E4897" w:rsidRDefault="003E4897" w:rsidP="003E4897">
      <w:pPr>
        <w:pStyle w:val="3N0"/>
        <w:rPr>
          <w:sz w:val="18"/>
          <w:szCs w:val="18"/>
          <w:lang w:val="en-US"/>
        </w:rPr>
      </w:pPr>
      <w:r w:rsidRPr="003E4897">
        <w:rPr>
          <w:sz w:val="18"/>
          <w:szCs w:val="18"/>
          <w:lang w:val="en-US" w:eastAsia="ko-KR"/>
        </w:rPr>
        <w:t>…</w:t>
      </w:r>
    </w:p>
    <w:p w:rsidR="006A793D" w:rsidRPr="006A793D" w:rsidRDefault="006A793D" w:rsidP="006A793D">
      <w:pPr>
        <w:pStyle w:val="3E6"/>
        <w:numPr>
          <w:ilvl w:val="0"/>
          <w:numId w:val="0"/>
        </w:numPr>
        <w:rPr>
          <w:sz w:val="18"/>
          <w:szCs w:val="18"/>
          <w:lang w:val="en-US" w:eastAsia="ko-KR"/>
        </w:rPr>
      </w:pPr>
      <w:r>
        <w:rPr>
          <w:lang w:val="en-US" w:eastAsia="ko-KR"/>
        </w:rPr>
        <w:tab/>
      </w:r>
      <w:proofErr w:type="spellStart"/>
      <w:proofErr w:type="gramStart"/>
      <w:r w:rsidRPr="006A793D">
        <w:rPr>
          <w:sz w:val="18"/>
          <w:szCs w:val="18"/>
          <w:lang w:val="en-US" w:eastAsia="ko-KR"/>
        </w:rPr>
        <w:t>tb</w:t>
      </w:r>
      <w:proofErr w:type="spellEnd"/>
      <w:proofErr w:type="gramEnd"/>
      <w:r w:rsidRPr="006A793D">
        <w:rPr>
          <w:sz w:val="18"/>
          <w:szCs w:val="18"/>
          <w:lang w:val="en-US" w:eastAsia="ko-KR"/>
        </w:rPr>
        <w:t> = Clip3( −128, 127, </w:t>
      </w:r>
      <w:proofErr w:type="spellStart"/>
      <w:r w:rsidRPr="006A793D">
        <w:rPr>
          <w:sz w:val="18"/>
          <w:szCs w:val="18"/>
          <w:lang w:val="en-US" w:eastAsia="ko-KR"/>
        </w:rPr>
        <w:t>currDiff</w:t>
      </w:r>
      <w:proofErr w:type="spellEnd"/>
      <w:r w:rsidRPr="006A793D">
        <w:rPr>
          <w:sz w:val="18"/>
          <w:szCs w:val="18"/>
          <w:lang w:val="en-US" w:eastAsia="ko-KR"/>
        </w:rPr>
        <w:t> )</w:t>
      </w:r>
      <w:r w:rsidRPr="006A793D">
        <w:rPr>
          <w:sz w:val="18"/>
          <w:szCs w:val="18"/>
          <w:lang w:val="en-US" w:eastAsia="ko-KR"/>
        </w:rPr>
        <w:tab/>
        <w:t>(</w:t>
      </w:r>
      <w:fldSimple w:instr=" REF H \h  \* MERGEFORMAT " w:fldLock="1">
        <w:r w:rsidRPr="006A793D">
          <w:rPr>
            <w:sz w:val="18"/>
            <w:szCs w:val="18"/>
            <w:lang w:val="en-US" w:eastAsia="ko-KR"/>
          </w:rPr>
          <w:t>I</w:t>
        </w:r>
      </w:fldSimple>
      <w:r w:rsidRPr="006A793D">
        <w:rPr>
          <w:sz w:val="18"/>
          <w:szCs w:val="18"/>
          <w:lang w:val="en-US" w:eastAsia="ko-KR"/>
        </w:rPr>
        <w:noBreakHyphen/>
      </w:r>
      <w:r w:rsidR="000C20D6" w:rsidRPr="006A793D">
        <w:rPr>
          <w:sz w:val="18"/>
          <w:szCs w:val="18"/>
          <w:lang w:val="en-US" w:eastAsia="ko-KR"/>
        </w:rPr>
        <w:fldChar w:fldCharType="begin" w:fldLock="1"/>
      </w:r>
      <w:r w:rsidRPr="006A793D">
        <w:rPr>
          <w:sz w:val="18"/>
          <w:szCs w:val="18"/>
          <w:lang w:val="en-US" w:eastAsia="ko-KR"/>
        </w:rPr>
        <w:instrText xml:space="preserve"> SEQ Equation \* ARABIC </w:instrText>
      </w:r>
      <w:r w:rsidR="000C20D6" w:rsidRPr="006A793D">
        <w:rPr>
          <w:sz w:val="18"/>
          <w:szCs w:val="18"/>
          <w:lang w:val="en-US" w:eastAsia="ko-KR"/>
        </w:rPr>
        <w:fldChar w:fldCharType="separate"/>
      </w:r>
      <w:r w:rsidRPr="006A793D">
        <w:rPr>
          <w:noProof/>
          <w:sz w:val="18"/>
          <w:szCs w:val="18"/>
          <w:lang w:val="en-US" w:eastAsia="ko-KR"/>
        </w:rPr>
        <w:t>133</w:t>
      </w:r>
      <w:r w:rsidR="000C20D6" w:rsidRPr="006A793D">
        <w:rPr>
          <w:sz w:val="18"/>
          <w:szCs w:val="18"/>
          <w:lang w:val="en-US" w:eastAsia="ko-KR"/>
        </w:rPr>
        <w:fldChar w:fldCharType="end"/>
      </w:r>
      <w:r w:rsidRPr="006A793D">
        <w:rPr>
          <w:sz w:val="18"/>
          <w:szCs w:val="18"/>
          <w:lang w:val="en-US" w:eastAsia="ko-KR"/>
        </w:rPr>
        <w:t>)</w:t>
      </w:r>
    </w:p>
    <w:p w:rsidR="001B19E4" w:rsidRDefault="006A793D" w:rsidP="000B6E11">
      <w:pPr>
        <w:pStyle w:val="3H4"/>
        <w:numPr>
          <w:ilvl w:val="0"/>
          <w:numId w:val="0"/>
        </w:numPr>
        <w:rPr>
          <w:b w:val="0"/>
          <w:sz w:val="18"/>
          <w:szCs w:val="18"/>
          <w:highlight w:val="yellow"/>
          <w:lang w:val="en-US" w:eastAsia="ko-KR"/>
        </w:rPr>
      </w:pPr>
      <w:r w:rsidRPr="006A793D">
        <w:rPr>
          <w:b w:val="0"/>
          <w:sz w:val="18"/>
          <w:szCs w:val="18"/>
          <w:highlight w:val="yellow"/>
          <w:lang w:val="en-US" w:eastAsia="ko-KR"/>
        </w:rPr>
        <w:t xml:space="preserve">If </w:t>
      </w:r>
      <w:proofErr w:type="spellStart"/>
      <w:r w:rsidRPr="006A793D">
        <w:rPr>
          <w:b w:val="0"/>
          <w:sz w:val="18"/>
          <w:szCs w:val="18"/>
          <w:highlight w:val="yellow"/>
          <w:lang w:val="en-US" w:eastAsia="ko-KR"/>
        </w:rPr>
        <w:t>DepthFlag</w:t>
      </w:r>
      <w:proofErr w:type="spellEnd"/>
      <w:r w:rsidRPr="006A793D">
        <w:rPr>
          <w:b w:val="0"/>
          <w:sz w:val="18"/>
          <w:szCs w:val="18"/>
          <w:highlight w:val="yellow"/>
          <w:lang w:val="en-US" w:eastAsia="ko-KR"/>
        </w:rPr>
        <w:t xml:space="preserve"> is equal to 1</w:t>
      </w:r>
      <w:r w:rsidR="00B60F0E">
        <w:rPr>
          <w:b w:val="0"/>
          <w:sz w:val="18"/>
          <w:szCs w:val="18"/>
          <w:highlight w:val="yellow"/>
          <w:lang w:val="en-US" w:eastAsia="ko-KR"/>
        </w:rPr>
        <w:t xml:space="preserve"> and </w:t>
      </w:r>
      <w:proofErr w:type="spellStart"/>
      <w:r w:rsidR="00B60F0E" w:rsidRPr="00B60F0E">
        <w:rPr>
          <w:b w:val="0"/>
          <w:sz w:val="18"/>
          <w:szCs w:val="18"/>
          <w:highlight w:val="yellow"/>
          <w:lang w:val="en-US"/>
        </w:rPr>
        <w:t>mv_sharing_</w:t>
      </w:r>
      <w:proofErr w:type="gramStart"/>
      <w:r w:rsidR="00B60F0E" w:rsidRPr="00B60F0E">
        <w:rPr>
          <w:b w:val="0"/>
          <w:sz w:val="18"/>
          <w:szCs w:val="18"/>
          <w:highlight w:val="yellow"/>
          <w:lang w:val="en-US"/>
        </w:rPr>
        <w:t>flag</w:t>
      </w:r>
      <w:proofErr w:type="spellEnd"/>
      <w:r w:rsidR="00B60F0E" w:rsidRPr="00B60F0E">
        <w:rPr>
          <w:b w:val="0"/>
          <w:sz w:val="18"/>
          <w:szCs w:val="18"/>
          <w:highlight w:val="yellow"/>
          <w:lang w:val="en-US"/>
        </w:rPr>
        <w:t>[</w:t>
      </w:r>
      <w:proofErr w:type="gramEnd"/>
      <w:r w:rsidR="00B60F0E" w:rsidRPr="00B60F0E">
        <w:rPr>
          <w:b w:val="0"/>
          <w:sz w:val="18"/>
          <w:szCs w:val="18"/>
          <w:highlight w:val="yellow"/>
          <w:lang w:val="en-US"/>
        </w:rPr>
        <w:t xml:space="preserve"> </w:t>
      </w:r>
      <w:proofErr w:type="spellStart"/>
      <w:r w:rsidR="00B60F0E" w:rsidRPr="00B60F0E">
        <w:rPr>
          <w:b w:val="0"/>
          <w:sz w:val="18"/>
          <w:szCs w:val="18"/>
          <w:highlight w:val="yellow"/>
          <w:lang w:val="en-US"/>
        </w:rPr>
        <w:t>layerId</w:t>
      </w:r>
      <w:proofErr w:type="spellEnd"/>
      <w:r w:rsidR="00B60F0E" w:rsidRPr="00B60F0E">
        <w:rPr>
          <w:b w:val="0"/>
          <w:sz w:val="18"/>
          <w:szCs w:val="18"/>
          <w:highlight w:val="yellow"/>
          <w:lang w:val="en-US"/>
        </w:rPr>
        <w:t xml:space="preserve"> ] is equal to 1</w:t>
      </w:r>
      <w:r w:rsidRPr="00B60F0E">
        <w:rPr>
          <w:b w:val="0"/>
          <w:sz w:val="18"/>
          <w:szCs w:val="18"/>
          <w:highlight w:val="yellow"/>
          <w:lang w:val="en-US" w:eastAsia="ko-KR"/>
        </w:rPr>
        <w:t xml:space="preserve">, </w:t>
      </w:r>
      <w:proofErr w:type="spellStart"/>
      <w:r w:rsidRPr="00B60F0E">
        <w:rPr>
          <w:b w:val="0"/>
          <w:sz w:val="18"/>
          <w:szCs w:val="18"/>
          <w:highlight w:val="yellow"/>
          <w:lang w:val="en-US" w:eastAsia="ko-KR"/>
        </w:rPr>
        <w:t>mvLXCol</w:t>
      </w:r>
      <w:proofErr w:type="spellEnd"/>
      <w:r>
        <w:rPr>
          <w:b w:val="0"/>
          <w:sz w:val="18"/>
          <w:szCs w:val="18"/>
          <w:highlight w:val="yellow"/>
          <w:lang w:val="en-US" w:eastAsia="ko-KR"/>
        </w:rPr>
        <w:t xml:space="preserve"> is modified as,</w:t>
      </w:r>
    </w:p>
    <w:p w:rsidR="006A793D" w:rsidRPr="006A793D" w:rsidRDefault="006A793D" w:rsidP="006A793D">
      <w:pPr>
        <w:rPr>
          <w:sz w:val="18"/>
          <w:szCs w:val="18"/>
          <w:highlight w:val="yellow"/>
          <w:lang w:val="en-US" w:eastAsia="ko-KR"/>
        </w:rPr>
      </w:pPr>
      <w:r>
        <w:rPr>
          <w:sz w:val="18"/>
          <w:szCs w:val="18"/>
          <w:highlight w:val="yellow"/>
          <w:lang w:val="en-US" w:eastAsia="ko-KR"/>
        </w:rPr>
        <w:tab/>
      </w:r>
      <w:proofErr w:type="spellStart"/>
      <w:proofErr w:type="gramStart"/>
      <w:r w:rsidRPr="006A793D">
        <w:rPr>
          <w:sz w:val="18"/>
          <w:szCs w:val="18"/>
          <w:highlight w:val="yellow"/>
          <w:lang w:val="en-US" w:eastAsia="ko-KR"/>
        </w:rPr>
        <w:t>mvLXCol</w:t>
      </w:r>
      <w:proofErr w:type="spellEnd"/>
      <w:r w:rsidRPr="006A793D">
        <w:rPr>
          <w:sz w:val="18"/>
          <w:szCs w:val="18"/>
          <w:highlight w:val="yellow"/>
          <w:lang w:val="en-US" w:eastAsia="ko-KR"/>
        </w:rPr>
        <w:t>[</w:t>
      </w:r>
      <w:proofErr w:type="gramEnd"/>
      <w:r w:rsidRPr="006A793D">
        <w:rPr>
          <w:sz w:val="18"/>
          <w:szCs w:val="18"/>
          <w:highlight w:val="yellow"/>
          <w:lang w:val="en-US" w:eastAsia="ko-KR"/>
        </w:rPr>
        <w:t xml:space="preserve">0]= </w:t>
      </w:r>
      <w:r w:rsidR="00764E96">
        <w:rPr>
          <w:sz w:val="18"/>
          <w:szCs w:val="18"/>
          <w:highlight w:val="yellow"/>
          <w:lang w:val="en-US" w:eastAsia="ko-KR"/>
        </w:rPr>
        <w:t>(</w:t>
      </w:r>
      <w:proofErr w:type="spellStart"/>
      <w:r w:rsidRPr="006A793D">
        <w:rPr>
          <w:sz w:val="18"/>
          <w:szCs w:val="18"/>
          <w:highlight w:val="yellow"/>
          <w:lang w:val="en-US" w:eastAsia="ko-KR"/>
        </w:rPr>
        <w:t>mvLXCol</w:t>
      </w:r>
      <w:proofErr w:type="spellEnd"/>
      <w:r w:rsidRPr="006A793D">
        <w:rPr>
          <w:sz w:val="18"/>
          <w:szCs w:val="18"/>
          <w:highlight w:val="yellow"/>
          <w:lang w:val="en-US" w:eastAsia="ko-KR"/>
        </w:rPr>
        <w:t>[0]</w:t>
      </w:r>
      <w:r w:rsidR="00764E96">
        <w:rPr>
          <w:sz w:val="18"/>
          <w:szCs w:val="18"/>
          <w:highlight w:val="yellow"/>
          <w:lang w:val="en-US" w:eastAsia="ko-KR"/>
        </w:rPr>
        <w:t>+2)</w:t>
      </w:r>
      <w:r w:rsidRPr="006A793D">
        <w:rPr>
          <w:sz w:val="18"/>
          <w:szCs w:val="18"/>
          <w:highlight w:val="yellow"/>
          <w:lang w:val="en-US" w:eastAsia="ko-KR"/>
        </w:rPr>
        <w:t>&gt;&gt;2</w:t>
      </w:r>
    </w:p>
    <w:p w:rsidR="006A793D" w:rsidRPr="006A793D" w:rsidRDefault="006A793D" w:rsidP="006A793D">
      <w:pPr>
        <w:rPr>
          <w:highlight w:val="yellow"/>
          <w:lang w:val="en-US" w:eastAsia="ko-KR"/>
        </w:rPr>
      </w:pPr>
      <w:r>
        <w:rPr>
          <w:sz w:val="18"/>
          <w:szCs w:val="18"/>
          <w:highlight w:val="yellow"/>
          <w:lang w:val="en-US" w:eastAsia="ko-KR"/>
        </w:rPr>
        <w:tab/>
      </w:r>
      <w:proofErr w:type="spellStart"/>
      <w:proofErr w:type="gramStart"/>
      <w:r w:rsidRPr="006A793D">
        <w:rPr>
          <w:sz w:val="18"/>
          <w:szCs w:val="18"/>
          <w:highlight w:val="yellow"/>
          <w:lang w:val="en-US" w:eastAsia="ko-KR"/>
        </w:rPr>
        <w:t>mvLXCol</w:t>
      </w:r>
      <w:proofErr w:type="spellEnd"/>
      <w:r w:rsidRPr="006A793D">
        <w:rPr>
          <w:sz w:val="18"/>
          <w:szCs w:val="18"/>
          <w:highlight w:val="yellow"/>
          <w:lang w:val="en-US" w:eastAsia="ko-KR"/>
        </w:rPr>
        <w:t>[</w:t>
      </w:r>
      <w:proofErr w:type="gramEnd"/>
      <w:r w:rsidRPr="006A793D">
        <w:rPr>
          <w:sz w:val="18"/>
          <w:szCs w:val="18"/>
          <w:highlight w:val="yellow"/>
          <w:lang w:val="en-US" w:eastAsia="ko-KR"/>
        </w:rPr>
        <w:t xml:space="preserve">1]= </w:t>
      </w:r>
      <w:r w:rsidR="00764E96">
        <w:rPr>
          <w:sz w:val="18"/>
          <w:szCs w:val="18"/>
          <w:highlight w:val="yellow"/>
          <w:lang w:val="en-US" w:eastAsia="ko-KR"/>
        </w:rPr>
        <w:t>(</w:t>
      </w:r>
      <w:proofErr w:type="spellStart"/>
      <w:r w:rsidRPr="006A793D">
        <w:rPr>
          <w:sz w:val="18"/>
          <w:szCs w:val="18"/>
          <w:highlight w:val="yellow"/>
          <w:lang w:val="en-US" w:eastAsia="ko-KR"/>
        </w:rPr>
        <w:t>mvLXCol</w:t>
      </w:r>
      <w:proofErr w:type="spellEnd"/>
      <w:r w:rsidRPr="006A793D">
        <w:rPr>
          <w:sz w:val="18"/>
          <w:szCs w:val="18"/>
          <w:highlight w:val="yellow"/>
          <w:lang w:val="en-US" w:eastAsia="ko-KR"/>
        </w:rPr>
        <w:t>[1]</w:t>
      </w:r>
      <w:r w:rsidR="00764E96">
        <w:rPr>
          <w:sz w:val="18"/>
          <w:szCs w:val="18"/>
          <w:highlight w:val="yellow"/>
          <w:lang w:val="en-US" w:eastAsia="ko-KR"/>
        </w:rPr>
        <w:t>+2)</w:t>
      </w:r>
      <w:r w:rsidRPr="006A793D">
        <w:rPr>
          <w:sz w:val="18"/>
          <w:szCs w:val="18"/>
          <w:highlight w:val="yellow"/>
          <w:lang w:val="en-US" w:eastAsia="ko-KR"/>
        </w:rPr>
        <w:t>&gt;&gt;2</w:t>
      </w:r>
    </w:p>
    <w:bookmarkEnd w:id="2"/>
    <w:p w:rsidR="006A793D" w:rsidRPr="006A793D" w:rsidRDefault="006A793D" w:rsidP="000B6E11">
      <w:pPr>
        <w:rPr>
          <w:sz w:val="18"/>
          <w:szCs w:val="18"/>
          <w:highlight w:val="yellow"/>
          <w:lang w:val="en-US" w:eastAsia="ko-KR"/>
        </w:rPr>
      </w:pPr>
    </w:p>
    <w:sectPr w:rsidR="006A793D" w:rsidRPr="006A793D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2F" w:rsidRDefault="0067632F" w:rsidP="0067632F">
      <w:pPr>
        <w:spacing w:before="0"/>
      </w:pPr>
      <w:r>
        <w:separator/>
      </w:r>
    </w:p>
  </w:endnote>
  <w:endnote w:type="continuationSeparator" w:id="0">
    <w:p w:rsidR="0067632F" w:rsidRDefault="0067632F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2F" w:rsidRDefault="0067632F" w:rsidP="0067632F">
      <w:pPr>
        <w:spacing w:before="0"/>
      </w:pPr>
      <w:r>
        <w:separator/>
      </w:r>
    </w:p>
  </w:footnote>
  <w:footnote w:type="continuationSeparator" w:id="0">
    <w:p w:rsidR="0067632F" w:rsidRDefault="0067632F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2"/>
  </w:num>
  <w:num w:numId="7">
    <w:abstractNumId w:val="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A5D5E"/>
    <w:rsid w:val="000B6E11"/>
    <w:rsid w:val="000C20D6"/>
    <w:rsid w:val="001B19E4"/>
    <w:rsid w:val="002F1E72"/>
    <w:rsid w:val="003E4897"/>
    <w:rsid w:val="004076BC"/>
    <w:rsid w:val="004A4138"/>
    <w:rsid w:val="00570A2C"/>
    <w:rsid w:val="00587608"/>
    <w:rsid w:val="0067632F"/>
    <w:rsid w:val="006A793D"/>
    <w:rsid w:val="00711F5D"/>
    <w:rsid w:val="00755D52"/>
    <w:rsid w:val="00764E96"/>
    <w:rsid w:val="008778AD"/>
    <w:rsid w:val="008D7955"/>
    <w:rsid w:val="00B60F0E"/>
    <w:rsid w:val="00C12CAE"/>
    <w:rsid w:val="00CD45DF"/>
    <w:rsid w:val="00CE52A4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semiHidden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semiHidden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213</Words>
  <Characters>1219</Characters>
  <Application>Microsoft Office Word</Application>
  <DocSecurity>0</DocSecurity>
  <Lines>10</Lines>
  <Paragraphs>2</Paragraphs>
  <ScaleCrop>false</ScaleCrop>
  <Company>MediaTek Inc.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mbj</cp:lastModifiedBy>
  <cp:revision>11</cp:revision>
  <dcterms:created xsi:type="dcterms:W3CDTF">2014-01-02T07:02:00Z</dcterms:created>
  <dcterms:modified xsi:type="dcterms:W3CDTF">2014-07-04T11:15:00Z</dcterms:modified>
</cp:coreProperties>
</file>