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5895E" w14:textId="7D33E596" w:rsidR="007F1F8B" w:rsidRDefault="00DE7B08" w:rsidP="00DE7B08">
      <w:pPr>
        <w:pStyle w:val="berschrift1"/>
      </w:pPr>
      <w:r>
        <w:t>Removal of Partitioning Derivation Process</w:t>
      </w:r>
    </w:p>
    <w:p w14:paraId="6377641F" w14:textId="7E8EFF89" w:rsidR="00F97272" w:rsidRPr="001E7D4B" w:rsidRDefault="00F97272" w:rsidP="00F97272">
      <w:pPr>
        <w:pStyle w:val="3H3"/>
        <w:numPr>
          <w:ilvl w:val="0"/>
          <w:numId w:val="0"/>
        </w:numPr>
        <w:rPr>
          <w:b w:val="0"/>
          <w:lang w:val="en-US"/>
        </w:rPr>
      </w:pPr>
      <w:r>
        <w:rPr>
          <w:lang w:val="en-US"/>
        </w:rPr>
        <w:t>I.7.4.</w:t>
      </w:r>
      <w:r w:rsidR="003F5346">
        <w:rPr>
          <w:lang w:val="en-US"/>
        </w:rPr>
        <w:t>9.5</w:t>
      </w:r>
      <w:r w:rsidR="003F5346">
        <w:rPr>
          <w:lang w:val="en-US"/>
        </w:rPr>
        <w:tab/>
      </w:r>
      <w:r w:rsidRPr="001E7D4B">
        <w:rPr>
          <w:lang w:val="en-US"/>
        </w:rPr>
        <w:t>Coding unit semantics</w:t>
      </w:r>
    </w:p>
    <w:p w14:paraId="56C0C85B" w14:textId="77777777" w:rsidR="00F97272" w:rsidRPr="00F97272" w:rsidRDefault="00F97272" w:rsidP="00F97272">
      <w:pPr>
        <w:widowControl w:val="0"/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jc w:val="both"/>
        <w:rPr>
          <w:rFonts w:eastAsia="Malgun Gothic"/>
          <w:sz w:val="20"/>
        </w:rPr>
      </w:pPr>
      <w:r w:rsidRPr="00F97272">
        <w:rPr>
          <w:rFonts w:eastAsia="Malgun Gothic"/>
          <w:b/>
          <w:sz w:val="20"/>
        </w:rPr>
        <w:t>dbbp_flag</w:t>
      </w:r>
      <w:r w:rsidRPr="00F97272">
        <w:rPr>
          <w:rFonts w:eastAsia="Malgun Gothic"/>
          <w:sz w:val="20"/>
        </w:rPr>
        <w:t>[ x0 ][ y0 ] equal to 1 specifies that depth based block partition is used for the current coding unit. dbbp_flag[ x0 ][ y0 ] equal to 0 specifies that depth based block partition is not used for the current coding unit. When not present, the value of dbbp_flag[ x0 ][ y0 ] is inferred to be equal to 0.</w:t>
      </w:r>
    </w:p>
    <w:p w14:paraId="4AFB9584" w14:textId="3CD33AB4" w:rsidR="00DE7B08" w:rsidRDefault="00F97272" w:rsidP="00F97272">
      <w:pPr>
        <w:rPr>
          <w:rFonts w:eastAsia="Malgun Gothic"/>
          <w:strike/>
          <w:sz w:val="20"/>
        </w:rPr>
      </w:pPr>
      <w:r w:rsidRPr="00F97272">
        <w:rPr>
          <w:rFonts w:eastAsia="Malgun Gothic"/>
          <w:strike/>
          <w:sz w:val="20"/>
          <w:highlight w:val="red"/>
        </w:rPr>
        <w:t>When dbbp_flag[ x0 ][ y0 ] is equal to 1, PartMode is set equal to PART_2NxN.</w:t>
      </w:r>
    </w:p>
    <w:p w14:paraId="6E657BAB" w14:textId="77777777" w:rsidR="003F5346" w:rsidRDefault="003F5346" w:rsidP="00F97272">
      <w:pPr>
        <w:rPr>
          <w:rFonts w:eastAsia="Malgun Gothic"/>
          <w:strike/>
          <w:sz w:val="20"/>
        </w:rPr>
      </w:pPr>
    </w:p>
    <w:p w14:paraId="12F64DF9" w14:textId="04D20D05" w:rsidR="003F5346" w:rsidRDefault="003F5346" w:rsidP="003F5346">
      <w:pPr>
        <w:pStyle w:val="3H2"/>
        <w:numPr>
          <w:ilvl w:val="0"/>
          <w:numId w:val="0"/>
        </w:numPr>
        <w:rPr>
          <w:lang w:val="en-US"/>
        </w:rPr>
      </w:pPr>
      <w:bookmarkStart w:id="0" w:name="_Toc350926557"/>
      <w:bookmarkStart w:id="1" w:name="_Ref380067891"/>
      <w:bookmarkStart w:id="2" w:name="_Toc387856001"/>
      <w:r>
        <w:rPr>
          <w:lang w:val="en-US"/>
        </w:rPr>
        <w:t>I.8.5.1</w:t>
      </w:r>
      <w:r>
        <w:rPr>
          <w:lang w:val="en-US"/>
        </w:rPr>
        <w:tab/>
      </w:r>
      <w:r w:rsidRPr="001E7D4B">
        <w:rPr>
          <w:lang w:val="en-US"/>
        </w:rPr>
        <w:t xml:space="preserve">General </w:t>
      </w:r>
      <w:r w:rsidRPr="001E7D4B">
        <w:rPr>
          <w:lang w:val="en-US" w:eastAsia="ko-KR"/>
        </w:rPr>
        <w:t>decoding</w:t>
      </w:r>
      <w:r w:rsidRPr="001E7D4B">
        <w:rPr>
          <w:lang w:val="en-US"/>
        </w:rPr>
        <w:t xml:space="preserve"> process for coding units coded in inter prediction mode</w:t>
      </w:r>
      <w:bookmarkEnd w:id="0"/>
      <w:bookmarkEnd w:id="1"/>
      <w:bookmarkEnd w:id="2"/>
    </w:p>
    <w:p w14:paraId="5EAAAFA4" w14:textId="77777777" w:rsidR="001D67BE" w:rsidRPr="001D67BE" w:rsidRDefault="001D67BE" w:rsidP="001D67B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  <w:lang w:eastAsia="ko-KR"/>
        </w:rPr>
      </w:pPr>
      <w:r w:rsidRPr="001D67BE">
        <w:rPr>
          <w:rFonts w:eastAsia="Malgun Gothic"/>
          <w:sz w:val="20"/>
          <w:lang w:eastAsia="ko-KR"/>
        </w:rPr>
        <w:t>The decoding process for coding units coded in inter prediction mode consists of following ordered steps:</w:t>
      </w:r>
    </w:p>
    <w:p w14:paraId="5520FEEB" w14:textId="77777777" w:rsidR="001D67BE" w:rsidRPr="001D67BE" w:rsidRDefault="001D67BE" w:rsidP="001D67BE">
      <w:pPr>
        <w:widowControl w:val="0"/>
        <w:numPr>
          <w:ilvl w:val="1"/>
          <w:numId w:val="2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</w:rPr>
      </w:pPr>
      <w:r w:rsidRPr="001D67BE">
        <w:rPr>
          <w:rFonts w:eastAsia="Malgun Gothic"/>
          <w:sz w:val="20"/>
        </w:rPr>
        <w:t xml:space="preserve">When iv_mv_pred_flag[ nuh_layer_id ] is equal to 1, or iv_res_pred_flag[ nuh_layer_id ] is equal to 1 or view_synthesis_pred_flag[ nuh_layer_id ] is equal to 1, following applies: </w:t>
      </w:r>
    </w:p>
    <w:p w14:paraId="6DE05D21" w14:textId="77777777" w:rsidR="001D67BE" w:rsidRPr="001D67BE" w:rsidRDefault="001D67BE" w:rsidP="001D67BE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440"/>
          <w:tab w:val="left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Malgun Gothic"/>
          <w:sz w:val="20"/>
        </w:rPr>
      </w:pPr>
      <w:r w:rsidRPr="001D67BE">
        <w:rPr>
          <w:rFonts w:eastAsia="Malgun Gothic"/>
          <w:sz w:val="20"/>
        </w:rPr>
        <w:t xml:space="preserve">If DepthFlag is equal to 0 the derivation process for disparity vectors as specified in subclause </w:t>
      </w:r>
      <w:r w:rsidRPr="001D67BE">
        <w:rPr>
          <w:rFonts w:eastAsia="Malgun Gothic"/>
          <w:sz w:val="20"/>
        </w:rPr>
        <w:fldChar w:fldCharType="begin" w:fldLock="1"/>
      </w:r>
      <w:r w:rsidRPr="001D67BE">
        <w:rPr>
          <w:rFonts w:eastAsia="Malgun Gothic"/>
          <w:sz w:val="20"/>
        </w:rPr>
        <w:instrText xml:space="preserve"> REF _Ref371620408 \r \h </w:instrText>
      </w:r>
      <w:r w:rsidRPr="001D67BE">
        <w:rPr>
          <w:rFonts w:eastAsia="Malgun Gothic"/>
          <w:sz w:val="20"/>
        </w:rPr>
      </w:r>
      <w:r w:rsidRPr="001D67BE">
        <w:rPr>
          <w:rFonts w:eastAsia="Malgun Gothic"/>
          <w:sz w:val="20"/>
        </w:rPr>
        <w:fldChar w:fldCharType="separate"/>
      </w:r>
      <w:r w:rsidRPr="001D67BE">
        <w:rPr>
          <w:rFonts w:eastAsia="Malgun Gothic"/>
          <w:sz w:val="20"/>
        </w:rPr>
        <w:t>I.8.5.5</w:t>
      </w:r>
      <w:r w:rsidRPr="001D67BE">
        <w:rPr>
          <w:rFonts w:eastAsia="Malgun Gothic"/>
          <w:sz w:val="20"/>
        </w:rPr>
        <w:fldChar w:fldCharType="end"/>
      </w:r>
      <w:r w:rsidRPr="001D67BE">
        <w:rPr>
          <w:rFonts w:eastAsia="Malgun Gothic"/>
          <w:sz w:val="20"/>
        </w:rPr>
        <w:t xml:space="preserve"> is invoked with the luma locations ( xCb, yCb ), the coding block size nCbS</w:t>
      </w:r>
      <w:r w:rsidRPr="001D67BE">
        <w:rPr>
          <w:rFonts w:eastAsia="Malgun Gothic"/>
          <w:sz w:val="20"/>
          <w:vertAlign w:val="subscript"/>
        </w:rPr>
        <w:t>L</w:t>
      </w:r>
      <w:r w:rsidRPr="001D67BE">
        <w:rPr>
          <w:rFonts w:eastAsia="Malgun Gothic"/>
          <w:sz w:val="20"/>
        </w:rPr>
        <w:t xml:space="preserve"> as inputs.</w:t>
      </w:r>
    </w:p>
    <w:p w14:paraId="53619A12" w14:textId="77777777" w:rsidR="001D67BE" w:rsidRPr="001D67BE" w:rsidRDefault="001D67BE" w:rsidP="001D67BE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440"/>
          <w:tab w:val="left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Malgun Gothic"/>
          <w:sz w:val="20"/>
        </w:rPr>
      </w:pPr>
      <w:r w:rsidRPr="001D67BE">
        <w:rPr>
          <w:rFonts w:eastAsia="Malgun Gothic"/>
          <w:sz w:val="20"/>
        </w:rPr>
        <w:t xml:space="preserve">Otherwise (DepthFlag is equal to 1), the derivation process for disparity vectors for depth layers as specified in subclause </w:t>
      </w:r>
      <w:r w:rsidRPr="001D67BE">
        <w:rPr>
          <w:rFonts w:eastAsia="Malgun Gothic"/>
          <w:sz w:val="20"/>
        </w:rPr>
        <w:fldChar w:fldCharType="begin" w:fldLock="1"/>
      </w:r>
      <w:r w:rsidRPr="001D67BE">
        <w:rPr>
          <w:rFonts w:eastAsia="Malgun Gothic"/>
          <w:sz w:val="20"/>
        </w:rPr>
        <w:instrText xml:space="preserve"> REF _Ref371625203 \r \h </w:instrText>
      </w:r>
      <w:r w:rsidRPr="001D67BE">
        <w:rPr>
          <w:rFonts w:eastAsia="Malgun Gothic"/>
          <w:sz w:val="20"/>
        </w:rPr>
      </w:r>
      <w:r w:rsidRPr="001D67BE">
        <w:rPr>
          <w:rFonts w:eastAsia="Malgun Gothic"/>
          <w:sz w:val="20"/>
        </w:rPr>
        <w:fldChar w:fldCharType="separate"/>
      </w:r>
      <w:r w:rsidRPr="001D67BE">
        <w:rPr>
          <w:rFonts w:eastAsia="Malgun Gothic"/>
          <w:sz w:val="20"/>
        </w:rPr>
        <w:t>I.8.5.6</w:t>
      </w:r>
      <w:r w:rsidRPr="001D67BE">
        <w:rPr>
          <w:rFonts w:eastAsia="Malgun Gothic"/>
          <w:sz w:val="20"/>
        </w:rPr>
        <w:fldChar w:fldCharType="end"/>
      </w:r>
      <w:r w:rsidRPr="001D67BE">
        <w:rPr>
          <w:rFonts w:eastAsia="Malgun Gothic"/>
          <w:sz w:val="20"/>
        </w:rPr>
        <w:t xml:space="preserve"> is invoked with the luma locations ( xCb, yCb ), the coding block size nCbS</w:t>
      </w:r>
      <w:r w:rsidRPr="001D67BE">
        <w:rPr>
          <w:rFonts w:eastAsia="Malgun Gothic"/>
          <w:sz w:val="20"/>
          <w:vertAlign w:val="subscript"/>
        </w:rPr>
        <w:t>L</w:t>
      </w:r>
      <w:r w:rsidRPr="001D67BE">
        <w:rPr>
          <w:rFonts w:eastAsia="Malgun Gothic"/>
          <w:sz w:val="20"/>
        </w:rPr>
        <w:t xml:space="preserve"> as inputs.</w:t>
      </w:r>
    </w:p>
    <w:p w14:paraId="626091B5" w14:textId="77777777" w:rsidR="001D67BE" w:rsidRPr="001D67BE" w:rsidRDefault="001D67BE" w:rsidP="001D67BE">
      <w:pPr>
        <w:widowControl w:val="0"/>
        <w:numPr>
          <w:ilvl w:val="1"/>
          <w:numId w:val="19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trike/>
          <w:sz w:val="20"/>
          <w:highlight w:val="red"/>
          <w:lang w:eastAsia="ko-KR"/>
        </w:rPr>
      </w:pPr>
      <w:r w:rsidRPr="001D67BE">
        <w:rPr>
          <w:rFonts w:eastAsia="Malgun Gothic"/>
          <w:strike/>
          <w:sz w:val="20"/>
          <w:highlight w:val="red"/>
          <w:lang w:eastAsia="ko-KR"/>
        </w:rPr>
        <w:t>When dbbp_flag is equal to 1, the derivation process for a modified partitioning mode as specified in subclause </w:t>
      </w:r>
      <w:r w:rsidRPr="001D67BE">
        <w:rPr>
          <w:rFonts w:eastAsia="Malgun Gothic"/>
          <w:strike/>
          <w:sz w:val="20"/>
          <w:highlight w:val="red"/>
          <w:lang w:eastAsia="ko-KR"/>
        </w:rPr>
        <w:fldChar w:fldCharType="begin" w:fldLock="1"/>
      </w:r>
      <w:r w:rsidRPr="001D67BE">
        <w:rPr>
          <w:rFonts w:eastAsia="Malgun Gothic"/>
          <w:strike/>
          <w:sz w:val="20"/>
          <w:highlight w:val="red"/>
          <w:lang w:eastAsia="ko-KR"/>
        </w:rPr>
        <w:instrText xml:space="preserve"> REF _Ref380082228 \r \h </w:instrText>
      </w:r>
      <w:r w:rsidRPr="001D67BE">
        <w:rPr>
          <w:rFonts w:eastAsia="Malgun Gothic"/>
          <w:strike/>
          <w:sz w:val="20"/>
          <w:highlight w:val="red"/>
          <w:lang w:eastAsia="ko-KR"/>
        </w:rPr>
      </w:r>
      <w:r w:rsidRPr="001D67BE">
        <w:rPr>
          <w:rFonts w:eastAsia="Malgun Gothic"/>
          <w:strike/>
          <w:sz w:val="20"/>
          <w:highlight w:val="red"/>
          <w:lang w:eastAsia="ko-KR"/>
        </w:rPr>
        <w:fldChar w:fldCharType="separate"/>
      </w:r>
      <w:r w:rsidRPr="001D67BE">
        <w:rPr>
          <w:rFonts w:eastAsia="Malgun Gothic"/>
          <w:strike/>
          <w:sz w:val="20"/>
          <w:highlight w:val="red"/>
          <w:lang w:eastAsia="ko-KR"/>
        </w:rPr>
        <w:t>I.8.5.7</w:t>
      </w:r>
      <w:r w:rsidRPr="001D67BE">
        <w:rPr>
          <w:rFonts w:eastAsia="Malgun Gothic"/>
          <w:strike/>
          <w:sz w:val="20"/>
          <w:highlight w:val="red"/>
          <w:lang w:eastAsia="ko-KR"/>
        </w:rPr>
        <w:fldChar w:fldCharType="end"/>
      </w:r>
      <w:r w:rsidRPr="001D67BE">
        <w:rPr>
          <w:rFonts w:eastAsia="Malgun Gothic"/>
          <w:strike/>
          <w:sz w:val="20"/>
          <w:highlight w:val="red"/>
          <w:lang w:eastAsia="ko-KR"/>
        </w:rPr>
        <w:t xml:space="preserve"> is invoked with the luma locations ( xCb, yCb ) and the coding block size nCbS</w:t>
      </w:r>
      <w:r w:rsidRPr="001D67BE">
        <w:rPr>
          <w:rFonts w:eastAsia="Malgun Gothic"/>
          <w:strike/>
          <w:sz w:val="20"/>
          <w:highlight w:val="red"/>
          <w:vertAlign w:val="subscript"/>
        </w:rPr>
        <w:t>L</w:t>
      </w:r>
      <w:r w:rsidRPr="001D67BE">
        <w:rPr>
          <w:rFonts w:eastAsia="Malgun Gothic"/>
          <w:strike/>
          <w:sz w:val="20"/>
          <w:highlight w:val="red"/>
          <w:lang w:eastAsia="ko-KR"/>
        </w:rPr>
        <w:t xml:space="preserve"> as the inputs.</w:t>
      </w:r>
    </w:p>
    <w:p w14:paraId="2DC2BF8C" w14:textId="77777777" w:rsidR="001D67BE" w:rsidRPr="001D67BE" w:rsidRDefault="001D67BE" w:rsidP="001D67BE">
      <w:pPr>
        <w:widowControl w:val="0"/>
        <w:numPr>
          <w:ilvl w:val="1"/>
          <w:numId w:val="19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</w:rPr>
      </w:pPr>
      <w:r w:rsidRPr="001D67BE">
        <w:rPr>
          <w:rFonts w:eastAsia="Malgun Gothic"/>
          <w:sz w:val="20"/>
          <w:lang w:eastAsia="ko-KR"/>
        </w:rPr>
        <w:t>The inter prediction process as specified in subclause </w:t>
      </w:r>
      <w:r w:rsidRPr="001D67BE">
        <w:rPr>
          <w:rFonts w:eastAsia="Malgun Gothic"/>
          <w:sz w:val="20"/>
          <w:lang w:eastAsia="ko-KR"/>
        </w:rPr>
        <w:fldChar w:fldCharType="begin" w:fldLock="1"/>
      </w:r>
      <w:r w:rsidRPr="001D67BE">
        <w:rPr>
          <w:rFonts w:eastAsia="Malgun Gothic"/>
          <w:sz w:val="20"/>
          <w:lang w:eastAsia="ko-KR"/>
        </w:rPr>
        <w:instrText xml:space="preserve"> REF _Ref357505878 \r \h </w:instrText>
      </w:r>
      <w:r w:rsidRPr="001D67BE">
        <w:rPr>
          <w:rFonts w:eastAsia="Malgun Gothic"/>
          <w:sz w:val="20"/>
          <w:lang w:eastAsia="ko-KR"/>
        </w:rPr>
      </w:r>
      <w:r w:rsidRPr="001D67BE">
        <w:rPr>
          <w:rFonts w:eastAsia="Malgun Gothic"/>
          <w:sz w:val="20"/>
          <w:lang w:eastAsia="ko-KR"/>
        </w:rPr>
        <w:fldChar w:fldCharType="separate"/>
      </w:r>
      <w:r w:rsidRPr="001D67BE">
        <w:rPr>
          <w:rFonts w:eastAsia="Malgun Gothic"/>
          <w:sz w:val="20"/>
          <w:lang w:eastAsia="ko-KR"/>
        </w:rPr>
        <w:t>I.8.5.2</w:t>
      </w:r>
      <w:r w:rsidRPr="001D67BE">
        <w:rPr>
          <w:rFonts w:eastAsia="Malgun Gothic"/>
          <w:sz w:val="20"/>
          <w:lang w:eastAsia="ko-KR"/>
        </w:rPr>
        <w:fldChar w:fldCharType="end"/>
      </w:r>
      <w:r w:rsidRPr="001D67BE">
        <w:rPr>
          <w:rFonts w:eastAsia="Malgun Gothic"/>
          <w:sz w:val="20"/>
          <w:lang w:eastAsia="ko-KR"/>
        </w:rPr>
        <w:t xml:space="preserve"> is invoked with the luma location ( xCb, yCb ) and the luma coding block size log2CbSize as inputs, and the outputs are three arrays predSamples</w:t>
      </w:r>
      <w:r w:rsidRPr="001D67BE">
        <w:rPr>
          <w:rFonts w:eastAsia="Malgun Gothic"/>
          <w:sz w:val="20"/>
          <w:vertAlign w:val="subscript"/>
          <w:lang w:eastAsia="ko-KR"/>
        </w:rPr>
        <w:t>L</w:t>
      </w:r>
      <w:r w:rsidRPr="001D67BE">
        <w:rPr>
          <w:rFonts w:eastAsia="Malgun Gothic"/>
          <w:sz w:val="20"/>
          <w:lang w:eastAsia="ko-KR"/>
        </w:rPr>
        <w:t>, predSamples</w:t>
      </w:r>
      <w:r w:rsidRPr="001D67BE">
        <w:rPr>
          <w:rFonts w:eastAsia="Malgun Gothic"/>
          <w:sz w:val="20"/>
          <w:vertAlign w:val="subscript"/>
          <w:lang w:eastAsia="ko-KR"/>
        </w:rPr>
        <w:t>Cb</w:t>
      </w:r>
      <w:r w:rsidRPr="001D67BE">
        <w:rPr>
          <w:rFonts w:eastAsia="Malgun Gothic"/>
          <w:sz w:val="20"/>
          <w:lang w:eastAsia="ko-KR"/>
        </w:rPr>
        <w:t>, and predSamples</w:t>
      </w:r>
      <w:r w:rsidRPr="001D67BE">
        <w:rPr>
          <w:rFonts w:eastAsia="Malgun Gothic"/>
          <w:sz w:val="20"/>
          <w:vertAlign w:val="subscript"/>
          <w:lang w:eastAsia="ko-KR"/>
        </w:rPr>
        <w:t>Cr</w:t>
      </w:r>
      <w:r w:rsidRPr="001D67BE">
        <w:rPr>
          <w:rFonts w:eastAsia="Malgun Gothic"/>
          <w:sz w:val="20"/>
          <w:lang w:eastAsia="ko-KR"/>
        </w:rPr>
        <w:t>.</w:t>
      </w:r>
    </w:p>
    <w:p w14:paraId="233B1BD4" w14:textId="77777777" w:rsidR="001D67BE" w:rsidRPr="001D67BE" w:rsidRDefault="001D67BE" w:rsidP="001D67BE">
      <w:pPr>
        <w:widowControl w:val="0"/>
        <w:numPr>
          <w:ilvl w:val="1"/>
          <w:numId w:val="19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eastAsia="ko-KR"/>
        </w:rPr>
      </w:pPr>
      <w:r w:rsidRPr="001D67BE">
        <w:rPr>
          <w:rFonts w:eastAsia="Malgun Gothic"/>
          <w:sz w:val="20"/>
          <w:lang w:eastAsia="ko-KR"/>
        </w:rPr>
        <w:t>When dbbp_flag is equal to 1, the arrays predSamples</w:t>
      </w:r>
      <w:r w:rsidRPr="001D67BE">
        <w:rPr>
          <w:rFonts w:eastAsia="Malgun Gothic"/>
          <w:sz w:val="20"/>
          <w:vertAlign w:val="subscript"/>
          <w:lang w:eastAsia="ko-KR"/>
        </w:rPr>
        <w:t>L</w:t>
      </w:r>
      <w:r w:rsidRPr="001D67BE">
        <w:rPr>
          <w:rFonts w:eastAsia="Malgun Gothic"/>
          <w:sz w:val="20"/>
          <w:lang w:eastAsia="ko-KR"/>
        </w:rPr>
        <w:t>, predSamples</w:t>
      </w:r>
      <w:r w:rsidRPr="001D67BE">
        <w:rPr>
          <w:rFonts w:eastAsia="Malgun Gothic"/>
          <w:sz w:val="20"/>
          <w:vertAlign w:val="subscript"/>
          <w:lang w:eastAsia="ko-KR"/>
        </w:rPr>
        <w:t>Cb</w:t>
      </w:r>
      <w:r w:rsidRPr="001D67BE">
        <w:rPr>
          <w:rFonts w:eastAsia="Malgun Gothic"/>
          <w:sz w:val="20"/>
          <w:lang w:eastAsia="ko-KR"/>
        </w:rPr>
        <w:t>, and predSamples</w:t>
      </w:r>
      <w:r w:rsidRPr="001D67BE">
        <w:rPr>
          <w:rFonts w:eastAsia="Malgun Gothic"/>
          <w:sz w:val="20"/>
          <w:vertAlign w:val="subscript"/>
          <w:lang w:eastAsia="ko-KR"/>
        </w:rPr>
        <w:t>Cr</w:t>
      </w:r>
      <w:r w:rsidRPr="001D67BE">
        <w:rPr>
          <w:rFonts w:eastAsia="Malgun Gothic"/>
          <w:sz w:val="20"/>
          <w:lang w:eastAsia="ko-KR"/>
        </w:rPr>
        <w:t xml:space="preserve"> are set equal to </w:t>
      </w:r>
      <w:r w:rsidRPr="001D67BE">
        <w:rPr>
          <w:rFonts w:eastAsia="Malgun Gothic"/>
          <w:sz w:val="20"/>
          <w:lang w:val="en-GB"/>
        </w:rPr>
        <w:t>PredSamplesDbbp</w:t>
      </w:r>
      <w:r w:rsidRPr="001D67BE">
        <w:rPr>
          <w:rFonts w:eastAsia="Malgun Gothic"/>
          <w:sz w:val="20"/>
          <w:vertAlign w:val="subscript"/>
          <w:lang w:val="en-GB"/>
        </w:rPr>
        <w:t xml:space="preserve">L, </w:t>
      </w:r>
      <w:r w:rsidRPr="001D67BE">
        <w:rPr>
          <w:rFonts w:eastAsia="Malgun Gothic"/>
          <w:sz w:val="20"/>
          <w:lang w:val="en-GB"/>
        </w:rPr>
        <w:t>PredSamplesDbbp</w:t>
      </w:r>
      <w:r w:rsidRPr="001D67BE">
        <w:rPr>
          <w:rFonts w:eastAsia="Malgun Gothic"/>
          <w:sz w:val="20"/>
          <w:vertAlign w:val="subscript"/>
          <w:lang w:val="en-GB"/>
        </w:rPr>
        <w:t xml:space="preserve">Cb, </w:t>
      </w:r>
      <w:r w:rsidRPr="001D67BE">
        <w:rPr>
          <w:rFonts w:eastAsia="Malgun Gothic"/>
          <w:sz w:val="20"/>
          <w:lang w:val="en-GB"/>
        </w:rPr>
        <w:t>and PredSamplesDbbp</w:t>
      </w:r>
      <w:r w:rsidRPr="001D67BE">
        <w:rPr>
          <w:rFonts w:eastAsia="Malgun Gothic"/>
          <w:sz w:val="20"/>
          <w:vertAlign w:val="subscript"/>
          <w:lang w:val="en-GB"/>
        </w:rPr>
        <w:t xml:space="preserve">Cr, </w:t>
      </w:r>
      <w:r w:rsidRPr="001D67BE">
        <w:rPr>
          <w:rFonts w:eastAsia="Malgun Gothic"/>
          <w:sz w:val="20"/>
          <w:lang w:val="en-GB"/>
        </w:rPr>
        <w:t>respectively</w:t>
      </w:r>
      <w:r w:rsidRPr="001D67BE">
        <w:rPr>
          <w:rFonts w:eastAsia="Malgun Gothic"/>
          <w:sz w:val="20"/>
          <w:lang w:eastAsia="ko-KR"/>
        </w:rPr>
        <w:t xml:space="preserve">. [ Ed. (GT): See note in section </w:t>
      </w:r>
      <w:r w:rsidRPr="001D67BE">
        <w:rPr>
          <w:rFonts w:eastAsia="Malgun Gothic"/>
          <w:sz w:val="20"/>
          <w:lang w:eastAsia="ko-KR"/>
        </w:rPr>
        <w:fldChar w:fldCharType="begin" w:fldLock="1"/>
      </w:r>
      <w:r w:rsidRPr="001D67BE">
        <w:rPr>
          <w:rFonts w:eastAsia="Malgun Gothic"/>
          <w:sz w:val="20"/>
          <w:lang w:eastAsia="ko-KR"/>
        </w:rPr>
        <w:instrText xml:space="preserve"> REF _Ref380069397 \r \h </w:instrText>
      </w:r>
      <w:r w:rsidRPr="001D67BE">
        <w:rPr>
          <w:rFonts w:eastAsia="Malgun Gothic"/>
          <w:sz w:val="20"/>
          <w:lang w:eastAsia="ko-KR"/>
        </w:rPr>
      </w:r>
      <w:r w:rsidRPr="001D67BE">
        <w:rPr>
          <w:rFonts w:eastAsia="Malgun Gothic"/>
          <w:sz w:val="20"/>
          <w:lang w:eastAsia="ko-KR"/>
        </w:rPr>
        <w:fldChar w:fldCharType="separate"/>
      </w:r>
      <w:r w:rsidRPr="001D67BE">
        <w:rPr>
          <w:rFonts w:eastAsia="Malgun Gothic"/>
          <w:sz w:val="20"/>
          <w:lang w:eastAsia="ko-KR"/>
        </w:rPr>
        <w:t>I.8.5.3.1</w:t>
      </w:r>
      <w:r w:rsidRPr="001D67BE">
        <w:rPr>
          <w:rFonts w:eastAsia="Malgun Gothic"/>
          <w:sz w:val="20"/>
          <w:lang w:eastAsia="ko-KR"/>
        </w:rPr>
        <w:fldChar w:fldCharType="end"/>
      </w:r>
      <w:r w:rsidRPr="001D67BE">
        <w:rPr>
          <w:rFonts w:eastAsia="Malgun Gothic"/>
          <w:sz w:val="20"/>
          <w:lang w:eastAsia="ko-KR"/>
        </w:rPr>
        <w:t>].</w:t>
      </w:r>
    </w:p>
    <w:p w14:paraId="2DA74FCF" w14:textId="77777777" w:rsidR="001D67BE" w:rsidRPr="001D67BE" w:rsidRDefault="001D67BE" w:rsidP="001D67B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</w:tabs>
        <w:ind w:left="714" w:hanging="357"/>
        <w:jc w:val="both"/>
        <w:rPr>
          <w:rFonts w:eastAsia="Malgun Gothic"/>
          <w:sz w:val="20"/>
        </w:rPr>
      </w:pPr>
      <w:r w:rsidRPr="001D67BE">
        <w:rPr>
          <w:rFonts w:eastAsia="Malgun Gothic"/>
          <w:sz w:val="20"/>
        </w:rPr>
        <w:t xml:space="preserve">The </w:t>
      </w:r>
      <w:r w:rsidRPr="001D67BE">
        <w:rPr>
          <w:rFonts w:eastAsia="Malgun Gothic"/>
          <w:sz w:val="20"/>
          <w:lang w:eastAsia="ko-KR"/>
        </w:rPr>
        <w:t xml:space="preserve">decoding process for the residual signal of coding units coded in inter prediction mode specified in subclause </w:t>
      </w:r>
      <w:r w:rsidRPr="001D67BE">
        <w:rPr>
          <w:rFonts w:eastAsia="Malgun Gothic"/>
          <w:sz w:val="20"/>
        </w:rPr>
        <w:fldChar w:fldCharType="begin" w:fldLock="1"/>
      </w:r>
      <w:r w:rsidRPr="001D67BE">
        <w:rPr>
          <w:rFonts w:eastAsia="Malgun Gothic"/>
          <w:sz w:val="20"/>
        </w:rPr>
        <w:instrText xml:space="preserve"> REF _Ref357505946 \r \h </w:instrText>
      </w:r>
      <w:r w:rsidRPr="001D67BE">
        <w:rPr>
          <w:rFonts w:eastAsia="Malgun Gothic"/>
          <w:sz w:val="20"/>
        </w:rPr>
      </w:r>
      <w:r w:rsidRPr="001D67BE">
        <w:rPr>
          <w:rFonts w:eastAsia="Malgun Gothic"/>
          <w:sz w:val="20"/>
        </w:rPr>
        <w:fldChar w:fldCharType="separate"/>
      </w:r>
      <w:r w:rsidRPr="001D67BE">
        <w:rPr>
          <w:rFonts w:eastAsia="Malgun Gothic"/>
          <w:sz w:val="20"/>
        </w:rPr>
        <w:t>I.8.5.3.3.8</w:t>
      </w:r>
      <w:r w:rsidRPr="001D67BE">
        <w:rPr>
          <w:rFonts w:eastAsia="Malgun Gothic"/>
          <w:sz w:val="20"/>
        </w:rPr>
        <w:fldChar w:fldCharType="end"/>
      </w:r>
      <w:r w:rsidRPr="001D67BE">
        <w:rPr>
          <w:rFonts w:eastAsia="Malgun Gothic"/>
          <w:sz w:val="20"/>
          <w:lang w:eastAsia="ko-KR"/>
        </w:rPr>
        <w:t xml:space="preserve"> is invoked with the luma location ( xCb, yCb ) and the luma coding block size log2CbSize as inputs, and the outputs are three arrays </w:t>
      </w:r>
      <w:r w:rsidRPr="001D67BE">
        <w:rPr>
          <w:rFonts w:eastAsia="Malgun Gothic"/>
          <w:sz w:val="20"/>
        </w:rPr>
        <w:t>resSamples</w:t>
      </w:r>
      <w:r w:rsidRPr="001D67BE">
        <w:rPr>
          <w:rFonts w:eastAsia="Malgun Gothic"/>
          <w:sz w:val="20"/>
          <w:vertAlign w:val="subscript"/>
        </w:rPr>
        <w:t>L</w:t>
      </w:r>
      <w:r w:rsidRPr="001D67BE">
        <w:rPr>
          <w:rFonts w:eastAsia="Malgun Gothic"/>
          <w:sz w:val="20"/>
        </w:rPr>
        <w:t>, resSamples</w:t>
      </w:r>
      <w:r w:rsidRPr="001D67BE">
        <w:rPr>
          <w:rFonts w:eastAsia="Malgun Gothic"/>
          <w:sz w:val="20"/>
          <w:vertAlign w:val="subscript"/>
        </w:rPr>
        <w:t>Cb</w:t>
      </w:r>
      <w:r w:rsidRPr="001D67BE">
        <w:rPr>
          <w:rFonts w:eastAsia="Malgun Gothic"/>
          <w:sz w:val="20"/>
        </w:rPr>
        <w:t>, and resSamples</w:t>
      </w:r>
      <w:r w:rsidRPr="001D67BE">
        <w:rPr>
          <w:rFonts w:eastAsia="Malgun Gothic"/>
          <w:sz w:val="20"/>
          <w:vertAlign w:val="subscript"/>
        </w:rPr>
        <w:t>Cr</w:t>
      </w:r>
      <w:r w:rsidRPr="001D67BE">
        <w:rPr>
          <w:rFonts w:eastAsia="Malgun Gothic"/>
          <w:sz w:val="20"/>
        </w:rPr>
        <w:t>.</w:t>
      </w:r>
    </w:p>
    <w:p w14:paraId="06AD9018" w14:textId="77777777" w:rsidR="001D67BE" w:rsidRPr="001D67BE" w:rsidRDefault="001D67BE" w:rsidP="001D67B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</w:tabs>
        <w:ind w:left="714" w:hanging="357"/>
        <w:jc w:val="both"/>
        <w:rPr>
          <w:rFonts w:eastAsia="Malgun Gothic"/>
          <w:sz w:val="20"/>
        </w:rPr>
      </w:pPr>
      <w:r w:rsidRPr="001D67BE">
        <w:rPr>
          <w:rFonts w:eastAsia="Malgun Gothic"/>
          <w:sz w:val="20"/>
        </w:rPr>
        <w:t>The reconstructed samples of the current coding unit are derived as follows:</w:t>
      </w:r>
    </w:p>
    <w:p w14:paraId="4B7D9EAB" w14:textId="77777777" w:rsidR="001D67BE" w:rsidRPr="001D67BE" w:rsidRDefault="001D67BE" w:rsidP="001D67BE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440"/>
          <w:tab w:val="left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Malgun Gothic"/>
          <w:sz w:val="20"/>
        </w:rPr>
      </w:pPr>
      <w:r w:rsidRPr="001D67BE">
        <w:rPr>
          <w:rFonts w:eastAsia="Malgun Gothic"/>
          <w:sz w:val="20"/>
        </w:rPr>
        <w:t>The picture reconstruction process prior to in-loop filtering for a colour component as specified in subclause 8.6.5 is invoked with the luma coding block location ( xCb, yCb ), the variable n</w:t>
      </w:r>
      <w:r w:rsidRPr="001D67BE">
        <w:rPr>
          <w:rFonts w:eastAsia="Malgun Gothic"/>
          <w:sz w:val="20"/>
          <w:lang w:eastAsia="ko-KR"/>
        </w:rPr>
        <w:t>Curr</w:t>
      </w:r>
      <w:r w:rsidRPr="001D67BE">
        <w:rPr>
          <w:rFonts w:eastAsia="Malgun Gothic"/>
          <w:sz w:val="20"/>
        </w:rPr>
        <w:t>S set equal to 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L</w:t>
      </w:r>
      <w:r w:rsidRPr="001D67BE">
        <w:rPr>
          <w:rFonts w:eastAsia="Malgun Gothic"/>
          <w:sz w:val="20"/>
        </w:rPr>
        <w:t>, the variable cIdx set equal to 0, the 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L</w:t>
      </w:r>
      <w:r w:rsidRPr="001D67BE">
        <w:rPr>
          <w:rFonts w:eastAsia="Malgun Gothic"/>
          <w:sz w:val="20"/>
        </w:rPr>
        <w:t>)x(n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L</w:t>
      </w:r>
      <w:r w:rsidRPr="001D67BE">
        <w:rPr>
          <w:rFonts w:eastAsia="Malgun Gothic"/>
          <w:sz w:val="20"/>
        </w:rPr>
        <w:t>) array predSamples set equal to predSamples</w:t>
      </w:r>
      <w:r w:rsidRPr="001D67BE">
        <w:rPr>
          <w:rFonts w:eastAsia="Malgun Gothic"/>
          <w:sz w:val="20"/>
          <w:vertAlign w:val="subscript"/>
          <w:lang w:eastAsia="ko-KR"/>
        </w:rPr>
        <w:t>L</w:t>
      </w:r>
      <w:r w:rsidRPr="001D67BE">
        <w:rPr>
          <w:rFonts w:eastAsia="Malgun Gothic"/>
          <w:sz w:val="20"/>
        </w:rPr>
        <w:t>, and the 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L</w:t>
      </w:r>
      <w:r w:rsidRPr="001D67BE">
        <w:rPr>
          <w:rFonts w:eastAsia="Malgun Gothic"/>
          <w:sz w:val="20"/>
        </w:rPr>
        <w:t>)x(n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L</w:t>
      </w:r>
      <w:r w:rsidRPr="001D67BE">
        <w:rPr>
          <w:rFonts w:eastAsia="Malgun Gothic"/>
          <w:sz w:val="20"/>
        </w:rPr>
        <w:t>) array resSamples set equal to resSamples</w:t>
      </w:r>
      <w:r w:rsidRPr="001D67BE">
        <w:rPr>
          <w:rFonts w:eastAsia="Malgun Gothic"/>
          <w:sz w:val="20"/>
          <w:vertAlign w:val="subscript"/>
          <w:lang w:eastAsia="ko-KR"/>
        </w:rPr>
        <w:t>L</w:t>
      </w:r>
      <w:r w:rsidRPr="001D67BE">
        <w:rPr>
          <w:rFonts w:eastAsia="Malgun Gothic"/>
          <w:sz w:val="20"/>
        </w:rPr>
        <w:t xml:space="preserve"> as inputs.</w:t>
      </w:r>
    </w:p>
    <w:p w14:paraId="2D3CD792" w14:textId="77777777" w:rsidR="001D67BE" w:rsidRPr="001D67BE" w:rsidRDefault="001D67BE" w:rsidP="001D67BE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440"/>
          <w:tab w:val="left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Malgun Gothic"/>
          <w:sz w:val="20"/>
        </w:rPr>
      </w:pPr>
      <w:r w:rsidRPr="001D67BE">
        <w:rPr>
          <w:rFonts w:eastAsia="Malgun Gothic"/>
          <w:sz w:val="20"/>
        </w:rPr>
        <w:t>The picture reconstruction process prior to in-loop filtering for a colour component as specified in subclause 8.6.5 is invoked with the chroma coding block location ( xCb / 2, yCb / 2 ), the variable n</w:t>
      </w:r>
      <w:r w:rsidRPr="001D67BE">
        <w:rPr>
          <w:rFonts w:eastAsia="Malgun Gothic"/>
          <w:sz w:val="20"/>
          <w:lang w:eastAsia="ko-KR"/>
        </w:rPr>
        <w:t>Curr</w:t>
      </w:r>
      <w:r w:rsidRPr="001D67BE">
        <w:rPr>
          <w:rFonts w:eastAsia="Malgun Gothic"/>
          <w:sz w:val="20"/>
        </w:rPr>
        <w:t>S set equal to 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C</w:t>
      </w:r>
      <w:r w:rsidRPr="001D67BE">
        <w:rPr>
          <w:rFonts w:eastAsia="Malgun Gothic"/>
          <w:sz w:val="20"/>
        </w:rPr>
        <w:t>, the variable cIdx set equal to 1, the 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C</w:t>
      </w:r>
      <w:r w:rsidRPr="001D67BE">
        <w:rPr>
          <w:rFonts w:eastAsia="Malgun Gothic"/>
          <w:sz w:val="20"/>
        </w:rPr>
        <w:t>)x(n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C</w:t>
      </w:r>
      <w:r w:rsidRPr="001D67BE">
        <w:rPr>
          <w:rFonts w:eastAsia="Malgun Gothic"/>
          <w:sz w:val="20"/>
        </w:rPr>
        <w:t>) array predSamples set equal to predSamples</w:t>
      </w:r>
      <w:r w:rsidRPr="001D67BE">
        <w:rPr>
          <w:rFonts w:eastAsia="Malgun Gothic"/>
          <w:sz w:val="20"/>
          <w:vertAlign w:val="subscript"/>
          <w:lang w:eastAsia="ko-KR"/>
        </w:rPr>
        <w:t>Cb</w:t>
      </w:r>
      <w:r w:rsidRPr="001D67BE">
        <w:rPr>
          <w:rFonts w:eastAsia="Malgun Gothic"/>
          <w:sz w:val="20"/>
        </w:rPr>
        <w:t>, and the 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C</w:t>
      </w:r>
      <w:r w:rsidRPr="001D67BE">
        <w:rPr>
          <w:rFonts w:eastAsia="Malgun Gothic"/>
          <w:sz w:val="20"/>
        </w:rPr>
        <w:t>)x(n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C</w:t>
      </w:r>
      <w:r w:rsidRPr="001D67BE">
        <w:rPr>
          <w:rFonts w:eastAsia="Malgun Gothic"/>
          <w:sz w:val="20"/>
        </w:rPr>
        <w:t>) array resSamples set equal to resSamples</w:t>
      </w:r>
      <w:r w:rsidRPr="001D67BE">
        <w:rPr>
          <w:rFonts w:eastAsia="Malgun Gothic"/>
          <w:sz w:val="20"/>
          <w:vertAlign w:val="subscript"/>
          <w:lang w:eastAsia="ko-KR"/>
        </w:rPr>
        <w:t>Cb</w:t>
      </w:r>
      <w:r w:rsidRPr="001D67BE">
        <w:rPr>
          <w:rFonts w:eastAsia="Malgun Gothic"/>
          <w:sz w:val="20"/>
        </w:rPr>
        <w:t xml:space="preserve"> as inputs.</w:t>
      </w:r>
    </w:p>
    <w:p w14:paraId="4EEE1923" w14:textId="1226C087" w:rsidR="003F5346" w:rsidRPr="003F5346" w:rsidRDefault="001D67BE" w:rsidP="001D67BE">
      <w:r w:rsidRPr="001D67BE">
        <w:rPr>
          <w:rFonts w:eastAsia="Malgun Gothic"/>
          <w:sz w:val="20"/>
        </w:rPr>
        <w:t>The picture reconstruction process prior to in-loop filtering for a colour component as specified in subclause 8.6.5 is invoked with the chroma coding block location ( xCb / 2, yCb / 2 ), the variable n</w:t>
      </w:r>
      <w:r w:rsidRPr="001D67BE">
        <w:rPr>
          <w:rFonts w:eastAsia="Malgun Gothic"/>
          <w:sz w:val="20"/>
          <w:lang w:eastAsia="ko-KR"/>
        </w:rPr>
        <w:t>Curr</w:t>
      </w:r>
      <w:r w:rsidRPr="001D67BE">
        <w:rPr>
          <w:rFonts w:eastAsia="Malgun Gothic"/>
          <w:sz w:val="20"/>
        </w:rPr>
        <w:t>S set equal to 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C</w:t>
      </w:r>
      <w:r w:rsidRPr="001D67BE">
        <w:rPr>
          <w:rFonts w:eastAsia="Malgun Gothic"/>
          <w:sz w:val="20"/>
        </w:rPr>
        <w:t>, the variable cIdx set equal to 2, the 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C</w:t>
      </w:r>
      <w:r w:rsidRPr="001D67BE">
        <w:rPr>
          <w:rFonts w:eastAsia="Malgun Gothic"/>
          <w:sz w:val="20"/>
        </w:rPr>
        <w:t>)x(n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C</w:t>
      </w:r>
      <w:r w:rsidRPr="001D67BE">
        <w:rPr>
          <w:rFonts w:eastAsia="Malgun Gothic"/>
          <w:sz w:val="20"/>
        </w:rPr>
        <w:t>) array predSamples set equal to predSamples</w:t>
      </w:r>
      <w:r w:rsidRPr="001D67BE">
        <w:rPr>
          <w:rFonts w:eastAsia="Malgun Gothic"/>
          <w:sz w:val="20"/>
          <w:vertAlign w:val="subscript"/>
          <w:lang w:eastAsia="ko-KR"/>
        </w:rPr>
        <w:t>Cr</w:t>
      </w:r>
      <w:r w:rsidRPr="001D67BE">
        <w:rPr>
          <w:rFonts w:eastAsia="Malgun Gothic"/>
          <w:sz w:val="20"/>
        </w:rPr>
        <w:t>, and the 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C</w:t>
      </w:r>
      <w:r w:rsidRPr="001D67BE">
        <w:rPr>
          <w:rFonts w:eastAsia="Malgun Gothic"/>
          <w:sz w:val="20"/>
        </w:rPr>
        <w:t>)x(n</w:t>
      </w:r>
      <w:r w:rsidRPr="001D67BE">
        <w:rPr>
          <w:rFonts w:eastAsia="Malgun Gothic"/>
          <w:sz w:val="20"/>
          <w:lang w:eastAsia="ko-KR"/>
        </w:rPr>
        <w:t>Cb</w:t>
      </w:r>
      <w:r w:rsidRPr="001D67BE">
        <w:rPr>
          <w:rFonts w:eastAsia="Malgun Gothic"/>
          <w:sz w:val="20"/>
        </w:rPr>
        <w:t>S</w:t>
      </w:r>
      <w:r w:rsidRPr="001D67BE">
        <w:rPr>
          <w:rFonts w:eastAsia="Malgun Gothic"/>
          <w:sz w:val="20"/>
          <w:vertAlign w:val="subscript"/>
          <w:lang w:eastAsia="ko-KR"/>
        </w:rPr>
        <w:t>C</w:t>
      </w:r>
      <w:r w:rsidRPr="001D67BE">
        <w:rPr>
          <w:rFonts w:eastAsia="Malgun Gothic"/>
          <w:sz w:val="20"/>
        </w:rPr>
        <w:t>) array resSamples set equal to resSamples</w:t>
      </w:r>
      <w:r w:rsidRPr="001D67BE">
        <w:rPr>
          <w:rFonts w:eastAsia="Malgun Gothic"/>
          <w:sz w:val="20"/>
          <w:vertAlign w:val="subscript"/>
          <w:lang w:eastAsia="ko-KR"/>
        </w:rPr>
        <w:t>Cr</w:t>
      </w:r>
      <w:r w:rsidRPr="001D67BE">
        <w:rPr>
          <w:rFonts w:eastAsia="Malgun Gothic"/>
          <w:sz w:val="20"/>
        </w:rPr>
        <w:t xml:space="preserve"> as inputs.</w:t>
      </w:r>
    </w:p>
    <w:p w14:paraId="687391C9" w14:textId="2B835E5C" w:rsidR="00C96459" w:rsidRPr="00C96459" w:rsidRDefault="00C96459" w:rsidP="00C96459">
      <w:pPr>
        <w:keepNext/>
        <w:keepLines/>
        <w:numPr>
          <w:ilvl w:val="3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361"/>
        </w:tabs>
        <w:overflowPunct/>
        <w:autoSpaceDE/>
        <w:autoSpaceDN/>
        <w:adjustRightInd/>
        <w:spacing w:before="181"/>
        <w:jc w:val="both"/>
        <w:textAlignment w:val="auto"/>
        <w:outlineLvl w:val="3"/>
        <w:rPr>
          <w:rFonts w:eastAsia="Malgun Gothic"/>
          <w:b/>
          <w:strike/>
          <w:sz w:val="20"/>
          <w:highlight w:val="red"/>
        </w:rPr>
      </w:pPr>
      <w:bookmarkStart w:id="3" w:name="_Ref380082228"/>
      <w:bookmarkStart w:id="4" w:name="_Toc387856007"/>
      <w:r w:rsidRPr="00F95BEB">
        <w:rPr>
          <w:rFonts w:eastAsia="Malgun Gothic"/>
          <w:b/>
          <w:strike/>
          <w:sz w:val="20"/>
          <w:highlight w:val="red"/>
        </w:rPr>
        <w:t>I.8.5.7</w:t>
      </w:r>
      <w:r w:rsidRPr="00F95BEB">
        <w:rPr>
          <w:rFonts w:eastAsia="Malgun Gothic"/>
          <w:b/>
          <w:strike/>
          <w:sz w:val="20"/>
          <w:highlight w:val="red"/>
        </w:rPr>
        <w:tab/>
      </w:r>
      <w:r w:rsidRPr="00C96459">
        <w:rPr>
          <w:rFonts w:eastAsia="Malgun Gothic"/>
          <w:b/>
          <w:strike/>
          <w:sz w:val="20"/>
          <w:highlight w:val="red"/>
        </w:rPr>
        <w:t>Derivation process for a modified partitioning mode</w:t>
      </w:r>
      <w:bookmarkEnd w:id="3"/>
      <w:bookmarkEnd w:id="4"/>
    </w:p>
    <w:p w14:paraId="34ACB8D1" w14:textId="77777777" w:rsidR="00C96459" w:rsidRPr="00C96459" w:rsidRDefault="00C96459" w:rsidP="00C9645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trike/>
          <w:sz w:val="20"/>
          <w:highlight w:val="red"/>
        </w:rPr>
      </w:pPr>
      <w:r w:rsidRPr="00C96459">
        <w:rPr>
          <w:rFonts w:eastAsia="Malgun Gothic"/>
          <w:strike/>
          <w:sz w:val="20"/>
          <w:highlight w:val="red"/>
        </w:rPr>
        <w:t>Inputs to this process are:</w:t>
      </w:r>
    </w:p>
    <w:p w14:paraId="613AF9DF" w14:textId="77777777" w:rsidR="00C96459" w:rsidRPr="00C96459" w:rsidRDefault="00C96459" w:rsidP="00C96459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Malgun Gothic"/>
          <w:strike/>
          <w:sz w:val="20"/>
          <w:highlight w:val="red"/>
        </w:rPr>
      </w:pPr>
      <w:r w:rsidRPr="00C96459">
        <w:rPr>
          <w:rFonts w:eastAsia="Malgun Gothic"/>
          <w:strike/>
          <w:sz w:val="20"/>
          <w:highlight w:val="red"/>
        </w:rPr>
        <w:t>a luma location ( xCb, yCb ) of the top-left sample of the current luma coding block relative to the top-left luma sample of the current picture,</w:t>
      </w:r>
    </w:p>
    <w:p w14:paraId="2E90D8F3" w14:textId="77777777" w:rsidR="00C96459" w:rsidRPr="00C96459" w:rsidRDefault="00C96459" w:rsidP="00C96459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Malgun Gothic"/>
          <w:strike/>
          <w:sz w:val="20"/>
          <w:highlight w:val="red"/>
        </w:rPr>
      </w:pPr>
      <w:r w:rsidRPr="00C96459">
        <w:rPr>
          <w:rFonts w:eastAsia="Malgun Gothic"/>
          <w:strike/>
          <w:sz w:val="20"/>
          <w:highlight w:val="red"/>
        </w:rPr>
        <w:lastRenderedPageBreak/>
        <w:t>a variable nCbS specifying the size of the current luma coding block.</w:t>
      </w:r>
    </w:p>
    <w:p w14:paraId="05DF9C33" w14:textId="77777777" w:rsidR="00C96459" w:rsidRPr="00C96459" w:rsidRDefault="00C96459" w:rsidP="00C9645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trike/>
          <w:sz w:val="20"/>
          <w:highlight w:val="red"/>
        </w:rPr>
      </w:pPr>
      <w:r w:rsidRPr="00C96459">
        <w:rPr>
          <w:rFonts w:eastAsia="Malgun Gothic"/>
          <w:strike/>
          <w:sz w:val="20"/>
          <w:highlight w:val="red"/>
        </w:rPr>
        <w:t>The derivation process for a depth predicted contour pattern as specified in subclause </w:t>
      </w:r>
      <w:r w:rsidRPr="00C96459">
        <w:rPr>
          <w:rFonts w:eastAsia="Malgun Gothic"/>
          <w:strike/>
          <w:sz w:val="20"/>
          <w:highlight w:val="red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</w:rPr>
        <w:instrText xml:space="preserve"> REF _Ref378782448 \n \h </w:instrText>
      </w:r>
      <w:r w:rsidRPr="00C96459">
        <w:rPr>
          <w:rFonts w:eastAsia="Malgun Gothic"/>
          <w:strike/>
          <w:sz w:val="20"/>
          <w:highlight w:val="red"/>
        </w:rPr>
      </w:r>
      <w:r w:rsidRPr="00C96459">
        <w:rPr>
          <w:rFonts w:eastAsia="Malgun Gothic"/>
          <w:strike/>
          <w:sz w:val="20"/>
          <w:highlight w:val="red"/>
        </w:rPr>
        <w:fldChar w:fldCharType="separate"/>
      </w:r>
      <w:r w:rsidRPr="00C96459">
        <w:rPr>
          <w:rFonts w:eastAsia="Malgun Gothic"/>
          <w:strike/>
          <w:sz w:val="20"/>
          <w:highlight w:val="red"/>
        </w:rPr>
        <w:t>I.8.5.8</w:t>
      </w:r>
      <w:r w:rsidRPr="00C96459">
        <w:rPr>
          <w:rFonts w:eastAsia="Malgun Gothic"/>
          <w:strike/>
          <w:sz w:val="20"/>
          <w:highlight w:val="red"/>
        </w:rPr>
        <w:fldChar w:fldCharType="end"/>
      </w:r>
      <w:r w:rsidRPr="00C96459">
        <w:rPr>
          <w:rFonts w:eastAsia="Malgun Gothic"/>
          <w:strike/>
          <w:sz w:val="20"/>
          <w:highlight w:val="red"/>
        </w:rPr>
        <w:t xml:space="preserve"> is invoked with the sampling interval sampInt equal to 4, the sample location ( xTb, yTb ) equal to ( xCb, yCb ), and the block size nTbS equal to nCbS as inputs, and the output is a binary partition pattern wedgePattern[ x ][ y ].</w:t>
      </w:r>
    </w:p>
    <w:p w14:paraId="6E7813A9" w14:textId="77777777" w:rsidR="00C96459" w:rsidRPr="00C96459" w:rsidRDefault="00C96459" w:rsidP="00C96459">
      <w:pPr>
        <w:widowControl w:val="0"/>
        <w:tabs>
          <w:tab w:val="left" w:pos="1786"/>
          <w:tab w:val="left" w:pos="2143"/>
          <w:tab w:val="left" w:pos="2500"/>
          <w:tab w:val="left" w:pos="2857"/>
          <w:tab w:val="right" w:pos="9729"/>
        </w:tabs>
        <w:spacing w:before="120" w:after="120"/>
        <w:rPr>
          <w:rFonts w:eastAsia="Malgun Gothic"/>
          <w:bCs/>
          <w:strike/>
          <w:sz w:val="20"/>
          <w:highlight w:val="red"/>
        </w:rPr>
      </w:pPr>
      <w:r w:rsidRPr="00C96459">
        <w:rPr>
          <w:rFonts w:eastAsia="Malgun Gothic"/>
          <w:bCs/>
          <w:strike/>
          <w:sz w:val="20"/>
          <w:highlight w:val="red"/>
        </w:rPr>
        <w:t>For p in the range of 0 to 1, inclusive and i in the range of 0 to 1, inclusive, partSum[ p ][ i ] is set equal to 0.</w:t>
      </w:r>
    </w:p>
    <w:p w14:paraId="0F973102" w14:textId="77777777" w:rsidR="00C96459" w:rsidRPr="00C96459" w:rsidRDefault="00C96459" w:rsidP="00C96459">
      <w:pPr>
        <w:widowControl w:val="0"/>
        <w:tabs>
          <w:tab w:val="left" w:pos="1786"/>
          <w:tab w:val="left" w:pos="2143"/>
          <w:tab w:val="left" w:pos="2500"/>
          <w:tab w:val="left" w:pos="2857"/>
          <w:tab w:val="right" w:pos="9729"/>
        </w:tabs>
        <w:spacing w:before="120" w:after="120"/>
        <w:rPr>
          <w:rFonts w:eastAsia="Malgun Gothic"/>
          <w:bCs/>
          <w:strike/>
          <w:sz w:val="20"/>
          <w:highlight w:val="red"/>
        </w:rPr>
      </w:pPr>
      <w:r w:rsidRPr="00C96459">
        <w:rPr>
          <w:rFonts w:eastAsia="Malgun Gothic"/>
          <w:bCs/>
          <w:strike/>
          <w:sz w:val="20"/>
          <w:highlight w:val="red"/>
        </w:rPr>
        <w:tab/>
        <w:t>for( y = 0; y &lt; nCbS ; y += 4 )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  <w:t xml:space="preserve">for( x = 0; x &lt; nCbS ; x += 4 ) { 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  <w:t>segFlag = wedgePattern[ x ][ y ]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  <w:t>partSum[ 0 ][ ( x &lt; ( nCbS  &gt;&gt;  1 ) ) ? segFlag : !segFlag ]++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  <w:t>partSum[ 1 ][ ( y &lt; ( nCbS  &gt;&gt;  1 ) ) ? segFlag : !segFlag  ]++</w:t>
      </w:r>
      <w:r w:rsidRPr="00C96459">
        <w:rPr>
          <w:rFonts w:eastAsia="Malgun Gothic"/>
          <w:bCs/>
          <w:strike/>
          <w:sz w:val="20"/>
          <w:highlight w:val="red"/>
        </w:rPr>
        <w:tab/>
        <w:t>(</w:t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  <w:fldChar w:fldCharType="begin" w:fldLock="1"/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  <w:instrText xml:space="preserve"> REF H \h  \* MERGEFORMAT </w:instrText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  <w:fldChar w:fldCharType="separate"/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  <w:t>I</w:t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  <w:fldChar w:fldCharType="end"/>
      </w:r>
      <w:r w:rsidRPr="00C96459">
        <w:rPr>
          <w:rFonts w:eastAsia="Malgun Gothic"/>
          <w:bCs/>
          <w:strike/>
          <w:sz w:val="20"/>
          <w:highlight w:val="red"/>
        </w:rPr>
        <w:noBreakHyphen/>
      </w:r>
      <w:r w:rsidRPr="00C96459">
        <w:rPr>
          <w:rFonts w:eastAsia="Malgun Gothic"/>
          <w:bCs/>
          <w:strike/>
          <w:sz w:val="20"/>
          <w:highlight w:val="red"/>
        </w:rPr>
        <w:fldChar w:fldCharType="begin" w:fldLock="1"/>
      </w:r>
      <w:r w:rsidRPr="00C96459">
        <w:rPr>
          <w:rFonts w:eastAsia="Malgun Gothic"/>
          <w:bCs/>
          <w:strike/>
          <w:sz w:val="20"/>
          <w:highlight w:val="red"/>
        </w:rPr>
        <w:instrText xml:space="preserve"> SEQ Equation \* ARABIC </w:instrText>
      </w:r>
      <w:r w:rsidRPr="00C96459">
        <w:rPr>
          <w:rFonts w:eastAsia="Malgun Gothic"/>
          <w:bCs/>
          <w:strike/>
          <w:sz w:val="20"/>
          <w:highlight w:val="red"/>
        </w:rPr>
        <w:fldChar w:fldCharType="separate"/>
      </w:r>
      <w:r w:rsidRPr="00C96459">
        <w:rPr>
          <w:rFonts w:eastAsia="Malgun Gothic"/>
          <w:bCs/>
          <w:strike/>
          <w:noProof/>
          <w:sz w:val="20"/>
          <w:highlight w:val="red"/>
        </w:rPr>
        <w:t>288</w:t>
      </w:r>
      <w:r w:rsidRPr="00C96459">
        <w:rPr>
          <w:rFonts w:eastAsia="Malgun Gothic"/>
          <w:bCs/>
          <w:strike/>
          <w:sz w:val="20"/>
          <w:highlight w:val="red"/>
        </w:rPr>
        <w:fldChar w:fldCharType="end"/>
      </w:r>
      <w:r w:rsidRPr="00C96459">
        <w:rPr>
          <w:rFonts w:eastAsia="Malgun Gothic"/>
          <w:bCs/>
          <w:strike/>
          <w:sz w:val="20"/>
          <w:highlight w:val="red"/>
        </w:rPr>
        <w:t>)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  <w:t>}</w:t>
      </w:r>
    </w:p>
    <w:p w14:paraId="363FE1E2" w14:textId="77777777" w:rsidR="00C96459" w:rsidRPr="00C96459" w:rsidRDefault="00C96459" w:rsidP="00C9645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trike/>
          <w:sz w:val="20"/>
          <w:highlight w:val="red"/>
        </w:rPr>
      </w:pPr>
      <w:r w:rsidRPr="00C96459">
        <w:rPr>
          <w:rFonts w:eastAsia="Malgun Gothic"/>
          <w:strike/>
          <w:sz w:val="20"/>
          <w:highlight w:val="red"/>
        </w:rPr>
        <w:t>The variable partFlag is derived as specified in the following:</w:t>
      </w:r>
    </w:p>
    <w:p w14:paraId="4BC971DE" w14:textId="77777777" w:rsidR="00C96459" w:rsidRPr="00C96459" w:rsidRDefault="00C96459" w:rsidP="00C96459">
      <w:pPr>
        <w:widowControl w:val="0"/>
        <w:tabs>
          <w:tab w:val="left" w:pos="1786"/>
          <w:tab w:val="left" w:pos="2143"/>
          <w:tab w:val="left" w:pos="2500"/>
          <w:tab w:val="left" w:pos="2857"/>
          <w:tab w:val="right" w:pos="9729"/>
        </w:tabs>
        <w:spacing w:before="120" w:after="120"/>
        <w:rPr>
          <w:rFonts w:eastAsia="Malgun Gothic"/>
          <w:bCs/>
          <w:strike/>
          <w:sz w:val="20"/>
          <w:highlight w:val="red"/>
        </w:rPr>
      </w:pPr>
      <w:r w:rsidRPr="00C96459">
        <w:rPr>
          <w:rFonts w:eastAsia="Malgun Gothic"/>
          <w:bCs/>
          <w:strike/>
          <w:sz w:val="20"/>
          <w:highlight w:val="red"/>
        </w:rPr>
        <w:tab/>
        <w:t>partFlag = 0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  <w:t>maxPartSum = 0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  <w:t>for( p = 0; p &lt; 2; p++ )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  <w:t>for( i = 0; i &lt; 2; i++ ) {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  <w:t>if( partSum[ p ][ i ] &gt; maxPartSum ) {</w:t>
      </w:r>
      <w:r w:rsidRPr="00C96459">
        <w:rPr>
          <w:rFonts w:eastAsia="Malgun Gothic"/>
          <w:bCs/>
          <w:strike/>
          <w:sz w:val="20"/>
          <w:highlight w:val="red"/>
        </w:rPr>
        <w:tab/>
        <w:t>(</w:t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  <w:fldChar w:fldCharType="begin" w:fldLock="1"/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  <w:instrText xml:space="preserve"> REF H \h  \* MERGEFORMAT </w:instrText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  <w:fldChar w:fldCharType="separate"/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  <w:t>I</w:t>
      </w:r>
      <w:r w:rsidRPr="00C96459">
        <w:rPr>
          <w:rFonts w:eastAsia="Malgun Gothic"/>
          <w:bCs/>
          <w:strike/>
          <w:sz w:val="20"/>
          <w:highlight w:val="red"/>
          <w:lang w:eastAsia="ko-KR"/>
        </w:rPr>
        <w:fldChar w:fldCharType="end"/>
      </w:r>
      <w:r w:rsidRPr="00C96459">
        <w:rPr>
          <w:rFonts w:eastAsia="Malgun Gothic"/>
          <w:bCs/>
          <w:strike/>
          <w:sz w:val="20"/>
          <w:highlight w:val="red"/>
        </w:rPr>
        <w:noBreakHyphen/>
      </w:r>
      <w:r w:rsidRPr="00C96459">
        <w:rPr>
          <w:rFonts w:eastAsia="Malgun Gothic"/>
          <w:bCs/>
          <w:strike/>
          <w:sz w:val="20"/>
          <w:highlight w:val="red"/>
        </w:rPr>
        <w:fldChar w:fldCharType="begin" w:fldLock="1"/>
      </w:r>
      <w:r w:rsidRPr="00C96459">
        <w:rPr>
          <w:rFonts w:eastAsia="Malgun Gothic"/>
          <w:bCs/>
          <w:strike/>
          <w:sz w:val="20"/>
          <w:highlight w:val="red"/>
        </w:rPr>
        <w:instrText xml:space="preserve"> SEQ Equation \* ARABIC </w:instrText>
      </w:r>
      <w:r w:rsidRPr="00C96459">
        <w:rPr>
          <w:rFonts w:eastAsia="Malgun Gothic"/>
          <w:bCs/>
          <w:strike/>
          <w:sz w:val="20"/>
          <w:highlight w:val="red"/>
        </w:rPr>
        <w:fldChar w:fldCharType="separate"/>
      </w:r>
      <w:r w:rsidRPr="00C96459">
        <w:rPr>
          <w:rFonts w:eastAsia="Malgun Gothic"/>
          <w:bCs/>
          <w:strike/>
          <w:noProof/>
          <w:sz w:val="20"/>
          <w:highlight w:val="red"/>
        </w:rPr>
        <w:t>289</w:t>
      </w:r>
      <w:r w:rsidRPr="00C96459">
        <w:rPr>
          <w:rFonts w:eastAsia="Malgun Gothic"/>
          <w:bCs/>
          <w:strike/>
          <w:sz w:val="20"/>
          <w:highlight w:val="red"/>
        </w:rPr>
        <w:fldChar w:fldCharType="end"/>
      </w:r>
      <w:r w:rsidRPr="00C96459">
        <w:rPr>
          <w:rFonts w:eastAsia="Malgun Gothic"/>
          <w:bCs/>
          <w:strike/>
          <w:sz w:val="20"/>
          <w:highlight w:val="red"/>
        </w:rPr>
        <w:t>)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  <w:t>maxPartSum = partSum[ p ][ i ]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  <w:t>partFlag = p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  <w:t>}</w:t>
      </w:r>
      <w:r w:rsidRPr="00C96459">
        <w:rPr>
          <w:rFonts w:eastAsia="Malgun Gothic"/>
          <w:bCs/>
          <w:strike/>
          <w:sz w:val="20"/>
          <w:highlight w:val="red"/>
        </w:rPr>
        <w:br/>
      </w:r>
      <w:r w:rsidRPr="00C96459">
        <w:rPr>
          <w:rFonts w:eastAsia="Malgun Gothic"/>
          <w:bCs/>
          <w:strike/>
          <w:sz w:val="20"/>
          <w:highlight w:val="red"/>
        </w:rPr>
        <w:tab/>
      </w:r>
      <w:r w:rsidRPr="00C96459">
        <w:rPr>
          <w:rFonts w:eastAsia="Malgun Gothic"/>
          <w:bCs/>
          <w:strike/>
          <w:sz w:val="20"/>
          <w:highlight w:val="red"/>
        </w:rPr>
        <w:tab/>
        <w:t>}</w:t>
      </w:r>
    </w:p>
    <w:p w14:paraId="0A223887" w14:textId="77777777" w:rsidR="00C96459" w:rsidRPr="00C96459" w:rsidRDefault="00C96459" w:rsidP="00C9645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trike/>
          <w:sz w:val="20"/>
          <w:highlight w:val="red"/>
          <w:lang w:val="en-GB"/>
        </w:rPr>
      </w:pPr>
      <w:r w:rsidRPr="00C96459">
        <w:rPr>
          <w:rFonts w:eastAsia="Malgun Gothic"/>
          <w:strike/>
          <w:sz w:val="20"/>
          <w:highlight w:val="red"/>
          <w:lang w:val="en-GB"/>
        </w:rPr>
        <w:t>The variables x0 and y0 are derived and the variable PartMode is modified depending on partFlag as specified in the following:</w:t>
      </w:r>
    </w:p>
    <w:p w14:paraId="5DDF5594" w14:textId="77777777" w:rsidR="00C96459" w:rsidRPr="00C96459" w:rsidRDefault="00C96459" w:rsidP="00C96459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Malgun Gothic"/>
          <w:strike/>
          <w:sz w:val="20"/>
          <w:highlight w:val="red"/>
          <w:lang w:val="en-GB"/>
        </w:rPr>
      </w:pPr>
      <w:r w:rsidRPr="00C96459">
        <w:rPr>
          <w:rFonts w:eastAsia="Malgun Gothic"/>
          <w:strike/>
          <w:sz w:val="20"/>
          <w:highlight w:val="red"/>
          <w:lang w:val="en-GB"/>
        </w:rPr>
        <w:t xml:space="preserve">x0 = partFlag ? </w:t>
      </w:r>
      <w:r w:rsidRPr="00C96459">
        <w:rPr>
          <w:rFonts w:eastAsia="Malgun Gothic"/>
          <w:strike/>
          <w:sz w:val="20"/>
          <w:highlight w:val="red"/>
        </w:rPr>
        <w:t>xCb : xCb + nCbS / 2</w:t>
      </w:r>
    </w:p>
    <w:p w14:paraId="5BE2F3FE" w14:textId="77777777" w:rsidR="00C96459" w:rsidRPr="00C96459" w:rsidRDefault="00C96459" w:rsidP="00C96459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Malgun Gothic"/>
          <w:strike/>
          <w:sz w:val="20"/>
          <w:highlight w:val="red"/>
          <w:lang w:val="en-GB"/>
        </w:rPr>
      </w:pPr>
      <w:r w:rsidRPr="00C96459">
        <w:rPr>
          <w:rFonts w:eastAsia="Malgun Gothic"/>
          <w:strike/>
          <w:sz w:val="20"/>
          <w:highlight w:val="red"/>
        </w:rPr>
        <w:t xml:space="preserve">y0 = </w:t>
      </w:r>
      <w:r w:rsidRPr="00C96459">
        <w:rPr>
          <w:rFonts w:eastAsia="Malgun Gothic"/>
          <w:strike/>
          <w:sz w:val="20"/>
          <w:highlight w:val="red"/>
          <w:lang w:val="en-GB"/>
        </w:rPr>
        <w:t xml:space="preserve">partFlag ? </w:t>
      </w:r>
      <w:r w:rsidRPr="00C96459">
        <w:rPr>
          <w:rFonts w:eastAsia="Malgun Gothic"/>
          <w:strike/>
          <w:sz w:val="20"/>
          <w:highlight w:val="red"/>
        </w:rPr>
        <w:t>yCb + nCbS / 2 : yCb</w:t>
      </w:r>
    </w:p>
    <w:p w14:paraId="2CB74053" w14:textId="77777777" w:rsidR="00C96459" w:rsidRPr="00C96459" w:rsidRDefault="00C96459" w:rsidP="00C96459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Malgun Gothic"/>
          <w:strike/>
          <w:sz w:val="20"/>
          <w:highlight w:val="red"/>
          <w:lang w:val="en-GB"/>
        </w:rPr>
      </w:pPr>
      <w:r w:rsidRPr="00C96459">
        <w:rPr>
          <w:rFonts w:eastAsia="Malgun Gothic"/>
          <w:strike/>
          <w:sz w:val="20"/>
          <w:highlight w:val="red"/>
        </w:rPr>
        <w:t>PartMode = partFlag ? SIZE_2NxN : SIZE_Nx2N</w:t>
      </w:r>
    </w:p>
    <w:p w14:paraId="0D2B7CF5" w14:textId="77777777" w:rsidR="00C96459" w:rsidRPr="00C96459" w:rsidRDefault="00C96459" w:rsidP="00C9645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trike/>
          <w:sz w:val="20"/>
          <w:highlight w:val="red"/>
          <w:lang w:val="en-GB"/>
        </w:rPr>
      </w:pPr>
      <w:r w:rsidRPr="00C96459">
        <w:rPr>
          <w:rFonts w:eastAsia="Malgun Gothic"/>
          <w:strike/>
          <w:sz w:val="20"/>
          <w:highlight w:val="red"/>
          <w:lang w:val="en-GB"/>
        </w:rPr>
        <w:t>The following applies:</w:t>
      </w:r>
    </w:p>
    <w:p w14:paraId="58657D72" w14:textId="77777777" w:rsidR="00C96459" w:rsidRPr="00C96459" w:rsidRDefault="00C96459" w:rsidP="00C96459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Malgun Gothic"/>
          <w:strike/>
          <w:sz w:val="20"/>
          <w:highlight w:val="red"/>
        </w:rPr>
      </w:pPr>
      <w:r w:rsidRPr="00C96459">
        <w:rPr>
          <w:rFonts w:eastAsia="Malgun Gothic"/>
          <w:strike/>
          <w:sz w:val="20"/>
          <w:highlight w:val="red"/>
        </w:rPr>
        <w:t>MergeIdx[ x0 ][ y0 ] = merge_idx[ xCb ][ yCb + nCbS / 2 ]</w:t>
      </w:r>
      <w:r w:rsidRPr="00C96459">
        <w:rPr>
          <w:rFonts w:eastAsia="Malgun Gothic"/>
          <w:strike/>
          <w:sz w:val="20"/>
          <w:highlight w:val="red"/>
          <w:lang w:val="en-GB"/>
        </w:rPr>
        <w:tab/>
        <w:t>(</w:t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instrText xml:space="preserve"> REF H \h  \* MERGEFORMAT </w:instrText>
      </w:r>
      <w:r w:rsidRPr="00C96459">
        <w:rPr>
          <w:rFonts w:eastAsia="Malgun Gothic"/>
          <w:strike/>
          <w:sz w:val="20"/>
          <w:highlight w:val="red"/>
          <w:lang w:val="en-GB" w:eastAsia="ko-KR"/>
        </w:rPr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separate"/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t>I</w:t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noBreakHyphen/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/>
        </w:rPr>
        <w:instrText xml:space="preserve"> SEQ Equation \* ARABIC </w:instrTex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separate"/>
      </w:r>
      <w:r w:rsidRPr="00C96459">
        <w:rPr>
          <w:rFonts w:eastAsia="Malgun Gothic"/>
          <w:strike/>
          <w:noProof/>
          <w:sz w:val="20"/>
          <w:highlight w:val="red"/>
          <w:lang w:val="en-GB"/>
        </w:rPr>
        <w:t>290</w: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t>)</w:t>
      </w:r>
    </w:p>
    <w:p w14:paraId="488A7254" w14:textId="77777777" w:rsidR="00C96459" w:rsidRPr="00C96459" w:rsidRDefault="00C96459" w:rsidP="00C96459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Malgun Gothic"/>
          <w:strike/>
          <w:sz w:val="20"/>
          <w:highlight w:val="red"/>
        </w:rPr>
      </w:pPr>
      <w:r w:rsidRPr="00C96459">
        <w:rPr>
          <w:rFonts w:eastAsia="Malgun Gothic"/>
          <w:strike/>
          <w:sz w:val="20"/>
          <w:highlight w:val="red"/>
        </w:rPr>
        <w:t>MergeFlag[ x0 ][ y0°] = merge_flag[ xCb ][ yCb + nCbS / 2 ]</w:t>
      </w:r>
      <w:r w:rsidRPr="00C96459">
        <w:rPr>
          <w:rFonts w:eastAsia="Malgun Gothic"/>
          <w:strike/>
          <w:sz w:val="20"/>
          <w:highlight w:val="red"/>
          <w:lang w:val="en-GB"/>
        </w:rPr>
        <w:tab/>
        <w:t>(</w:t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instrText xml:space="preserve"> REF H \h  \* MERGEFORMAT </w:instrText>
      </w:r>
      <w:r w:rsidRPr="00C96459">
        <w:rPr>
          <w:rFonts w:eastAsia="Malgun Gothic"/>
          <w:strike/>
          <w:sz w:val="20"/>
          <w:highlight w:val="red"/>
          <w:lang w:val="en-GB" w:eastAsia="ko-KR"/>
        </w:rPr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separate"/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t>I</w:t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noBreakHyphen/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/>
        </w:rPr>
        <w:instrText xml:space="preserve"> SEQ Equation \* ARABIC </w:instrTex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separate"/>
      </w:r>
      <w:r w:rsidRPr="00C96459">
        <w:rPr>
          <w:rFonts w:eastAsia="Malgun Gothic"/>
          <w:strike/>
          <w:noProof/>
          <w:sz w:val="20"/>
          <w:highlight w:val="red"/>
          <w:lang w:val="en-GB"/>
        </w:rPr>
        <w:t>291</w: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t>)</w:t>
      </w:r>
    </w:p>
    <w:p w14:paraId="0250DA49" w14:textId="77777777" w:rsidR="00C96459" w:rsidRPr="00C96459" w:rsidRDefault="00C96459" w:rsidP="00C96459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Malgun Gothic"/>
          <w:strike/>
          <w:sz w:val="20"/>
          <w:highlight w:val="red"/>
        </w:rPr>
      </w:pPr>
      <w:r w:rsidRPr="00C96459">
        <w:rPr>
          <w:rFonts w:eastAsia="Malgun Gothic"/>
          <w:strike/>
          <w:sz w:val="20"/>
          <w:highlight w:val="red"/>
        </w:rPr>
        <w:t>InterPredIdc[ x0 ][ y0°] = inter_pred_idc[ xCb ][ yCb + nCbS / 2 ]</w:t>
      </w:r>
      <w:r w:rsidRPr="00C96459">
        <w:rPr>
          <w:rFonts w:eastAsia="Malgun Gothic"/>
          <w:strike/>
          <w:sz w:val="20"/>
          <w:highlight w:val="red"/>
          <w:lang w:val="en-GB"/>
        </w:rPr>
        <w:tab/>
        <w:t>(</w:t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instrText xml:space="preserve"> REF H \h  \* MERGEFORMAT </w:instrText>
      </w:r>
      <w:r w:rsidRPr="00C96459">
        <w:rPr>
          <w:rFonts w:eastAsia="Malgun Gothic"/>
          <w:strike/>
          <w:sz w:val="20"/>
          <w:highlight w:val="red"/>
          <w:lang w:val="en-GB" w:eastAsia="ko-KR"/>
        </w:rPr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separate"/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t>I</w:t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noBreakHyphen/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/>
        </w:rPr>
        <w:instrText xml:space="preserve"> SEQ Equation \* ARABIC </w:instrTex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separate"/>
      </w:r>
      <w:r w:rsidRPr="00C96459">
        <w:rPr>
          <w:rFonts w:eastAsia="Malgun Gothic"/>
          <w:strike/>
          <w:noProof/>
          <w:sz w:val="20"/>
          <w:highlight w:val="red"/>
          <w:lang w:val="en-GB"/>
        </w:rPr>
        <w:t>292</w: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t>)</w:t>
      </w:r>
    </w:p>
    <w:p w14:paraId="72D2C6DB" w14:textId="77777777" w:rsidR="00C96459" w:rsidRPr="00C96459" w:rsidRDefault="00C96459" w:rsidP="00C9645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trike/>
          <w:sz w:val="20"/>
          <w:highlight w:val="red"/>
        </w:rPr>
      </w:pPr>
      <w:r w:rsidRPr="00C96459">
        <w:rPr>
          <w:rFonts w:eastAsia="Malgun Gothic"/>
          <w:strike/>
          <w:sz w:val="20"/>
          <w:highlight w:val="red"/>
        </w:rPr>
        <w:t xml:space="preserve">For X in the range of 0 to 1, inclusive, the following applies: </w:t>
      </w:r>
    </w:p>
    <w:p w14:paraId="1B23C370" w14:textId="77777777" w:rsidR="00C96459" w:rsidRPr="00C96459" w:rsidRDefault="00C96459" w:rsidP="00C96459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Malgun Gothic"/>
          <w:strike/>
          <w:sz w:val="20"/>
          <w:highlight w:val="red"/>
        </w:rPr>
      </w:pPr>
      <w:r w:rsidRPr="00C96459">
        <w:rPr>
          <w:rFonts w:eastAsia="Malgun Gothic"/>
          <w:strike/>
          <w:sz w:val="20"/>
          <w:highlight w:val="red"/>
        </w:rPr>
        <w:t>PuRefIdxLX[ x0 ][ y0°] = ref_idx_lX[ xCb ][ yCb + nCbS / 2 ]</w:t>
      </w:r>
      <w:r w:rsidRPr="00C96459">
        <w:rPr>
          <w:rFonts w:eastAsia="Malgun Gothic"/>
          <w:strike/>
          <w:sz w:val="20"/>
          <w:highlight w:val="red"/>
          <w:lang w:val="en-GB"/>
        </w:rPr>
        <w:tab/>
        <w:t>(</w:t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instrText xml:space="preserve"> REF H \h  \* MERGEFORMAT </w:instrText>
      </w:r>
      <w:r w:rsidRPr="00C96459">
        <w:rPr>
          <w:rFonts w:eastAsia="Malgun Gothic"/>
          <w:strike/>
          <w:sz w:val="20"/>
          <w:highlight w:val="red"/>
          <w:lang w:val="en-GB" w:eastAsia="ko-KR"/>
        </w:rPr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separate"/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t>I</w:t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noBreakHyphen/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/>
        </w:rPr>
        <w:instrText xml:space="preserve"> SEQ Equation \* ARABIC </w:instrTex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separate"/>
      </w:r>
      <w:r w:rsidRPr="00C96459">
        <w:rPr>
          <w:rFonts w:eastAsia="Malgun Gothic"/>
          <w:strike/>
          <w:noProof/>
          <w:sz w:val="20"/>
          <w:highlight w:val="red"/>
          <w:lang w:val="en-GB"/>
        </w:rPr>
        <w:t>293</w: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t>)</w:t>
      </w:r>
    </w:p>
    <w:p w14:paraId="460D5E41" w14:textId="77777777" w:rsidR="00C96459" w:rsidRPr="00C96459" w:rsidRDefault="00C96459" w:rsidP="00C96459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Malgun Gothic"/>
          <w:strike/>
          <w:sz w:val="20"/>
          <w:highlight w:val="red"/>
        </w:rPr>
      </w:pPr>
      <w:r w:rsidRPr="00C96459">
        <w:rPr>
          <w:rFonts w:eastAsia="Malgun Gothic"/>
          <w:strike/>
          <w:sz w:val="20"/>
          <w:highlight w:val="red"/>
        </w:rPr>
        <w:t>MvpLXFlag[ x0 ][ y0°] = mvp_lX_flag[ xCb ][ yCb + nCbS / 2 ]</w:t>
      </w:r>
      <w:r w:rsidRPr="00C96459">
        <w:rPr>
          <w:rFonts w:eastAsia="Malgun Gothic"/>
          <w:strike/>
          <w:sz w:val="20"/>
          <w:highlight w:val="red"/>
          <w:lang w:val="en-GB"/>
        </w:rPr>
        <w:tab/>
        <w:t>(</w:t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instrText xml:space="preserve"> REF H \h  \* MERGEFORMAT </w:instrText>
      </w:r>
      <w:r w:rsidRPr="00C96459">
        <w:rPr>
          <w:rFonts w:eastAsia="Malgun Gothic"/>
          <w:strike/>
          <w:sz w:val="20"/>
          <w:highlight w:val="red"/>
          <w:lang w:val="en-GB" w:eastAsia="ko-KR"/>
        </w:rPr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separate"/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t>I</w:t>
      </w:r>
      <w:r w:rsidRPr="00C96459">
        <w:rPr>
          <w:rFonts w:eastAsia="Malgun Gothic"/>
          <w:strike/>
          <w:sz w:val="20"/>
          <w:highlight w:val="red"/>
          <w:lang w:val="en-GB" w:eastAsia="ko-KR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noBreakHyphen/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/>
        </w:rPr>
        <w:instrText xml:space="preserve"> SEQ Equation \* ARABIC </w:instrTex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separate"/>
      </w:r>
      <w:r w:rsidRPr="00C96459">
        <w:rPr>
          <w:rFonts w:eastAsia="Malgun Gothic"/>
          <w:strike/>
          <w:noProof/>
          <w:sz w:val="20"/>
          <w:highlight w:val="red"/>
          <w:lang w:val="en-GB"/>
        </w:rPr>
        <w:t>294</w: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t>)</w:t>
      </w:r>
    </w:p>
    <w:p w14:paraId="09E5B0CB" w14:textId="77777777" w:rsidR="00C96459" w:rsidRPr="00C96459" w:rsidRDefault="00C96459" w:rsidP="00C96459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Malgun Gothic"/>
          <w:strike/>
          <w:sz w:val="20"/>
        </w:rPr>
      </w:pPr>
      <w:r w:rsidRPr="00C96459">
        <w:rPr>
          <w:rFonts w:eastAsia="Malgun Gothic"/>
          <w:strike/>
          <w:sz w:val="20"/>
          <w:highlight w:val="red"/>
        </w:rPr>
        <w:t>MvdLX[ x0 ][ y0°] = MvdLX[ xCb ][ yCb + nCbS/2 ]</w:t>
      </w:r>
      <w:r w:rsidRPr="00C96459">
        <w:rPr>
          <w:rFonts w:eastAsia="Malgun Gothic"/>
          <w:strike/>
          <w:sz w:val="20"/>
          <w:highlight w:val="red"/>
        </w:rPr>
        <w:tab/>
      </w:r>
      <w:r w:rsidRPr="00C96459">
        <w:rPr>
          <w:rFonts w:eastAsia="Malgun Gothic"/>
          <w:strike/>
          <w:sz w:val="20"/>
          <w:highlight w:val="red"/>
        </w:rPr>
        <w:tab/>
      </w:r>
      <w:r w:rsidRPr="00C96459">
        <w:rPr>
          <w:rFonts w:eastAsia="Malgun Gothic"/>
          <w:strike/>
          <w:sz w:val="20"/>
          <w:highlight w:val="red"/>
          <w:lang w:val="en-GB"/>
        </w:rPr>
        <w:t>(</w: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/>
        </w:rPr>
        <w:instrText xml:space="preserve"> REF H \h  \* MERGEFORMAT </w:instrText>
      </w:r>
      <w:r w:rsidRPr="00C96459">
        <w:rPr>
          <w:rFonts w:eastAsia="Malgun Gothic"/>
          <w:strike/>
          <w:sz w:val="20"/>
          <w:highlight w:val="red"/>
          <w:lang w:val="en-GB"/>
        </w:rPr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separate"/>
      </w:r>
      <w:r w:rsidRPr="00C96459">
        <w:rPr>
          <w:rFonts w:eastAsia="Malgun Gothic"/>
          <w:strike/>
          <w:sz w:val="20"/>
          <w:highlight w:val="red"/>
          <w:lang w:val="en-GB"/>
        </w:rPr>
        <w:t>I</w: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noBreakHyphen/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begin" w:fldLock="1"/>
      </w:r>
      <w:r w:rsidRPr="00C96459">
        <w:rPr>
          <w:rFonts w:eastAsia="Malgun Gothic"/>
          <w:strike/>
          <w:sz w:val="20"/>
          <w:highlight w:val="red"/>
          <w:lang w:val="en-GB"/>
        </w:rPr>
        <w:instrText xml:space="preserve"> SEQ Equation \* ARABIC </w:instrTex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separate"/>
      </w:r>
      <w:r w:rsidRPr="00C96459">
        <w:rPr>
          <w:rFonts w:eastAsia="Malgun Gothic"/>
          <w:strike/>
          <w:noProof/>
          <w:sz w:val="20"/>
          <w:highlight w:val="red"/>
          <w:lang w:val="en-GB"/>
        </w:rPr>
        <w:t>295</w:t>
      </w:r>
      <w:r w:rsidRPr="00C96459">
        <w:rPr>
          <w:rFonts w:eastAsia="Malgun Gothic"/>
          <w:strike/>
          <w:sz w:val="20"/>
          <w:highlight w:val="red"/>
          <w:lang w:val="en-GB"/>
        </w:rPr>
        <w:fldChar w:fldCharType="end"/>
      </w:r>
      <w:r w:rsidRPr="00C96459">
        <w:rPr>
          <w:rFonts w:eastAsia="Malgun Gothic"/>
          <w:strike/>
          <w:sz w:val="20"/>
          <w:highlight w:val="red"/>
          <w:lang w:val="en-GB"/>
        </w:rPr>
        <w:t>)</w:t>
      </w:r>
    </w:p>
    <w:p w14:paraId="4646534B" w14:textId="28891BD2" w:rsidR="00231F30" w:rsidRDefault="00231F30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strike/>
        </w:rPr>
      </w:pPr>
      <w:r>
        <w:rPr>
          <w:strike/>
        </w:rPr>
        <w:br w:type="page"/>
      </w:r>
    </w:p>
    <w:p w14:paraId="2EFD17EA" w14:textId="727A7FA4" w:rsidR="003F5346" w:rsidRDefault="00231F30" w:rsidP="00231F30">
      <w:pPr>
        <w:pStyle w:val="berschrift1"/>
      </w:pPr>
      <w:r>
        <w:lastRenderedPageBreak/>
        <w:t>Signaling of DBBP Flag for non-</w:t>
      </w:r>
      <w:r w:rsidR="00CD09D2">
        <w:t>square</w:t>
      </w:r>
      <w:r>
        <w:t xml:space="preserve"> </w:t>
      </w:r>
      <w:r w:rsidR="009D18AF">
        <w:t>Partitio</w:t>
      </w:r>
      <w:bookmarkStart w:id="5" w:name="_GoBack"/>
      <w:bookmarkEnd w:id="5"/>
      <w:r w:rsidR="009D18AF">
        <w:t>ning</w:t>
      </w:r>
    </w:p>
    <w:p w14:paraId="497FFC05" w14:textId="40AEF872" w:rsidR="00065003" w:rsidRPr="001E7D4B" w:rsidRDefault="00065003" w:rsidP="00065003">
      <w:pPr>
        <w:pStyle w:val="3H3"/>
        <w:numPr>
          <w:ilvl w:val="0"/>
          <w:numId w:val="0"/>
        </w:numPr>
        <w:rPr>
          <w:lang w:val="en-US"/>
        </w:rPr>
      </w:pPr>
      <w:bookmarkStart w:id="6" w:name="_Toc331592172"/>
      <w:r>
        <w:rPr>
          <w:lang w:val="en-US"/>
        </w:rPr>
        <w:t>I.7.3.8.5</w:t>
      </w:r>
      <w:r>
        <w:rPr>
          <w:lang w:val="en-US"/>
        </w:rPr>
        <w:tab/>
      </w:r>
      <w:r w:rsidRPr="001E7D4B">
        <w:rPr>
          <w:lang w:val="en-US"/>
        </w:rPr>
        <w:t>Coding unit syntax</w:t>
      </w:r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065003" w:rsidRPr="00065003" w14:paraId="133FBD2E" w14:textId="77777777" w:rsidTr="00424A89">
        <w:trPr>
          <w:cantSplit/>
          <w:jc w:val="center"/>
        </w:trPr>
        <w:tc>
          <w:tcPr>
            <w:tcW w:w="7917" w:type="dxa"/>
          </w:tcPr>
          <w:p w14:paraId="24BA5877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>coding_unit( x0, y0, log2CbSize </w:t>
            </w:r>
            <w:r w:rsidRPr="00065003">
              <w:rPr>
                <w:rFonts w:ascii="Times" w:eastAsia="Malgun Gothic" w:hAnsi="Times"/>
                <w:sz w:val="20"/>
              </w:rPr>
              <w:t>, ctDepth</w:t>
            </w:r>
            <w:r w:rsidRPr="00065003">
              <w:rPr>
                <w:rFonts w:eastAsia="Malgun Gothic"/>
                <w:sz w:val="20"/>
              </w:rPr>
              <w:t>) {</w:t>
            </w:r>
          </w:p>
        </w:tc>
        <w:tc>
          <w:tcPr>
            <w:tcW w:w="1152" w:type="dxa"/>
          </w:tcPr>
          <w:p w14:paraId="1BE09EFB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b/>
                <w:bCs/>
                <w:sz w:val="20"/>
              </w:rPr>
            </w:pPr>
            <w:r w:rsidRPr="00065003">
              <w:rPr>
                <w:rFonts w:eastAsia="Malgun Gothic"/>
                <w:b/>
                <w:bCs/>
                <w:sz w:val="20"/>
              </w:rPr>
              <w:t>Descriptor</w:t>
            </w:r>
          </w:p>
        </w:tc>
      </w:tr>
      <w:tr w:rsidR="00065003" w:rsidRPr="00065003" w14:paraId="155A168B" w14:textId="77777777" w:rsidTr="00424A89">
        <w:trPr>
          <w:cantSplit/>
          <w:jc w:val="center"/>
        </w:trPr>
        <w:tc>
          <w:tcPr>
            <w:tcW w:w="7917" w:type="dxa"/>
          </w:tcPr>
          <w:p w14:paraId="0F4957D1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  <w:t>if( transquant_bypass_</w:t>
            </w:r>
            <w:r w:rsidRPr="00065003">
              <w:rPr>
                <w:rFonts w:eastAsia="Malgun Gothic"/>
                <w:sz w:val="20"/>
                <w:lang w:eastAsia="ko-KR"/>
              </w:rPr>
              <w:t>enabled</w:t>
            </w:r>
            <w:r w:rsidRPr="00065003">
              <w:rPr>
                <w:rFonts w:eastAsia="Malgun Gothic"/>
                <w:sz w:val="20"/>
              </w:rPr>
              <w:t>_flag )</w:t>
            </w:r>
          </w:p>
        </w:tc>
        <w:tc>
          <w:tcPr>
            <w:tcW w:w="1152" w:type="dxa"/>
          </w:tcPr>
          <w:p w14:paraId="0BBAB90E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b/>
                <w:bCs/>
                <w:sz w:val="20"/>
              </w:rPr>
            </w:pPr>
          </w:p>
        </w:tc>
      </w:tr>
      <w:tr w:rsidR="00065003" w:rsidRPr="00065003" w14:paraId="374F7C30" w14:textId="77777777" w:rsidTr="00424A89">
        <w:trPr>
          <w:cantSplit/>
          <w:jc w:val="center"/>
        </w:trPr>
        <w:tc>
          <w:tcPr>
            <w:tcW w:w="7917" w:type="dxa"/>
          </w:tcPr>
          <w:p w14:paraId="3C1F9EC6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b/>
                <w:sz w:val="20"/>
              </w:rPr>
              <w:t>cu_transquant_bypass_flag</w:t>
            </w:r>
          </w:p>
        </w:tc>
        <w:tc>
          <w:tcPr>
            <w:tcW w:w="1152" w:type="dxa"/>
          </w:tcPr>
          <w:p w14:paraId="241AE853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bCs/>
                <w:sz w:val="20"/>
              </w:rPr>
            </w:pPr>
            <w:r w:rsidRPr="00065003">
              <w:rPr>
                <w:rFonts w:eastAsia="Malgun Gothic"/>
                <w:bCs/>
                <w:sz w:val="20"/>
              </w:rPr>
              <w:t>ae(v)</w:t>
            </w:r>
          </w:p>
        </w:tc>
      </w:tr>
      <w:tr w:rsidR="00065003" w:rsidRPr="00065003" w14:paraId="11645AB6" w14:textId="77777777" w:rsidTr="00424A89">
        <w:trPr>
          <w:cantSplit/>
          <w:jc w:val="center"/>
        </w:trPr>
        <w:tc>
          <w:tcPr>
            <w:tcW w:w="7917" w:type="dxa"/>
          </w:tcPr>
          <w:p w14:paraId="7F5C1493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  <w:t>if( slice_type  !=  I )</w:t>
            </w:r>
          </w:p>
        </w:tc>
        <w:tc>
          <w:tcPr>
            <w:tcW w:w="1152" w:type="dxa"/>
          </w:tcPr>
          <w:p w14:paraId="0A8E5520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</w:rPr>
            </w:pPr>
          </w:p>
        </w:tc>
      </w:tr>
      <w:tr w:rsidR="00065003" w:rsidRPr="00065003" w14:paraId="182EDD83" w14:textId="77777777" w:rsidTr="00424A89">
        <w:trPr>
          <w:cantSplit/>
          <w:jc w:val="center"/>
        </w:trPr>
        <w:tc>
          <w:tcPr>
            <w:tcW w:w="7917" w:type="dxa"/>
          </w:tcPr>
          <w:p w14:paraId="51F8A06E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b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b/>
                <w:sz w:val="20"/>
              </w:rPr>
              <w:t>cu_skip_flag</w:t>
            </w:r>
            <w:r w:rsidRPr="00065003">
              <w:rPr>
                <w:rFonts w:eastAsia="Malgun Gothic"/>
                <w:sz w:val="20"/>
              </w:rPr>
              <w:t>[ x0 ][ y0 ]</w:t>
            </w:r>
          </w:p>
        </w:tc>
        <w:tc>
          <w:tcPr>
            <w:tcW w:w="1152" w:type="dxa"/>
          </w:tcPr>
          <w:p w14:paraId="4A2F6B29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>ae(v)</w:t>
            </w:r>
          </w:p>
        </w:tc>
      </w:tr>
      <w:tr w:rsidR="00065003" w:rsidRPr="00065003" w14:paraId="74617FA9" w14:textId="77777777" w:rsidTr="00424A89">
        <w:trPr>
          <w:cantSplit/>
          <w:jc w:val="center"/>
        </w:trPr>
        <w:tc>
          <w:tcPr>
            <w:tcW w:w="7917" w:type="dxa"/>
          </w:tcPr>
          <w:p w14:paraId="58F4A75B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14:paraId="3CC533D0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</w:rPr>
            </w:pPr>
          </w:p>
        </w:tc>
      </w:tr>
      <w:tr w:rsidR="00065003" w:rsidRPr="00065003" w14:paraId="2DFD2F25" w14:textId="77777777" w:rsidTr="00424A89">
        <w:trPr>
          <w:cantSplit/>
          <w:jc w:val="center"/>
        </w:trPr>
        <w:tc>
          <w:tcPr>
            <w:tcW w:w="7917" w:type="dxa"/>
          </w:tcPr>
          <w:p w14:paraId="5B6B7313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  <w:t>if( cu_skip_flag[ x0 ][ y0 ] )</w:t>
            </w:r>
          </w:p>
        </w:tc>
        <w:tc>
          <w:tcPr>
            <w:tcW w:w="1152" w:type="dxa"/>
          </w:tcPr>
          <w:p w14:paraId="442A8355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</w:rPr>
            </w:pPr>
          </w:p>
        </w:tc>
      </w:tr>
      <w:tr w:rsidR="00065003" w:rsidRPr="00065003" w14:paraId="1528D40D" w14:textId="77777777" w:rsidTr="00424A89">
        <w:trPr>
          <w:cantSplit/>
          <w:jc w:val="center"/>
        </w:trPr>
        <w:tc>
          <w:tcPr>
            <w:tcW w:w="7917" w:type="dxa"/>
          </w:tcPr>
          <w:p w14:paraId="65065B0E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sz w:val="20"/>
              </w:rPr>
              <w:tab/>
              <w:t>prediction_unit( x0, y0, </w:t>
            </w:r>
            <w:r w:rsidRPr="00065003">
              <w:rPr>
                <w:rFonts w:eastAsia="Malgun Gothic"/>
                <w:sz w:val="20"/>
                <w:lang w:eastAsia="ko-KR"/>
              </w:rPr>
              <w:t>nCbS, nCbS</w:t>
            </w:r>
            <w:r w:rsidRPr="00065003">
              <w:rPr>
                <w:rFonts w:eastAsia="Malgun Gothic"/>
                <w:sz w:val="20"/>
              </w:rPr>
              <w:t> )</w:t>
            </w:r>
          </w:p>
        </w:tc>
        <w:tc>
          <w:tcPr>
            <w:tcW w:w="1152" w:type="dxa"/>
          </w:tcPr>
          <w:p w14:paraId="3FE02644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</w:rPr>
            </w:pPr>
          </w:p>
        </w:tc>
      </w:tr>
      <w:tr w:rsidR="00065003" w:rsidRPr="00065003" w14:paraId="61D44226" w14:textId="77777777" w:rsidTr="00424A89">
        <w:trPr>
          <w:cantSplit/>
          <w:jc w:val="center"/>
        </w:trPr>
        <w:tc>
          <w:tcPr>
            <w:tcW w:w="7917" w:type="dxa"/>
          </w:tcPr>
          <w:p w14:paraId="5A5BA5ED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  <w:t>else {</w:t>
            </w:r>
          </w:p>
        </w:tc>
        <w:tc>
          <w:tcPr>
            <w:tcW w:w="1152" w:type="dxa"/>
          </w:tcPr>
          <w:p w14:paraId="08F95F93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</w:rPr>
            </w:pPr>
          </w:p>
        </w:tc>
      </w:tr>
      <w:tr w:rsidR="00065003" w:rsidRPr="00065003" w14:paraId="581B148D" w14:textId="77777777" w:rsidTr="00424A89">
        <w:trPr>
          <w:cantSplit/>
          <w:jc w:val="center"/>
        </w:trPr>
        <w:tc>
          <w:tcPr>
            <w:tcW w:w="7917" w:type="dxa"/>
          </w:tcPr>
          <w:p w14:paraId="26FA8B0A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sz w:val="20"/>
              </w:rPr>
              <w:tab/>
              <w:t>if( slice_type  !=  I )</w:t>
            </w:r>
          </w:p>
        </w:tc>
        <w:tc>
          <w:tcPr>
            <w:tcW w:w="1152" w:type="dxa"/>
          </w:tcPr>
          <w:p w14:paraId="74B4D34D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  <w:lang w:eastAsia="ko-KR"/>
              </w:rPr>
            </w:pPr>
          </w:p>
        </w:tc>
      </w:tr>
      <w:tr w:rsidR="00065003" w:rsidRPr="00065003" w14:paraId="739E15E9" w14:textId="77777777" w:rsidTr="00424A89">
        <w:trPr>
          <w:cantSplit/>
          <w:jc w:val="center"/>
        </w:trPr>
        <w:tc>
          <w:tcPr>
            <w:tcW w:w="7917" w:type="dxa"/>
          </w:tcPr>
          <w:p w14:paraId="21F04E80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b/>
                <w:sz w:val="20"/>
              </w:rPr>
              <w:t>pred_mode_flag</w:t>
            </w:r>
          </w:p>
        </w:tc>
        <w:tc>
          <w:tcPr>
            <w:tcW w:w="1152" w:type="dxa"/>
          </w:tcPr>
          <w:p w14:paraId="1B003FD9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  <w:lang w:eastAsia="ko-KR"/>
              </w:rPr>
            </w:pPr>
            <w:r w:rsidRPr="00065003">
              <w:rPr>
                <w:rFonts w:eastAsia="Malgun Gothic"/>
                <w:sz w:val="20"/>
                <w:lang w:eastAsia="ko-KR"/>
              </w:rPr>
              <w:t>ae(v)</w:t>
            </w:r>
          </w:p>
        </w:tc>
      </w:tr>
      <w:tr w:rsidR="00065003" w:rsidRPr="00065003" w14:paraId="6645AD49" w14:textId="77777777" w:rsidTr="00424A89">
        <w:trPr>
          <w:cantSplit/>
          <w:jc w:val="center"/>
        </w:trPr>
        <w:tc>
          <w:tcPr>
            <w:tcW w:w="7917" w:type="dxa"/>
          </w:tcPr>
          <w:p w14:paraId="12BB80B0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sz w:val="20"/>
              </w:rPr>
              <w:tab/>
              <w:t xml:space="preserve">if( ( CuPredMode[ x0 ][ y0 ]  !=  MODE_INTRA  | |  </w:t>
            </w:r>
            <w:r w:rsidRPr="00065003">
              <w:rPr>
                <w:rFonts w:eastAsia="Malgun Gothic"/>
                <w:sz w:val="20"/>
              </w:rPr>
              <w:br/>
            </w: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sz w:val="20"/>
              </w:rPr>
              <w:tab/>
              <w:t xml:space="preserve">log2CbSize  = =  MinCbLog2SizeY )  </w:t>
            </w:r>
            <w:r w:rsidRPr="00065003">
              <w:rPr>
                <w:rFonts w:ascii="Times" w:eastAsia="Malgun Gothic" w:hAnsi="Times"/>
                <w:sz w:val="20"/>
              </w:rPr>
              <w:t>&amp;&amp;  !predPartModeFlag )</w:t>
            </w:r>
          </w:p>
        </w:tc>
        <w:tc>
          <w:tcPr>
            <w:tcW w:w="1152" w:type="dxa"/>
          </w:tcPr>
          <w:p w14:paraId="3E4488EC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</w:rPr>
            </w:pPr>
          </w:p>
        </w:tc>
      </w:tr>
      <w:tr w:rsidR="00065003" w:rsidRPr="00065003" w14:paraId="7FEA8693" w14:textId="77777777" w:rsidTr="00424A89">
        <w:trPr>
          <w:cantSplit/>
          <w:jc w:val="center"/>
        </w:trPr>
        <w:tc>
          <w:tcPr>
            <w:tcW w:w="7917" w:type="dxa"/>
          </w:tcPr>
          <w:p w14:paraId="1A15A469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sz w:val="20"/>
              </w:rPr>
              <w:tab/>
            </w:r>
            <w:r w:rsidRPr="00065003">
              <w:rPr>
                <w:rFonts w:eastAsia="Malgun Gothic"/>
                <w:b/>
                <w:sz w:val="20"/>
              </w:rPr>
              <w:t>part_mode</w:t>
            </w:r>
          </w:p>
        </w:tc>
        <w:tc>
          <w:tcPr>
            <w:tcW w:w="1152" w:type="dxa"/>
          </w:tcPr>
          <w:p w14:paraId="4B511048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  <w:lang w:eastAsia="ko-KR"/>
              </w:rPr>
            </w:pPr>
            <w:r w:rsidRPr="00065003">
              <w:rPr>
                <w:rFonts w:eastAsia="Malgun Gothic"/>
                <w:sz w:val="20"/>
                <w:lang w:eastAsia="ko-KR"/>
              </w:rPr>
              <w:t>ae(v)</w:t>
            </w:r>
          </w:p>
        </w:tc>
      </w:tr>
      <w:tr w:rsidR="00065003" w:rsidRPr="00065003" w14:paraId="4181299C" w14:textId="77777777" w:rsidTr="00424A89">
        <w:trPr>
          <w:cantSplit/>
          <w:jc w:val="center"/>
        </w:trPr>
        <w:tc>
          <w:tcPr>
            <w:tcW w:w="7917" w:type="dxa"/>
          </w:tcPr>
          <w:p w14:paraId="6339AF3C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trike/>
                <w:sz w:val="20"/>
                <w:highlight w:val="red"/>
              </w:rPr>
            </w:pP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  <w:t xml:space="preserve">if( depth_based_blk_part_flag[ nuh_layer_id ]  </w:t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br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  <w:t>&amp;&amp; CuPredMode[ x0 ][ y0 ]   !=  MODE_INTRA )</w:t>
            </w:r>
          </w:p>
        </w:tc>
        <w:tc>
          <w:tcPr>
            <w:tcW w:w="1152" w:type="dxa"/>
          </w:tcPr>
          <w:p w14:paraId="37047820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trike/>
                <w:sz w:val="20"/>
                <w:highlight w:val="red"/>
                <w:lang w:eastAsia="ko-KR"/>
              </w:rPr>
            </w:pPr>
          </w:p>
        </w:tc>
      </w:tr>
      <w:tr w:rsidR="00065003" w:rsidRPr="00065003" w14:paraId="68CE6130" w14:textId="77777777" w:rsidTr="00424A89">
        <w:trPr>
          <w:cantSplit/>
          <w:jc w:val="center"/>
        </w:trPr>
        <w:tc>
          <w:tcPr>
            <w:tcW w:w="7917" w:type="dxa"/>
          </w:tcPr>
          <w:p w14:paraId="1326122D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trike/>
                <w:sz w:val="20"/>
                <w:highlight w:val="red"/>
              </w:rPr>
            </w:pP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ab/>
            </w:r>
            <w:r w:rsidRPr="00065003">
              <w:rPr>
                <w:rFonts w:eastAsia="Malgun Gothic"/>
                <w:b/>
                <w:strike/>
                <w:sz w:val="20"/>
                <w:highlight w:val="red"/>
              </w:rPr>
              <w:t>dbbp_flag</w:t>
            </w:r>
            <w:r w:rsidRPr="00065003">
              <w:rPr>
                <w:rFonts w:eastAsia="Malgun Gothic"/>
                <w:strike/>
                <w:sz w:val="20"/>
                <w:highlight w:val="red"/>
              </w:rPr>
              <w:t>[ x0 ][ y0 ]</w:t>
            </w:r>
          </w:p>
        </w:tc>
        <w:tc>
          <w:tcPr>
            <w:tcW w:w="1152" w:type="dxa"/>
          </w:tcPr>
          <w:p w14:paraId="36940D48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trike/>
                <w:sz w:val="20"/>
                <w:highlight w:val="red"/>
                <w:lang w:eastAsia="ko-KR"/>
              </w:rPr>
            </w:pPr>
            <w:r w:rsidRPr="00065003">
              <w:rPr>
                <w:rFonts w:eastAsia="Malgun Gothic"/>
                <w:strike/>
                <w:sz w:val="20"/>
                <w:highlight w:val="red"/>
                <w:lang w:eastAsia="ko-KR"/>
              </w:rPr>
              <w:t>ae(v)</w:t>
            </w:r>
          </w:p>
        </w:tc>
      </w:tr>
      <w:tr w:rsidR="00065003" w:rsidRPr="00065003" w14:paraId="6DBACFEF" w14:textId="77777777" w:rsidTr="00424A89">
        <w:trPr>
          <w:cantSplit/>
          <w:jc w:val="center"/>
        </w:trPr>
        <w:tc>
          <w:tcPr>
            <w:tcW w:w="7917" w:type="dxa"/>
          </w:tcPr>
          <w:p w14:paraId="50736D11" w14:textId="16143C7F" w:rsidR="00065003" w:rsidRPr="00065003" w:rsidRDefault="000C056A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>
              <w:rPr>
                <w:rFonts w:eastAsia="Malgun Gothic"/>
                <w:sz w:val="20"/>
              </w:rPr>
              <w:t>…</w:t>
            </w:r>
          </w:p>
        </w:tc>
        <w:tc>
          <w:tcPr>
            <w:tcW w:w="1152" w:type="dxa"/>
          </w:tcPr>
          <w:p w14:paraId="772BFDF6" w14:textId="77777777" w:rsidR="00065003" w:rsidRPr="00065003" w:rsidRDefault="00065003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  <w:lang w:eastAsia="ko-KR"/>
              </w:rPr>
            </w:pPr>
          </w:p>
        </w:tc>
      </w:tr>
      <w:tr w:rsidR="000C056A" w:rsidRPr="00065003" w14:paraId="2F2B7B78" w14:textId="77777777" w:rsidTr="00424A89">
        <w:trPr>
          <w:cantSplit/>
          <w:jc w:val="center"/>
        </w:trPr>
        <w:tc>
          <w:tcPr>
            <w:tcW w:w="7917" w:type="dxa"/>
          </w:tcPr>
          <w:p w14:paraId="7E351FC3" w14:textId="322C6963" w:rsidR="000C056A" w:rsidRDefault="000C056A" w:rsidP="000650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  <w:r>
              <w:rPr>
                <w:rFonts w:eastAsia="Malgun Gothic"/>
                <w:sz w:val="20"/>
              </w:rPr>
              <w:t>}</w:t>
            </w:r>
          </w:p>
        </w:tc>
        <w:tc>
          <w:tcPr>
            <w:tcW w:w="1152" w:type="dxa"/>
          </w:tcPr>
          <w:p w14:paraId="571080D6" w14:textId="77777777" w:rsidR="000C056A" w:rsidRPr="00065003" w:rsidRDefault="000C056A" w:rsidP="000650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  <w:lang w:eastAsia="ko-KR"/>
              </w:rPr>
            </w:pPr>
          </w:p>
        </w:tc>
      </w:tr>
    </w:tbl>
    <w:p w14:paraId="1E314EC7" w14:textId="77777777" w:rsidR="00231F30" w:rsidRDefault="00231F30" w:rsidP="00231F30"/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9"/>
        <w:gridCol w:w="1152"/>
      </w:tblGrid>
      <w:tr w:rsidR="00615484" w:rsidRPr="00615484" w14:paraId="6D81C435" w14:textId="77777777" w:rsidTr="00615484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97CE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Malgun Gothic"/>
                <w:sz w:val="20"/>
                <w:lang w:eastAsia="ko-KR"/>
              </w:rPr>
            </w:pPr>
            <w:r w:rsidRPr="00615484">
              <w:rPr>
                <w:rFonts w:eastAsia="Malgun Gothic"/>
                <w:sz w:val="20"/>
                <w:lang w:eastAsia="ko-KR"/>
              </w:rPr>
              <w:t>cu_extension( x0 , y0 </w:t>
            </w:r>
            <w:r w:rsidRPr="00615484">
              <w:rPr>
                <w:rFonts w:eastAsia="Malgun Gothic"/>
                <w:color w:val="000000"/>
                <w:sz w:val="20"/>
                <w:lang w:val="en-GB" w:eastAsia="ko-KR"/>
              </w:rPr>
              <w:t xml:space="preserve">, log2CbSize </w:t>
            </w:r>
            <w:r w:rsidRPr="00615484">
              <w:rPr>
                <w:rFonts w:eastAsia="Malgun Gothic"/>
                <w:sz w:val="20"/>
                <w:lang w:eastAsia="ko-KR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983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Malgun Gothic"/>
                <w:b/>
                <w:sz w:val="20"/>
                <w:lang w:eastAsia="ko-KR"/>
              </w:rPr>
            </w:pPr>
            <w:r w:rsidRPr="00615484">
              <w:rPr>
                <w:rFonts w:eastAsia="Malgun Gothic"/>
                <w:b/>
                <w:sz w:val="20"/>
                <w:lang w:eastAsia="ko-KR"/>
              </w:rPr>
              <w:t>Descriptor</w:t>
            </w:r>
          </w:p>
        </w:tc>
      </w:tr>
      <w:tr w:rsidR="00615484" w:rsidRPr="00615484" w14:paraId="44EE1305" w14:textId="77777777" w:rsidTr="00615484">
        <w:trPr>
          <w:cantSplit/>
          <w:jc w:val="center"/>
        </w:trPr>
        <w:tc>
          <w:tcPr>
            <w:tcW w:w="7919" w:type="dxa"/>
          </w:tcPr>
          <w:p w14:paraId="26511B7E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Malgun Gothic"/>
                <w:sz w:val="20"/>
                <w:lang w:eastAsia="ko-KR"/>
              </w:rPr>
            </w:pPr>
            <w:r w:rsidRPr="00615484">
              <w:rPr>
                <w:rFonts w:eastAsia="Malgun Gothic"/>
                <w:sz w:val="20"/>
                <w:lang w:eastAsia="ko-KR"/>
              </w:rPr>
              <w:tab/>
              <w:t>if ( rpEnableFlag )</w:t>
            </w:r>
          </w:p>
        </w:tc>
        <w:tc>
          <w:tcPr>
            <w:tcW w:w="1152" w:type="dxa"/>
          </w:tcPr>
          <w:p w14:paraId="10987C87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</w:rPr>
            </w:pPr>
          </w:p>
        </w:tc>
      </w:tr>
      <w:tr w:rsidR="00615484" w:rsidRPr="00615484" w14:paraId="08A47A82" w14:textId="77777777" w:rsidTr="00615484">
        <w:trPr>
          <w:cantSplit/>
          <w:jc w:val="center"/>
        </w:trPr>
        <w:tc>
          <w:tcPr>
            <w:tcW w:w="7919" w:type="dxa"/>
          </w:tcPr>
          <w:p w14:paraId="7C5C87B2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Malgun Gothic"/>
                <w:b/>
                <w:sz w:val="20"/>
                <w:lang w:eastAsia="ko-KR"/>
              </w:rPr>
            </w:pPr>
            <w:r w:rsidRPr="00615484">
              <w:rPr>
                <w:rFonts w:eastAsia="Malgun Gothic"/>
                <w:sz w:val="20"/>
                <w:lang w:eastAsia="ko-KR"/>
              </w:rPr>
              <w:tab/>
            </w:r>
            <w:r w:rsidRPr="00615484">
              <w:rPr>
                <w:rFonts w:eastAsia="Malgun Gothic"/>
                <w:sz w:val="20"/>
                <w:lang w:eastAsia="ko-KR"/>
              </w:rPr>
              <w:tab/>
            </w:r>
            <w:r w:rsidRPr="00615484">
              <w:rPr>
                <w:rFonts w:eastAsia="Malgun Gothic"/>
                <w:b/>
                <w:sz w:val="20"/>
                <w:lang w:eastAsia="ko-KR"/>
              </w:rPr>
              <w:t xml:space="preserve">iv_res_pred_weight_idx </w:t>
            </w:r>
          </w:p>
        </w:tc>
        <w:tc>
          <w:tcPr>
            <w:tcW w:w="1152" w:type="dxa"/>
          </w:tcPr>
          <w:p w14:paraId="04CEB28D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</w:rPr>
            </w:pPr>
            <w:r w:rsidRPr="00615484">
              <w:rPr>
                <w:rFonts w:eastAsia="Malgun Gothic"/>
                <w:sz w:val="20"/>
              </w:rPr>
              <w:t>ae(v)</w:t>
            </w:r>
          </w:p>
        </w:tc>
      </w:tr>
      <w:tr w:rsidR="00615484" w:rsidRPr="00615484" w14:paraId="1D3701BE" w14:textId="77777777" w:rsidTr="00615484">
        <w:trPr>
          <w:cantSplit/>
          <w:jc w:val="center"/>
        </w:trPr>
        <w:tc>
          <w:tcPr>
            <w:tcW w:w="7919" w:type="dxa"/>
          </w:tcPr>
          <w:p w14:paraId="28FC71F1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Malgun Gothic"/>
                <w:sz w:val="20"/>
                <w:lang w:eastAsia="ko-KR"/>
              </w:rPr>
            </w:pPr>
            <w:r w:rsidRPr="00615484">
              <w:rPr>
                <w:rFonts w:eastAsia="Malgun Gothic"/>
                <w:sz w:val="20"/>
                <w:lang w:eastAsia="ko-KR"/>
              </w:rPr>
              <w:tab/>
              <w:t xml:space="preserve">if ( icEnableFlag &amp;&amp;  iv_res_pred_weight_idx  = =  0 ) </w:t>
            </w:r>
          </w:p>
        </w:tc>
        <w:tc>
          <w:tcPr>
            <w:tcW w:w="1152" w:type="dxa"/>
          </w:tcPr>
          <w:p w14:paraId="77AC0489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</w:p>
        </w:tc>
      </w:tr>
      <w:tr w:rsidR="00615484" w:rsidRPr="00615484" w14:paraId="3549CF14" w14:textId="77777777" w:rsidTr="00615484">
        <w:trPr>
          <w:cantSplit/>
          <w:jc w:val="center"/>
        </w:trPr>
        <w:tc>
          <w:tcPr>
            <w:tcW w:w="7919" w:type="dxa"/>
          </w:tcPr>
          <w:p w14:paraId="624AA72B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Malgun Gothic"/>
                <w:b/>
                <w:sz w:val="20"/>
                <w:lang w:eastAsia="ko-KR"/>
              </w:rPr>
            </w:pPr>
            <w:r w:rsidRPr="00615484">
              <w:rPr>
                <w:rFonts w:eastAsia="Malgun Gothic"/>
                <w:sz w:val="20"/>
                <w:lang w:eastAsia="ko-KR"/>
              </w:rPr>
              <w:tab/>
            </w:r>
            <w:r w:rsidRPr="00615484">
              <w:rPr>
                <w:rFonts w:eastAsia="Malgun Gothic"/>
                <w:sz w:val="20"/>
                <w:lang w:eastAsia="ko-KR"/>
              </w:rPr>
              <w:tab/>
            </w:r>
            <w:r w:rsidRPr="00615484">
              <w:rPr>
                <w:rFonts w:eastAsia="Malgun Gothic"/>
                <w:b/>
                <w:sz w:val="20"/>
                <w:lang w:eastAsia="ko-KR"/>
              </w:rPr>
              <w:t>ic_flag</w:t>
            </w:r>
          </w:p>
        </w:tc>
        <w:tc>
          <w:tcPr>
            <w:tcW w:w="1152" w:type="dxa"/>
          </w:tcPr>
          <w:p w14:paraId="64FC11F5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Malgun Gothic"/>
                <w:sz w:val="20"/>
                <w:lang w:eastAsia="ko-KR"/>
              </w:rPr>
            </w:pPr>
            <w:r w:rsidRPr="00615484">
              <w:rPr>
                <w:rFonts w:eastAsia="Malgun Gothic"/>
                <w:sz w:val="20"/>
                <w:lang w:eastAsia="ko-KR"/>
              </w:rPr>
              <w:t>ae(v)</w:t>
            </w:r>
          </w:p>
        </w:tc>
      </w:tr>
      <w:tr w:rsidR="00615484" w:rsidRPr="00065003" w14:paraId="6FFB15A1" w14:textId="77777777" w:rsidTr="00615484">
        <w:trPr>
          <w:cantSplit/>
          <w:jc w:val="center"/>
        </w:trPr>
        <w:tc>
          <w:tcPr>
            <w:tcW w:w="7919" w:type="dxa"/>
          </w:tcPr>
          <w:p w14:paraId="311A7041" w14:textId="57A73058" w:rsidR="00615484" w:rsidRPr="00065003" w:rsidRDefault="00BB0E38" w:rsidP="0061548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  <w:highlight w:val="green"/>
              </w:rPr>
            </w:pPr>
            <w:r>
              <w:rPr>
                <w:rFonts w:eastAsia="Malgun Gothic"/>
                <w:sz w:val="20"/>
              </w:rPr>
              <w:tab/>
            </w:r>
            <w:r w:rsidR="00615484" w:rsidRPr="00065003">
              <w:rPr>
                <w:rFonts w:eastAsia="Malgun Gothic"/>
                <w:sz w:val="20"/>
                <w:highlight w:val="green"/>
              </w:rPr>
              <w:t>if( depth_base</w:t>
            </w:r>
            <w:r w:rsidR="00615484" w:rsidRPr="003575B0">
              <w:rPr>
                <w:rFonts w:eastAsia="Malgun Gothic"/>
                <w:sz w:val="20"/>
                <w:highlight w:val="green"/>
              </w:rPr>
              <w:t>d_blk_part_flag[ nuh_layer_id ] &amp;&amp; </w:t>
            </w:r>
            <w:r w:rsidR="00615484" w:rsidRPr="003575B0">
              <w:rPr>
                <w:sz w:val="20"/>
                <w:highlight w:val="green"/>
                <w:lang w:eastAsia="zh-CN"/>
              </w:rPr>
              <w:t>PartMode != </w:t>
            </w:r>
            <w:r w:rsidR="00615484" w:rsidRPr="00615484">
              <w:rPr>
                <w:sz w:val="20"/>
                <w:highlight w:val="green"/>
                <w:lang w:eastAsia="zh-CN"/>
              </w:rPr>
              <w:t>PART_NxN</w:t>
            </w:r>
            <w:r w:rsidR="00615484" w:rsidRPr="003575B0">
              <w:rPr>
                <w:sz w:val="20"/>
                <w:highlight w:val="green"/>
                <w:lang w:eastAsia="zh-CN"/>
              </w:rPr>
              <w:t xml:space="preserve"> </w:t>
            </w:r>
            <w:r w:rsidR="00615484" w:rsidRPr="003575B0">
              <w:rPr>
                <w:sz w:val="20"/>
                <w:highlight w:val="green"/>
                <w:lang w:eastAsia="zh-CN"/>
              </w:rPr>
              <w:br/>
            </w:r>
            <w:r w:rsidR="00615484" w:rsidRPr="003575B0">
              <w:rPr>
                <w:sz w:val="20"/>
                <w:highlight w:val="green"/>
                <w:lang w:eastAsia="zh-CN"/>
              </w:rPr>
              <w:tab/>
            </w:r>
            <w:r w:rsidR="00615484" w:rsidRPr="003575B0">
              <w:rPr>
                <w:sz w:val="20"/>
                <w:highlight w:val="green"/>
                <w:lang w:eastAsia="zh-CN"/>
              </w:rPr>
              <w:tab/>
            </w:r>
            <w:r w:rsidR="00615484" w:rsidRPr="003575B0">
              <w:rPr>
                <w:sz w:val="20"/>
                <w:highlight w:val="green"/>
                <w:lang w:eastAsia="zh-CN"/>
              </w:rPr>
              <w:tab/>
            </w:r>
            <w:r w:rsidR="00615484" w:rsidRPr="003575B0">
              <w:rPr>
                <w:sz w:val="20"/>
                <w:highlight w:val="green"/>
                <w:lang w:eastAsia="zh-CN"/>
              </w:rPr>
              <w:tab/>
            </w:r>
            <w:r w:rsidR="00615484" w:rsidRPr="003575B0">
              <w:rPr>
                <w:sz w:val="20"/>
                <w:highlight w:val="green"/>
                <w:lang w:eastAsia="zh-CN"/>
              </w:rPr>
              <w:tab/>
              <w:t>&amp;&amp; PartMode != PART_2Nx2N</w:t>
            </w:r>
            <w:r w:rsidR="00615484" w:rsidRPr="00065003">
              <w:rPr>
                <w:rFonts w:eastAsia="Malgun Gothic"/>
                <w:sz w:val="20"/>
                <w:highlight w:val="green"/>
              </w:rPr>
              <w:t xml:space="preserve"> )</w:t>
            </w:r>
          </w:p>
        </w:tc>
        <w:tc>
          <w:tcPr>
            <w:tcW w:w="1152" w:type="dxa"/>
          </w:tcPr>
          <w:p w14:paraId="5E514CC5" w14:textId="77777777" w:rsidR="00615484" w:rsidRPr="00065003" w:rsidRDefault="00615484" w:rsidP="00424A8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  <w:highlight w:val="green"/>
                <w:lang w:eastAsia="ko-KR"/>
              </w:rPr>
            </w:pPr>
          </w:p>
        </w:tc>
      </w:tr>
      <w:tr w:rsidR="00615484" w:rsidRPr="00065003" w14:paraId="338B0B9A" w14:textId="77777777" w:rsidTr="00615484">
        <w:trPr>
          <w:cantSplit/>
          <w:jc w:val="center"/>
        </w:trPr>
        <w:tc>
          <w:tcPr>
            <w:tcW w:w="7919" w:type="dxa"/>
          </w:tcPr>
          <w:p w14:paraId="0E79A931" w14:textId="43F683EC" w:rsidR="00615484" w:rsidRPr="00065003" w:rsidRDefault="00615484" w:rsidP="00424A8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  <w:highlight w:val="green"/>
              </w:rPr>
            </w:pPr>
            <w:r w:rsidRPr="00065003">
              <w:rPr>
                <w:rFonts w:eastAsia="Malgun Gothic"/>
                <w:sz w:val="20"/>
                <w:highlight w:val="green"/>
              </w:rPr>
              <w:tab/>
            </w:r>
            <w:r w:rsidRPr="00065003">
              <w:rPr>
                <w:rFonts w:eastAsia="Malgun Gothic"/>
                <w:sz w:val="20"/>
                <w:highlight w:val="green"/>
              </w:rPr>
              <w:tab/>
            </w:r>
            <w:r w:rsidRPr="00065003">
              <w:rPr>
                <w:rFonts w:eastAsia="Malgun Gothic"/>
                <w:b/>
                <w:sz w:val="20"/>
                <w:highlight w:val="green"/>
              </w:rPr>
              <w:t>dbbp_flag</w:t>
            </w:r>
            <w:r w:rsidRPr="00065003">
              <w:rPr>
                <w:rFonts w:eastAsia="Malgun Gothic"/>
                <w:sz w:val="20"/>
                <w:highlight w:val="green"/>
              </w:rPr>
              <w:t>[ x0 ][ y0 ]</w:t>
            </w:r>
          </w:p>
        </w:tc>
        <w:tc>
          <w:tcPr>
            <w:tcW w:w="1152" w:type="dxa"/>
          </w:tcPr>
          <w:p w14:paraId="6C5C7F43" w14:textId="77777777" w:rsidR="00615484" w:rsidRPr="00065003" w:rsidRDefault="00615484" w:rsidP="00424A8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  <w:lang w:eastAsia="ko-KR"/>
              </w:rPr>
            </w:pPr>
            <w:r w:rsidRPr="00065003">
              <w:rPr>
                <w:rFonts w:eastAsia="Malgun Gothic"/>
                <w:sz w:val="20"/>
                <w:highlight w:val="green"/>
                <w:lang w:eastAsia="ko-KR"/>
              </w:rPr>
              <w:t>ae(v)</w:t>
            </w:r>
          </w:p>
        </w:tc>
      </w:tr>
      <w:tr w:rsidR="003575B0" w:rsidRPr="00065003" w14:paraId="5547E50E" w14:textId="77777777" w:rsidTr="00615484">
        <w:trPr>
          <w:cantSplit/>
          <w:jc w:val="center"/>
        </w:trPr>
        <w:tc>
          <w:tcPr>
            <w:tcW w:w="7919" w:type="dxa"/>
          </w:tcPr>
          <w:p w14:paraId="4516E40B" w14:textId="6A8D8C65" w:rsidR="003575B0" w:rsidRPr="00065003" w:rsidRDefault="003575B0" w:rsidP="00424A8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  <w:highlight w:val="green"/>
              </w:rPr>
            </w:pPr>
            <w:r w:rsidRPr="003575B0">
              <w:rPr>
                <w:rFonts w:eastAsia="Malgun Gothic"/>
                <w:sz w:val="20"/>
              </w:rPr>
              <w:t>…</w:t>
            </w:r>
          </w:p>
        </w:tc>
        <w:tc>
          <w:tcPr>
            <w:tcW w:w="1152" w:type="dxa"/>
          </w:tcPr>
          <w:p w14:paraId="1A374467" w14:textId="77777777" w:rsidR="003575B0" w:rsidRPr="00065003" w:rsidRDefault="003575B0" w:rsidP="00424A8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Malgun Gothic"/>
                <w:sz w:val="20"/>
                <w:highlight w:val="green"/>
                <w:lang w:eastAsia="ko-KR"/>
              </w:rPr>
            </w:pPr>
          </w:p>
        </w:tc>
      </w:tr>
      <w:tr w:rsidR="00615484" w:rsidRPr="00615484" w14:paraId="3219B579" w14:textId="77777777" w:rsidTr="00615484">
        <w:trPr>
          <w:cantSplit/>
          <w:jc w:val="center"/>
        </w:trPr>
        <w:tc>
          <w:tcPr>
            <w:tcW w:w="7919" w:type="dxa"/>
          </w:tcPr>
          <w:p w14:paraId="48A70592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sz w:val="20"/>
                <w:lang w:eastAsia="zh-CN"/>
              </w:rPr>
            </w:pPr>
            <w:r w:rsidRPr="00615484">
              <w:rPr>
                <w:sz w:val="20"/>
                <w:lang w:eastAsia="zh-CN"/>
              </w:rPr>
              <w:t>}</w:t>
            </w:r>
          </w:p>
        </w:tc>
        <w:tc>
          <w:tcPr>
            <w:tcW w:w="1152" w:type="dxa"/>
          </w:tcPr>
          <w:p w14:paraId="4A8D844F" w14:textId="77777777" w:rsidR="00615484" w:rsidRPr="00615484" w:rsidRDefault="00615484" w:rsidP="0061548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 w:val="20"/>
              </w:rPr>
            </w:pPr>
          </w:p>
        </w:tc>
      </w:tr>
    </w:tbl>
    <w:p w14:paraId="69B375D8" w14:textId="77777777" w:rsidR="00615484" w:rsidRPr="00231F30" w:rsidRDefault="00615484" w:rsidP="00231F30"/>
    <w:sectPr w:rsidR="00615484" w:rsidRPr="00231F30" w:rsidSect="00A01439">
      <w:footerReference w:type="default" r:id="rId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B902C" w14:textId="77777777" w:rsidR="00F5784E" w:rsidRDefault="00F5784E">
      <w:r>
        <w:separator/>
      </w:r>
    </w:p>
  </w:endnote>
  <w:endnote w:type="continuationSeparator" w:id="0">
    <w:p w14:paraId="738B9F06" w14:textId="77777777" w:rsidR="00F5784E" w:rsidRDefault="00F5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D1C50" w14:textId="77777777" w:rsidR="00F5784E" w:rsidRDefault="00F5784E" w:rsidP="00D55942">
    <w:pPr>
      <w:pStyle w:val="Fuzeile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D18AF">
      <w:rPr>
        <w:rStyle w:val="Seitenzahl"/>
        <w:noProof/>
      </w:rPr>
      <w:t>3</w:t>
    </w:r>
    <w:r>
      <w:rPr>
        <w:rStyle w:val="Seitenzahl"/>
      </w:rPr>
      <w:fldChar w:fldCharType="end"/>
    </w:r>
    <w:r>
      <w:rPr>
        <w:rStyle w:val="Seitenzahl"/>
      </w:rPr>
      <w:tab/>
      <w:t xml:space="preserve">Date Saved: </w:t>
    </w:r>
    <w:r>
      <w:rPr>
        <w:rStyle w:val="Seitenzahl"/>
      </w:rPr>
      <w:fldChar w:fldCharType="begin"/>
    </w:r>
    <w:r>
      <w:rPr>
        <w:rStyle w:val="Seitenzahl"/>
      </w:rPr>
      <w:instrText xml:space="preserve"> SAVEDATE  \@ "yyyy-MM-dd"  \* MERGEFORMAT </w:instrText>
    </w:r>
    <w:r>
      <w:rPr>
        <w:rStyle w:val="Seitenzahl"/>
      </w:rPr>
      <w:fldChar w:fldCharType="separate"/>
    </w:r>
    <w:r w:rsidR="009D18AF">
      <w:rPr>
        <w:rStyle w:val="Seitenzahl"/>
        <w:noProof/>
      </w:rPr>
      <w:t>2014-06-16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1BAD9" w14:textId="77777777" w:rsidR="00F5784E" w:rsidRDefault="00F5784E">
      <w:r>
        <w:separator/>
      </w:r>
    </w:p>
  </w:footnote>
  <w:footnote w:type="continuationSeparator" w:id="0">
    <w:p w14:paraId="636118DB" w14:textId="77777777" w:rsidR="00F5784E" w:rsidRDefault="00F57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43AD0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8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D582C"/>
    <w:multiLevelType w:val="multilevel"/>
    <w:tmpl w:val="3A82E334"/>
    <w:numStyleLink w:val="3DEquation"/>
  </w:abstractNum>
  <w:abstractNum w:abstractNumId="11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860EA7"/>
    <w:multiLevelType w:val="multilevel"/>
    <w:tmpl w:val="EE04B4FE"/>
    <w:numStyleLink w:val="3DNumbering"/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5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11"/>
  </w:num>
  <w:num w:numId="14">
    <w:abstractNumId w:val="8"/>
  </w:num>
  <w:num w:numId="15">
    <w:abstractNumId w:val="10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6">
    <w:abstractNumId w:val="6"/>
  </w:num>
  <w:num w:numId="17">
    <w:abstractNumId w:val="7"/>
  </w:num>
  <w:num w:numId="18">
    <w:abstractNumId w:val="1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9">
    <w:abstractNumId w:val="1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0">
    <w:abstractNumId w:val="15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65F"/>
    <w:rsid w:val="00024FC0"/>
    <w:rsid w:val="000458BC"/>
    <w:rsid w:val="00045C41"/>
    <w:rsid w:val="00046C03"/>
    <w:rsid w:val="0005662D"/>
    <w:rsid w:val="00065003"/>
    <w:rsid w:val="0007614F"/>
    <w:rsid w:val="00085877"/>
    <w:rsid w:val="0008769A"/>
    <w:rsid w:val="000B1C6B"/>
    <w:rsid w:val="000B3429"/>
    <w:rsid w:val="000B4FF9"/>
    <w:rsid w:val="000C056A"/>
    <w:rsid w:val="000C09AC"/>
    <w:rsid w:val="000C3238"/>
    <w:rsid w:val="000C6CC3"/>
    <w:rsid w:val="000D7CD9"/>
    <w:rsid w:val="000E00F3"/>
    <w:rsid w:val="000F158C"/>
    <w:rsid w:val="00102F3D"/>
    <w:rsid w:val="0010643D"/>
    <w:rsid w:val="00124E38"/>
    <w:rsid w:val="0012580B"/>
    <w:rsid w:val="00131F90"/>
    <w:rsid w:val="0013526E"/>
    <w:rsid w:val="00144582"/>
    <w:rsid w:val="00150997"/>
    <w:rsid w:val="00157E37"/>
    <w:rsid w:val="00160824"/>
    <w:rsid w:val="00171371"/>
    <w:rsid w:val="00175A24"/>
    <w:rsid w:val="00187E58"/>
    <w:rsid w:val="001A297E"/>
    <w:rsid w:val="001A368E"/>
    <w:rsid w:val="001A7329"/>
    <w:rsid w:val="001B4E28"/>
    <w:rsid w:val="001C02D6"/>
    <w:rsid w:val="001C3525"/>
    <w:rsid w:val="001D1BD2"/>
    <w:rsid w:val="001D67BE"/>
    <w:rsid w:val="001E02BE"/>
    <w:rsid w:val="001E3B37"/>
    <w:rsid w:val="001E4B3F"/>
    <w:rsid w:val="001F2594"/>
    <w:rsid w:val="002055A6"/>
    <w:rsid w:val="00206460"/>
    <w:rsid w:val="002069B4"/>
    <w:rsid w:val="00215DFC"/>
    <w:rsid w:val="002212DF"/>
    <w:rsid w:val="00226DE9"/>
    <w:rsid w:val="00227089"/>
    <w:rsid w:val="00227BA7"/>
    <w:rsid w:val="00231F30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0319"/>
    <w:rsid w:val="00326E64"/>
    <w:rsid w:val="00327C56"/>
    <w:rsid w:val="003315A1"/>
    <w:rsid w:val="003373EC"/>
    <w:rsid w:val="00342FF4"/>
    <w:rsid w:val="003575B0"/>
    <w:rsid w:val="00370515"/>
    <w:rsid w:val="003706CC"/>
    <w:rsid w:val="00377710"/>
    <w:rsid w:val="00394C39"/>
    <w:rsid w:val="003A2D8E"/>
    <w:rsid w:val="003B3FAE"/>
    <w:rsid w:val="003B78A9"/>
    <w:rsid w:val="003C20E4"/>
    <w:rsid w:val="003D77C5"/>
    <w:rsid w:val="003E6F90"/>
    <w:rsid w:val="003F070E"/>
    <w:rsid w:val="003F5346"/>
    <w:rsid w:val="003F5D0F"/>
    <w:rsid w:val="00405680"/>
    <w:rsid w:val="00414101"/>
    <w:rsid w:val="00433DDB"/>
    <w:rsid w:val="00437619"/>
    <w:rsid w:val="00477042"/>
    <w:rsid w:val="0048399A"/>
    <w:rsid w:val="004A025C"/>
    <w:rsid w:val="004A2A63"/>
    <w:rsid w:val="004B210C"/>
    <w:rsid w:val="004C68EC"/>
    <w:rsid w:val="004D405F"/>
    <w:rsid w:val="004E4F4F"/>
    <w:rsid w:val="004E6789"/>
    <w:rsid w:val="004F61E3"/>
    <w:rsid w:val="0051015C"/>
    <w:rsid w:val="00516CF1"/>
    <w:rsid w:val="00525B23"/>
    <w:rsid w:val="005268B0"/>
    <w:rsid w:val="00531AE9"/>
    <w:rsid w:val="00535AAC"/>
    <w:rsid w:val="00550A66"/>
    <w:rsid w:val="00565A4C"/>
    <w:rsid w:val="00567EC7"/>
    <w:rsid w:val="00570013"/>
    <w:rsid w:val="005801A2"/>
    <w:rsid w:val="005832C3"/>
    <w:rsid w:val="005952A5"/>
    <w:rsid w:val="005A33A1"/>
    <w:rsid w:val="005A601C"/>
    <w:rsid w:val="005B217D"/>
    <w:rsid w:val="005C385F"/>
    <w:rsid w:val="005E1AC6"/>
    <w:rsid w:val="005F6F1B"/>
    <w:rsid w:val="00610D43"/>
    <w:rsid w:val="00615484"/>
    <w:rsid w:val="00620816"/>
    <w:rsid w:val="00624B33"/>
    <w:rsid w:val="00630AA2"/>
    <w:rsid w:val="00642826"/>
    <w:rsid w:val="00642C26"/>
    <w:rsid w:val="00646707"/>
    <w:rsid w:val="00646CED"/>
    <w:rsid w:val="006477EC"/>
    <w:rsid w:val="006622D8"/>
    <w:rsid w:val="00662E58"/>
    <w:rsid w:val="00664DCF"/>
    <w:rsid w:val="006C5D39"/>
    <w:rsid w:val="006E2810"/>
    <w:rsid w:val="006E5417"/>
    <w:rsid w:val="00712F60"/>
    <w:rsid w:val="00720E3B"/>
    <w:rsid w:val="00727AC4"/>
    <w:rsid w:val="00742E83"/>
    <w:rsid w:val="00745F6B"/>
    <w:rsid w:val="0075585E"/>
    <w:rsid w:val="00770571"/>
    <w:rsid w:val="007768FF"/>
    <w:rsid w:val="00781317"/>
    <w:rsid w:val="007824D3"/>
    <w:rsid w:val="007954C1"/>
    <w:rsid w:val="00796EE3"/>
    <w:rsid w:val="007A7D29"/>
    <w:rsid w:val="007B4AB8"/>
    <w:rsid w:val="007D4361"/>
    <w:rsid w:val="007F1F8B"/>
    <w:rsid w:val="007F51D3"/>
    <w:rsid w:val="007F67A1"/>
    <w:rsid w:val="00806501"/>
    <w:rsid w:val="008206C8"/>
    <w:rsid w:val="008413D1"/>
    <w:rsid w:val="00874A6C"/>
    <w:rsid w:val="008759E8"/>
    <w:rsid w:val="00876C65"/>
    <w:rsid w:val="008A4B4C"/>
    <w:rsid w:val="008A76F0"/>
    <w:rsid w:val="008B5F80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D18AF"/>
    <w:rsid w:val="009D5755"/>
    <w:rsid w:val="009F496B"/>
    <w:rsid w:val="009F7338"/>
    <w:rsid w:val="00A01439"/>
    <w:rsid w:val="00A02E61"/>
    <w:rsid w:val="00A05CFF"/>
    <w:rsid w:val="00A17C7A"/>
    <w:rsid w:val="00A2758E"/>
    <w:rsid w:val="00A3286C"/>
    <w:rsid w:val="00A56B97"/>
    <w:rsid w:val="00A6093D"/>
    <w:rsid w:val="00A76A6D"/>
    <w:rsid w:val="00A83253"/>
    <w:rsid w:val="00A85659"/>
    <w:rsid w:val="00AA6E84"/>
    <w:rsid w:val="00AB2494"/>
    <w:rsid w:val="00AB366E"/>
    <w:rsid w:val="00AE341B"/>
    <w:rsid w:val="00B07CA7"/>
    <w:rsid w:val="00B1279A"/>
    <w:rsid w:val="00B5222E"/>
    <w:rsid w:val="00B537A2"/>
    <w:rsid w:val="00B61C96"/>
    <w:rsid w:val="00B628C1"/>
    <w:rsid w:val="00B73A2A"/>
    <w:rsid w:val="00B74ABA"/>
    <w:rsid w:val="00B94B06"/>
    <w:rsid w:val="00B94C28"/>
    <w:rsid w:val="00BB0E38"/>
    <w:rsid w:val="00BC10BA"/>
    <w:rsid w:val="00BC5AFD"/>
    <w:rsid w:val="00BD2C01"/>
    <w:rsid w:val="00C04F43"/>
    <w:rsid w:val="00C0609D"/>
    <w:rsid w:val="00C115AB"/>
    <w:rsid w:val="00C23EF5"/>
    <w:rsid w:val="00C272FD"/>
    <w:rsid w:val="00C30249"/>
    <w:rsid w:val="00C3723B"/>
    <w:rsid w:val="00C443C9"/>
    <w:rsid w:val="00C550C7"/>
    <w:rsid w:val="00C606C9"/>
    <w:rsid w:val="00C657D3"/>
    <w:rsid w:val="00C67B52"/>
    <w:rsid w:val="00C73B19"/>
    <w:rsid w:val="00C80288"/>
    <w:rsid w:val="00C84003"/>
    <w:rsid w:val="00C90650"/>
    <w:rsid w:val="00C950F3"/>
    <w:rsid w:val="00C96459"/>
    <w:rsid w:val="00C97D78"/>
    <w:rsid w:val="00CB5731"/>
    <w:rsid w:val="00CB6752"/>
    <w:rsid w:val="00CC2AAE"/>
    <w:rsid w:val="00CC5A42"/>
    <w:rsid w:val="00CD09D2"/>
    <w:rsid w:val="00CD0EAB"/>
    <w:rsid w:val="00CE0A4C"/>
    <w:rsid w:val="00CF34DB"/>
    <w:rsid w:val="00CF558F"/>
    <w:rsid w:val="00CF7CEF"/>
    <w:rsid w:val="00D073E2"/>
    <w:rsid w:val="00D07AD8"/>
    <w:rsid w:val="00D446EC"/>
    <w:rsid w:val="00D51BF0"/>
    <w:rsid w:val="00D55942"/>
    <w:rsid w:val="00D807BF"/>
    <w:rsid w:val="00D919C5"/>
    <w:rsid w:val="00DA5620"/>
    <w:rsid w:val="00DA7887"/>
    <w:rsid w:val="00DB24F1"/>
    <w:rsid w:val="00DB2AFA"/>
    <w:rsid w:val="00DB2C26"/>
    <w:rsid w:val="00DC559D"/>
    <w:rsid w:val="00DE6B43"/>
    <w:rsid w:val="00DE7B08"/>
    <w:rsid w:val="00DF2882"/>
    <w:rsid w:val="00E11923"/>
    <w:rsid w:val="00E15328"/>
    <w:rsid w:val="00E21F20"/>
    <w:rsid w:val="00E246D5"/>
    <w:rsid w:val="00E262D4"/>
    <w:rsid w:val="00E314D9"/>
    <w:rsid w:val="00E36250"/>
    <w:rsid w:val="00E463CF"/>
    <w:rsid w:val="00E54511"/>
    <w:rsid w:val="00E579E2"/>
    <w:rsid w:val="00E61DAC"/>
    <w:rsid w:val="00E72B80"/>
    <w:rsid w:val="00E75FE3"/>
    <w:rsid w:val="00E86C4C"/>
    <w:rsid w:val="00EA6089"/>
    <w:rsid w:val="00EB0EB8"/>
    <w:rsid w:val="00EB7AB1"/>
    <w:rsid w:val="00ED5EDC"/>
    <w:rsid w:val="00ED72E6"/>
    <w:rsid w:val="00EF48CC"/>
    <w:rsid w:val="00F5784E"/>
    <w:rsid w:val="00F73032"/>
    <w:rsid w:val="00F803F2"/>
    <w:rsid w:val="00F848FC"/>
    <w:rsid w:val="00F9282A"/>
    <w:rsid w:val="00F95BEB"/>
    <w:rsid w:val="00F96BAD"/>
    <w:rsid w:val="00F97272"/>
    <w:rsid w:val="00FA3A53"/>
    <w:rsid w:val="00FB0E84"/>
    <w:rsid w:val="00FC08E6"/>
    <w:rsid w:val="00FC1E47"/>
    <w:rsid w:val="00FC389D"/>
    <w:rsid w:val="00FD01C2"/>
    <w:rsid w:val="00FF0CE3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EDC49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AB366E"/>
    <w:rPr>
      <w:b/>
      <w:bCs/>
      <w:sz w:val="24"/>
      <w:szCs w:val="28"/>
    </w:rPr>
  </w:style>
  <w:style w:type="character" w:customStyle="1" w:styleId="berschrift5Zeichen">
    <w:name w:val="Überschrift 5 Zeichen"/>
    <w:link w:val="berschrift5"/>
    <w:rsid w:val="00C657D3"/>
    <w:rPr>
      <w:b/>
      <w:bCs/>
      <w:i/>
      <w:iCs/>
      <w:sz w:val="22"/>
      <w:szCs w:val="26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DA5620"/>
    <w:rPr>
      <w:rFonts w:cs="Arial"/>
      <w:b/>
      <w:bCs/>
      <w:kern w:val="32"/>
      <w:sz w:val="32"/>
      <w:szCs w:val="32"/>
      <w:lang w:val="en-US" w:eastAsia="en-US"/>
    </w:rPr>
  </w:style>
  <w:style w:type="paragraph" w:customStyle="1" w:styleId="3N0">
    <w:name w:val="3N0"/>
    <w:basedOn w:val="Standard"/>
    <w:link w:val="3N0Char"/>
    <w:qFormat/>
    <w:rsid w:val="000C3238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0C3238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0C3238"/>
    <w:pPr>
      <w:numPr>
        <w:numId w:val="13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0C3238"/>
    <w:pPr>
      <w:numPr>
        <w:ilvl w:val="1"/>
      </w:numPr>
    </w:pPr>
  </w:style>
  <w:style w:type="character" w:customStyle="1" w:styleId="3D0Char">
    <w:name w:val="3D0 Char"/>
    <w:link w:val="3D0"/>
    <w:rsid w:val="000C3238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0C3238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0C3238"/>
    <w:rPr>
      <w:rFonts w:eastAsia="Malgun Gothic"/>
      <w:lang w:val="en-GB" w:eastAsia="en-US"/>
    </w:rPr>
  </w:style>
  <w:style w:type="paragraph" w:customStyle="1" w:styleId="3D3">
    <w:name w:val="3D3"/>
    <w:basedOn w:val="3D2"/>
    <w:qFormat/>
    <w:rsid w:val="000C3238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0C3238"/>
    <w:rPr>
      <w:rFonts w:eastAsia="Malgun Gothic"/>
      <w:lang w:val="en-GB" w:eastAsia="en-US"/>
    </w:rPr>
  </w:style>
  <w:style w:type="paragraph" w:customStyle="1" w:styleId="3D4">
    <w:name w:val="3D4"/>
    <w:basedOn w:val="3D3"/>
    <w:qFormat/>
    <w:rsid w:val="000C3238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0C3238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0C3238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Standard"/>
    <w:rsid w:val="000C3238"/>
    <w:pPr>
      <w:numPr>
        <w:ilvl w:val="7"/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Standard"/>
    <w:rsid w:val="000C3238"/>
    <w:pPr>
      <w:numPr>
        <w:ilvl w:val="8"/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0C3238"/>
    <w:pPr>
      <w:numPr>
        <w:numId w:val="15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C3238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0C3238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Standard"/>
    <w:qFormat/>
    <w:rsid w:val="000C3238"/>
    <w:pPr>
      <w:numPr>
        <w:ilvl w:val="3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Standard"/>
    <w:qFormat/>
    <w:rsid w:val="000C3238"/>
    <w:pPr>
      <w:numPr>
        <w:ilvl w:val="4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Standard"/>
    <w:qFormat/>
    <w:rsid w:val="000C3238"/>
    <w:pPr>
      <w:numPr>
        <w:ilvl w:val="5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Standard"/>
    <w:qFormat/>
    <w:rsid w:val="000C3238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Standard"/>
    <w:qFormat/>
    <w:rsid w:val="000C3238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Standard"/>
    <w:qFormat/>
    <w:rsid w:val="000C3238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0C3238"/>
    <w:pPr>
      <w:numPr>
        <w:numId w:val="14"/>
      </w:numPr>
    </w:pPr>
  </w:style>
  <w:style w:type="paragraph" w:customStyle="1" w:styleId="3H0">
    <w:name w:val="3H0"/>
    <w:next w:val="Standard"/>
    <w:qFormat/>
    <w:rsid w:val="000C3238"/>
    <w:pPr>
      <w:keepNext/>
      <w:keepLines/>
      <w:numPr>
        <w:ilvl w:val="1"/>
        <w:numId w:val="16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Standard"/>
    <w:qFormat/>
    <w:rsid w:val="000C3238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Standard"/>
    <w:link w:val="3H2Char"/>
    <w:qFormat/>
    <w:rsid w:val="000C3238"/>
    <w:pPr>
      <w:numPr>
        <w:ilvl w:val="3"/>
      </w:numPr>
      <w:outlineLvl w:val="3"/>
    </w:pPr>
  </w:style>
  <w:style w:type="paragraph" w:customStyle="1" w:styleId="3H3">
    <w:name w:val="3H3"/>
    <w:basedOn w:val="3H2"/>
    <w:next w:val="Standard"/>
    <w:link w:val="3H3Char"/>
    <w:qFormat/>
    <w:rsid w:val="000C3238"/>
    <w:pPr>
      <w:numPr>
        <w:ilvl w:val="4"/>
      </w:numPr>
      <w:outlineLvl w:val="4"/>
    </w:pPr>
  </w:style>
  <w:style w:type="paragraph" w:customStyle="1" w:styleId="3H4">
    <w:name w:val="3H4"/>
    <w:basedOn w:val="3H3"/>
    <w:next w:val="Standard"/>
    <w:link w:val="3H4Char"/>
    <w:qFormat/>
    <w:rsid w:val="000C3238"/>
    <w:pPr>
      <w:numPr>
        <w:ilvl w:val="5"/>
      </w:numPr>
      <w:outlineLvl w:val="5"/>
    </w:pPr>
  </w:style>
  <w:style w:type="paragraph" w:customStyle="1" w:styleId="3H5">
    <w:name w:val="3H5"/>
    <w:basedOn w:val="3H4"/>
    <w:next w:val="Standard"/>
    <w:qFormat/>
    <w:rsid w:val="000C3238"/>
    <w:pPr>
      <w:numPr>
        <w:ilvl w:val="6"/>
      </w:numPr>
      <w:tabs>
        <w:tab w:val="clear" w:pos="794"/>
        <w:tab w:val="num" w:pos="360"/>
      </w:tabs>
      <w:ind w:left="360" w:hanging="360"/>
    </w:pPr>
  </w:style>
  <w:style w:type="character" w:customStyle="1" w:styleId="3H4Char">
    <w:name w:val="3H4 Char"/>
    <w:link w:val="3H4"/>
    <w:rsid w:val="000C3238"/>
    <w:rPr>
      <w:rFonts w:eastAsia="Malgun Gothic"/>
      <w:b/>
      <w:lang w:val="en-GB" w:eastAsia="en-US"/>
    </w:rPr>
  </w:style>
  <w:style w:type="paragraph" w:customStyle="1" w:styleId="3H6">
    <w:name w:val="3H6"/>
    <w:basedOn w:val="Standard"/>
    <w:rsid w:val="000C3238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Standard"/>
    <w:rsid w:val="000C3238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Standard"/>
    <w:qFormat/>
    <w:rsid w:val="000C3238"/>
    <w:pPr>
      <w:keepNext/>
      <w:keepLines/>
      <w:numPr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Beschriftung">
    <w:name w:val="caption"/>
    <w:basedOn w:val="Standard"/>
    <w:next w:val="Standard"/>
    <w:uiPriority w:val="35"/>
    <w:unhideWhenUsed/>
    <w:qFormat/>
    <w:rsid w:val="00806501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customStyle="1" w:styleId="3H3Char">
    <w:name w:val="3H3 Char"/>
    <w:link w:val="3H3"/>
    <w:rsid w:val="00F97272"/>
    <w:rPr>
      <w:rFonts w:eastAsia="Malgun Gothic"/>
      <w:b/>
      <w:lang w:val="en-GB" w:eastAsia="en-US"/>
    </w:rPr>
  </w:style>
  <w:style w:type="character" w:customStyle="1" w:styleId="3H2Char">
    <w:name w:val="3H2 Char"/>
    <w:link w:val="3H2"/>
    <w:rsid w:val="003F5346"/>
    <w:rPr>
      <w:rFonts w:eastAsia="Malgun Gothic"/>
      <w:b/>
      <w:lang w:val="en-GB" w:eastAsia="en-US"/>
    </w:rPr>
  </w:style>
  <w:style w:type="paragraph" w:customStyle="1" w:styleId="3U1">
    <w:name w:val="3U1"/>
    <w:basedOn w:val="3N0"/>
    <w:qFormat/>
    <w:rsid w:val="001D67BE"/>
    <w:pPr>
      <w:numPr>
        <w:ilvl w:val="1"/>
        <w:numId w:val="18"/>
      </w:numPr>
    </w:pPr>
  </w:style>
  <w:style w:type="paragraph" w:customStyle="1" w:styleId="3U0">
    <w:name w:val="3U0"/>
    <w:basedOn w:val="3N0"/>
    <w:qFormat/>
    <w:rsid w:val="001D67BE"/>
    <w:pPr>
      <w:numPr>
        <w:numId w:val="18"/>
      </w:numPr>
    </w:pPr>
  </w:style>
  <w:style w:type="paragraph" w:customStyle="1" w:styleId="3U2">
    <w:name w:val="3U2"/>
    <w:basedOn w:val="3U1"/>
    <w:qFormat/>
    <w:rsid w:val="001D67BE"/>
    <w:pPr>
      <w:numPr>
        <w:ilvl w:val="2"/>
      </w:numPr>
    </w:pPr>
  </w:style>
  <w:style w:type="paragraph" w:customStyle="1" w:styleId="3U3">
    <w:name w:val="3U3"/>
    <w:basedOn w:val="3U2"/>
    <w:qFormat/>
    <w:rsid w:val="001D67BE"/>
    <w:pPr>
      <w:numPr>
        <w:ilvl w:val="3"/>
      </w:numPr>
    </w:pPr>
  </w:style>
  <w:style w:type="paragraph" w:customStyle="1" w:styleId="3U4">
    <w:name w:val="3U4"/>
    <w:basedOn w:val="3U3"/>
    <w:qFormat/>
    <w:rsid w:val="001D67BE"/>
    <w:pPr>
      <w:numPr>
        <w:ilvl w:val="4"/>
      </w:numPr>
    </w:pPr>
  </w:style>
  <w:style w:type="paragraph" w:customStyle="1" w:styleId="3U5">
    <w:name w:val="3U5"/>
    <w:basedOn w:val="3U4"/>
    <w:qFormat/>
    <w:rsid w:val="001D67BE"/>
    <w:pPr>
      <w:numPr>
        <w:ilvl w:val="5"/>
      </w:numPr>
    </w:pPr>
  </w:style>
  <w:style w:type="paragraph" w:customStyle="1" w:styleId="3U6">
    <w:name w:val="3U6"/>
    <w:basedOn w:val="3U5"/>
    <w:qFormat/>
    <w:rsid w:val="001D67BE"/>
    <w:pPr>
      <w:numPr>
        <w:ilvl w:val="6"/>
      </w:numPr>
    </w:pPr>
  </w:style>
  <w:style w:type="paragraph" w:customStyle="1" w:styleId="3U7">
    <w:name w:val="3U7"/>
    <w:basedOn w:val="Standard"/>
    <w:qFormat/>
    <w:rsid w:val="001D67BE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1D67BE"/>
    <w:pPr>
      <w:numPr>
        <w:ilvl w:val="8"/>
      </w:numPr>
    </w:pPr>
  </w:style>
  <w:style w:type="numbering" w:customStyle="1" w:styleId="3DNumbering">
    <w:name w:val="3D Numbering"/>
    <w:uiPriority w:val="99"/>
    <w:rsid w:val="001D67BE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AB366E"/>
    <w:rPr>
      <w:b/>
      <w:bCs/>
      <w:sz w:val="24"/>
      <w:szCs w:val="28"/>
    </w:rPr>
  </w:style>
  <w:style w:type="character" w:customStyle="1" w:styleId="berschrift5Zeichen">
    <w:name w:val="Überschrift 5 Zeichen"/>
    <w:link w:val="berschrift5"/>
    <w:rsid w:val="00C657D3"/>
    <w:rPr>
      <w:b/>
      <w:bCs/>
      <w:i/>
      <w:iCs/>
      <w:sz w:val="22"/>
      <w:szCs w:val="26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DA5620"/>
    <w:rPr>
      <w:rFonts w:cs="Arial"/>
      <w:b/>
      <w:bCs/>
      <w:kern w:val="32"/>
      <w:sz w:val="32"/>
      <w:szCs w:val="32"/>
      <w:lang w:val="en-US" w:eastAsia="en-US"/>
    </w:rPr>
  </w:style>
  <w:style w:type="paragraph" w:customStyle="1" w:styleId="3N0">
    <w:name w:val="3N0"/>
    <w:basedOn w:val="Standard"/>
    <w:link w:val="3N0Char"/>
    <w:qFormat/>
    <w:rsid w:val="000C3238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0C3238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0C3238"/>
    <w:pPr>
      <w:numPr>
        <w:numId w:val="13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0C3238"/>
    <w:pPr>
      <w:numPr>
        <w:ilvl w:val="1"/>
      </w:numPr>
    </w:pPr>
  </w:style>
  <w:style w:type="character" w:customStyle="1" w:styleId="3D0Char">
    <w:name w:val="3D0 Char"/>
    <w:link w:val="3D0"/>
    <w:rsid w:val="000C3238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0C3238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0C3238"/>
    <w:rPr>
      <w:rFonts w:eastAsia="Malgun Gothic"/>
      <w:lang w:val="en-GB" w:eastAsia="en-US"/>
    </w:rPr>
  </w:style>
  <w:style w:type="paragraph" w:customStyle="1" w:styleId="3D3">
    <w:name w:val="3D3"/>
    <w:basedOn w:val="3D2"/>
    <w:qFormat/>
    <w:rsid w:val="000C3238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0C3238"/>
    <w:rPr>
      <w:rFonts w:eastAsia="Malgun Gothic"/>
      <w:lang w:val="en-GB" w:eastAsia="en-US"/>
    </w:rPr>
  </w:style>
  <w:style w:type="paragraph" w:customStyle="1" w:styleId="3D4">
    <w:name w:val="3D4"/>
    <w:basedOn w:val="3D3"/>
    <w:qFormat/>
    <w:rsid w:val="000C3238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0C3238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0C3238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Standard"/>
    <w:rsid w:val="000C3238"/>
    <w:pPr>
      <w:numPr>
        <w:ilvl w:val="7"/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Standard"/>
    <w:rsid w:val="000C3238"/>
    <w:pPr>
      <w:numPr>
        <w:ilvl w:val="8"/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0C3238"/>
    <w:pPr>
      <w:numPr>
        <w:numId w:val="15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C3238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0C3238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Standard"/>
    <w:qFormat/>
    <w:rsid w:val="000C3238"/>
    <w:pPr>
      <w:numPr>
        <w:ilvl w:val="3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Standard"/>
    <w:qFormat/>
    <w:rsid w:val="000C3238"/>
    <w:pPr>
      <w:numPr>
        <w:ilvl w:val="4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Standard"/>
    <w:qFormat/>
    <w:rsid w:val="000C3238"/>
    <w:pPr>
      <w:numPr>
        <w:ilvl w:val="5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Standard"/>
    <w:qFormat/>
    <w:rsid w:val="000C3238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Standard"/>
    <w:qFormat/>
    <w:rsid w:val="000C3238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Standard"/>
    <w:qFormat/>
    <w:rsid w:val="000C3238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0C3238"/>
    <w:pPr>
      <w:numPr>
        <w:numId w:val="14"/>
      </w:numPr>
    </w:pPr>
  </w:style>
  <w:style w:type="paragraph" w:customStyle="1" w:styleId="3H0">
    <w:name w:val="3H0"/>
    <w:next w:val="Standard"/>
    <w:qFormat/>
    <w:rsid w:val="000C3238"/>
    <w:pPr>
      <w:keepNext/>
      <w:keepLines/>
      <w:numPr>
        <w:ilvl w:val="1"/>
        <w:numId w:val="16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Standard"/>
    <w:qFormat/>
    <w:rsid w:val="000C3238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Standard"/>
    <w:link w:val="3H2Char"/>
    <w:qFormat/>
    <w:rsid w:val="000C3238"/>
    <w:pPr>
      <w:numPr>
        <w:ilvl w:val="3"/>
      </w:numPr>
      <w:outlineLvl w:val="3"/>
    </w:pPr>
  </w:style>
  <w:style w:type="paragraph" w:customStyle="1" w:styleId="3H3">
    <w:name w:val="3H3"/>
    <w:basedOn w:val="3H2"/>
    <w:next w:val="Standard"/>
    <w:link w:val="3H3Char"/>
    <w:qFormat/>
    <w:rsid w:val="000C3238"/>
    <w:pPr>
      <w:numPr>
        <w:ilvl w:val="4"/>
      </w:numPr>
      <w:outlineLvl w:val="4"/>
    </w:pPr>
  </w:style>
  <w:style w:type="paragraph" w:customStyle="1" w:styleId="3H4">
    <w:name w:val="3H4"/>
    <w:basedOn w:val="3H3"/>
    <w:next w:val="Standard"/>
    <w:link w:val="3H4Char"/>
    <w:qFormat/>
    <w:rsid w:val="000C3238"/>
    <w:pPr>
      <w:numPr>
        <w:ilvl w:val="5"/>
      </w:numPr>
      <w:outlineLvl w:val="5"/>
    </w:pPr>
  </w:style>
  <w:style w:type="paragraph" w:customStyle="1" w:styleId="3H5">
    <w:name w:val="3H5"/>
    <w:basedOn w:val="3H4"/>
    <w:next w:val="Standard"/>
    <w:qFormat/>
    <w:rsid w:val="000C3238"/>
    <w:pPr>
      <w:numPr>
        <w:ilvl w:val="6"/>
      </w:numPr>
      <w:tabs>
        <w:tab w:val="clear" w:pos="794"/>
        <w:tab w:val="num" w:pos="360"/>
      </w:tabs>
      <w:ind w:left="360" w:hanging="360"/>
    </w:pPr>
  </w:style>
  <w:style w:type="character" w:customStyle="1" w:styleId="3H4Char">
    <w:name w:val="3H4 Char"/>
    <w:link w:val="3H4"/>
    <w:rsid w:val="000C3238"/>
    <w:rPr>
      <w:rFonts w:eastAsia="Malgun Gothic"/>
      <w:b/>
      <w:lang w:val="en-GB" w:eastAsia="en-US"/>
    </w:rPr>
  </w:style>
  <w:style w:type="paragraph" w:customStyle="1" w:styleId="3H6">
    <w:name w:val="3H6"/>
    <w:basedOn w:val="Standard"/>
    <w:rsid w:val="000C3238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Standard"/>
    <w:rsid w:val="000C3238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Standard"/>
    <w:qFormat/>
    <w:rsid w:val="000C3238"/>
    <w:pPr>
      <w:keepNext/>
      <w:keepLines/>
      <w:numPr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Beschriftung">
    <w:name w:val="caption"/>
    <w:basedOn w:val="Standard"/>
    <w:next w:val="Standard"/>
    <w:uiPriority w:val="35"/>
    <w:unhideWhenUsed/>
    <w:qFormat/>
    <w:rsid w:val="00806501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customStyle="1" w:styleId="3H3Char">
    <w:name w:val="3H3 Char"/>
    <w:link w:val="3H3"/>
    <w:rsid w:val="00F97272"/>
    <w:rPr>
      <w:rFonts w:eastAsia="Malgun Gothic"/>
      <w:b/>
      <w:lang w:val="en-GB" w:eastAsia="en-US"/>
    </w:rPr>
  </w:style>
  <w:style w:type="character" w:customStyle="1" w:styleId="3H2Char">
    <w:name w:val="3H2 Char"/>
    <w:link w:val="3H2"/>
    <w:rsid w:val="003F5346"/>
    <w:rPr>
      <w:rFonts w:eastAsia="Malgun Gothic"/>
      <w:b/>
      <w:lang w:val="en-GB" w:eastAsia="en-US"/>
    </w:rPr>
  </w:style>
  <w:style w:type="paragraph" w:customStyle="1" w:styleId="3U1">
    <w:name w:val="3U1"/>
    <w:basedOn w:val="3N0"/>
    <w:qFormat/>
    <w:rsid w:val="001D67BE"/>
    <w:pPr>
      <w:numPr>
        <w:ilvl w:val="1"/>
        <w:numId w:val="18"/>
      </w:numPr>
    </w:pPr>
  </w:style>
  <w:style w:type="paragraph" w:customStyle="1" w:styleId="3U0">
    <w:name w:val="3U0"/>
    <w:basedOn w:val="3N0"/>
    <w:qFormat/>
    <w:rsid w:val="001D67BE"/>
    <w:pPr>
      <w:numPr>
        <w:numId w:val="18"/>
      </w:numPr>
    </w:pPr>
  </w:style>
  <w:style w:type="paragraph" w:customStyle="1" w:styleId="3U2">
    <w:name w:val="3U2"/>
    <w:basedOn w:val="3U1"/>
    <w:qFormat/>
    <w:rsid w:val="001D67BE"/>
    <w:pPr>
      <w:numPr>
        <w:ilvl w:val="2"/>
      </w:numPr>
    </w:pPr>
  </w:style>
  <w:style w:type="paragraph" w:customStyle="1" w:styleId="3U3">
    <w:name w:val="3U3"/>
    <w:basedOn w:val="3U2"/>
    <w:qFormat/>
    <w:rsid w:val="001D67BE"/>
    <w:pPr>
      <w:numPr>
        <w:ilvl w:val="3"/>
      </w:numPr>
    </w:pPr>
  </w:style>
  <w:style w:type="paragraph" w:customStyle="1" w:styleId="3U4">
    <w:name w:val="3U4"/>
    <w:basedOn w:val="3U3"/>
    <w:qFormat/>
    <w:rsid w:val="001D67BE"/>
    <w:pPr>
      <w:numPr>
        <w:ilvl w:val="4"/>
      </w:numPr>
    </w:pPr>
  </w:style>
  <w:style w:type="paragraph" w:customStyle="1" w:styleId="3U5">
    <w:name w:val="3U5"/>
    <w:basedOn w:val="3U4"/>
    <w:qFormat/>
    <w:rsid w:val="001D67BE"/>
    <w:pPr>
      <w:numPr>
        <w:ilvl w:val="5"/>
      </w:numPr>
    </w:pPr>
  </w:style>
  <w:style w:type="paragraph" w:customStyle="1" w:styleId="3U6">
    <w:name w:val="3U6"/>
    <w:basedOn w:val="3U5"/>
    <w:qFormat/>
    <w:rsid w:val="001D67BE"/>
    <w:pPr>
      <w:numPr>
        <w:ilvl w:val="6"/>
      </w:numPr>
    </w:pPr>
  </w:style>
  <w:style w:type="paragraph" w:customStyle="1" w:styleId="3U7">
    <w:name w:val="3U7"/>
    <w:basedOn w:val="Standard"/>
    <w:qFormat/>
    <w:rsid w:val="001D67BE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1D67BE"/>
    <w:pPr>
      <w:numPr>
        <w:ilvl w:val="8"/>
      </w:numPr>
    </w:pPr>
  </w:style>
  <w:style w:type="numbering" w:customStyle="1" w:styleId="3DNumbering">
    <w:name w:val="3D Numbering"/>
    <w:uiPriority w:val="99"/>
    <w:rsid w:val="001D67BE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992</Words>
  <Characters>6250</Characters>
  <Application>Microsoft Macintosh Word</Application>
  <DocSecurity>0</DocSecurity>
  <Lines>52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7228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subject/>
  <dc:creator>Gary J. Sullivan &amp; Jens-Rainer Ohm</dc:creator>
  <cp:keywords>JCT-3V, MPEG, VCEG</cp:keywords>
  <cp:lastModifiedBy>Fabian Jäger</cp:lastModifiedBy>
  <cp:revision>58</cp:revision>
  <cp:lastPrinted>1900-12-31T23:00:00Z</cp:lastPrinted>
  <dcterms:created xsi:type="dcterms:W3CDTF">2014-06-16T07:09:00Z</dcterms:created>
  <dcterms:modified xsi:type="dcterms:W3CDTF">2014-06-16T09:01:00Z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id="http://www.zotero.org/styles/ieee"/&gt;&lt;hasBiblio/&gt;&lt;format class="21"/&gt;&lt;count citations="2" publications="2"/&gt;&lt;/info&gt;PAPERS2_INFO_END</vt:lpwstr>
  </property>
</Properties>
</file>