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3DC" w:rsidRPr="005833DC" w:rsidRDefault="005833DC" w:rsidP="005833DC">
      <w:pPr>
        <w:pStyle w:val="ListParagraph"/>
        <w:keepNext/>
        <w:keepLines/>
        <w:numPr>
          <w:ilvl w:val="0"/>
          <w:numId w:val="6"/>
        </w:numPr>
        <w:tabs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480" w:after="0" w:line="240" w:lineRule="auto"/>
        <w:contextualSpacing w:val="0"/>
        <w:jc w:val="center"/>
        <w:textAlignment w:val="baseline"/>
        <w:outlineLvl w:val="0"/>
        <w:rPr>
          <w:rFonts w:ascii="Times New Roman" w:eastAsia="Malgun Gothic" w:hAnsi="Times New Roman" w:cs="Times New Roman"/>
          <w:b/>
          <w:noProof/>
          <w:vanish/>
          <w:sz w:val="24"/>
          <w:szCs w:val="24"/>
          <w:lang w:val="en-GB" w:eastAsia="en-US"/>
        </w:rPr>
      </w:pPr>
      <w:bookmarkStart w:id="0" w:name="_Ref371713882"/>
      <w:bookmarkStart w:id="1" w:name="_Ref381474116"/>
    </w:p>
    <w:p w:rsidR="005833DC" w:rsidRPr="005833DC" w:rsidRDefault="005833DC" w:rsidP="005833DC">
      <w:pPr>
        <w:pStyle w:val="ListParagraph"/>
        <w:keepNext/>
        <w:keepLines/>
        <w:numPr>
          <w:ilvl w:val="1"/>
          <w:numId w:val="6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1"/>
          <w:numId w:val="6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1"/>
          <w:numId w:val="6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1"/>
          <w:numId w:val="6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1"/>
          <w:numId w:val="6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1"/>
          <w:numId w:val="6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1"/>
          <w:numId w:val="6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1"/>
          <w:numId w:val="6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2"/>
          <w:numId w:val="6"/>
        </w:numPr>
        <w:spacing w:before="181" w:after="0" w:line="240" w:lineRule="auto"/>
        <w:contextualSpacing w:val="0"/>
        <w:jc w:val="both"/>
        <w:outlineLvl w:val="2"/>
        <w:rPr>
          <w:rFonts w:ascii="Times New Roman" w:eastAsia="Malgun Gothic" w:hAnsi="Times New Roman" w:cs="Times New Roman"/>
          <w:b/>
          <w:vanish/>
          <w:sz w:val="20"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2"/>
          <w:numId w:val="6"/>
        </w:numPr>
        <w:spacing w:before="181" w:after="0" w:line="240" w:lineRule="auto"/>
        <w:contextualSpacing w:val="0"/>
        <w:jc w:val="both"/>
        <w:outlineLvl w:val="2"/>
        <w:rPr>
          <w:rFonts w:ascii="Times New Roman" w:eastAsia="Malgun Gothic" w:hAnsi="Times New Roman" w:cs="Times New Roman"/>
          <w:b/>
          <w:vanish/>
          <w:sz w:val="20"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2"/>
          <w:numId w:val="6"/>
        </w:numPr>
        <w:spacing w:before="181" w:after="0" w:line="240" w:lineRule="auto"/>
        <w:contextualSpacing w:val="0"/>
        <w:jc w:val="both"/>
        <w:outlineLvl w:val="2"/>
        <w:rPr>
          <w:rFonts w:ascii="Times New Roman" w:eastAsia="Malgun Gothic" w:hAnsi="Times New Roman" w:cs="Times New Roman"/>
          <w:b/>
          <w:vanish/>
          <w:sz w:val="20"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2"/>
          <w:numId w:val="6"/>
        </w:numPr>
        <w:spacing w:before="181" w:after="0" w:line="240" w:lineRule="auto"/>
        <w:contextualSpacing w:val="0"/>
        <w:jc w:val="both"/>
        <w:outlineLvl w:val="2"/>
        <w:rPr>
          <w:rFonts w:ascii="Times New Roman" w:eastAsia="Malgun Gothic" w:hAnsi="Times New Roman" w:cs="Times New Roman"/>
          <w:b/>
          <w:vanish/>
          <w:sz w:val="20"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2"/>
          <w:numId w:val="6"/>
        </w:numPr>
        <w:spacing w:before="181" w:after="0" w:line="240" w:lineRule="auto"/>
        <w:contextualSpacing w:val="0"/>
        <w:jc w:val="both"/>
        <w:outlineLvl w:val="2"/>
        <w:rPr>
          <w:rFonts w:ascii="Times New Roman" w:eastAsia="Malgun Gothic" w:hAnsi="Times New Roman" w:cs="Times New Roman"/>
          <w:b/>
          <w:vanish/>
          <w:sz w:val="20"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3"/>
          <w:numId w:val="6"/>
        </w:numPr>
        <w:spacing w:before="181" w:after="0" w:line="240" w:lineRule="auto"/>
        <w:contextualSpacing w:val="0"/>
        <w:jc w:val="both"/>
        <w:outlineLvl w:val="3"/>
        <w:rPr>
          <w:rFonts w:ascii="Times New Roman" w:eastAsia="Malgun Gothic" w:hAnsi="Times New Roman" w:cs="Times New Roman"/>
          <w:b/>
          <w:vanish/>
          <w:sz w:val="20"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3"/>
          <w:numId w:val="6"/>
        </w:numPr>
        <w:spacing w:before="181" w:after="0" w:line="240" w:lineRule="auto"/>
        <w:contextualSpacing w:val="0"/>
        <w:jc w:val="both"/>
        <w:outlineLvl w:val="3"/>
        <w:rPr>
          <w:rFonts w:ascii="Times New Roman" w:eastAsia="Malgun Gothic" w:hAnsi="Times New Roman" w:cs="Times New Roman"/>
          <w:b/>
          <w:vanish/>
          <w:sz w:val="20"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3"/>
          <w:numId w:val="6"/>
        </w:numPr>
        <w:spacing w:before="181" w:after="0" w:line="240" w:lineRule="auto"/>
        <w:contextualSpacing w:val="0"/>
        <w:jc w:val="both"/>
        <w:outlineLvl w:val="3"/>
        <w:rPr>
          <w:rFonts w:ascii="Times New Roman" w:eastAsia="Malgun Gothic" w:hAnsi="Times New Roman" w:cs="Times New Roman"/>
          <w:b/>
          <w:vanish/>
          <w:sz w:val="20"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4"/>
          <w:numId w:val="6"/>
        </w:numPr>
        <w:spacing w:before="181" w:after="0" w:line="240" w:lineRule="auto"/>
        <w:contextualSpacing w:val="0"/>
        <w:jc w:val="both"/>
        <w:outlineLvl w:val="4"/>
        <w:rPr>
          <w:rFonts w:ascii="Times New Roman" w:eastAsia="Malgun Gothic" w:hAnsi="Times New Roman" w:cs="Times New Roman"/>
          <w:b/>
          <w:vanish/>
          <w:sz w:val="20"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4"/>
          <w:numId w:val="6"/>
        </w:numPr>
        <w:spacing w:before="181" w:after="0" w:line="240" w:lineRule="auto"/>
        <w:contextualSpacing w:val="0"/>
        <w:jc w:val="both"/>
        <w:outlineLvl w:val="4"/>
        <w:rPr>
          <w:rFonts w:ascii="Times New Roman" w:eastAsia="Malgun Gothic" w:hAnsi="Times New Roman" w:cs="Times New Roman"/>
          <w:b/>
          <w:vanish/>
          <w:sz w:val="20"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5"/>
          <w:numId w:val="6"/>
        </w:numPr>
        <w:spacing w:before="181" w:after="0" w:line="240" w:lineRule="auto"/>
        <w:contextualSpacing w:val="0"/>
        <w:jc w:val="both"/>
        <w:outlineLvl w:val="5"/>
        <w:rPr>
          <w:rFonts w:ascii="Times New Roman" w:eastAsia="Malgun Gothic" w:hAnsi="Times New Roman" w:cs="Times New Roman"/>
          <w:b/>
          <w:vanish/>
          <w:sz w:val="20"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5"/>
          <w:numId w:val="6"/>
        </w:numPr>
        <w:spacing w:before="181" w:after="0" w:line="240" w:lineRule="auto"/>
        <w:contextualSpacing w:val="0"/>
        <w:jc w:val="both"/>
        <w:outlineLvl w:val="5"/>
        <w:rPr>
          <w:rFonts w:ascii="Times New Roman" w:eastAsia="Malgun Gothic" w:hAnsi="Times New Roman" w:cs="Times New Roman"/>
          <w:b/>
          <w:vanish/>
          <w:sz w:val="20"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5"/>
          <w:numId w:val="6"/>
        </w:numPr>
        <w:spacing w:before="181" w:after="0" w:line="240" w:lineRule="auto"/>
        <w:contextualSpacing w:val="0"/>
        <w:jc w:val="both"/>
        <w:outlineLvl w:val="5"/>
        <w:rPr>
          <w:rFonts w:ascii="Times New Roman" w:eastAsia="Malgun Gothic" w:hAnsi="Times New Roman" w:cs="Times New Roman"/>
          <w:b/>
          <w:vanish/>
          <w:sz w:val="20"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5"/>
          <w:numId w:val="6"/>
        </w:numPr>
        <w:spacing w:before="181" w:after="0" w:line="240" w:lineRule="auto"/>
        <w:contextualSpacing w:val="0"/>
        <w:jc w:val="both"/>
        <w:outlineLvl w:val="5"/>
        <w:rPr>
          <w:rFonts w:ascii="Times New Roman" w:eastAsia="Malgun Gothic" w:hAnsi="Times New Roman" w:cs="Times New Roman"/>
          <w:b/>
          <w:vanish/>
          <w:sz w:val="20"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5"/>
          <w:numId w:val="6"/>
        </w:numPr>
        <w:spacing w:before="181" w:after="0" w:line="240" w:lineRule="auto"/>
        <w:contextualSpacing w:val="0"/>
        <w:jc w:val="both"/>
        <w:outlineLvl w:val="5"/>
        <w:rPr>
          <w:rFonts w:ascii="Times New Roman" w:eastAsia="Malgun Gothic" w:hAnsi="Times New Roman" w:cs="Times New Roman"/>
          <w:b/>
          <w:vanish/>
          <w:sz w:val="20"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5"/>
          <w:numId w:val="6"/>
        </w:numPr>
        <w:spacing w:before="181" w:after="0" w:line="240" w:lineRule="auto"/>
        <w:contextualSpacing w:val="0"/>
        <w:jc w:val="both"/>
        <w:outlineLvl w:val="5"/>
        <w:rPr>
          <w:rFonts w:ascii="Times New Roman" w:eastAsia="Malgun Gothic" w:hAnsi="Times New Roman" w:cs="Times New Roman"/>
          <w:b/>
          <w:vanish/>
          <w:sz w:val="20"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5"/>
          <w:numId w:val="6"/>
        </w:numPr>
        <w:spacing w:before="181" w:after="0" w:line="240" w:lineRule="auto"/>
        <w:contextualSpacing w:val="0"/>
        <w:jc w:val="both"/>
        <w:outlineLvl w:val="5"/>
        <w:rPr>
          <w:rFonts w:ascii="Times New Roman" w:eastAsia="Malgun Gothic" w:hAnsi="Times New Roman" w:cs="Times New Roman"/>
          <w:b/>
          <w:vanish/>
          <w:sz w:val="20"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5"/>
          <w:numId w:val="6"/>
        </w:numPr>
        <w:spacing w:before="181" w:after="0" w:line="240" w:lineRule="auto"/>
        <w:contextualSpacing w:val="0"/>
        <w:jc w:val="both"/>
        <w:outlineLvl w:val="5"/>
        <w:rPr>
          <w:rFonts w:ascii="Times New Roman" w:eastAsia="Malgun Gothic" w:hAnsi="Times New Roman" w:cs="Times New Roman"/>
          <w:b/>
          <w:vanish/>
          <w:sz w:val="20"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5"/>
          <w:numId w:val="6"/>
        </w:numPr>
        <w:spacing w:before="181" w:after="0" w:line="240" w:lineRule="auto"/>
        <w:contextualSpacing w:val="0"/>
        <w:jc w:val="both"/>
        <w:outlineLvl w:val="5"/>
        <w:rPr>
          <w:rFonts w:ascii="Times New Roman" w:eastAsia="Malgun Gothic" w:hAnsi="Times New Roman" w:cs="Times New Roman"/>
          <w:b/>
          <w:vanish/>
          <w:sz w:val="20"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5"/>
          <w:numId w:val="6"/>
        </w:numPr>
        <w:spacing w:before="181" w:after="0" w:line="240" w:lineRule="auto"/>
        <w:contextualSpacing w:val="0"/>
        <w:jc w:val="both"/>
        <w:outlineLvl w:val="5"/>
        <w:rPr>
          <w:rFonts w:ascii="Times New Roman" w:eastAsia="Malgun Gothic" w:hAnsi="Times New Roman" w:cs="Times New Roman"/>
          <w:b/>
          <w:vanish/>
          <w:sz w:val="20"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5"/>
          <w:numId w:val="6"/>
        </w:numPr>
        <w:spacing w:before="181" w:after="0" w:line="240" w:lineRule="auto"/>
        <w:contextualSpacing w:val="0"/>
        <w:jc w:val="both"/>
        <w:outlineLvl w:val="5"/>
        <w:rPr>
          <w:rFonts w:ascii="Times New Roman" w:eastAsia="Malgun Gothic" w:hAnsi="Times New Roman" w:cs="Times New Roman"/>
          <w:b/>
          <w:vanish/>
          <w:sz w:val="20"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5"/>
          <w:numId w:val="6"/>
        </w:numPr>
        <w:spacing w:before="181" w:after="0" w:line="240" w:lineRule="auto"/>
        <w:contextualSpacing w:val="0"/>
        <w:jc w:val="both"/>
        <w:outlineLvl w:val="5"/>
        <w:rPr>
          <w:rFonts w:ascii="Times New Roman" w:eastAsia="Malgun Gothic" w:hAnsi="Times New Roman" w:cs="Times New Roman"/>
          <w:b/>
          <w:vanish/>
          <w:sz w:val="20"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5"/>
          <w:numId w:val="6"/>
        </w:numPr>
        <w:spacing w:before="181" w:after="0" w:line="240" w:lineRule="auto"/>
        <w:contextualSpacing w:val="0"/>
        <w:jc w:val="both"/>
        <w:outlineLvl w:val="5"/>
        <w:rPr>
          <w:rFonts w:ascii="Times New Roman" w:eastAsia="Malgun Gothic" w:hAnsi="Times New Roman" w:cs="Times New Roman"/>
          <w:b/>
          <w:vanish/>
          <w:sz w:val="20"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5"/>
          <w:numId w:val="6"/>
        </w:numPr>
        <w:spacing w:before="181" w:after="0" w:line="240" w:lineRule="auto"/>
        <w:contextualSpacing w:val="0"/>
        <w:jc w:val="both"/>
        <w:outlineLvl w:val="5"/>
        <w:rPr>
          <w:rFonts w:ascii="Times New Roman" w:eastAsia="Malgun Gothic" w:hAnsi="Times New Roman" w:cs="Times New Roman"/>
          <w:b/>
          <w:vanish/>
          <w:sz w:val="20"/>
          <w:szCs w:val="20"/>
          <w:lang w:val="en-GB" w:eastAsia="en-US"/>
        </w:rPr>
      </w:pPr>
    </w:p>
    <w:p w:rsidR="005833DC" w:rsidRPr="005833DC" w:rsidRDefault="005833DC" w:rsidP="005833DC">
      <w:pPr>
        <w:pStyle w:val="ListParagraph"/>
        <w:keepNext/>
        <w:keepLines/>
        <w:numPr>
          <w:ilvl w:val="5"/>
          <w:numId w:val="6"/>
        </w:numPr>
        <w:spacing w:before="181" w:after="0" w:line="240" w:lineRule="auto"/>
        <w:contextualSpacing w:val="0"/>
        <w:jc w:val="both"/>
        <w:outlineLvl w:val="5"/>
        <w:rPr>
          <w:rFonts w:ascii="Times New Roman" w:eastAsia="Malgun Gothic" w:hAnsi="Times New Roman" w:cs="Times New Roman"/>
          <w:b/>
          <w:vanish/>
          <w:sz w:val="20"/>
          <w:szCs w:val="20"/>
          <w:lang w:val="en-GB" w:eastAsia="en-US"/>
        </w:rPr>
      </w:pPr>
    </w:p>
    <w:p w:rsidR="00D85A28" w:rsidRDefault="00D85A28" w:rsidP="00D85A28">
      <w:pPr>
        <w:pStyle w:val="3H4"/>
        <w:numPr>
          <w:ilvl w:val="0"/>
          <w:numId w:val="0"/>
        </w:numPr>
        <w:rPr>
          <w:b w:val="0"/>
        </w:rPr>
      </w:pPr>
      <w:r w:rsidRPr="00D85A28">
        <w:rPr>
          <w:b w:val="0"/>
        </w:rPr>
        <w:t xml:space="preserve">The modification is based on JCT3V-G1001_v2, the added parts are highlighted with </w:t>
      </w:r>
      <w:r w:rsidRPr="00D85A28">
        <w:rPr>
          <w:b w:val="0"/>
          <w:highlight w:val="green"/>
        </w:rPr>
        <w:t>Green</w:t>
      </w:r>
      <w:r w:rsidRPr="00D85A28">
        <w:rPr>
          <w:b w:val="0"/>
        </w:rPr>
        <w:t xml:space="preserve">, and the deleted parts are marked as </w:t>
      </w:r>
      <w:r w:rsidRPr="00D85A28">
        <w:rPr>
          <w:b w:val="0"/>
          <w:strike/>
        </w:rPr>
        <w:t>strikethrough</w:t>
      </w:r>
      <w:r w:rsidRPr="00D85A28">
        <w:rPr>
          <w:b w:val="0"/>
        </w:rPr>
        <w:t>.</w:t>
      </w:r>
    </w:p>
    <w:p w:rsidR="00D85A28" w:rsidRPr="00D85A28" w:rsidRDefault="00D85A28" w:rsidP="00D85A28">
      <w:pPr>
        <w:pStyle w:val="3N0"/>
      </w:pPr>
    </w:p>
    <w:p w:rsidR="00D85A28" w:rsidRPr="00D85A28" w:rsidRDefault="00D85A28" w:rsidP="00D85A28">
      <w:pPr>
        <w:pStyle w:val="3N0"/>
      </w:pPr>
    </w:p>
    <w:p w:rsidR="002378DC" w:rsidRPr="001E7D4B" w:rsidRDefault="002378DC" w:rsidP="005833DC">
      <w:pPr>
        <w:pStyle w:val="3H4"/>
      </w:pPr>
      <w:r w:rsidRPr="001E7D4B">
        <w:t xml:space="preserve">Derivation process for </w:t>
      </w:r>
      <w:r>
        <w:t xml:space="preserve">inter layer predicted sub prediction block </w:t>
      </w:r>
      <w:r w:rsidRPr="001E7D4B">
        <w:t>motion vector candidate</w:t>
      </w:r>
      <w:r>
        <w:t>s</w:t>
      </w:r>
      <w:bookmarkEnd w:id="1"/>
    </w:p>
    <w:p w:rsidR="002378DC" w:rsidRPr="001E7D4B" w:rsidRDefault="002378DC" w:rsidP="002378DC">
      <w:pPr>
        <w:pStyle w:val="3N0"/>
        <w:rPr>
          <w:lang w:val="en-US"/>
        </w:rPr>
      </w:pPr>
      <w:r w:rsidRPr="001E7D4B">
        <w:rPr>
          <w:lang w:val="en-US"/>
        </w:rPr>
        <w:t>This process is not invoked when iv_mv_pred_flag[ nuh_layer_id ] is equal to 0.</w:t>
      </w:r>
    </w:p>
    <w:p w:rsidR="002378DC" w:rsidRPr="001E7D4B" w:rsidRDefault="002378DC" w:rsidP="002378DC">
      <w:pPr>
        <w:pStyle w:val="3N0"/>
        <w:rPr>
          <w:lang w:val="en-US"/>
        </w:rPr>
      </w:pPr>
      <w:r w:rsidRPr="001E7D4B">
        <w:rPr>
          <w:lang w:val="en-US"/>
        </w:rPr>
        <w:t>Inputs to this process are:</w:t>
      </w:r>
    </w:p>
    <w:p w:rsidR="002378DC" w:rsidRPr="001E7D4B" w:rsidRDefault="002378DC" w:rsidP="002378DC">
      <w:pPr>
        <w:pStyle w:val="3D0"/>
        <w:rPr>
          <w:lang w:val="en-US"/>
        </w:rPr>
      </w:pPr>
      <w:r w:rsidRPr="001E7D4B">
        <w:rPr>
          <w:lang w:val="en-US"/>
        </w:rPr>
        <w:t xml:space="preserve">a luma location ( xPb, yPb ) of the top-left sample of the current prediction </w:t>
      </w:r>
      <w:r>
        <w:rPr>
          <w:lang w:val="en-US"/>
        </w:rPr>
        <w:t xml:space="preserve">luma block </w:t>
      </w:r>
      <w:r w:rsidRPr="001E7D4B">
        <w:rPr>
          <w:lang w:val="en-US"/>
        </w:rPr>
        <w:t>relative to the top-left luma sample of the current picture,</w:t>
      </w:r>
    </w:p>
    <w:p w:rsidR="002378DC" w:rsidRPr="001E7D4B" w:rsidRDefault="002378DC" w:rsidP="002378DC">
      <w:pPr>
        <w:pStyle w:val="3D0"/>
        <w:rPr>
          <w:lang w:val="en-US"/>
        </w:rPr>
      </w:pPr>
      <w:r>
        <w:rPr>
          <w:lang w:val="en-US"/>
        </w:rPr>
        <w:t xml:space="preserve">two </w:t>
      </w:r>
      <w:r w:rsidRPr="001E7D4B">
        <w:rPr>
          <w:lang w:val="en-US"/>
        </w:rPr>
        <w:t>variables nPbW and nPbH specifying the width and the height</w:t>
      </w:r>
      <w:r>
        <w:rPr>
          <w:lang w:val="en-US"/>
        </w:rPr>
        <w:t xml:space="preserve"> </w:t>
      </w:r>
      <w:r w:rsidRPr="001E7D4B">
        <w:rPr>
          <w:lang w:val="en-US"/>
        </w:rPr>
        <w:t xml:space="preserve">of the current prediction </w:t>
      </w:r>
      <w:r>
        <w:rPr>
          <w:lang w:val="en-US"/>
        </w:rPr>
        <w:t>block</w:t>
      </w:r>
      <w:r w:rsidRPr="001E7D4B">
        <w:rPr>
          <w:lang w:val="en-US"/>
        </w:rPr>
        <w:t>,</w:t>
      </w:r>
    </w:p>
    <w:p w:rsidR="002378DC" w:rsidRPr="001E7D4B" w:rsidRDefault="002378DC" w:rsidP="002378DC">
      <w:pPr>
        <w:pStyle w:val="3D0"/>
        <w:rPr>
          <w:lang w:val="en-US"/>
        </w:rPr>
      </w:pPr>
      <w:r w:rsidRPr="001E7D4B">
        <w:rPr>
          <w:lang w:val="en-US"/>
        </w:rPr>
        <w:t>a reference view index refViewIdx</w:t>
      </w:r>
      <w:r>
        <w:rPr>
          <w:lang w:val="en-US"/>
        </w:rPr>
        <w:t>,</w:t>
      </w:r>
    </w:p>
    <w:p w:rsidR="002378DC" w:rsidRPr="001E7D4B" w:rsidRDefault="002378DC" w:rsidP="002378DC">
      <w:pPr>
        <w:pStyle w:val="3D0"/>
        <w:rPr>
          <w:lang w:val="en-US"/>
        </w:rPr>
      </w:pPr>
      <w:r w:rsidRPr="001E7D4B">
        <w:rPr>
          <w:lang w:val="en-US"/>
        </w:rPr>
        <w:t>a disparity vector mvDisp</w:t>
      </w:r>
      <w:r>
        <w:rPr>
          <w:lang w:val="en-US"/>
        </w:rPr>
        <w:t>.</w:t>
      </w:r>
    </w:p>
    <w:p w:rsidR="002378DC" w:rsidRPr="001E7D4B" w:rsidRDefault="002378DC" w:rsidP="002378DC">
      <w:pPr>
        <w:pStyle w:val="3N0"/>
        <w:rPr>
          <w:lang w:val="en-US"/>
        </w:rPr>
      </w:pPr>
      <w:r w:rsidRPr="001E7D4B">
        <w:rPr>
          <w:lang w:val="en-US"/>
        </w:rPr>
        <w:t>Outputs of this process are:</w:t>
      </w:r>
    </w:p>
    <w:p w:rsidR="002378DC" w:rsidRPr="001E7D4B" w:rsidRDefault="002378DC" w:rsidP="002378DC">
      <w:pPr>
        <w:pStyle w:val="3D0"/>
        <w:rPr>
          <w:lang w:val="en-US"/>
        </w:rPr>
      </w:pPr>
      <w:r w:rsidRPr="001E7D4B">
        <w:rPr>
          <w:lang w:val="en-US"/>
        </w:rPr>
        <w:t>the flags availableFlagLX</w:t>
      </w:r>
      <w:r>
        <w:rPr>
          <w:lang w:val="en-US"/>
        </w:rPr>
        <w:t>N</w:t>
      </w:r>
      <w:r w:rsidRPr="001E7D4B">
        <w:rPr>
          <w:lang w:val="en-US"/>
        </w:rPr>
        <w:t xml:space="preserve">, with X in the range of 0 to 1, inclusive, specifying whether the </w:t>
      </w:r>
      <w:r>
        <w:rPr>
          <w:lang w:val="en-US"/>
        </w:rPr>
        <w:t>inter-view or inter-component predicted merging</w:t>
      </w:r>
      <w:r w:rsidRPr="001E7D4B">
        <w:rPr>
          <w:lang w:val="en-US"/>
        </w:rPr>
        <w:t xml:space="preserve"> candidate is available,</w:t>
      </w:r>
    </w:p>
    <w:p w:rsidR="002378DC" w:rsidRPr="001E7D4B" w:rsidRDefault="002378DC" w:rsidP="002378DC">
      <w:pPr>
        <w:pStyle w:val="3D0"/>
        <w:rPr>
          <w:lang w:val="en-US"/>
        </w:rPr>
      </w:pPr>
      <w:r w:rsidRPr="001E7D4B">
        <w:rPr>
          <w:lang w:val="en-US"/>
        </w:rPr>
        <w:t xml:space="preserve">the  </w:t>
      </w:r>
      <w:r>
        <w:rPr>
          <w:lang w:val="en-US"/>
        </w:rPr>
        <w:t>inter-view or inter-component predicted merging</w:t>
      </w:r>
      <w:r w:rsidRPr="001E7D4B">
        <w:rPr>
          <w:lang w:val="en-US"/>
        </w:rPr>
        <w:t xml:space="preserve"> candidate mvLX</w:t>
      </w:r>
      <w:r>
        <w:rPr>
          <w:lang w:val="en-US"/>
        </w:rPr>
        <w:t>N</w:t>
      </w:r>
      <w:r w:rsidRPr="001E7D4B">
        <w:rPr>
          <w:lang w:val="en-US"/>
        </w:rPr>
        <w:t>, with X in the range of 0 to 1, inclusive</w:t>
      </w:r>
      <w:r>
        <w:rPr>
          <w:lang w:val="en-US"/>
        </w:rPr>
        <w:t>,</w:t>
      </w:r>
      <w:r w:rsidRPr="001E7D4B">
        <w:rPr>
          <w:lang w:val="en-US"/>
        </w:rPr>
        <w:t xml:space="preserve"> </w:t>
      </w:r>
    </w:p>
    <w:p w:rsidR="002378DC" w:rsidRPr="001E7D4B" w:rsidRDefault="002378DC" w:rsidP="002378DC">
      <w:pPr>
        <w:pStyle w:val="3D0"/>
        <w:rPr>
          <w:lang w:val="en-US"/>
        </w:rPr>
      </w:pPr>
      <w:r w:rsidRPr="001E7D4B">
        <w:rPr>
          <w:lang w:val="en-US"/>
        </w:rPr>
        <w:t>the reference index refIdxLX</w:t>
      </w:r>
      <w:r>
        <w:rPr>
          <w:lang w:val="en-US"/>
        </w:rPr>
        <w:t>N</w:t>
      </w:r>
      <w:r w:rsidRPr="001E7D4B">
        <w:rPr>
          <w:lang w:val="en-US"/>
        </w:rPr>
        <w:t>, with X in the range of 0 to 1, inclusive, specifying a reference picture in the reference picture list RefPicListLX</w:t>
      </w:r>
      <w:r>
        <w:rPr>
          <w:lang w:val="en-US"/>
        </w:rPr>
        <w:t>.</w:t>
      </w:r>
    </w:p>
    <w:p w:rsidR="002378DC" w:rsidRPr="001E7D4B" w:rsidRDefault="002378DC" w:rsidP="002378DC">
      <w:pPr>
        <w:pStyle w:val="3N0"/>
        <w:rPr>
          <w:lang w:val="en-US"/>
        </w:rPr>
      </w:pPr>
      <w:r w:rsidRPr="001E7D4B">
        <w:rPr>
          <w:lang w:val="en-US"/>
        </w:rPr>
        <w:t>For X in the range of 0 to 1, inclusive, the following applies:</w:t>
      </w:r>
    </w:p>
    <w:p w:rsidR="002378DC" w:rsidRPr="001E7D4B" w:rsidRDefault="002378DC" w:rsidP="002378DC">
      <w:pPr>
        <w:pStyle w:val="3N0"/>
        <w:rPr>
          <w:lang w:val="en-US"/>
        </w:rPr>
      </w:pPr>
      <w:r w:rsidRPr="001E7D4B">
        <w:rPr>
          <w:lang w:val="en-US"/>
        </w:rPr>
        <w:t>–</w:t>
      </w:r>
      <w:r w:rsidRPr="001E7D4B">
        <w:rPr>
          <w:lang w:val="en-US"/>
        </w:rPr>
        <w:tab/>
        <w:t>The flag availableFlagLX</w:t>
      </w:r>
      <w:r>
        <w:rPr>
          <w:lang w:val="en-US"/>
        </w:rPr>
        <w:t>N</w:t>
      </w:r>
      <w:r w:rsidRPr="001E7D4B">
        <w:rPr>
          <w:lang w:val="en-US"/>
        </w:rPr>
        <w:t xml:space="preserve"> is set equal to 0.</w:t>
      </w:r>
    </w:p>
    <w:p w:rsidR="002378DC" w:rsidRPr="001E7D4B" w:rsidRDefault="002378DC" w:rsidP="002378DC">
      <w:pPr>
        <w:pStyle w:val="3N0"/>
        <w:rPr>
          <w:lang w:val="en-US"/>
        </w:rPr>
      </w:pPr>
      <w:r w:rsidRPr="001E7D4B">
        <w:rPr>
          <w:lang w:val="en-US"/>
        </w:rPr>
        <w:t>–</w:t>
      </w:r>
      <w:r w:rsidRPr="001E7D4B">
        <w:rPr>
          <w:lang w:val="en-US"/>
        </w:rPr>
        <w:tab/>
        <w:t>The motion vector mvLX</w:t>
      </w:r>
      <w:r>
        <w:rPr>
          <w:lang w:val="en-US"/>
        </w:rPr>
        <w:t>N</w:t>
      </w:r>
      <w:r w:rsidRPr="001E7D4B">
        <w:rPr>
          <w:lang w:val="en-US"/>
        </w:rPr>
        <w:t xml:space="preserve"> is set equal to ( 0, 0 ).</w:t>
      </w:r>
    </w:p>
    <w:p w:rsidR="002378DC" w:rsidRPr="001E7D4B" w:rsidRDefault="002378DC" w:rsidP="002378DC">
      <w:pPr>
        <w:pStyle w:val="3N0"/>
        <w:rPr>
          <w:lang w:val="en-US"/>
        </w:rPr>
      </w:pPr>
      <w:r w:rsidRPr="001E7D4B">
        <w:rPr>
          <w:lang w:val="en-US"/>
        </w:rPr>
        <w:t>–</w:t>
      </w:r>
      <w:r w:rsidRPr="001E7D4B">
        <w:rPr>
          <w:lang w:val="en-US"/>
        </w:rPr>
        <w:tab/>
        <w:t>The reference index refIdxLX</w:t>
      </w:r>
      <w:r>
        <w:rPr>
          <w:lang w:val="en-US"/>
        </w:rPr>
        <w:t>N</w:t>
      </w:r>
      <w:r w:rsidRPr="001E7D4B">
        <w:rPr>
          <w:lang w:val="en-US"/>
        </w:rPr>
        <w:t xml:space="preserve"> is set equal to </w:t>
      </w:r>
      <w:r>
        <w:rPr>
          <w:lang w:val="en-US"/>
        </w:rPr>
        <w:t>−</w:t>
      </w:r>
      <w:r w:rsidRPr="001E7D4B">
        <w:rPr>
          <w:lang w:val="en-US"/>
        </w:rPr>
        <w:t>1.</w:t>
      </w:r>
    </w:p>
    <w:p w:rsidR="002378DC" w:rsidRPr="001E7D4B" w:rsidRDefault="002378DC" w:rsidP="002378DC">
      <w:pPr>
        <w:pStyle w:val="3N0"/>
        <w:rPr>
          <w:lang w:val="en-US"/>
        </w:rPr>
      </w:pPr>
      <w:r w:rsidRPr="001E7D4B">
        <w:rPr>
          <w:lang w:val="en-US"/>
        </w:rPr>
        <w:t xml:space="preserve">The variables </w:t>
      </w:r>
      <w:r>
        <w:rPr>
          <w:lang w:val="en-US"/>
        </w:rPr>
        <w:t xml:space="preserve">minSize, </w:t>
      </w:r>
      <w:r w:rsidRPr="001E7D4B">
        <w:rPr>
          <w:lang w:val="en-US"/>
        </w:rPr>
        <w:t>nSbW and nSbH are derived as:</w:t>
      </w:r>
    </w:p>
    <w:p w:rsidR="002378DC" w:rsidRPr="001E7D4B" w:rsidRDefault="002378DC" w:rsidP="002378DC">
      <w:pPr>
        <w:pStyle w:val="3E1"/>
        <w:tabs>
          <w:tab w:val="clear" w:pos="360"/>
        </w:tabs>
        <w:rPr>
          <w:lang w:val="en-US"/>
        </w:rPr>
      </w:pPr>
      <w:r>
        <w:rPr>
          <w:lang w:val="en-US"/>
        </w:rPr>
        <w:t xml:space="preserve">minSize = DepthFlag ? </w:t>
      </w:r>
      <w:r w:rsidRPr="00180B6B">
        <w:rPr>
          <w:lang w:val="en-US"/>
        </w:rPr>
        <w:t>MpiSubPbSize</w:t>
      </w:r>
      <w:r w:rsidRPr="001E7D4B">
        <w:rPr>
          <w:lang w:val="en-US"/>
        </w:rPr>
        <w:t xml:space="preserve"> </w:t>
      </w:r>
      <w:r>
        <w:rPr>
          <w:lang w:val="en-US"/>
        </w:rPr>
        <w:t xml:space="preserve">: </w:t>
      </w:r>
      <w:r w:rsidRPr="001E7D4B">
        <w:rPr>
          <w:lang w:val="en-US"/>
        </w:rPr>
        <w:t>SubPbSize[ nuh_layer_id ]</w:t>
      </w:r>
      <w:r w:rsidRPr="001E7D4B">
        <w:rPr>
          <w:lang w:val="en-US"/>
        </w:rPr>
        <w:tab/>
        <w:t>(</w:t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H \h </w:instrText>
      </w:r>
      <w:r w:rsidRPr="001E7D4B">
        <w:rPr>
          <w:lang w:val="en-US"/>
        </w:rPr>
      </w:r>
      <w:r>
        <w:rPr>
          <w:lang w:val="en-US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170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2378DC" w:rsidRPr="001E7D4B" w:rsidRDefault="002378DC" w:rsidP="002378DC">
      <w:pPr>
        <w:pStyle w:val="3E1"/>
        <w:tabs>
          <w:tab w:val="clear" w:pos="360"/>
        </w:tabs>
        <w:rPr>
          <w:lang w:val="en-US"/>
        </w:rPr>
      </w:pPr>
      <w:r w:rsidRPr="001E7D4B">
        <w:rPr>
          <w:lang w:val="en-US"/>
        </w:rPr>
        <w:t xml:space="preserve">nSbW = </w:t>
      </w:r>
      <w:r>
        <w:rPr>
          <w:lang w:val="en-US"/>
        </w:rPr>
        <w:t xml:space="preserve">( </w:t>
      </w:r>
      <w:r w:rsidRPr="001E7D4B">
        <w:rPr>
          <w:lang w:val="en-US"/>
        </w:rPr>
        <w:t xml:space="preserve">nPbW / SubPbSize[ nuh_layer_id ]  &lt;=  1 </w:t>
      </w:r>
      <w:r>
        <w:rPr>
          <w:lang w:val="en-US"/>
        </w:rPr>
        <w:t xml:space="preserve">) </w:t>
      </w:r>
      <w:r w:rsidRPr="001E7D4B">
        <w:rPr>
          <w:lang w:val="en-US"/>
        </w:rPr>
        <w:t xml:space="preserve">? nPbW : </w:t>
      </w:r>
      <w:r>
        <w:rPr>
          <w:lang w:val="en-US"/>
        </w:rPr>
        <w:t>minSize</w:t>
      </w:r>
      <w:r w:rsidRPr="001E7D4B">
        <w:rPr>
          <w:lang w:val="en-US"/>
        </w:rPr>
        <w:tab/>
        <w:t>(</w:t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H \h </w:instrText>
      </w:r>
      <w:r w:rsidRPr="001E7D4B">
        <w:rPr>
          <w:lang w:val="en-US"/>
        </w:rPr>
      </w:r>
      <w:r>
        <w:rPr>
          <w:lang w:val="en-US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171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2378DC" w:rsidRPr="001E7D4B" w:rsidRDefault="002378DC" w:rsidP="002378DC">
      <w:pPr>
        <w:pStyle w:val="3E1"/>
        <w:tabs>
          <w:tab w:val="clear" w:pos="360"/>
        </w:tabs>
        <w:rPr>
          <w:lang w:val="en-US"/>
        </w:rPr>
      </w:pPr>
      <w:r w:rsidRPr="001E7D4B">
        <w:rPr>
          <w:lang w:val="en-US"/>
        </w:rPr>
        <w:t xml:space="preserve">nSbH = </w:t>
      </w:r>
      <w:r>
        <w:rPr>
          <w:lang w:val="en-US"/>
        </w:rPr>
        <w:t xml:space="preserve">( </w:t>
      </w:r>
      <w:r w:rsidRPr="001E7D4B">
        <w:rPr>
          <w:lang w:val="en-US"/>
        </w:rPr>
        <w:t xml:space="preserve">nPbH / SubPbSize[ nuh_layer_id ]  &lt;=  1 </w:t>
      </w:r>
      <w:r>
        <w:rPr>
          <w:lang w:val="en-US"/>
        </w:rPr>
        <w:t xml:space="preserve">) </w:t>
      </w:r>
      <w:r w:rsidRPr="001E7D4B">
        <w:rPr>
          <w:lang w:val="en-US"/>
        </w:rPr>
        <w:t xml:space="preserve">? nPbH : </w:t>
      </w:r>
      <w:r>
        <w:rPr>
          <w:lang w:val="en-US"/>
        </w:rPr>
        <w:t>minSize</w:t>
      </w:r>
      <w:r>
        <w:rPr>
          <w:lang w:val="en-US"/>
        </w:rPr>
        <w:tab/>
      </w:r>
      <w:r w:rsidRPr="001E7D4B">
        <w:rPr>
          <w:lang w:val="en-US"/>
        </w:rPr>
        <w:t>(</w:t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H \h </w:instrText>
      </w:r>
      <w:r w:rsidRPr="001E7D4B">
        <w:rPr>
          <w:lang w:val="en-US"/>
        </w:rPr>
      </w:r>
      <w:r>
        <w:rPr>
          <w:lang w:val="en-US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172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2378DC" w:rsidRDefault="002378DC" w:rsidP="002378DC">
      <w:pPr>
        <w:pStyle w:val="3N0"/>
        <w:rPr>
          <w:lang w:val="en-US"/>
        </w:rPr>
      </w:pPr>
      <w:r>
        <w:rPr>
          <w:lang w:val="en-US"/>
        </w:rPr>
        <w:t>Depending on DepthFlag, the following applies:</w:t>
      </w:r>
    </w:p>
    <w:p w:rsidR="002378DC" w:rsidRDefault="002378DC" w:rsidP="002378DC">
      <w:pPr>
        <w:pStyle w:val="3D0"/>
        <w:rPr>
          <w:lang w:val="en-US"/>
        </w:rPr>
      </w:pPr>
      <w:r>
        <w:rPr>
          <w:lang w:val="en-US"/>
        </w:rPr>
        <w:t>If DepthFlag is equal to 0, f</w:t>
      </w:r>
      <w:r w:rsidRPr="00EE5BFE">
        <w:rPr>
          <w:lang w:val="en-US"/>
        </w:rPr>
        <w:t>or X in the range of 0 to 1, inclusive, the derivation process for a temporal inter-view motion vector candidate as specified in subclause</w:t>
      </w:r>
      <w:r>
        <w:rPr>
          <w:lang w:val="en-US"/>
        </w:rPr>
        <w:t> </w:t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_Ref350871408 \n \h </w:instrText>
      </w:r>
      <w:r w:rsidRPr="001E7D4B">
        <w:rPr>
          <w:lang w:val="en-US"/>
        </w:rPr>
      </w:r>
      <w:r w:rsidRPr="001E7D4B">
        <w:rPr>
          <w:lang w:val="en-US"/>
        </w:rPr>
        <w:fldChar w:fldCharType="separate"/>
      </w:r>
      <w:r>
        <w:rPr>
          <w:lang w:val="en-US"/>
        </w:rPr>
        <w:t>I.8.5.3.2.11</w:t>
      </w:r>
      <w:r w:rsidRPr="001E7D4B">
        <w:rPr>
          <w:lang w:val="en-US"/>
        </w:rPr>
        <w:fldChar w:fldCharType="end"/>
      </w:r>
      <w:r w:rsidRPr="00EE5BFE">
        <w:rPr>
          <w:lang w:val="en-US"/>
        </w:rPr>
        <w:t xml:space="preserve"> is invoked with the luma location (</w:t>
      </w:r>
      <w:r>
        <w:rPr>
          <w:lang w:val="en-US"/>
        </w:rPr>
        <w:t> </w:t>
      </w:r>
      <w:r w:rsidRPr="00EE5BFE">
        <w:rPr>
          <w:lang w:val="en-US"/>
        </w:rPr>
        <w:t>xPb</w:t>
      </w:r>
      <w:r>
        <w:rPr>
          <w:lang w:val="en-US"/>
        </w:rPr>
        <w:t> </w:t>
      </w:r>
      <w:r w:rsidRPr="00EE5BFE">
        <w:rPr>
          <w:lang w:val="en-US"/>
        </w:rPr>
        <w:t>+</w:t>
      </w:r>
      <w:r>
        <w:rPr>
          <w:lang w:val="en-US"/>
        </w:rPr>
        <w:t> </w:t>
      </w:r>
      <w:r w:rsidRPr="00EE5BFE">
        <w:rPr>
          <w:lang w:val="en-US"/>
        </w:rPr>
        <w:t>(</w:t>
      </w:r>
      <w:r>
        <w:rPr>
          <w:lang w:val="en-US"/>
        </w:rPr>
        <w:t> </w:t>
      </w:r>
      <w:r w:rsidRPr="00EE5BFE">
        <w:rPr>
          <w:lang w:val="en-US"/>
        </w:rPr>
        <w:t>nPbW</w:t>
      </w:r>
      <w:r>
        <w:rPr>
          <w:lang w:val="en-US"/>
        </w:rPr>
        <w:t> </w:t>
      </w:r>
      <w:r w:rsidRPr="00EE5BFE">
        <w:rPr>
          <w:lang w:val="en-US"/>
        </w:rPr>
        <w:t>/</w:t>
      </w:r>
      <w:r>
        <w:rPr>
          <w:lang w:val="en-US"/>
        </w:rPr>
        <w:t> </w:t>
      </w:r>
      <w:r w:rsidRPr="00EE5BFE">
        <w:rPr>
          <w:lang w:val="en-US"/>
        </w:rPr>
        <w:t>nSbW</w:t>
      </w:r>
      <w:r>
        <w:rPr>
          <w:lang w:val="en-US"/>
        </w:rPr>
        <w:t> </w:t>
      </w:r>
      <w:r w:rsidRPr="00EE5BFE">
        <w:rPr>
          <w:lang w:val="en-US"/>
        </w:rPr>
        <w:t>/</w:t>
      </w:r>
      <w:r>
        <w:rPr>
          <w:lang w:val="en-US"/>
        </w:rPr>
        <w:t> </w:t>
      </w:r>
      <w:r w:rsidRPr="00EE5BFE">
        <w:rPr>
          <w:lang w:val="en-US"/>
        </w:rPr>
        <w:t>2</w:t>
      </w:r>
      <w:r>
        <w:rPr>
          <w:lang w:val="en-US"/>
        </w:rPr>
        <w:t> </w:t>
      </w:r>
      <w:r w:rsidRPr="00EE5BFE">
        <w:rPr>
          <w:lang w:val="en-US"/>
        </w:rPr>
        <w:t>)</w:t>
      </w:r>
      <w:r>
        <w:rPr>
          <w:lang w:val="en-US"/>
        </w:rPr>
        <w:t> </w:t>
      </w:r>
      <w:r w:rsidRPr="00EE5BFE">
        <w:rPr>
          <w:lang w:val="en-US"/>
        </w:rPr>
        <w:t>*</w:t>
      </w:r>
      <w:r>
        <w:rPr>
          <w:lang w:val="en-US"/>
        </w:rPr>
        <w:t> </w:t>
      </w:r>
      <w:r w:rsidRPr="00EE5BFE">
        <w:rPr>
          <w:lang w:val="en-US"/>
        </w:rPr>
        <w:t>nSbW,</w:t>
      </w:r>
      <w:r>
        <w:rPr>
          <w:lang w:val="en-US"/>
        </w:rPr>
        <w:t> </w:t>
      </w:r>
      <w:r w:rsidRPr="00EE5BFE">
        <w:rPr>
          <w:lang w:val="en-US"/>
        </w:rPr>
        <w:t>yPb</w:t>
      </w:r>
      <w:r>
        <w:rPr>
          <w:lang w:val="en-US"/>
        </w:rPr>
        <w:t> </w:t>
      </w:r>
      <w:r w:rsidRPr="00EE5BFE">
        <w:rPr>
          <w:lang w:val="en-US"/>
        </w:rPr>
        <w:t>+</w:t>
      </w:r>
      <w:r>
        <w:rPr>
          <w:lang w:val="en-US"/>
        </w:rPr>
        <w:t> </w:t>
      </w:r>
      <w:r w:rsidRPr="00EE5BFE">
        <w:rPr>
          <w:lang w:val="en-US"/>
        </w:rPr>
        <w:t>(</w:t>
      </w:r>
      <w:r>
        <w:rPr>
          <w:lang w:val="en-US"/>
        </w:rPr>
        <w:t> </w:t>
      </w:r>
      <w:r w:rsidRPr="00EE5BFE">
        <w:rPr>
          <w:lang w:val="en-US"/>
        </w:rPr>
        <w:t>nPbH</w:t>
      </w:r>
      <w:r>
        <w:rPr>
          <w:lang w:val="en-US"/>
        </w:rPr>
        <w:t> </w:t>
      </w:r>
      <w:r w:rsidRPr="00EE5BFE">
        <w:rPr>
          <w:lang w:val="en-US"/>
        </w:rPr>
        <w:t>/</w:t>
      </w:r>
      <w:r>
        <w:rPr>
          <w:lang w:val="en-US"/>
        </w:rPr>
        <w:t> </w:t>
      </w:r>
      <w:r w:rsidRPr="00EE5BFE">
        <w:rPr>
          <w:lang w:val="en-US"/>
        </w:rPr>
        <w:t>nSbH</w:t>
      </w:r>
      <w:r>
        <w:rPr>
          <w:lang w:val="en-US"/>
        </w:rPr>
        <w:t> </w:t>
      </w:r>
      <w:r w:rsidRPr="00EE5BFE">
        <w:rPr>
          <w:lang w:val="en-US"/>
        </w:rPr>
        <w:t>/</w:t>
      </w:r>
      <w:r>
        <w:rPr>
          <w:lang w:val="en-US"/>
        </w:rPr>
        <w:t> </w:t>
      </w:r>
      <w:r w:rsidRPr="00EE5BFE">
        <w:rPr>
          <w:lang w:val="en-US"/>
        </w:rPr>
        <w:t>2</w:t>
      </w:r>
      <w:r>
        <w:rPr>
          <w:lang w:val="en-US"/>
        </w:rPr>
        <w:t> </w:t>
      </w:r>
      <w:r w:rsidRPr="00EE5BFE">
        <w:rPr>
          <w:lang w:val="en-US"/>
        </w:rPr>
        <w:t>)</w:t>
      </w:r>
      <w:r>
        <w:rPr>
          <w:lang w:val="en-US"/>
        </w:rPr>
        <w:t> </w:t>
      </w:r>
      <w:r w:rsidRPr="00EE5BFE">
        <w:rPr>
          <w:lang w:val="en-US"/>
        </w:rPr>
        <w:t>*</w:t>
      </w:r>
      <w:r>
        <w:rPr>
          <w:lang w:val="en-US"/>
        </w:rPr>
        <w:t> </w:t>
      </w:r>
      <w:r w:rsidRPr="00EE5BFE">
        <w:rPr>
          <w:lang w:val="en-US"/>
        </w:rPr>
        <w:t>nSbH</w:t>
      </w:r>
      <w:r>
        <w:rPr>
          <w:lang w:val="en-US"/>
        </w:rPr>
        <w:t> </w:t>
      </w:r>
      <w:r w:rsidRPr="00EE5BFE">
        <w:rPr>
          <w:lang w:val="en-US"/>
        </w:rPr>
        <w:t>), the variables nSbW and nSbH, the prediction list indication X, the view order index refViewIdx, and the disparity vector mvDisp as inputs</w:t>
      </w:r>
      <w:r>
        <w:rPr>
          <w:lang w:val="en-US"/>
        </w:rPr>
        <w:t>,</w:t>
      </w:r>
      <w:r w:rsidRPr="00EE5BFE">
        <w:rPr>
          <w:lang w:val="en-US"/>
        </w:rPr>
        <w:t xml:space="preserve"> and the outputs are the flag availableFlagLX</w:t>
      </w:r>
      <w:r>
        <w:rPr>
          <w:lang w:val="en-US"/>
        </w:rPr>
        <w:t>N</w:t>
      </w:r>
      <w:r w:rsidRPr="00EE5BFE">
        <w:rPr>
          <w:lang w:val="en-US"/>
        </w:rPr>
        <w:t>, the motion vector mvLX</w:t>
      </w:r>
      <w:r>
        <w:rPr>
          <w:lang w:val="en-US"/>
        </w:rPr>
        <w:t>N</w:t>
      </w:r>
      <w:r w:rsidRPr="00EE5BFE">
        <w:rPr>
          <w:lang w:val="en-US"/>
        </w:rPr>
        <w:t xml:space="preserve"> and the reference index refIdxLX</w:t>
      </w:r>
      <w:r>
        <w:rPr>
          <w:lang w:val="en-US"/>
        </w:rPr>
        <w:t>N</w:t>
      </w:r>
      <w:r w:rsidRPr="00EE5BFE">
        <w:rPr>
          <w:lang w:val="en-US"/>
        </w:rPr>
        <w:t>.</w:t>
      </w:r>
    </w:p>
    <w:p w:rsidR="002378DC" w:rsidRPr="005F0DDA" w:rsidRDefault="002378DC" w:rsidP="002378DC">
      <w:pPr>
        <w:pStyle w:val="3D0"/>
        <w:rPr>
          <w:lang w:val="en-US"/>
        </w:rPr>
      </w:pPr>
      <w:r>
        <w:rPr>
          <w:lang w:val="en-US"/>
        </w:rPr>
        <w:t>Otherwise (DepthFlag is equal to 1), the following applies:</w:t>
      </w:r>
    </w:p>
    <w:p w:rsidR="002378DC" w:rsidRPr="002745B8" w:rsidRDefault="002378DC" w:rsidP="002378DC">
      <w:pPr>
        <w:pStyle w:val="3D1"/>
        <w:rPr>
          <w:strike/>
          <w:lang w:val="en-US"/>
        </w:rPr>
      </w:pPr>
      <w:r w:rsidRPr="002745B8">
        <w:rPr>
          <w:strike/>
          <w:lang w:val="en-US"/>
        </w:rPr>
        <w:t>The variable lastAvailableFlag is set equal to 0.</w:t>
      </w:r>
    </w:p>
    <w:p w:rsidR="002378DC" w:rsidRPr="002745B8" w:rsidRDefault="002378DC" w:rsidP="002378DC">
      <w:pPr>
        <w:pStyle w:val="3D1"/>
        <w:rPr>
          <w:strike/>
          <w:lang w:val="en-US"/>
        </w:rPr>
      </w:pPr>
      <w:r w:rsidRPr="002745B8">
        <w:rPr>
          <w:strike/>
          <w:lang w:val="en-US"/>
        </w:rPr>
        <w:t>The variables xLastAvail and yLastAvail are both set equal to −1.</w:t>
      </w:r>
    </w:p>
    <w:p w:rsidR="002378DC" w:rsidRDefault="002378DC" w:rsidP="002378DC">
      <w:pPr>
        <w:pStyle w:val="3D1"/>
        <w:rPr>
          <w:strike/>
          <w:lang w:val="en-US"/>
        </w:rPr>
      </w:pPr>
      <w:r w:rsidRPr="002745B8">
        <w:rPr>
          <w:strike/>
          <w:lang w:val="en-US"/>
        </w:rPr>
        <w:t>The variable curSubBlockIdx is set equal to 0.</w:t>
      </w:r>
    </w:p>
    <w:p w:rsidR="002745B8" w:rsidRPr="003A5BC7" w:rsidRDefault="002745B8" w:rsidP="002745B8">
      <w:pPr>
        <w:pStyle w:val="3D0"/>
        <w:rPr>
          <w:highlight w:val="green"/>
          <w:lang w:val="en-US"/>
        </w:rPr>
      </w:pPr>
      <w:r w:rsidRPr="003A5BC7">
        <w:rPr>
          <w:highlight w:val="green"/>
          <w:lang w:val="en-US"/>
        </w:rPr>
        <w:t xml:space="preserve">If DepthFlag is equal to </w:t>
      </w:r>
      <w:r w:rsidRPr="003A5BC7">
        <w:rPr>
          <w:highlight w:val="green"/>
          <w:lang w:val="en-US"/>
        </w:rPr>
        <w:t>1</w:t>
      </w:r>
      <w:r w:rsidRPr="003A5BC7">
        <w:rPr>
          <w:highlight w:val="green"/>
          <w:lang w:val="en-US"/>
        </w:rPr>
        <w:t xml:space="preserve">, for X in the range of 0 to 1, inclusive, the derivation process for a texture merging </w:t>
      </w:r>
      <w:r w:rsidRPr="003A5BC7">
        <w:rPr>
          <w:highlight w:val="green"/>
          <w:lang w:val="en-US"/>
        </w:rPr>
        <w:lastRenderedPageBreak/>
        <w:t>candidate as specified in subclause </w:t>
      </w:r>
      <w:fldSimple w:instr=" REF _Ref350778187 \r \h  \* MERGEFORMAT " w:fldLock="1">
        <w:r w:rsidRPr="003A5BC7">
          <w:rPr>
            <w:highlight w:val="green"/>
            <w:lang w:val="en-US"/>
          </w:rPr>
          <w:t>I.8.5.3.2.14</w:t>
        </w:r>
      </w:fldSimple>
      <w:r w:rsidRPr="003A5BC7">
        <w:rPr>
          <w:highlight w:val="green"/>
          <w:lang w:val="en-US"/>
        </w:rPr>
        <w:t xml:space="preserve"> is invoked with the luma location ( xPb + ( nPbW / nSbW / 2 ) * nSbW, yPb + ( nPbH / nSbH / 2 ) * nSbH ), the variables nSbW and nSbH, </w:t>
      </w:r>
      <w:r w:rsidRPr="003A5BC7">
        <w:rPr>
          <w:highlight w:val="green"/>
          <w:lang w:val="en-US"/>
        </w:rPr>
        <w:t xml:space="preserve">and </w:t>
      </w:r>
      <w:r w:rsidRPr="003A5BC7">
        <w:rPr>
          <w:highlight w:val="green"/>
          <w:lang w:val="en-US"/>
        </w:rPr>
        <w:t>the variable mvAccFlag being equal to 0 as inputs, and the outputs are the flag availableFlagLXN, the motion vector mvLXN and the reference index refIdxLXN.</w:t>
      </w:r>
    </w:p>
    <w:p w:rsidR="002745B8" w:rsidRPr="002745B8" w:rsidRDefault="002745B8" w:rsidP="002745B8">
      <w:pPr>
        <w:pStyle w:val="3D1"/>
        <w:numPr>
          <w:ilvl w:val="0"/>
          <w:numId w:val="0"/>
        </w:numPr>
        <w:ind w:left="714"/>
        <w:rPr>
          <w:strike/>
          <w:lang w:val="en-US"/>
        </w:rPr>
      </w:pPr>
    </w:p>
    <w:p w:rsidR="002378DC" w:rsidRPr="005F379A" w:rsidRDefault="002378DC" w:rsidP="002378DC">
      <w:pPr>
        <w:pStyle w:val="3E0"/>
        <w:numPr>
          <w:ilvl w:val="0"/>
          <w:numId w:val="0"/>
        </w:numPr>
        <w:jc w:val="both"/>
        <w:rPr>
          <w:highlight w:val="yellow"/>
          <w:lang w:val="en-US"/>
        </w:rPr>
      </w:pPr>
      <w:r w:rsidRPr="005F379A">
        <w:rPr>
          <w:highlight w:val="yellow"/>
          <w:lang w:val="en-US"/>
        </w:rPr>
        <w:t xml:space="preserve">[Ed. (GT): In original proposal there was an additional check, whether the slice in picture with refViewIdx is an I slice. This check seems to be redundant and has not been integrated. </w:t>
      </w:r>
      <w:r>
        <w:rPr>
          <w:highlight w:val="yellow"/>
          <w:lang w:val="en-US"/>
        </w:rPr>
        <w:t>Please inform me, when this is not correct</w:t>
      </w:r>
      <w:r w:rsidRPr="005F379A">
        <w:rPr>
          <w:highlight w:val="yellow"/>
          <w:lang w:val="en-US"/>
        </w:rPr>
        <w:t>.]</w:t>
      </w:r>
    </w:p>
    <w:p w:rsidR="002378DC" w:rsidRDefault="002378DC" w:rsidP="002378DC">
      <w:pPr>
        <w:pStyle w:val="3E0"/>
        <w:numPr>
          <w:ilvl w:val="0"/>
          <w:numId w:val="0"/>
        </w:numPr>
        <w:rPr>
          <w:lang w:val="en-US"/>
        </w:rPr>
      </w:pPr>
      <w:r w:rsidRPr="00EE5BFE">
        <w:rPr>
          <w:lang w:val="en-US"/>
        </w:rPr>
        <w:t>When availableFlagL0InterView or availableFlagL1InterView is equal to 1, the following applies:</w:t>
      </w:r>
    </w:p>
    <w:p w:rsidR="002378DC" w:rsidRPr="001E7D4B" w:rsidRDefault="002378DC" w:rsidP="002378DC">
      <w:pPr>
        <w:pStyle w:val="3D0"/>
        <w:rPr>
          <w:lang w:val="en-US"/>
        </w:rPr>
      </w:pPr>
      <w:r w:rsidRPr="001E7D4B">
        <w:rPr>
          <w:lang w:val="en-US"/>
        </w:rPr>
        <w:t>For yBlk in the range of 0 to ( nPbH / nSbH</w:t>
      </w:r>
      <w:r>
        <w:rPr>
          <w:lang w:val="en-US"/>
        </w:rPr>
        <w:t> − </w:t>
      </w:r>
      <w:r w:rsidRPr="001E7D4B">
        <w:rPr>
          <w:lang w:val="en-US"/>
        </w:rPr>
        <w:t>1 ), inclusive, the following applies:</w:t>
      </w:r>
    </w:p>
    <w:p w:rsidR="002378DC" w:rsidRPr="001E7D4B" w:rsidRDefault="002378DC" w:rsidP="002378DC">
      <w:pPr>
        <w:pStyle w:val="3D1"/>
        <w:rPr>
          <w:lang w:val="en-US"/>
        </w:rPr>
      </w:pPr>
      <w:r w:rsidRPr="001E7D4B">
        <w:rPr>
          <w:lang w:val="en-US"/>
        </w:rPr>
        <w:t>For xBlk in the range of 0 to ( nPbW / nSbW</w:t>
      </w:r>
      <w:r>
        <w:rPr>
          <w:lang w:val="en-US"/>
        </w:rPr>
        <w:t> − </w:t>
      </w:r>
      <w:r w:rsidRPr="001E7D4B">
        <w:rPr>
          <w:lang w:val="en-US"/>
        </w:rPr>
        <w:t>1 ), inclusive, the following applies:</w:t>
      </w:r>
    </w:p>
    <w:p w:rsidR="002378DC" w:rsidRDefault="002378DC" w:rsidP="002378DC">
      <w:pPr>
        <w:pStyle w:val="3D2"/>
        <w:rPr>
          <w:lang w:val="en-US"/>
        </w:rPr>
      </w:pPr>
      <w:r>
        <w:rPr>
          <w:lang w:val="en-US"/>
        </w:rPr>
        <w:t xml:space="preserve">If DepthFlag is equal to 0, the following applies: </w:t>
      </w:r>
    </w:p>
    <w:p w:rsidR="002378DC" w:rsidRDefault="002378DC" w:rsidP="002378DC">
      <w:pPr>
        <w:pStyle w:val="3D3"/>
        <w:rPr>
          <w:lang w:val="en-US"/>
        </w:rPr>
      </w:pPr>
      <w:r>
        <w:rPr>
          <w:lang w:val="en-US"/>
        </w:rPr>
        <w:t>F</w:t>
      </w:r>
      <w:r w:rsidRPr="001E7D4B">
        <w:rPr>
          <w:lang w:val="en-US"/>
        </w:rPr>
        <w:t>or X in the range of 0 to 1, inclusive, the derivation process for a temporal inter-view motion vector candidate as specified in subclause</w:t>
      </w:r>
      <w:r>
        <w:rPr>
          <w:lang w:val="en-US"/>
        </w:rPr>
        <w:t> </w:t>
      </w:r>
      <w:r>
        <w:rPr>
          <w:lang w:val="en-US"/>
        </w:rPr>
        <w:fldChar w:fldCharType="begin" w:fldLock="1"/>
      </w:r>
      <w:r>
        <w:rPr>
          <w:lang w:val="en-US"/>
        </w:rPr>
        <w:instrText xml:space="preserve"> REF _Ref350871408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  <w:t>I.8.5.3.2.11</w:t>
      </w:r>
      <w:r>
        <w:rPr>
          <w:lang w:val="en-US"/>
        </w:rPr>
        <w:fldChar w:fldCharType="end"/>
      </w:r>
      <w:r w:rsidRPr="001E7D4B">
        <w:rPr>
          <w:lang w:val="en-US"/>
        </w:rPr>
        <w:t xml:space="preserve"> is invoked with the luma location ( xPb + xBlk</w:t>
      </w:r>
      <w:r>
        <w:rPr>
          <w:lang w:val="en-US"/>
        </w:rPr>
        <w:t> </w:t>
      </w:r>
      <w:r w:rsidRPr="001E7D4B">
        <w:rPr>
          <w:lang w:val="en-US"/>
        </w:rPr>
        <w:t>*</w:t>
      </w:r>
      <w:r>
        <w:rPr>
          <w:lang w:val="en-US"/>
        </w:rPr>
        <w:t> </w:t>
      </w:r>
      <w:r w:rsidRPr="001E7D4B">
        <w:rPr>
          <w:lang w:val="en-US"/>
        </w:rPr>
        <w:t>nSbW, yPb + yBlk * nSbH ), the variables nSbW and nSbH, the prediction list indication X, the view order index refViewIdx, and the disparity vector mvDisp as inputs</w:t>
      </w:r>
      <w:r>
        <w:rPr>
          <w:lang w:val="en-US"/>
        </w:rPr>
        <w:t>,</w:t>
      </w:r>
      <w:r w:rsidRPr="001E7D4B">
        <w:rPr>
          <w:lang w:val="en-US"/>
        </w:rPr>
        <w:t xml:space="preserve"> and the outputs are the flag spPredFlagLX[ xBlk ][ yBlk ], the motion vector spMvLX[ xBlk ][ yBlk ] and the reference index spRefIdxLX[ xBlk ][ yBlk ].</w:t>
      </w:r>
    </w:p>
    <w:p w:rsidR="002378DC" w:rsidRPr="001E7D4B" w:rsidRDefault="002378DC" w:rsidP="002378DC">
      <w:pPr>
        <w:pStyle w:val="3D3"/>
        <w:rPr>
          <w:lang w:val="en-US"/>
        </w:rPr>
      </w:pPr>
      <w:r w:rsidRPr="00EE5BFE">
        <w:rPr>
          <w:lang w:val="en-US"/>
        </w:rPr>
        <w:t>When spRefIdxL0[</w:t>
      </w:r>
      <w:r>
        <w:rPr>
          <w:lang w:val="en-US"/>
        </w:rPr>
        <w:t> </w:t>
      </w:r>
      <w:r w:rsidRPr="00EE5BFE">
        <w:rPr>
          <w:lang w:val="en-US"/>
        </w:rPr>
        <w:t>xBlk</w:t>
      </w:r>
      <w:r>
        <w:rPr>
          <w:lang w:val="en-US"/>
        </w:rPr>
        <w:t> </w:t>
      </w:r>
      <w:r w:rsidRPr="00EE5BFE">
        <w:rPr>
          <w:lang w:val="en-US"/>
        </w:rPr>
        <w:t>][</w:t>
      </w:r>
      <w:r>
        <w:rPr>
          <w:lang w:val="en-US"/>
        </w:rPr>
        <w:t> </w:t>
      </w:r>
      <w:r w:rsidRPr="00EE5BFE">
        <w:rPr>
          <w:lang w:val="en-US"/>
        </w:rPr>
        <w:t>yBlk</w:t>
      </w:r>
      <w:r>
        <w:rPr>
          <w:lang w:val="en-US"/>
        </w:rPr>
        <w:t> </w:t>
      </w:r>
      <w:r w:rsidRPr="00EE5BFE">
        <w:rPr>
          <w:lang w:val="en-US"/>
        </w:rPr>
        <w:t>] and spRefIdxL1[</w:t>
      </w:r>
      <w:r>
        <w:rPr>
          <w:lang w:val="en-US"/>
        </w:rPr>
        <w:t> </w:t>
      </w:r>
      <w:r w:rsidRPr="00EE5BFE">
        <w:rPr>
          <w:lang w:val="en-US"/>
        </w:rPr>
        <w:t>xBlk</w:t>
      </w:r>
      <w:r>
        <w:rPr>
          <w:lang w:val="en-US"/>
        </w:rPr>
        <w:t> </w:t>
      </w:r>
      <w:r w:rsidRPr="00EE5BFE">
        <w:rPr>
          <w:lang w:val="en-US"/>
        </w:rPr>
        <w:t>][</w:t>
      </w:r>
      <w:r>
        <w:rPr>
          <w:lang w:val="en-US"/>
        </w:rPr>
        <w:t> </w:t>
      </w:r>
      <w:r w:rsidRPr="00EE5BFE">
        <w:rPr>
          <w:lang w:val="en-US"/>
        </w:rPr>
        <w:t>yBlk</w:t>
      </w:r>
      <w:r>
        <w:rPr>
          <w:lang w:val="en-US"/>
        </w:rPr>
        <w:t> </w:t>
      </w:r>
      <w:r w:rsidRPr="00EE5BFE">
        <w:rPr>
          <w:lang w:val="en-US"/>
        </w:rPr>
        <w:t xml:space="preserve">] </w:t>
      </w:r>
      <w:r>
        <w:rPr>
          <w:lang w:val="en-US"/>
        </w:rPr>
        <w:t>are both</w:t>
      </w:r>
      <w:r w:rsidRPr="00EE5BFE">
        <w:rPr>
          <w:lang w:val="en-US"/>
        </w:rPr>
        <w:t xml:space="preserve"> equal to </w:t>
      </w:r>
      <w:r>
        <w:rPr>
          <w:lang w:val="en-US"/>
        </w:rPr>
        <w:t>−1</w:t>
      </w:r>
      <w:r w:rsidRPr="001E7D4B">
        <w:rPr>
          <w:lang w:val="en-US"/>
        </w:rPr>
        <w:t>, the following applies for X in the range of 0 to 1, inclusive:</w:t>
      </w:r>
    </w:p>
    <w:p w:rsidR="002378DC" w:rsidRPr="001E7D4B" w:rsidRDefault="002378DC" w:rsidP="002378DC">
      <w:pPr>
        <w:pStyle w:val="3E5"/>
        <w:rPr>
          <w:lang w:val="en-US"/>
        </w:rPr>
      </w:pPr>
      <w:r w:rsidRPr="001E7D4B">
        <w:rPr>
          <w:lang w:val="en-US"/>
        </w:rPr>
        <w:t xml:space="preserve">spMvLX[ xBlk ][ yBlk ] = </w:t>
      </w:r>
      <w:r w:rsidRPr="00234982">
        <w:t>mvLX</w:t>
      </w:r>
      <w:r>
        <w:t>N</w:t>
      </w:r>
      <w:r>
        <w:tab/>
      </w:r>
      <w:r w:rsidRPr="001E7D4B">
        <w:rPr>
          <w:lang w:val="en-US"/>
        </w:rPr>
        <w:tab/>
        <w:t>(</w:t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H \h </w:instrText>
      </w:r>
      <w:r w:rsidRPr="001E7D4B">
        <w:rPr>
          <w:lang w:val="en-US"/>
        </w:rPr>
      </w:r>
      <w:r>
        <w:rPr>
          <w:lang w:val="en-US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173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2378DC" w:rsidRPr="001E7D4B" w:rsidRDefault="002378DC" w:rsidP="002378DC">
      <w:pPr>
        <w:pStyle w:val="3E5"/>
        <w:rPr>
          <w:lang w:val="en-US"/>
        </w:rPr>
      </w:pPr>
      <w:r w:rsidRPr="001E7D4B">
        <w:rPr>
          <w:lang w:val="en-US"/>
        </w:rPr>
        <w:t xml:space="preserve">spRefIdxLX[ xBlk ][ yBlk ] = </w:t>
      </w:r>
      <w:r w:rsidRPr="00234982">
        <w:t>refIdxLX</w:t>
      </w:r>
      <w:r>
        <w:t>N</w:t>
      </w:r>
      <w:r>
        <w:tab/>
      </w:r>
      <w:r w:rsidRPr="001E7D4B">
        <w:rPr>
          <w:lang w:val="en-US"/>
        </w:rPr>
        <w:t>(</w:t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H \h </w:instrText>
      </w:r>
      <w:r w:rsidRPr="001E7D4B">
        <w:rPr>
          <w:lang w:val="en-US"/>
        </w:rPr>
      </w:r>
      <w:r>
        <w:rPr>
          <w:lang w:val="en-US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174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2378DC" w:rsidRPr="00540BE2" w:rsidRDefault="002378DC" w:rsidP="002378DC">
      <w:pPr>
        <w:pStyle w:val="3E5"/>
        <w:rPr>
          <w:lang w:val="en-US"/>
        </w:rPr>
      </w:pPr>
      <w:r w:rsidRPr="00540BE2">
        <w:rPr>
          <w:lang w:val="en-US"/>
        </w:rPr>
        <w:t xml:space="preserve">spPredFlagLX[ xBlk ][ yBlk ] = </w:t>
      </w:r>
      <w:r w:rsidRPr="00234982">
        <w:t>availableFlagLX</w:t>
      </w:r>
      <w:r>
        <w:t>N</w:t>
      </w:r>
      <w:r w:rsidRPr="00540BE2">
        <w:rPr>
          <w:lang w:val="en-US"/>
        </w:rPr>
        <w:tab/>
        <w:t>(</w:t>
      </w:r>
      <w:r w:rsidRPr="00540BE2">
        <w:rPr>
          <w:lang w:val="en-US"/>
        </w:rPr>
        <w:fldChar w:fldCharType="begin" w:fldLock="1"/>
      </w:r>
      <w:r w:rsidRPr="00540BE2">
        <w:rPr>
          <w:lang w:val="en-US"/>
        </w:rPr>
        <w:instrText xml:space="preserve"> REF H \h </w:instrText>
      </w:r>
      <w:r w:rsidRPr="001E7D4B">
        <w:rPr>
          <w:lang w:val="en-US"/>
        </w:rPr>
      </w:r>
      <w:r w:rsidRPr="00540BE2">
        <w:rPr>
          <w:lang w:val="en-US"/>
        </w:rPr>
        <w:fldChar w:fldCharType="separate"/>
      </w:r>
      <w:r>
        <w:rPr>
          <w:lang w:val="en-US" w:eastAsia="ko-KR"/>
        </w:rPr>
        <w:t>I</w:t>
      </w:r>
      <w:r w:rsidRPr="00540BE2">
        <w:rPr>
          <w:lang w:val="en-US"/>
        </w:rPr>
        <w:fldChar w:fldCharType="end"/>
      </w:r>
      <w:r w:rsidRPr="00540BE2">
        <w:rPr>
          <w:lang w:val="en-US"/>
        </w:rPr>
        <w:noBreakHyphen/>
      </w:r>
      <w:r w:rsidRPr="00540BE2">
        <w:rPr>
          <w:lang w:val="en-US"/>
        </w:rPr>
        <w:fldChar w:fldCharType="begin" w:fldLock="1"/>
      </w:r>
      <w:r w:rsidRPr="00540BE2">
        <w:rPr>
          <w:lang w:val="en-US"/>
        </w:rPr>
        <w:instrText xml:space="preserve"> SEQ Equation \* ARABIC </w:instrText>
      </w:r>
      <w:r w:rsidRPr="00540BE2">
        <w:rPr>
          <w:lang w:val="en-US"/>
        </w:rPr>
        <w:fldChar w:fldCharType="separate"/>
      </w:r>
      <w:r>
        <w:rPr>
          <w:noProof/>
          <w:lang w:val="en-US"/>
        </w:rPr>
        <w:t>175</w:t>
      </w:r>
      <w:r w:rsidRPr="00540BE2">
        <w:rPr>
          <w:lang w:val="en-US"/>
        </w:rPr>
        <w:fldChar w:fldCharType="end"/>
      </w:r>
      <w:r w:rsidRPr="00540BE2">
        <w:rPr>
          <w:lang w:val="en-US"/>
        </w:rPr>
        <w:t>)</w:t>
      </w:r>
    </w:p>
    <w:p w:rsidR="002378DC" w:rsidRDefault="002378DC" w:rsidP="002378DC">
      <w:pPr>
        <w:pStyle w:val="3D2"/>
        <w:rPr>
          <w:lang w:val="en-US"/>
        </w:rPr>
      </w:pPr>
      <w:r>
        <w:rPr>
          <w:lang w:val="en-US"/>
        </w:rPr>
        <w:t>Otherwise (DepthFlag is equal to 1), the following applies:</w:t>
      </w:r>
    </w:p>
    <w:p w:rsidR="002378DC" w:rsidRDefault="002378DC" w:rsidP="002378DC">
      <w:pPr>
        <w:pStyle w:val="3D3"/>
        <w:rPr>
          <w:lang w:val="en-US"/>
        </w:rPr>
      </w:pPr>
      <w:r w:rsidRPr="004814BD">
        <w:rPr>
          <w:lang w:val="en-US"/>
        </w:rPr>
        <w:t>For X in the range of 0 to 1, inclusive, the derivation process for a texture merging candidate as specified in subclause </w:t>
      </w:r>
      <w:r>
        <w:rPr>
          <w:lang w:val="en-US"/>
        </w:rPr>
        <w:fldChar w:fldCharType="begin" w:fldLock="1"/>
      </w:r>
      <w:r>
        <w:rPr>
          <w:lang w:val="en-US"/>
        </w:rPr>
        <w:instrText xml:space="preserve"> REF _Ref350778187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  <w:t>I.8.5.3.2.14</w:t>
      </w:r>
      <w:r>
        <w:rPr>
          <w:lang w:val="en-US"/>
        </w:rPr>
        <w:fldChar w:fldCharType="end"/>
      </w:r>
      <w:r w:rsidRPr="004814BD">
        <w:rPr>
          <w:lang w:val="en-US"/>
        </w:rPr>
        <w:t xml:space="preserve"> is invoked with the luma location ( xPb + xBlk * nSbW, yPb + yBlk * nSbH ), the variables nSbW and nSbH</w:t>
      </w:r>
      <w:r>
        <w:rPr>
          <w:lang w:val="en-US"/>
        </w:rPr>
        <w:t>, and the variable mvAccFlag being equal to 0</w:t>
      </w:r>
      <w:r w:rsidRPr="004814BD">
        <w:rPr>
          <w:lang w:val="en-US"/>
        </w:rPr>
        <w:t xml:space="preserve"> as inputs, and the outputs are the flag curAvailableFlag, spPredFlagLX[ xBlk ][ yBlk ], the reference index spRefIdxLX[ xBlk ][ yBlk ] and the motion vector spMvLX[ xBlk ][ yBlk ].</w:t>
      </w:r>
    </w:p>
    <w:p w:rsidR="00FD1B30" w:rsidRPr="003A5BC7" w:rsidRDefault="003A5BC7" w:rsidP="00FD1B30">
      <w:pPr>
        <w:pStyle w:val="3D3"/>
        <w:rPr>
          <w:highlight w:val="green"/>
          <w:lang w:val="en-US"/>
        </w:rPr>
      </w:pPr>
      <w:r w:rsidRPr="003A5BC7">
        <w:rPr>
          <w:highlight w:val="green"/>
          <w:lang w:val="en-US"/>
        </w:rPr>
        <w:t>W</w:t>
      </w:r>
      <w:r w:rsidR="00FD1B30" w:rsidRPr="003A5BC7">
        <w:rPr>
          <w:highlight w:val="green"/>
          <w:lang w:val="en-US"/>
        </w:rPr>
        <w:t>hen</w:t>
      </w:r>
      <w:r w:rsidR="00FD1B30" w:rsidRPr="003A5BC7">
        <w:rPr>
          <w:highlight w:val="green"/>
          <w:lang w:val="en-US"/>
        </w:rPr>
        <w:t xml:space="preserve"> curAvail</w:t>
      </w:r>
      <w:r w:rsidR="00FD1B30" w:rsidRPr="003A5BC7">
        <w:rPr>
          <w:highlight w:val="green"/>
          <w:lang w:val="en-US"/>
        </w:rPr>
        <w:t>ableFlag is equal to -1, the following applies for X in range of 0 to 1, inclusive:</w:t>
      </w:r>
    </w:p>
    <w:p w:rsidR="00FD1B30" w:rsidRPr="003A5BC7" w:rsidRDefault="00FD1B30" w:rsidP="00FD1B30">
      <w:pPr>
        <w:pStyle w:val="3D4"/>
        <w:rPr>
          <w:highlight w:val="green"/>
        </w:rPr>
      </w:pPr>
      <w:r w:rsidRPr="003A5BC7">
        <w:rPr>
          <w:highlight w:val="green"/>
        </w:rPr>
        <w:t>spMvLX[ xBlk ][ yBlk ] = mvLXN</w:t>
      </w:r>
      <w:r w:rsidRPr="003A5BC7">
        <w:rPr>
          <w:highlight w:val="green"/>
        </w:rPr>
        <w:tab/>
      </w:r>
      <w:r w:rsidRPr="003A5BC7">
        <w:rPr>
          <w:highlight w:val="green"/>
        </w:rPr>
        <w:tab/>
        <w:t>(</w:t>
      </w:r>
      <w:fldSimple w:instr=" REF H \h  \* MERGEFORMAT " w:fldLock="1">
        <w:r w:rsidRPr="003A5BC7">
          <w:rPr>
            <w:highlight w:val="green"/>
            <w:lang w:eastAsia="ko-KR"/>
          </w:rPr>
          <w:t>I</w:t>
        </w:r>
      </w:fldSimple>
      <w:r w:rsidRPr="003A5BC7">
        <w:rPr>
          <w:highlight w:val="green"/>
        </w:rPr>
        <w:noBreakHyphen/>
      </w:r>
      <w:r w:rsidRPr="003A5BC7">
        <w:rPr>
          <w:highlight w:val="green"/>
        </w:rPr>
        <w:fldChar w:fldCharType="begin" w:fldLock="1"/>
      </w:r>
      <w:r w:rsidRPr="003A5BC7">
        <w:rPr>
          <w:highlight w:val="green"/>
        </w:rPr>
        <w:instrText xml:space="preserve"> SEQ Equation \* ARABIC </w:instrText>
      </w:r>
      <w:r w:rsidRPr="003A5BC7">
        <w:rPr>
          <w:highlight w:val="green"/>
        </w:rPr>
        <w:fldChar w:fldCharType="separate"/>
      </w:r>
      <w:r w:rsidRPr="003A5BC7">
        <w:rPr>
          <w:noProof/>
          <w:highlight w:val="green"/>
        </w:rPr>
        <w:t>173</w:t>
      </w:r>
      <w:r w:rsidRPr="003A5BC7">
        <w:rPr>
          <w:highlight w:val="green"/>
        </w:rPr>
        <w:fldChar w:fldCharType="end"/>
      </w:r>
      <w:r w:rsidRPr="003A5BC7">
        <w:rPr>
          <w:highlight w:val="green"/>
        </w:rPr>
        <w:t>)</w:t>
      </w:r>
    </w:p>
    <w:p w:rsidR="00FD1B30" w:rsidRPr="003A5BC7" w:rsidRDefault="00FD1B30" w:rsidP="00FD1B30">
      <w:pPr>
        <w:pStyle w:val="3D4"/>
        <w:rPr>
          <w:highlight w:val="green"/>
        </w:rPr>
      </w:pPr>
      <w:r w:rsidRPr="003A5BC7">
        <w:rPr>
          <w:highlight w:val="green"/>
        </w:rPr>
        <w:t>spRefIdxLX[ xBlk ][ yBlk ] = refIdxLXN</w:t>
      </w:r>
      <w:r w:rsidRPr="003A5BC7">
        <w:rPr>
          <w:highlight w:val="green"/>
        </w:rPr>
        <w:tab/>
        <w:t>(</w:t>
      </w:r>
      <w:fldSimple w:instr=" REF H \h  \* MERGEFORMAT " w:fldLock="1">
        <w:r w:rsidRPr="003A5BC7">
          <w:rPr>
            <w:highlight w:val="green"/>
          </w:rPr>
          <w:t>I</w:t>
        </w:r>
      </w:fldSimple>
      <w:r w:rsidRPr="003A5BC7">
        <w:rPr>
          <w:highlight w:val="green"/>
        </w:rPr>
        <w:noBreakHyphen/>
      </w:r>
      <w:r w:rsidRPr="003A5BC7">
        <w:rPr>
          <w:highlight w:val="green"/>
        </w:rPr>
        <w:fldChar w:fldCharType="begin" w:fldLock="1"/>
      </w:r>
      <w:r w:rsidRPr="003A5BC7">
        <w:rPr>
          <w:highlight w:val="green"/>
        </w:rPr>
        <w:instrText xml:space="preserve"> SEQ Equation \* ARABIC </w:instrText>
      </w:r>
      <w:r w:rsidRPr="003A5BC7">
        <w:rPr>
          <w:highlight w:val="green"/>
        </w:rPr>
        <w:fldChar w:fldCharType="separate"/>
      </w:r>
      <w:r w:rsidRPr="003A5BC7">
        <w:rPr>
          <w:highlight w:val="green"/>
        </w:rPr>
        <w:t>174</w:t>
      </w:r>
      <w:r w:rsidRPr="003A5BC7">
        <w:rPr>
          <w:highlight w:val="green"/>
        </w:rPr>
        <w:fldChar w:fldCharType="end"/>
      </w:r>
      <w:r w:rsidRPr="003A5BC7">
        <w:rPr>
          <w:highlight w:val="green"/>
        </w:rPr>
        <w:t>)</w:t>
      </w:r>
    </w:p>
    <w:p w:rsidR="00FD1B30" w:rsidRPr="003A5BC7" w:rsidRDefault="00FD1B30" w:rsidP="00FD1B30">
      <w:pPr>
        <w:pStyle w:val="3D4"/>
        <w:rPr>
          <w:highlight w:val="green"/>
        </w:rPr>
      </w:pPr>
      <w:r w:rsidRPr="003A5BC7">
        <w:rPr>
          <w:highlight w:val="green"/>
        </w:rPr>
        <w:t>spPredFlagLX[ xBlk ][ yBlk ] = availableFlagLXN</w:t>
      </w:r>
      <w:r w:rsidRPr="003A5BC7">
        <w:rPr>
          <w:highlight w:val="green"/>
        </w:rPr>
        <w:tab/>
        <w:t>(</w:t>
      </w:r>
      <w:fldSimple w:instr=" REF H \h  \* MERGEFORMAT " w:fldLock="1">
        <w:r w:rsidRPr="003A5BC7">
          <w:rPr>
            <w:highlight w:val="green"/>
          </w:rPr>
          <w:t>I</w:t>
        </w:r>
      </w:fldSimple>
      <w:r w:rsidRPr="003A5BC7">
        <w:rPr>
          <w:highlight w:val="green"/>
        </w:rPr>
        <w:noBreakHyphen/>
      </w:r>
      <w:r w:rsidRPr="003A5BC7">
        <w:rPr>
          <w:highlight w:val="green"/>
        </w:rPr>
        <w:fldChar w:fldCharType="begin" w:fldLock="1"/>
      </w:r>
      <w:r w:rsidRPr="003A5BC7">
        <w:rPr>
          <w:highlight w:val="green"/>
        </w:rPr>
        <w:instrText xml:space="preserve"> SEQ Equation \* ARABIC </w:instrText>
      </w:r>
      <w:r w:rsidRPr="003A5BC7">
        <w:rPr>
          <w:highlight w:val="green"/>
        </w:rPr>
        <w:fldChar w:fldCharType="separate"/>
      </w:r>
      <w:r w:rsidRPr="003A5BC7">
        <w:rPr>
          <w:highlight w:val="green"/>
        </w:rPr>
        <w:t>175</w:t>
      </w:r>
      <w:r w:rsidRPr="003A5BC7">
        <w:rPr>
          <w:highlight w:val="green"/>
        </w:rPr>
        <w:fldChar w:fldCharType="end"/>
      </w:r>
      <w:r w:rsidRPr="003A5BC7">
        <w:rPr>
          <w:highlight w:val="green"/>
        </w:rPr>
        <w:t>)</w:t>
      </w:r>
    </w:p>
    <w:p w:rsidR="00FD1B30" w:rsidRPr="004814BD" w:rsidRDefault="00FD1B30" w:rsidP="00FD1B30">
      <w:pPr>
        <w:pStyle w:val="3D3"/>
        <w:numPr>
          <w:ilvl w:val="0"/>
          <w:numId w:val="0"/>
        </w:numPr>
        <w:ind w:left="1428"/>
        <w:rPr>
          <w:lang w:val="en-US"/>
        </w:rPr>
      </w:pPr>
    </w:p>
    <w:p w:rsidR="002378DC" w:rsidRPr="003A5BC7" w:rsidRDefault="002378DC" w:rsidP="002378DC">
      <w:pPr>
        <w:pStyle w:val="3D3"/>
        <w:rPr>
          <w:strike/>
          <w:lang w:val="en-US"/>
        </w:rPr>
      </w:pPr>
      <w:r w:rsidRPr="003A5BC7">
        <w:rPr>
          <w:strike/>
          <w:lang w:val="en-US"/>
        </w:rPr>
        <w:t>Depending on curAvailableFlag, the following applies:</w:t>
      </w:r>
    </w:p>
    <w:p w:rsidR="002378DC" w:rsidRPr="003A5BC7" w:rsidRDefault="002378DC" w:rsidP="002378DC">
      <w:pPr>
        <w:pStyle w:val="3D4"/>
        <w:rPr>
          <w:strike/>
          <w:lang w:val="en-US"/>
        </w:rPr>
      </w:pPr>
      <w:r w:rsidRPr="003A5BC7">
        <w:rPr>
          <w:strike/>
          <w:lang w:val="en-US"/>
        </w:rPr>
        <w:t>If curAvailableFlag is equal to 1, the following ordered steps apply:</w:t>
      </w:r>
    </w:p>
    <w:p w:rsidR="002378DC" w:rsidRPr="003A5BC7" w:rsidRDefault="002378DC" w:rsidP="002378DC">
      <w:pPr>
        <w:pStyle w:val="3U5"/>
        <w:tabs>
          <w:tab w:val="clear" w:pos="360"/>
        </w:tabs>
        <w:rPr>
          <w:strike/>
          <w:lang w:val="en-US"/>
        </w:rPr>
      </w:pPr>
      <w:r w:rsidRPr="003A5BC7">
        <w:rPr>
          <w:strike/>
          <w:lang w:val="en-US"/>
        </w:rPr>
        <w:t>When lastAvailableFlag is equal to 0, the following applies:</w:t>
      </w:r>
    </w:p>
    <w:bookmarkEnd w:id="0"/>
    <w:p w:rsidR="002378DC" w:rsidRPr="003A5BC7" w:rsidRDefault="002378DC" w:rsidP="002378DC">
      <w:pPr>
        <w:pStyle w:val="3D6"/>
        <w:rPr>
          <w:strike/>
          <w:lang w:val="en-US"/>
        </w:rPr>
      </w:pPr>
      <w:r w:rsidRPr="003A5BC7">
        <w:rPr>
          <w:strike/>
          <w:lang w:val="en-US"/>
        </w:rPr>
        <w:t>For X in the range of 0 to 1, inclusive, the following applies:</w:t>
      </w:r>
    </w:p>
    <w:p w:rsidR="002378DC" w:rsidRPr="003A5BC7" w:rsidRDefault="002378DC" w:rsidP="002378DC">
      <w:pPr>
        <w:pStyle w:val="3E8"/>
        <w:rPr>
          <w:strike/>
          <w:lang w:val="en-US"/>
        </w:rPr>
      </w:pPr>
      <w:r w:rsidRPr="003A5BC7">
        <w:rPr>
          <w:strike/>
          <w:lang w:val="en-US"/>
        </w:rPr>
        <w:t>mvLXN = spMvLX[ xBlk ][ yBlk ]</w:t>
      </w:r>
      <w:r w:rsidRPr="003A5BC7">
        <w:rPr>
          <w:strike/>
          <w:lang w:val="en-US"/>
        </w:rPr>
        <w:tab/>
        <w:t>(</w:t>
      </w:r>
      <w:fldSimple w:instr=" REF H \h  \* MERGEFORMAT " w:fldLock="1">
        <w:r w:rsidRPr="003A5BC7">
          <w:rPr>
            <w:strike/>
            <w:lang w:val="en-US" w:eastAsia="ko-KR"/>
          </w:rPr>
          <w:t>I</w:t>
        </w:r>
      </w:fldSimple>
      <w:r w:rsidRPr="003A5BC7">
        <w:rPr>
          <w:strike/>
          <w:lang w:val="en-US"/>
        </w:rPr>
        <w:noBreakHyphen/>
      </w:r>
      <w:r w:rsidRPr="003A5BC7">
        <w:rPr>
          <w:strike/>
          <w:lang w:val="en-US"/>
        </w:rPr>
        <w:fldChar w:fldCharType="begin" w:fldLock="1"/>
      </w:r>
      <w:r w:rsidRPr="003A5BC7">
        <w:rPr>
          <w:strike/>
          <w:lang w:val="en-US"/>
        </w:rPr>
        <w:instrText xml:space="preserve"> SEQ Equation \* ARABIC </w:instrText>
      </w:r>
      <w:r w:rsidRPr="003A5BC7">
        <w:rPr>
          <w:strike/>
          <w:lang w:val="en-US"/>
        </w:rPr>
        <w:fldChar w:fldCharType="separate"/>
      </w:r>
      <w:r w:rsidRPr="003A5BC7">
        <w:rPr>
          <w:strike/>
          <w:noProof/>
          <w:lang w:val="en-US"/>
        </w:rPr>
        <w:t>176</w:t>
      </w:r>
      <w:r w:rsidRPr="003A5BC7">
        <w:rPr>
          <w:strike/>
          <w:lang w:val="en-US"/>
        </w:rPr>
        <w:fldChar w:fldCharType="end"/>
      </w:r>
      <w:r w:rsidRPr="003A5BC7">
        <w:rPr>
          <w:strike/>
          <w:lang w:val="en-US"/>
        </w:rPr>
        <w:t>)</w:t>
      </w:r>
    </w:p>
    <w:p w:rsidR="002378DC" w:rsidRPr="003A5BC7" w:rsidRDefault="002378DC" w:rsidP="002378DC">
      <w:pPr>
        <w:pStyle w:val="3E8"/>
        <w:rPr>
          <w:strike/>
          <w:lang w:val="en-US"/>
        </w:rPr>
      </w:pPr>
      <w:r w:rsidRPr="003A5BC7">
        <w:rPr>
          <w:strike/>
          <w:lang w:val="en-US"/>
        </w:rPr>
        <w:t>refIdxLXN = spRefIdxLX[ xBlk ][ yBlk ]</w:t>
      </w:r>
      <w:r w:rsidRPr="003A5BC7">
        <w:rPr>
          <w:strike/>
          <w:lang w:val="en-US"/>
        </w:rPr>
        <w:tab/>
        <w:t>(</w:t>
      </w:r>
      <w:fldSimple w:instr=" REF H \h  \* MERGEFORMAT " w:fldLock="1">
        <w:r w:rsidRPr="003A5BC7">
          <w:rPr>
            <w:strike/>
            <w:lang w:val="en-US" w:eastAsia="ko-KR"/>
          </w:rPr>
          <w:t>I</w:t>
        </w:r>
      </w:fldSimple>
      <w:r w:rsidRPr="003A5BC7">
        <w:rPr>
          <w:strike/>
          <w:lang w:val="en-US"/>
        </w:rPr>
        <w:noBreakHyphen/>
      </w:r>
      <w:r w:rsidRPr="003A5BC7">
        <w:rPr>
          <w:strike/>
          <w:lang w:val="en-US"/>
        </w:rPr>
        <w:fldChar w:fldCharType="begin" w:fldLock="1"/>
      </w:r>
      <w:r w:rsidRPr="003A5BC7">
        <w:rPr>
          <w:strike/>
          <w:lang w:val="en-US"/>
        </w:rPr>
        <w:instrText xml:space="preserve"> SEQ Equation \* ARABIC </w:instrText>
      </w:r>
      <w:r w:rsidRPr="003A5BC7">
        <w:rPr>
          <w:strike/>
          <w:lang w:val="en-US"/>
        </w:rPr>
        <w:fldChar w:fldCharType="separate"/>
      </w:r>
      <w:r w:rsidRPr="003A5BC7">
        <w:rPr>
          <w:strike/>
          <w:noProof/>
          <w:lang w:val="en-US"/>
        </w:rPr>
        <w:t>177</w:t>
      </w:r>
      <w:r w:rsidRPr="003A5BC7">
        <w:rPr>
          <w:strike/>
          <w:lang w:val="en-US"/>
        </w:rPr>
        <w:fldChar w:fldCharType="end"/>
      </w:r>
      <w:r w:rsidRPr="003A5BC7">
        <w:rPr>
          <w:strike/>
          <w:lang w:val="en-US"/>
        </w:rPr>
        <w:t>)</w:t>
      </w:r>
    </w:p>
    <w:p w:rsidR="002378DC" w:rsidRPr="003A5BC7" w:rsidRDefault="002378DC" w:rsidP="002378DC">
      <w:pPr>
        <w:pStyle w:val="3E8"/>
        <w:rPr>
          <w:strike/>
          <w:lang w:val="en-US"/>
        </w:rPr>
      </w:pPr>
      <w:r w:rsidRPr="003A5BC7">
        <w:rPr>
          <w:strike/>
          <w:lang w:val="en-US"/>
        </w:rPr>
        <w:t xml:space="preserve">predFlagLXN = </w:t>
      </w:r>
      <w:r w:rsidRPr="003A5BC7">
        <w:rPr>
          <w:strike/>
        </w:rPr>
        <w:t>spPredFlagLX</w:t>
      </w:r>
      <w:r w:rsidRPr="003A5BC7">
        <w:rPr>
          <w:strike/>
          <w:lang w:val="en-US"/>
        </w:rPr>
        <w:t>[ xBlk ][ yBlk ]</w:t>
      </w:r>
      <w:r w:rsidRPr="003A5BC7">
        <w:rPr>
          <w:strike/>
          <w:lang w:val="en-US"/>
        </w:rPr>
        <w:tab/>
        <w:t>(</w:t>
      </w:r>
      <w:fldSimple w:instr=" REF H \h  \* MERGEFORMAT " w:fldLock="1">
        <w:r w:rsidRPr="003A5BC7">
          <w:rPr>
            <w:strike/>
            <w:lang w:val="en-US" w:eastAsia="ko-KR"/>
          </w:rPr>
          <w:t>I</w:t>
        </w:r>
      </w:fldSimple>
      <w:r w:rsidRPr="003A5BC7">
        <w:rPr>
          <w:strike/>
          <w:lang w:val="en-US"/>
        </w:rPr>
        <w:noBreakHyphen/>
      </w:r>
      <w:r w:rsidRPr="003A5BC7">
        <w:rPr>
          <w:strike/>
          <w:lang w:val="en-US"/>
        </w:rPr>
        <w:fldChar w:fldCharType="begin" w:fldLock="1"/>
      </w:r>
      <w:r w:rsidRPr="003A5BC7">
        <w:rPr>
          <w:strike/>
          <w:lang w:val="en-US"/>
        </w:rPr>
        <w:instrText xml:space="preserve"> SEQ Equation \* ARABIC </w:instrText>
      </w:r>
      <w:r w:rsidRPr="003A5BC7">
        <w:rPr>
          <w:strike/>
          <w:lang w:val="en-US"/>
        </w:rPr>
        <w:fldChar w:fldCharType="separate"/>
      </w:r>
      <w:r w:rsidRPr="003A5BC7">
        <w:rPr>
          <w:strike/>
          <w:noProof/>
          <w:lang w:val="en-US"/>
        </w:rPr>
        <w:t>178</w:t>
      </w:r>
      <w:r w:rsidRPr="003A5BC7">
        <w:rPr>
          <w:strike/>
          <w:lang w:val="en-US"/>
        </w:rPr>
        <w:fldChar w:fldCharType="end"/>
      </w:r>
      <w:r w:rsidRPr="003A5BC7">
        <w:rPr>
          <w:strike/>
          <w:lang w:val="en-US"/>
        </w:rPr>
        <w:t>)</w:t>
      </w:r>
    </w:p>
    <w:p w:rsidR="002378DC" w:rsidRPr="003A5BC7" w:rsidRDefault="002378DC" w:rsidP="002378DC">
      <w:pPr>
        <w:pStyle w:val="3D6"/>
        <w:rPr>
          <w:strike/>
          <w:lang w:val="en-US"/>
        </w:rPr>
      </w:pPr>
      <w:r w:rsidRPr="003A5BC7">
        <w:rPr>
          <w:strike/>
          <w:lang w:val="en-US"/>
        </w:rPr>
        <w:lastRenderedPageBreak/>
        <w:t>When curSubBlockIdx is greater than 0, the following applies for k in the range of 0 to ( curSubBlockIdx − 1 ), inclusive:</w:t>
      </w:r>
    </w:p>
    <w:p w:rsidR="002378DC" w:rsidRPr="003A5BC7" w:rsidRDefault="002378DC" w:rsidP="002378DC">
      <w:pPr>
        <w:pStyle w:val="3D7"/>
        <w:rPr>
          <w:strike/>
          <w:lang w:val="en-US"/>
        </w:rPr>
      </w:pPr>
      <w:r w:rsidRPr="003A5BC7">
        <w:rPr>
          <w:strike/>
          <w:lang w:val="en-US"/>
        </w:rPr>
        <w:t>The variables i and k are derived as specified in the following:</w:t>
      </w:r>
    </w:p>
    <w:p w:rsidR="002378DC" w:rsidRPr="003A5BC7" w:rsidRDefault="002378DC" w:rsidP="002378DC">
      <w:pPr>
        <w:pStyle w:val="3E8"/>
        <w:ind w:left="3119"/>
        <w:rPr>
          <w:strike/>
          <w:lang w:val="en-US"/>
        </w:rPr>
      </w:pPr>
      <w:r w:rsidRPr="003A5BC7">
        <w:rPr>
          <w:strike/>
          <w:lang w:val="en-US"/>
        </w:rPr>
        <w:t>i = k % ( nPbW / nSbW )</w:t>
      </w:r>
      <w:r w:rsidRPr="003A5BC7">
        <w:rPr>
          <w:strike/>
          <w:lang w:val="en-US"/>
        </w:rPr>
        <w:tab/>
        <w:t>(</w:t>
      </w:r>
      <w:fldSimple w:instr=" REF H \h  \* MERGEFORMAT " w:fldLock="1">
        <w:r w:rsidRPr="003A5BC7">
          <w:rPr>
            <w:strike/>
            <w:lang w:val="en-US" w:eastAsia="ko-KR"/>
          </w:rPr>
          <w:t>I</w:t>
        </w:r>
      </w:fldSimple>
      <w:r w:rsidRPr="003A5BC7">
        <w:rPr>
          <w:strike/>
          <w:lang w:val="en-US"/>
        </w:rPr>
        <w:noBreakHyphen/>
      </w:r>
      <w:r w:rsidRPr="003A5BC7">
        <w:rPr>
          <w:strike/>
          <w:lang w:val="en-US"/>
        </w:rPr>
        <w:fldChar w:fldCharType="begin" w:fldLock="1"/>
      </w:r>
      <w:r w:rsidRPr="003A5BC7">
        <w:rPr>
          <w:strike/>
          <w:lang w:val="en-US"/>
        </w:rPr>
        <w:instrText xml:space="preserve"> SEQ Equation \* ARABIC </w:instrText>
      </w:r>
      <w:r w:rsidRPr="003A5BC7">
        <w:rPr>
          <w:strike/>
          <w:lang w:val="en-US"/>
        </w:rPr>
        <w:fldChar w:fldCharType="separate"/>
      </w:r>
      <w:r w:rsidRPr="003A5BC7">
        <w:rPr>
          <w:strike/>
          <w:noProof/>
          <w:lang w:val="en-US"/>
        </w:rPr>
        <w:t>179</w:t>
      </w:r>
      <w:r w:rsidRPr="003A5BC7">
        <w:rPr>
          <w:strike/>
          <w:lang w:val="en-US"/>
        </w:rPr>
        <w:fldChar w:fldCharType="end"/>
      </w:r>
      <w:r w:rsidRPr="003A5BC7">
        <w:rPr>
          <w:strike/>
          <w:lang w:val="en-US"/>
        </w:rPr>
        <w:t>)</w:t>
      </w:r>
    </w:p>
    <w:p w:rsidR="002378DC" w:rsidRPr="003A5BC7" w:rsidRDefault="002378DC" w:rsidP="002378DC">
      <w:pPr>
        <w:pStyle w:val="3E8"/>
        <w:ind w:left="3119"/>
        <w:rPr>
          <w:strike/>
          <w:lang w:val="en-US"/>
        </w:rPr>
      </w:pPr>
      <w:r w:rsidRPr="003A5BC7">
        <w:rPr>
          <w:strike/>
          <w:lang w:val="en-US"/>
        </w:rPr>
        <w:t>j = k / ( nPbW / nSbW )</w:t>
      </w:r>
      <w:r w:rsidRPr="003A5BC7">
        <w:rPr>
          <w:strike/>
          <w:lang w:val="en-US"/>
        </w:rPr>
        <w:tab/>
        <w:t>(</w:t>
      </w:r>
      <w:fldSimple w:instr=" REF H \h  \* MERGEFORMAT " w:fldLock="1">
        <w:r w:rsidRPr="003A5BC7">
          <w:rPr>
            <w:strike/>
            <w:lang w:val="en-US" w:eastAsia="ko-KR"/>
          </w:rPr>
          <w:t>I</w:t>
        </w:r>
      </w:fldSimple>
      <w:r w:rsidRPr="003A5BC7">
        <w:rPr>
          <w:strike/>
          <w:lang w:val="en-US"/>
        </w:rPr>
        <w:noBreakHyphen/>
      </w:r>
      <w:r w:rsidRPr="003A5BC7">
        <w:rPr>
          <w:strike/>
          <w:lang w:val="en-US"/>
        </w:rPr>
        <w:fldChar w:fldCharType="begin" w:fldLock="1"/>
      </w:r>
      <w:r w:rsidRPr="003A5BC7">
        <w:rPr>
          <w:strike/>
          <w:lang w:val="en-US"/>
        </w:rPr>
        <w:instrText xml:space="preserve"> SEQ Equation \* ARABIC </w:instrText>
      </w:r>
      <w:r w:rsidRPr="003A5BC7">
        <w:rPr>
          <w:strike/>
          <w:lang w:val="en-US"/>
        </w:rPr>
        <w:fldChar w:fldCharType="separate"/>
      </w:r>
      <w:r w:rsidRPr="003A5BC7">
        <w:rPr>
          <w:strike/>
          <w:noProof/>
          <w:lang w:val="en-US"/>
        </w:rPr>
        <w:t>180</w:t>
      </w:r>
      <w:r w:rsidRPr="003A5BC7">
        <w:rPr>
          <w:strike/>
          <w:lang w:val="en-US"/>
        </w:rPr>
        <w:fldChar w:fldCharType="end"/>
      </w:r>
      <w:r w:rsidRPr="003A5BC7">
        <w:rPr>
          <w:strike/>
          <w:lang w:val="en-US"/>
        </w:rPr>
        <w:t>)</w:t>
      </w:r>
    </w:p>
    <w:p w:rsidR="002378DC" w:rsidRPr="003A5BC7" w:rsidRDefault="002378DC" w:rsidP="002378DC">
      <w:pPr>
        <w:pStyle w:val="3D6"/>
        <w:rPr>
          <w:strike/>
          <w:lang w:val="en-US"/>
        </w:rPr>
      </w:pPr>
      <w:r w:rsidRPr="003A5BC7">
        <w:rPr>
          <w:strike/>
          <w:lang w:val="en-US"/>
        </w:rPr>
        <w:t xml:space="preserve">For X in the range of 0 to 1, inclusive, the following applies: </w:t>
      </w:r>
    </w:p>
    <w:p w:rsidR="002378DC" w:rsidRPr="003A5BC7" w:rsidRDefault="002378DC" w:rsidP="002378DC">
      <w:pPr>
        <w:pStyle w:val="3E8"/>
        <w:rPr>
          <w:strike/>
          <w:lang w:val="en-US"/>
        </w:rPr>
      </w:pPr>
      <w:r w:rsidRPr="003A5BC7">
        <w:rPr>
          <w:strike/>
          <w:lang w:val="en-US"/>
        </w:rPr>
        <w:t>spMvLX[ i ][ j ] = spMvLX[ xBlk ][ yBlk ]</w:t>
      </w:r>
      <w:r w:rsidRPr="003A5BC7">
        <w:rPr>
          <w:strike/>
          <w:lang w:val="en-US"/>
        </w:rPr>
        <w:tab/>
        <w:t>(</w:t>
      </w:r>
      <w:fldSimple w:instr=" REF H \h  \* MERGEFORMAT " w:fldLock="1">
        <w:r w:rsidRPr="003A5BC7">
          <w:rPr>
            <w:strike/>
            <w:lang w:val="en-US" w:eastAsia="ko-KR"/>
          </w:rPr>
          <w:t>I</w:t>
        </w:r>
      </w:fldSimple>
      <w:r w:rsidRPr="003A5BC7">
        <w:rPr>
          <w:strike/>
          <w:lang w:val="en-US"/>
        </w:rPr>
        <w:noBreakHyphen/>
      </w:r>
      <w:r w:rsidRPr="003A5BC7">
        <w:rPr>
          <w:strike/>
          <w:lang w:val="en-US"/>
        </w:rPr>
        <w:fldChar w:fldCharType="begin" w:fldLock="1"/>
      </w:r>
      <w:r w:rsidRPr="003A5BC7">
        <w:rPr>
          <w:strike/>
          <w:lang w:val="en-US"/>
        </w:rPr>
        <w:instrText xml:space="preserve"> SEQ Equation \* ARABIC </w:instrText>
      </w:r>
      <w:r w:rsidRPr="003A5BC7">
        <w:rPr>
          <w:strike/>
          <w:lang w:val="en-US"/>
        </w:rPr>
        <w:fldChar w:fldCharType="separate"/>
      </w:r>
      <w:r w:rsidRPr="003A5BC7">
        <w:rPr>
          <w:strike/>
          <w:noProof/>
          <w:lang w:val="en-US"/>
        </w:rPr>
        <w:t>181</w:t>
      </w:r>
      <w:r w:rsidRPr="003A5BC7">
        <w:rPr>
          <w:strike/>
          <w:lang w:val="en-US"/>
        </w:rPr>
        <w:fldChar w:fldCharType="end"/>
      </w:r>
      <w:r w:rsidRPr="003A5BC7">
        <w:rPr>
          <w:strike/>
          <w:lang w:val="en-US"/>
        </w:rPr>
        <w:t>)</w:t>
      </w:r>
    </w:p>
    <w:p w:rsidR="002378DC" w:rsidRPr="003A5BC7" w:rsidRDefault="002378DC" w:rsidP="002378DC">
      <w:pPr>
        <w:pStyle w:val="3E8"/>
        <w:rPr>
          <w:strike/>
          <w:lang w:val="en-US"/>
        </w:rPr>
      </w:pPr>
      <w:r w:rsidRPr="003A5BC7">
        <w:rPr>
          <w:strike/>
          <w:lang w:val="en-US"/>
        </w:rPr>
        <w:t>spRefIdxLX[ i ][ j ] = spRefIdxLX[ xBlk ][ yBlk ]</w:t>
      </w:r>
      <w:r w:rsidRPr="003A5BC7">
        <w:rPr>
          <w:strike/>
          <w:lang w:val="en-US"/>
        </w:rPr>
        <w:tab/>
        <w:t>(</w:t>
      </w:r>
      <w:fldSimple w:instr=" REF H \h  \* MERGEFORMAT " w:fldLock="1">
        <w:r w:rsidRPr="003A5BC7">
          <w:rPr>
            <w:strike/>
            <w:lang w:val="en-US" w:eastAsia="ko-KR"/>
          </w:rPr>
          <w:t>I</w:t>
        </w:r>
      </w:fldSimple>
      <w:r w:rsidRPr="003A5BC7">
        <w:rPr>
          <w:strike/>
          <w:lang w:val="en-US"/>
        </w:rPr>
        <w:noBreakHyphen/>
      </w:r>
      <w:r w:rsidRPr="003A5BC7">
        <w:rPr>
          <w:strike/>
          <w:lang w:val="en-US"/>
        </w:rPr>
        <w:fldChar w:fldCharType="begin" w:fldLock="1"/>
      </w:r>
      <w:r w:rsidRPr="003A5BC7">
        <w:rPr>
          <w:strike/>
          <w:lang w:val="en-US"/>
        </w:rPr>
        <w:instrText xml:space="preserve"> SEQ Equation \* ARABIC </w:instrText>
      </w:r>
      <w:r w:rsidRPr="003A5BC7">
        <w:rPr>
          <w:strike/>
          <w:lang w:val="en-US"/>
        </w:rPr>
        <w:fldChar w:fldCharType="separate"/>
      </w:r>
      <w:r w:rsidRPr="003A5BC7">
        <w:rPr>
          <w:strike/>
          <w:noProof/>
          <w:lang w:val="en-US"/>
        </w:rPr>
        <w:t>182</w:t>
      </w:r>
      <w:r w:rsidRPr="003A5BC7">
        <w:rPr>
          <w:strike/>
          <w:lang w:val="en-US"/>
        </w:rPr>
        <w:fldChar w:fldCharType="end"/>
      </w:r>
      <w:r w:rsidRPr="003A5BC7">
        <w:rPr>
          <w:strike/>
          <w:lang w:val="en-US"/>
        </w:rPr>
        <w:t>)</w:t>
      </w:r>
    </w:p>
    <w:p w:rsidR="002378DC" w:rsidRPr="003A5BC7" w:rsidRDefault="002378DC" w:rsidP="002378DC">
      <w:pPr>
        <w:pStyle w:val="3E8"/>
        <w:rPr>
          <w:strike/>
          <w:lang w:val="en-US"/>
        </w:rPr>
      </w:pPr>
      <w:r w:rsidRPr="003A5BC7">
        <w:rPr>
          <w:strike/>
          <w:lang w:val="en-US"/>
        </w:rPr>
        <w:t>spPredFlagLX[ i ][ j ] = spPredFlagLX[ xBlk ][ yBlk ]</w:t>
      </w:r>
      <w:r w:rsidRPr="003A5BC7">
        <w:rPr>
          <w:strike/>
          <w:lang w:val="en-US"/>
        </w:rPr>
        <w:tab/>
        <w:t>(</w:t>
      </w:r>
      <w:fldSimple w:instr=" REF H \h  \* MERGEFORMAT " w:fldLock="1">
        <w:r w:rsidRPr="003A5BC7">
          <w:rPr>
            <w:strike/>
            <w:lang w:val="en-US" w:eastAsia="ko-KR"/>
          </w:rPr>
          <w:t>I</w:t>
        </w:r>
      </w:fldSimple>
      <w:r w:rsidRPr="003A5BC7">
        <w:rPr>
          <w:strike/>
          <w:lang w:val="en-US"/>
        </w:rPr>
        <w:noBreakHyphen/>
      </w:r>
      <w:r w:rsidRPr="003A5BC7">
        <w:rPr>
          <w:strike/>
          <w:lang w:val="en-US"/>
        </w:rPr>
        <w:fldChar w:fldCharType="begin" w:fldLock="1"/>
      </w:r>
      <w:r w:rsidRPr="003A5BC7">
        <w:rPr>
          <w:strike/>
          <w:lang w:val="en-US"/>
        </w:rPr>
        <w:instrText xml:space="preserve"> SEQ Equation \* ARABIC </w:instrText>
      </w:r>
      <w:r w:rsidRPr="003A5BC7">
        <w:rPr>
          <w:strike/>
          <w:lang w:val="en-US"/>
        </w:rPr>
        <w:fldChar w:fldCharType="separate"/>
      </w:r>
      <w:r w:rsidRPr="003A5BC7">
        <w:rPr>
          <w:strike/>
          <w:noProof/>
          <w:lang w:val="en-US"/>
        </w:rPr>
        <w:t>183</w:t>
      </w:r>
      <w:r w:rsidRPr="003A5BC7">
        <w:rPr>
          <w:strike/>
          <w:lang w:val="en-US"/>
        </w:rPr>
        <w:fldChar w:fldCharType="end"/>
      </w:r>
      <w:r w:rsidRPr="003A5BC7">
        <w:rPr>
          <w:strike/>
          <w:lang w:val="en-US"/>
        </w:rPr>
        <w:t>)</w:t>
      </w:r>
    </w:p>
    <w:p w:rsidR="002378DC" w:rsidRPr="003A5BC7" w:rsidRDefault="002378DC" w:rsidP="002378DC">
      <w:pPr>
        <w:pStyle w:val="3U5"/>
        <w:tabs>
          <w:tab w:val="clear" w:pos="360"/>
        </w:tabs>
        <w:rPr>
          <w:strike/>
          <w:lang w:val="en-US"/>
        </w:rPr>
      </w:pPr>
      <w:r w:rsidRPr="003A5BC7">
        <w:rPr>
          <w:strike/>
          <w:lang w:val="en-US"/>
        </w:rPr>
        <w:t>The variable lastAvailableFlag is set equal to 1.</w:t>
      </w:r>
    </w:p>
    <w:p w:rsidR="002378DC" w:rsidRPr="003A5BC7" w:rsidRDefault="002378DC" w:rsidP="002378DC">
      <w:pPr>
        <w:pStyle w:val="3U5"/>
        <w:tabs>
          <w:tab w:val="clear" w:pos="360"/>
        </w:tabs>
        <w:rPr>
          <w:strike/>
          <w:lang w:val="en-US"/>
        </w:rPr>
      </w:pPr>
      <w:r w:rsidRPr="003A5BC7">
        <w:rPr>
          <w:strike/>
          <w:lang w:val="en-US"/>
        </w:rPr>
        <w:t>The variables xLastAvail and yLastAvail are set equal to xBlk and yBlk, respectively.</w:t>
      </w:r>
    </w:p>
    <w:p w:rsidR="002378DC" w:rsidRPr="003A5BC7" w:rsidRDefault="002378DC" w:rsidP="002378DC">
      <w:pPr>
        <w:pStyle w:val="3D4"/>
        <w:rPr>
          <w:strike/>
          <w:lang w:val="en-US"/>
        </w:rPr>
      </w:pPr>
      <w:r w:rsidRPr="003A5BC7">
        <w:rPr>
          <w:strike/>
          <w:lang w:val="en-US"/>
        </w:rPr>
        <w:t>Otherwise (curAvailableFlag is equal to 0), when lastAvailable Flag is equal to 1, the following applies for X in the range of 0 to 1, inclusive:</w:t>
      </w:r>
    </w:p>
    <w:p w:rsidR="002378DC" w:rsidRPr="003A5BC7" w:rsidRDefault="002378DC" w:rsidP="002378DC">
      <w:pPr>
        <w:pStyle w:val="3E6"/>
        <w:rPr>
          <w:strike/>
          <w:lang w:val="en-US"/>
        </w:rPr>
      </w:pPr>
      <w:r w:rsidRPr="003A5BC7">
        <w:rPr>
          <w:strike/>
          <w:lang w:val="en-US"/>
        </w:rPr>
        <w:t>spMvLX[ xBlk ][ yBlk ] = spMvLX[ xLastAvail ][ yLastAvail ]</w:t>
      </w:r>
      <w:r w:rsidRPr="003A5BC7">
        <w:rPr>
          <w:strike/>
          <w:lang w:val="en-US"/>
        </w:rPr>
        <w:tab/>
        <w:t>(</w:t>
      </w:r>
      <w:fldSimple w:instr=" REF H \h  \* MERGEFORMAT " w:fldLock="1">
        <w:r w:rsidRPr="003A5BC7">
          <w:rPr>
            <w:strike/>
            <w:lang w:val="en-US" w:eastAsia="ko-KR"/>
          </w:rPr>
          <w:t>I</w:t>
        </w:r>
      </w:fldSimple>
      <w:r w:rsidRPr="003A5BC7">
        <w:rPr>
          <w:strike/>
          <w:lang w:val="en-US"/>
        </w:rPr>
        <w:noBreakHyphen/>
      </w:r>
      <w:r w:rsidRPr="003A5BC7">
        <w:rPr>
          <w:strike/>
          <w:lang w:val="en-US"/>
        </w:rPr>
        <w:fldChar w:fldCharType="begin" w:fldLock="1"/>
      </w:r>
      <w:r w:rsidRPr="003A5BC7">
        <w:rPr>
          <w:strike/>
          <w:lang w:val="en-US"/>
        </w:rPr>
        <w:instrText xml:space="preserve"> SEQ Equation \* ARABIC </w:instrText>
      </w:r>
      <w:r w:rsidRPr="003A5BC7">
        <w:rPr>
          <w:strike/>
          <w:lang w:val="en-US"/>
        </w:rPr>
        <w:fldChar w:fldCharType="separate"/>
      </w:r>
      <w:r w:rsidRPr="003A5BC7">
        <w:rPr>
          <w:strike/>
          <w:noProof/>
          <w:lang w:val="en-US"/>
        </w:rPr>
        <w:t>184</w:t>
      </w:r>
      <w:r w:rsidRPr="003A5BC7">
        <w:rPr>
          <w:strike/>
          <w:lang w:val="en-US"/>
        </w:rPr>
        <w:fldChar w:fldCharType="end"/>
      </w:r>
      <w:r w:rsidRPr="003A5BC7">
        <w:rPr>
          <w:strike/>
          <w:lang w:val="en-US"/>
        </w:rPr>
        <w:t>)</w:t>
      </w:r>
    </w:p>
    <w:p w:rsidR="002378DC" w:rsidRPr="003A5BC7" w:rsidRDefault="002378DC" w:rsidP="002378DC">
      <w:pPr>
        <w:pStyle w:val="3E6"/>
        <w:rPr>
          <w:strike/>
          <w:lang w:val="en-US"/>
        </w:rPr>
      </w:pPr>
      <w:r w:rsidRPr="003A5BC7">
        <w:rPr>
          <w:strike/>
          <w:lang w:val="en-US"/>
        </w:rPr>
        <w:t>spRefIdxLX[ xBlk ][ yBlk ] = spRefIdxLX[ xLastAvail ][ yLastAvail ]</w:t>
      </w:r>
      <w:r w:rsidRPr="003A5BC7">
        <w:rPr>
          <w:strike/>
          <w:lang w:val="en-US"/>
        </w:rPr>
        <w:tab/>
        <w:t>(</w:t>
      </w:r>
      <w:fldSimple w:instr=" REF H \h  \* MERGEFORMAT " w:fldLock="1">
        <w:r w:rsidRPr="003A5BC7">
          <w:rPr>
            <w:strike/>
            <w:lang w:val="en-US" w:eastAsia="ko-KR"/>
          </w:rPr>
          <w:t>I</w:t>
        </w:r>
      </w:fldSimple>
      <w:r w:rsidRPr="003A5BC7">
        <w:rPr>
          <w:strike/>
          <w:lang w:val="en-US"/>
        </w:rPr>
        <w:noBreakHyphen/>
      </w:r>
      <w:r w:rsidRPr="003A5BC7">
        <w:rPr>
          <w:strike/>
          <w:lang w:val="en-US"/>
        </w:rPr>
        <w:fldChar w:fldCharType="begin" w:fldLock="1"/>
      </w:r>
      <w:r w:rsidRPr="003A5BC7">
        <w:rPr>
          <w:strike/>
          <w:lang w:val="en-US"/>
        </w:rPr>
        <w:instrText xml:space="preserve"> SEQ Equation \* ARABIC </w:instrText>
      </w:r>
      <w:r w:rsidRPr="003A5BC7">
        <w:rPr>
          <w:strike/>
          <w:lang w:val="en-US"/>
        </w:rPr>
        <w:fldChar w:fldCharType="separate"/>
      </w:r>
      <w:r w:rsidRPr="003A5BC7">
        <w:rPr>
          <w:strike/>
          <w:noProof/>
          <w:lang w:val="en-US"/>
        </w:rPr>
        <w:t>185</w:t>
      </w:r>
      <w:r w:rsidRPr="003A5BC7">
        <w:rPr>
          <w:strike/>
          <w:lang w:val="en-US"/>
        </w:rPr>
        <w:fldChar w:fldCharType="end"/>
      </w:r>
      <w:r w:rsidRPr="003A5BC7">
        <w:rPr>
          <w:strike/>
          <w:lang w:val="en-US"/>
        </w:rPr>
        <w:t>)</w:t>
      </w:r>
    </w:p>
    <w:p w:rsidR="002378DC" w:rsidRPr="003A5BC7" w:rsidRDefault="002378DC" w:rsidP="002378DC">
      <w:pPr>
        <w:pStyle w:val="3E6"/>
        <w:rPr>
          <w:strike/>
          <w:lang w:val="en-US"/>
        </w:rPr>
      </w:pPr>
      <w:r w:rsidRPr="003A5BC7">
        <w:rPr>
          <w:strike/>
          <w:lang w:val="en-US"/>
        </w:rPr>
        <w:t>spPredFlagLX[ xBlk ][ yBlk ] = spPredFlagLX[ xLastAvail ][ yLastAvail ]</w:t>
      </w:r>
      <w:r w:rsidRPr="003A5BC7">
        <w:rPr>
          <w:strike/>
          <w:lang w:val="en-US"/>
        </w:rPr>
        <w:tab/>
        <w:t>(</w:t>
      </w:r>
      <w:fldSimple w:instr=" REF H \h  \* MERGEFORMAT " w:fldLock="1">
        <w:r w:rsidRPr="003A5BC7">
          <w:rPr>
            <w:strike/>
            <w:lang w:val="en-US" w:eastAsia="ko-KR"/>
          </w:rPr>
          <w:t>I</w:t>
        </w:r>
      </w:fldSimple>
      <w:r w:rsidRPr="003A5BC7">
        <w:rPr>
          <w:strike/>
          <w:lang w:val="en-US"/>
        </w:rPr>
        <w:noBreakHyphen/>
      </w:r>
      <w:r w:rsidRPr="003A5BC7">
        <w:rPr>
          <w:strike/>
          <w:lang w:val="en-US"/>
        </w:rPr>
        <w:fldChar w:fldCharType="begin" w:fldLock="1"/>
      </w:r>
      <w:r w:rsidRPr="003A5BC7">
        <w:rPr>
          <w:strike/>
          <w:lang w:val="en-US"/>
        </w:rPr>
        <w:instrText xml:space="preserve"> SEQ Equation \* ARABIC </w:instrText>
      </w:r>
      <w:r w:rsidRPr="003A5BC7">
        <w:rPr>
          <w:strike/>
          <w:lang w:val="en-US"/>
        </w:rPr>
        <w:fldChar w:fldCharType="separate"/>
      </w:r>
      <w:r w:rsidRPr="003A5BC7">
        <w:rPr>
          <w:strike/>
          <w:noProof/>
          <w:lang w:val="en-US"/>
        </w:rPr>
        <w:t>186</w:t>
      </w:r>
      <w:r w:rsidRPr="003A5BC7">
        <w:rPr>
          <w:strike/>
          <w:lang w:val="en-US"/>
        </w:rPr>
        <w:fldChar w:fldCharType="end"/>
      </w:r>
      <w:r w:rsidRPr="003A5BC7">
        <w:rPr>
          <w:strike/>
          <w:lang w:val="en-US"/>
        </w:rPr>
        <w:t>)</w:t>
      </w:r>
    </w:p>
    <w:p w:rsidR="002378DC" w:rsidRPr="003A5BC7" w:rsidRDefault="002378DC" w:rsidP="002378DC">
      <w:pPr>
        <w:pStyle w:val="3D3"/>
        <w:rPr>
          <w:strike/>
          <w:lang w:val="en-US"/>
        </w:rPr>
      </w:pPr>
      <w:r w:rsidRPr="003A5BC7">
        <w:rPr>
          <w:strike/>
          <w:lang w:val="en-US"/>
        </w:rPr>
        <w:t>The variable curSubBlockIdx is set equal to curSubBlockIdx + 1.</w:t>
      </w:r>
    </w:p>
    <w:p w:rsidR="002378DC" w:rsidRDefault="002378DC" w:rsidP="002378DC">
      <w:pPr>
        <w:pStyle w:val="3D1"/>
        <w:numPr>
          <w:ilvl w:val="0"/>
          <w:numId w:val="0"/>
        </w:numPr>
        <w:ind w:left="357"/>
        <w:rPr>
          <w:lang w:val="en-US"/>
        </w:rPr>
      </w:pPr>
      <w:r w:rsidRPr="0072064C">
        <w:rPr>
          <w:highlight w:val="yellow"/>
          <w:lang w:val="en-US"/>
        </w:rPr>
        <w:t>[Ed. (CY</w:t>
      </w:r>
      <w:r>
        <w:rPr>
          <w:highlight w:val="yellow"/>
          <w:lang w:val="en-US"/>
        </w:rPr>
        <w:t>/GT</w:t>
      </w:r>
      <w:r w:rsidRPr="0072064C">
        <w:rPr>
          <w:highlight w:val="yellow"/>
          <w:lang w:val="en-US"/>
        </w:rPr>
        <w:t xml:space="preserve">): </w:t>
      </w:r>
      <w:r>
        <w:rPr>
          <w:highlight w:val="yellow"/>
          <w:lang w:val="en-US"/>
        </w:rPr>
        <w:t>T</w:t>
      </w:r>
      <w:r w:rsidRPr="0072064C">
        <w:rPr>
          <w:highlight w:val="yellow"/>
          <w:lang w:val="en-US"/>
        </w:rPr>
        <w:t>he motion hole fil</w:t>
      </w:r>
      <w:r>
        <w:rPr>
          <w:highlight w:val="yellow"/>
          <w:lang w:val="en-US"/>
        </w:rPr>
        <w:t>l</w:t>
      </w:r>
      <w:r w:rsidRPr="0072064C">
        <w:rPr>
          <w:highlight w:val="yellow"/>
          <w:lang w:val="en-US"/>
        </w:rPr>
        <w:t xml:space="preserve">ing process in sub-PU MPI hasn’t been explicitly proposed to be harmonized with sub-PU inter-view motion prediction. The perspective harmonization can make </w:t>
      </w:r>
      <w:r>
        <w:rPr>
          <w:highlight w:val="yellow"/>
          <w:lang w:val="en-US"/>
        </w:rPr>
        <w:t xml:space="preserve">major parts of </w:t>
      </w:r>
      <w:r w:rsidRPr="0072064C">
        <w:rPr>
          <w:highlight w:val="yellow"/>
          <w:lang w:val="en-US"/>
        </w:rPr>
        <w:t xml:space="preserve">the text </w:t>
      </w:r>
      <w:r>
        <w:rPr>
          <w:highlight w:val="yellow"/>
          <w:lang w:val="en-US"/>
        </w:rPr>
        <w:t>of</w:t>
      </w:r>
      <w:r w:rsidRPr="0072064C">
        <w:rPr>
          <w:highlight w:val="yellow"/>
          <w:lang w:val="en-US"/>
        </w:rPr>
        <w:t xml:space="preserve"> “</w:t>
      </w:r>
      <w:r w:rsidRPr="00B8358F">
        <w:rPr>
          <w:highlight w:val="yellow"/>
          <w:lang w:val="en-US"/>
        </w:rPr>
        <w:t>Otherwise (DepthFlag is equal to 1), the following applies</w:t>
      </w:r>
      <w:r w:rsidRPr="0072064C">
        <w:rPr>
          <w:highlight w:val="yellow"/>
          <w:lang w:val="en-US"/>
        </w:rPr>
        <w:t xml:space="preserve">” </w:t>
      </w:r>
      <w:r>
        <w:rPr>
          <w:highlight w:val="yellow"/>
          <w:lang w:val="en-US"/>
        </w:rPr>
        <w:t xml:space="preserve">branches </w:t>
      </w:r>
      <w:r w:rsidRPr="0072064C">
        <w:rPr>
          <w:highlight w:val="yellow"/>
          <w:lang w:val="en-US"/>
        </w:rPr>
        <w:t>unnecessary.]</w:t>
      </w:r>
    </w:p>
    <w:p w:rsidR="002378DC" w:rsidRPr="003A5BC7" w:rsidRDefault="002378DC" w:rsidP="003A5BC7">
      <w:pPr>
        <w:pStyle w:val="3D0"/>
        <w:rPr>
          <w:lang w:val="en-US"/>
        </w:rPr>
      </w:pPr>
      <w:r w:rsidRPr="003A5BC7">
        <w:rPr>
          <w:lang w:val="en-US"/>
        </w:rPr>
        <w:t>For use in derivation processes of variables invoked later in the decoding process, the following assignments are made for x = 0.. nPbW − 1 and y = 0.. nPbH − 1:</w:t>
      </w:r>
    </w:p>
    <w:p w:rsidR="002378DC" w:rsidRPr="003A5BC7" w:rsidRDefault="002378DC" w:rsidP="002378DC">
      <w:pPr>
        <w:pStyle w:val="3D2"/>
        <w:rPr>
          <w:lang w:val="en-US"/>
        </w:rPr>
      </w:pPr>
      <w:r w:rsidRPr="003A5BC7">
        <w:rPr>
          <w:lang w:val="en-US"/>
        </w:rPr>
        <w:t xml:space="preserve">The variable SubPbPartIdc is derived as specified in following: </w:t>
      </w:r>
    </w:p>
    <w:p w:rsidR="002378DC" w:rsidRPr="003A5BC7" w:rsidRDefault="002378DC" w:rsidP="002378DC">
      <w:pPr>
        <w:pStyle w:val="3E4"/>
        <w:rPr>
          <w:lang w:val="en-US"/>
        </w:rPr>
      </w:pPr>
      <w:r w:rsidRPr="003A5BC7">
        <w:rPr>
          <w:lang w:val="en-US"/>
        </w:rPr>
        <w:t>SubPbPartIdc[ xPb + x ][ yPb + y ] =  SUB_PART_DEFAULT</w:t>
      </w:r>
      <w:r w:rsidRPr="003A5BC7">
        <w:rPr>
          <w:lang w:val="en-US"/>
        </w:rPr>
        <w:tab/>
        <w:t>(</w:t>
      </w:r>
      <w:fldSimple w:instr=" REF H \h  \* MERGEFORMAT " w:fldLock="1">
        <w:r w:rsidRPr="003A5BC7">
          <w:rPr>
            <w:lang w:val="en-US" w:eastAsia="ko-KR"/>
          </w:rPr>
          <w:t>I</w:t>
        </w:r>
      </w:fldSimple>
      <w:r w:rsidRPr="003A5BC7">
        <w:rPr>
          <w:lang w:val="en-US"/>
        </w:rPr>
        <w:noBreakHyphen/>
      </w:r>
      <w:r w:rsidRPr="003A5BC7">
        <w:rPr>
          <w:lang w:val="en-US"/>
        </w:rPr>
        <w:fldChar w:fldCharType="begin" w:fldLock="1"/>
      </w:r>
      <w:r w:rsidRPr="003A5BC7">
        <w:rPr>
          <w:lang w:val="en-US"/>
        </w:rPr>
        <w:instrText xml:space="preserve"> SEQ Equation \* ARABIC </w:instrText>
      </w:r>
      <w:r w:rsidRPr="003A5BC7">
        <w:rPr>
          <w:lang w:val="en-US"/>
        </w:rPr>
        <w:fldChar w:fldCharType="separate"/>
      </w:r>
      <w:r w:rsidRPr="003A5BC7">
        <w:rPr>
          <w:noProof/>
          <w:lang w:val="en-US"/>
        </w:rPr>
        <w:t>187</w:t>
      </w:r>
      <w:r w:rsidRPr="003A5BC7">
        <w:rPr>
          <w:lang w:val="en-US"/>
        </w:rPr>
        <w:fldChar w:fldCharType="end"/>
      </w:r>
      <w:r w:rsidRPr="003A5BC7">
        <w:rPr>
          <w:lang w:val="en-US"/>
        </w:rPr>
        <w:t>)</w:t>
      </w:r>
    </w:p>
    <w:p w:rsidR="002378DC" w:rsidRPr="003A5BC7" w:rsidRDefault="002378DC" w:rsidP="002378DC">
      <w:pPr>
        <w:pStyle w:val="3D2"/>
        <w:rPr>
          <w:lang w:val="en-US"/>
        </w:rPr>
      </w:pPr>
      <w:r w:rsidRPr="003A5BC7">
        <w:rPr>
          <w:lang w:val="en-US"/>
        </w:rPr>
        <w:t>For X in the range of 0 to 1, inclusive, the following applies:</w:t>
      </w:r>
    </w:p>
    <w:p w:rsidR="002378DC" w:rsidRPr="003A5BC7" w:rsidRDefault="002378DC" w:rsidP="002378DC">
      <w:pPr>
        <w:pStyle w:val="3D3"/>
        <w:rPr>
          <w:lang w:val="en-US"/>
        </w:rPr>
      </w:pPr>
      <w:r w:rsidRPr="003A5BC7">
        <w:rPr>
          <w:lang w:val="en-US"/>
        </w:rPr>
        <w:t xml:space="preserve">The variables SubPbPredFlagLX, SubPbMvLX and SubPbRefIdxLX are derived as specified in following: </w:t>
      </w:r>
    </w:p>
    <w:p w:rsidR="002378DC" w:rsidRPr="003A5BC7" w:rsidRDefault="002378DC" w:rsidP="002378DC">
      <w:pPr>
        <w:pStyle w:val="3E5"/>
        <w:rPr>
          <w:lang w:val="en-US"/>
        </w:rPr>
      </w:pPr>
      <w:r w:rsidRPr="003A5BC7">
        <w:rPr>
          <w:lang w:val="en-US"/>
        </w:rPr>
        <w:t>SubPbPredFlagLX[ xPb + x ][ yPb + y ] = spPredFlagLX[ x / nSbW ][ y / nSbW ]</w:t>
      </w:r>
      <w:r w:rsidRPr="003A5BC7">
        <w:rPr>
          <w:lang w:val="en-US"/>
        </w:rPr>
        <w:tab/>
        <w:t>(</w:t>
      </w:r>
      <w:fldSimple w:instr=" REF H \h  \* MERGEFORMAT " w:fldLock="1">
        <w:r w:rsidRPr="003A5BC7">
          <w:rPr>
            <w:lang w:val="en-US" w:eastAsia="ko-KR"/>
          </w:rPr>
          <w:t>I</w:t>
        </w:r>
      </w:fldSimple>
      <w:r w:rsidRPr="003A5BC7">
        <w:rPr>
          <w:lang w:val="en-US"/>
        </w:rPr>
        <w:noBreakHyphen/>
      </w:r>
      <w:r w:rsidRPr="003A5BC7">
        <w:rPr>
          <w:lang w:val="en-US"/>
        </w:rPr>
        <w:fldChar w:fldCharType="begin" w:fldLock="1"/>
      </w:r>
      <w:r w:rsidRPr="003A5BC7">
        <w:rPr>
          <w:lang w:val="en-US"/>
        </w:rPr>
        <w:instrText xml:space="preserve"> SEQ Equation \* ARABIC </w:instrText>
      </w:r>
      <w:r w:rsidRPr="003A5BC7">
        <w:rPr>
          <w:lang w:val="en-US"/>
        </w:rPr>
        <w:fldChar w:fldCharType="separate"/>
      </w:r>
      <w:r w:rsidRPr="003A5BC7">
        <w:rPr>
          <w:noProof/>
          <w:lang w:val="en-US"/>
        </w:rPr>
        <w:t>188</w:t>
      </w:r>
      <w:r w:rsidRPr="003A5BC7">
        <w:rPr>
          <w:lang w:val="en-US"/>
        </w:rPr>
        <w:fldChar w:fldCharType="end"/>
      </w:r>
      <w:r w:rsidRPr="003A5BC7">
        <w:rPr>
          <w:lang w:val="en-US"/>
        </w:rPr>
        <w:t>)</w:t>
      </w:r>
    </w:p>
    <w:p w:rsidR="002378DC" w:rsidRPr="003A5BC7" w:rsidRDefault="002378DC" w:rsidP="002378DC">
      <w:pPr>
        <w:pStyle w:val="3E5"/>
        <w:rPr>
          <w:lang w:val="en-US"/>
        </w:rPr>
      </w:pPr>
      <w:r w:rsidRPr="003A5BC7">
        <w:rPr>
          <w:lang w:val="en-US"/>
        </w:rPr>
        <w:t>SubPbMvLX[ xPb + x ][ yPb + y ] = spMvLX[ x / nSbW ][ y / nSbW ]</w:t>
      </w:r>
      <w:r w:rsidRPr="003A5BC7">
        <w:rPr>
          <w:lang w:val="en-US"/>
        </w:rPr>
        <w:tab/>
        <w:t>(</w:t>
      </w:r>
      <w:fldSimple w:instr=" REF H \h  \* MERGEFORMAT " w:fldLock="1">
        <w:r w:rsidRPr="003A5BC7">
          <w:rPr>
            <w:lang w:val="en-US" w:eastAsia="ko-KR"/>
          </w:rPr>
          <w:t>I</w:t>
        </w:r>
      </w:fldSimple>
      <w:r w:rsidRPr="003A5BC7">
        <w:rPr>
          <w:lang w:val="en-US"/>
        </w:rPr>
        <w:noBreakHyphen/>
      </w:r>
      <w:r w:rsidRPr="003A5BC7">
        <w:rPr>
          <w:lang w:val="en-US"/>
        </w:rPr>
        <w:fldChar w:fldCharType="begin" w:fldLock="1"/>
      </w:r>
      <w:r w:rsidRPr="003A5BC7">
        <w:rPr>
          <w:lang w:val="en-US"/>
        </w:rPr>
        <w:instrText xml:space="preserve"> SEQ Equation \* ARABIC </w:instrText>
      </w:r>
      <w:r w:rsidRPr="003A5BC7">
        <w:rPr>
          <w:lang w:val="en-US"/>
        </w:rPr>
        <w:fldChar w:fldCharType="separate"/>
      </w:r>
      <w:r w:rsidRPr="003A5BC7">
        <w:rPr>
          <w:noProof/>
          <w:lang w:val="en-US"/>
        </w:rPr>
        <w:t>189</w:t>
      </w:r>
      <w:r w:rsidRPr="003A5BC7">
        <w:rPr>
          <w:lang w:val="en-US"/>
        </w:rPr>
        <w:fldChar w:fldCharType="end"/>
      </w:r>
      <w:r w:rsidRPr="003A5BC7">
        <w:rPr>
          <w:lang w:val="en-US"/>
        </w:rPr>
        <w:t>)</w:t>
      </w:r>
    </w:p>
    <w:p w:rsidR="002378DC" w:rsidRPr="003A5BC7" w:rsidRDefault="002378DC" w:rsidP="002378DC">
      <w:pPr>
        <w:pStyle w:val="3E5"/>
        <w:rPr>
          <w:lang w:val="en-US"/>
        </w:rPr>
      </w:pPr>
      <w:r w:rsidRPr="003A5BC7">
        <w:rPr>
          <w:lang w:val="en-US"/>
        </w:rPr>
        <w:t>SubPbRefIdxLX[ xPb + x ][ yPb + y ] = spRefIdxLX[ x / nSbW ][ y / nSbW ]</w:t>
      </w:r>
      <w:r w:rsidRPr="003A5BC7">
        <w:rPr>
          <w:lang w:val="en-US"/>
        </w:rPr>
        <w:tab/>
        <w:t>(</w:t>
      </w:r>
      <w:fldSimple w:instr=" REF H \h  \* MERGEFORMAT " w:fldLock="1">
        <w:r w:rsidRPr="003A5BC7">
          <w:rPr>
            <w:lang w:val="en-US" w:eastAsia="ko-KR"/>
          </w:rPr>
          <w:t>I</w:t>
        </w:r>
      </w:fldSimple>
      <w:r w:rsidRPr="003A5BC7">
        <w:rPr>
          <w:lang w:val="en-US"/>
        </w:rPr>
        <w:noBreakHyphen/>
      </w:r>
      <w:r w:rsidRPr="003A5BC7">
        <w:rPr>
          <w:lang w:val="en-US"/>
        </w:rPr>
        <w:fldChar w:fldCharType="begin" w:fldLock="1"/>
      </w:r>
      <w:r w:rsidRPr="003A5BC7">
        <w:rPr>
          <w:lang w:val="en-US"/>
        </w:rPr>
        <w:instrText xml:space="preserve"> SEQ Equation \* ARABIC </w:instrText>
      </w:r>
      <w:r w:rsidRPr="003A5BC7">
        <w:rPr>
          <w:lang w:val="en-US"/>
        </w:rPr>
        <w:fldChar w:fldCharType="separate"/>
      </w:r>
      <w:r w:rsidRPr="003A5BC7">
        <w:rPr>
          <w:noProof/>
          <w:lang w:val="en-US"/>
        </w:rPr>
        <w:t>190</w:t>
      </w:r>
      <w:r w:rsidRPr="003A5BC7">
        <w:rPr>
          <w:lang w:val="en-US"/>
        </w:rPr>
        <w:fldChar w:fldCharType="end"/>
      </w:r>
      <w:r w:rsidRPr="003A5BC7">
        <w:rPr>
          <w:lang w:val="en-US"/>
        </w:rPr>
        <w:t>)</w:t>
      </w:r>
    </w:p>
    <w:p w:rsidR="002378DC" w:rsidRPr="003A5BC7" w:rsidRDefault="002378DC" w:rsidP="002378DC">
      <w:pPr>
        <w:pStyle w:val="3D3"/>
        <w:rPr>
          <w:lang w:val="en-US"/>
        </w:rPr>
      </w:pPr>
      <w:r w:rsidRPr="003A5BC7">
        <w:rPr>
          <w:lang w:val="en-US"/>
        </w:rPr>
        <w:t>The derivation process for chroma motion vectors in subclause 8.5.3.2.9 is invoked with SubPbMvLX[ xPb + x ][ yPb + y ] as input and the output is SubPbMvCLX[ xPb + x ][ yPb + y ].</w:t>
      </w:r>
    </w:p>
    <w:p w:rsidR="00B2701A" w:rsidRDefault="00B2701A"/>
    <w:sectPr w:rsidR="00B2701A" w:rsidSect="00B270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8DC" w:rsidRDefault="002378DC" w:rsidP="002378DC">
      <w:pPr>
        <w:spacing w:after="0" w:line="240" w:lineRule="auto"/>
      </w:pPr>
      <w:r>
        <w:separator/>
      </w:r>
    </w:p>
  </w:endnote>
  <w:endnote w:type="continuationSeparator" w:id="0">
    <w:p w:rsidR="002378DC" w:rsidRDefault="002378DC" w:rsidP="00237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8DC" w:rsidRDefault="002378DC" w:rsidP="002378DC">
      <w:pPr>
        <w:spacing w:after="0" w:line="240" w:lineRule="auto"/>
      </w:pPr>
      <w:r>
        <w:separator/>
      </w:r>
    </w:p>
  </w:footnote>
  <w:footnote w:type="continuationSeparator" w:id="0">
    <w:p w:rsidR="002378DC" w:rsidRDefault="002378DC" w:rsidP="00237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5E860EA7"/>
    <w:multiLevelType w:val="multilevel"/>
    <w:tmpl w:val="EE04B4FE"/>
    <w:numStyleLink w:val="3DNumbering"/>
  </w:abstractNum>
  <w:num w:numId="1">
    <w:abstractNumId w:val="4"/>
  </w:num>
  <w:num w:numId="2">
    <w:abstractNumId w:val="2"/>
  </w:num>
  <w:num w:numId="3">
    <w:abstractNumId w:val="1"/>
  </w:num>
  <w:num w:numId="4">
    <w:abstractNumId w:val="5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5">
    <w:abstractNumId w:val="3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0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378DC"/>
    <w:rsid w:val="002378DC"/>
    <w:rsid w:val="002745B8"/>
    <w:rsid w:val="003A5BC7"/>
    <w:rsid w:val="005833DC"/>
    <w:rsid w:val="00B2701A"/>
    <w:rsid w:val="00D85A28"/>
    <w:rsid w:val="00FC68DA"/>
    <w:rsid w:val="00FD1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0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378D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78DC"/>
  </w:style>
  <w:style w:type="paragraph" w:styleId="Footer">
    <w:name w:val="footer"/>
    <w:basedOn w:val="Normal"/>
    <w:link w:val="FooterChar"/>
    <w:uiPriority w:val="99"/>
    <w:semiHidden/>
    <w:unhideWhenUsed/>
    <w:rsid w:val="002378D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78DC"/>
  </w:style>
  <w:style w:type="paragraph" w:customStyle="1" w:styleId="3H0">
    <w:name w:val="3H0"/>
    <w:next w:val="3N0"/>
    <w:qFormat/>
    <w:rsid w:val="002378DC"/>
    <w:pPr>
      <w:keepNext/>
      <w:keepLines/>
      <w:numPr>
        <w:ilvl w:val="1"/>
        <w:numId w:val="6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N0">
    <w:name w:val="3N0"/>
    <w:basedOn w:val="Normal"/>
    <w:link w:val="3N0Char"/>
    <w:qFormat/>
    <w:rsid w:val="002378DC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2378DC"/>
    <w:pPr>
      <w:numPr>
        <w:ilvl w:val="2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2378DC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2378DC"/>
    <w:pPr>
      <w:numPr>
        <w:ilvl w:val="3"/>
      </w:numPr>
      <w:outlineLvl w:val="3"/>
    </w:pPr>
  </w:style>
  <w:style w:type="paragraph" w:customStyle="1" w:styleId="3H3">
    <w:name w:val="3H3"/>
    <w:basedOn w:val="3H2"/>
    <w:next w:val="3N0"/>
    <w:qFormat/>
    <w:rsid w:val="002378DC"/>
    <w:pPr>
      <w:numPr>
        <w:ilvl w:val="4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2378DC"/>
    <w:pPr>
      <w:numPr>
        <w:ilvl w:val="5"/>
      </w:numPr>
      <w:outlineLvl w:val="5"/>
    </w:pPr>
  </w:style>
  <w:style w:type="paragraph" w:customStyle="1" w:styleId="3H5">
    <w:name w:val="3H5"/>
    <w:basedOn w:val="3H4"/>
    <w:next w:val="3N0"/>
    <w:qFormat/>
    <w:rsid w:val="002378DC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2378DC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Normal"/>
    <w:rsid w:val="002378DC"/>
    <w:pPr>
      <w:numPr>
        <w:ilvl w:val="7"/>
        <w:numId w:val="6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7">
    <w:name w:val="3H7"/>
    <w:basedOn w:val="Normal"/>
    <w:rsid w:val="002378DC"/>
    <w:pPr>
      <w:numPr>
        <w:ilvl w:val="8"/>
        <w:numId w:val="6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2378DC"/>
    <w:pPr>
      <w:numPr>
        <w:numId w:val="1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2378DC"/>
    <w:pPr>
      <w:numPr>
        <w:ilvl w:val="1"/>
      </w:numPr>
    </w:pPr>
  </w:style>
  <w:style w:type="character" w:customStyle="1" w:styleId="3D0Char">
    <w:name w:val="3D0 Char"/>
    <w:link w:val="3D0"/>
    <w:rsid w:val="002378DC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2378DC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2378DC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2378DC"/>
    <w:pPr>
      <w:numPr>
        <w:ilvl w:val="3"/>
      </w:numPr>
      <w:tabs>
        <w:tab w:val="clear" w:pos="1072"/>
        <w:tab w:val="clear" w:pos="1191"/>
      </w:tabs>
    </w:pPr>
  </w:style>
  <w:style w:type="character" w:customStyle="1" w:styleId="3D2Char">
    <w:name w:val="3D2 Char"/>
    <w:link w:val="3D2"/>
    <w:rsid w:val="002378DC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4">
    <w:name w:val="3D4"/>
    <w:basedOn w:val="3D3"/>
    <w:link w:val="3D4Char"/>
    <w:qFormat/>
    <w:rsid w:val="002378DC"/>
    <w:pPr>
      <w:numPr>
        <w:ilvl w:val="4"/>
      </w:numPr>
      <w:tabs>
        <w:tab w:val="clear" w:pos="1588"/>
      </w:tabs>
    </w:pPr>
  </w:style>
  <w:style w:type="character" w:customStyle="1" w:styleId="3D3Char">
    <w:name w:val="3D3 Char"/>
    <w:link w:val="3D3"/>
    <w:rsid w:val="002378DC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5">
    <w:name w:val="3D5"/>
    <w:basedOn w:val="3D4"/>
    <w:qFormat/>
    <w:rsid w:val="002378DC"/>
    <w:pPr>
      <w:numPr>
        <w:ilvl w:val="5"/>
      </w:numPr>
      <w:tabs>
        <w:tab w:val="clear" w:pos="1985"/>
      </w:tabs>
    </w:pPr>
  </w:style>
  <w:style w:type="character" w:customStyle="1" w:styleId="3D4Char">
    <w:name w:val="3D4 Char"/>
    <w:link w:val="3D4"/>
    <w:rsid w:val="002378DC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6">
    <w:name w:val="3D6"/>
    <w:basedOn w:val="3D5"/>
    <w:link w:val="3D6Char"/>
    <w:qFormat/>
    <w:rsid w:val="002378DC"/>
    <w:pPr>
      <w:numPr>
        <w:ilvl w:val="6"/>
      </w:numPr>
      <w:tabs>
        <w:tab w:val="clear" w:pos="2381"/>
      </w:tabs>
    </w:pPr>
  </w:style>
  <w:style w:type="character" w:customStyle="1" w:styleId="3D6Char">
    <w:name w:val="3D6 Char"/>
    <w:link w:val="3D6"/>
    <w:rsid w:val="002378DC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U1">
    <w:name w:val="3U1"/>
    <w:basedOn w:val="3N0"/>
    <w:qFormat/>
    <w:rsid w:val="002378DC"/>
    <w:pPr>
      <w:numPr>
        <w:ilvl w:val="1"/>
        <w:numId w:val="4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2378DC"/>
    <w:pPr>
      <w:numPr>
        <w:numId w:val="4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2378D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2378D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2378D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2378D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2378D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2378DC"/>
    <w:pPr>
      <w:numPr>
        <w:ilvl w:val="7"/>
        <w:numId w:val="4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U8">
    <w:name w:val="3U8"/>
    <w:basedOn w:val="3U7"/>
    <w:qFormat/>
    <w:rsid w:val="002378DC"/>
    <w:pPr>
      <w:numPr>
        <w:ilvl w:val="8"/>
      </w:numPr>
    </w:pPr>
  </w:style>
  <w:style w:type="paragraph" w:customStyle="1" w:styleId="3D7">
    <w:name w:val="3D7"/>
    <w:basedOn w:val="Normal"/>
    <w:rsid w:val="002378DC"/>
    <w:pPr>
      <w:numPr>
        <w:ilvl w:val="7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8">
    <w:name w:val="3D8"/>
    <w:basedOn w:val="Normal"/>
    <w:rsid w:val="002378DC"/>
    <w:pPr>
      <w:numPr>
        <w:ilvl w:val="8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2378DC"/>
    <w:pPr>
      <w:numPr>
        <w:numId w:val="5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2378DC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2378DC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2378DC"/>
    <w:pPr>
      <w:numPr>
        <w:ilvl w:val="3"/>
        <w:numId w:val="5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4">
    <w:name w:val="3E4"/>
    <w:basedOn w:val="Normal"/>
    <w:qFormat/>
    <w:rsid w:val="002378DC"/>
    <w:pPr>
      <w:numPr>
        <w:ilvl w:val="4"/>
        <w:numId w:val="5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5">
    <w:name w:val="3E5"/>
    <w:basedOn w:val="Normal"/>
    <w:qFormat/>
    <w:rsid w:val="002378DC"/>
    <w:pPr>
      <w:numPr>
        <w:ilvl w:val="5"/>
        <w:numId w:val="5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6">
    <w:name w:val="3E6"/>
    <w:basedOn w:val="Normal"/>
    <w:qFormat/>
    <w:rsid w:val="002378DC"/>
    <w:pPr>
      <w:numPr>
        <w:ilvl w:val="6"/>
        <w:numId w:val="5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7">
    <w:name w:val="3E7"/>
    <w:basedOn w:val="Normal"/>
    <w:qFormat/>
    <w:rsid w:val="002378DC"/>
    <w:pPr>
      <w:numPr>
        <w:ilvl w:val="7"/>
        <w:numId w:val="5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8">
    <w:name w:val="3E8"/>
    <w:basedOn w:val="Normal"/>
    <w:qFormat/>
    <w:rsid w:val="002378DC"/>
    <w:pPr>
      <w:numPr>
        <w:ilvl w:val="8"/>
        <w:numId w:val="5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2378DC"/>
    <w:pPr>
      <w:numPr>
        <w:numId w:val="2"/>
      </w:numPr>
    </w:pPr>
  </w:style>
  <w:style w:type="numbering" w:customStyle="1" w:styleId="3DNumbering">
    <w:name w:val="3D Numbering"/>
    <w:uiPriority w:val="99"/>
    <w:rsid w:val="002378DC"/>
    <w:pPr>
      <w:numPr>
        <w:numId w:val="3"/>
      </w:numPr>
    </w:pPr>
  </w:style>
  <w:style w:type="paragraph" w:customStyle="1" w:styleId="3HAnnex">
    <w:name w:val="3HAnnex"/>
    <w:basedOn w:val="Normal"/>
    <w:qFormat/>
    <w:rsid w:val="002378DC"/>
    <w:pPr>
      <w:keepNext/>
      <w:keepLines/>
      <w:numPr>
        <w:numId w:val="6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jc w:val="center"/>
      <w:textAlignment w:val="baseline"/>
      <w:outlineLvl w:val="0"/>
    </w:pPr>
    <w:rPr>
      <w:rFonts w:ascii="Times New Roman" w:eastAsia="Malgun Gothic" w:hAnsi="Times New Roman" w:cs="Times New Roman"/>
      <w:b/>
      <w:noProof/>
      <w:sz w:val="24"/>
      <w:szCs w:val="24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378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33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1349</Words>
  <Characters>7690</Characters>
  <Application>Microsoft Office Word</Application>
  <DocSecurity>0</DocSecurity>
  <Lines>64</Lines>
  <Paragraphs>18</Paragraphs>
  <ScaleCrop>false</ScaleCrop>
  <Company>MediaTek Inc.</Company>
  <LinksUpToDate>false</LinksUpToDate>
  <CharactersWithSpaces>9021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- </dc:creator>
  <cp:keywords/>
  <dc:description/>
  <cp:lastModifiedBy> - </cp:lastModifiedBy>
  <cp:revision>8</cp:revision>
  <dcterms:created xsi:type="dcterms:W3CDTF">2014-03-17T02:14:00Z</dcterms:created>
  <dcterms:modified xsi:type="dcterms:W3CDTF">2014-03-17T02:41:00Z</dcterms:modified>
</cp:coreProperties>
</file>