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9F509B" w:rsidRPr="005B217D" w:rsidTr="004F7F77">
        <w:tc>
          <w:tcPr>
            <w:tcW w:w="6408" w:type="dxa"/>
          </w:tcPr>
          <w:bookmarkStart w:id="0" w:name="_GoBack"/>
          <w:bookmarkEnd w:id="0"/>
          <w:p w:rsidR="009F509B" w:rsidRPr="005B217D" w:rsidRDefault="009F509B" w:rsidP="004F7F77">
            <w:pPr>
              <w:tabs>
                <w:tab w:val="left" w:pos="7200"/>
              </w:tabs>
              <w:spacing w:before="0"/>
              <w:rPr>
                <w:b/>
                <w:szCs w:val="22"/>
                <w:lang w:val="en-CA"/>
              </w:rPr>
            </w:pPr>
            <w:r>
              <w:rPr>
                <w:b/>
                <w:noProof/>
                <w:szCs w:val="22"/>
              </w:rPr>
              <mc:AlternateContent>
                <mc:Choice Requires="wpg">
                  <w:drawing>
                    <wp:anchor distT="0" distB="0" distL="114300" distR="114300" simplePos="0" relativeHeight="251659264" behindDoc="0" locked="0" layoutInCell="1" allowOverlap="1" wp14:anchorId="4B879F70" wp14:editId="2CFC67B3">
                      <wp:simplePos x="0" y="0"/>
                      <wp:positionH relativeFrom="column">
                        <wp:posOffset>-55245</wp:posOffset>
                      </wp:positionH>
                      <wp:positionV relativeFrom="paragraph">
                        <wp:posOffset>-349250</wp:posOffset>
                      </wp:positionV>
                      <wp:extent cx="295910" cy="312420"/>
                      <wp:effectExtent l="11430" t="8890" r="6985"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4"/>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8"/>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9"/>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4.3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">
                      <v:line id="Line 4"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line id="Line 6"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siosIAAADaAAAADwAAAAAAAAAAAAAA&#10;AAChAgAAZHJzL2Rvd25yZXYueG1sUEsFBgAAAAAEAAQA+QAAAJADAAAAAA==&#10;" strokecolor="white" strokeweight="36e-5mm"/>
                      <v:line id="Line 8"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shape id="Freeform 9"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rsJsAA&#10;AADbAAAADwAAAGRycy9kb3ducmV2LnhtbESPTW/CMAyG75P2HyJP4jZSOAxUCAhNAk270cLdakxT&#10;0ThdE6Dj1+MDEjdbfj8eL9eDb9WV+tgENjAZZ6CIq2Abrg0cyu3nHFRMyBbbwGTgnyKsV+9vS8xt&#10;uPGerkWqlYRwzNGAS6nLtY6VI49xHDpiuZ1C7zHJ2tfa9niTcN/qaZZ9aY8NS4PDjr4dVefi4qW3&#10;mBz9nv5m97rc/dpoB1cGZ8zoY9gsQCUa0kv8dP9YwRd6+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rsJ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0"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edd8AA&#10;AADbAAAADwAAAGRycy9kb3ducmV2LnhtbERPS4vCMBC+C/6HMAt709T1STWKLCiKeLD14m1oZtvu&#10;NpPSZLX+eyMI3ubje85i1ZpKXKlxpWUFg34EgjizuuRcwTnd9GYgnEfWWFkmBXdysFp2OwuMtb3x&#10;ia6Jz0UIYRejgsL7OpbSZQUZdH1bEwfuxzYGfYBNLnWDtxBuKvkVRRNpsOTQUGBN3wVlf8m/UTDc&#10;+nG1Tzg6plKPzO90fGjdRanPj3Y9B+Gp9W/xy73TYf4Anr+EA+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edd8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1"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HrqMAA&#10;AADbAAAADwAAAGRycy9kb3ducmV2LnhtbERPTYvCMBC9L/gfwgje1tQqa6lGkV1ED162iuehGdti&#10;MylNtNVfb4SFvc3jfc5y3Zta3Kl1lWUFk3EEgji3uuJCwem4/UxAOI+ssbZMCh7kYL0afCwx1bbj&#10;X7pnvhAhhF2KCkrvm1RKl5dk0I1tQxy4i20N+gDbQuoWuxBuahlH0Zc0WHFoKLGh75Lya3YzCs5J&#10;N48v/fXn9kxmiNmei8N0p9Ro2G8WIDz1/l/8597rMD+G9y/h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sHrq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2"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q8ScMA&#10;AADbAAAADwAAAGRycy9kb3ducmV2LnhtbERPTWvCQBC9F/wPywheSt1UQW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Cq8S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3"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Bp4MIA&#10;AADbAAAADwAAAGRycy9kb3ducmV2LnhtbERPS4vCMBC+L/gfwgjebKq4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EGng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4"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LvcEA&#10;AADbAAAADwAAAGRycy9kb3ducmV2LnhtbERPTWvCQBC9C/6HZQRvuqml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C73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5"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kbMEA&#10;AADbAAAADwAAAGRycy9kb3ducmV2LnhtbERPS2sCMRC+F/ofwgheimbrQcpqdhFB6Km11lK9DZvZ&#10;B24mIUl1/femIHibj+85y3IwvTiTD51lBa/TDARxZXXHjYL992byBiJEZI29ZVJwpQBl8fy0xFzb&#10;C3/ReRcbkUI45KigjdHlUoaqJYNhah1x4mrrDcYEfSO1x0sKN72cZdlcGuw4NbToaN1Sddr9GQW6&#10;8z+u3n/6w8v1I2zq3+Ow9U6p8WhYLUBEGuJDfHe/6zR/Dv+/pANk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spGzBAAAA2wAAAA8AAAAAAAAAAAAAAAAAmAIAAGRycy9kb3du&#10;cmV2LnhtbFBLBQYAAAAABAAEAPUAAACG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6"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tiYMIA&#10;AADbAAAADwAAAGRycy9kb3ducmV2LnhtbERPS2sCMRC+F/wPYQRvNesDH6tRpNjSg8UneB0242Zx&#10;M9luUt3+e1MoeJuP7znzZWNLcaPaF44V9LoJCOLM6YJzBafj++sEhA/IGkvHpOCXPCwXrZc5ptrd&#10;eU+3Q8hFDGGfogITQpVK6TNDFn3XVcSRu7jaYoiwzqWu8R7DbSn7STKSFguODQYrejOUXQ8/VsFm&#10;tP0abNff/eHHdFgZOg52yfisVKfdrGYgAjXhKf53f+o4fwx/v8QD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22JgwgAAANsAAAAPAAAAAAAAAAAAAAAAAJgCAABkcnMvZG93&#10;bnJldi54bWxQSwUGAAAAAAQABAD1AAAAhw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7"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7+U8IA&#10;AADbAAAADwAAAGRycy9kb3ducmV2LnhtbESPT4vCQAzF7wt+hyGCt+1UDyLVUfyD4NHtlmWPoRPb&#10;YidTOqNWP/3mIOwt4b2898tqM7hW3akPjWcD0yQFRVx623BloPg+fi5AhYhssfVMBp4UYLMefaww&#10;s/7BX3TPY6UkhEOGBuoYu0zrUNbkMCS+Ixbt4nuHUda+0rbHh4S7Vs/SdK4dNiwNNXa0r6m85jdn&#10;4HW44I504NdPW5yLw29euTI3ZjIetktQkYb4b35fn6zgC6z8IgP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3v5T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8"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8IA&#10;AADbAAAADwAAAGRycy9kb3ducmV2LnhtbERPTWsCMRC9F/wPYYReimbdg9TVKKIIRXupevE2JNPs&#10;2s1k2aTr1l/fFAre5vE+Z7HqXS06akPlWcFknIEg1t5UbBWcT7vRK4gQkQ3WnknBDwVYLQdPCyyM&#10;v/EHdcdoRQrhUKCCMsamkDLokhyGsW+IE/fpW4cxwdZK0+Ithbta5lk2lQ4rTg0lNrQpSX8dv52C&#10;/fQd9Qtf9vZyP+nrId+eJ3xV6nnYr+cgIvXxIf53v5k0fwZ/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8L3/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9"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TPr4A&#10;AADbAAAADwAAAGRycy9kb3ducmV2LnhtbERP3WrCMBS+F3yHcITdaWrHhlRjsYPB7mSdD3Bsjm2x&#10;OSlJ1mZvv1wIXn58/4cymkFM5HxvWcF2k4EgbqzuuVVw+flc70D4gKxxsEwK/shDeVwuDlhoO/M3&#10;TXVoRQphX6CCLoSxkNI3HRn0GzsSJ+5mncGQoGuldjincDPIPMvepcGeU0OHI3101NzrX6Pg+qqj&#10;POeeb7VrYlvlZ1O9SaVeVvG0BxEohqf44f7SCvK0Pn1JP0Ae/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D2Ez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0"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q6Yb8A&#10;AADbAAAADwAAAGRycy9kb3ducmV2LnhtbESPzQrCMBCE74LvEFbwpqkKItUooggKXvw7eFubtS02&#10;m9pErW9vBMHjMDPfMJNZbQrxpMrllhX0uhEI4sTqnFMFx8OqMwLhPLLGwjIpeJOD2bTZmGCs7Yt3&#10;9Nz7VAQIuxgVZN6XsZQuycig69qSOHhXWxn0QVap1BW+AtwUsh9FQ2kw57CQYUmLjJLb/mECBeXg&#10;vl2Vl+Vpcba13+S7q30r1W7V8zEIT7X/h3/ttVbQ78H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Grph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1"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Sj28MA&#10;AADbAAAADwAAAGRycy9kb3ducmV2LnhtbESPQWvCQBSE7wX/w/KE3urGSEWiq4ggiPZijHp9Zp9J&#10;MPs2Zrea/vuuUOhxmPlmmNmiM7V4UOsqywqGgwgEcW51xYWC7LD+mIBwHlljbZkU/JCDxbz3NsNE&#10;2yfv6ZH6QoQSdgkqKL1vEildXpJBN7ANcfCutjXog2wLqVt8hnJTyziKxtJgxWGhxIZWJeW39Nso&#10;iI/ZZyaL0fbrfk5Pu8twG112Y6Xe+91yCsJT5//Df/RGBy6G15fw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Sj28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2"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SJIMQA&#10;AADbAAAADwAAAGRycy9kb3ducmV2LnhtbESPQWvCQBSE70L/w/IK3nRTC9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UiSD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3"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9JsIA&#10;AADbAAAADwAAAGRycy9kb3ducmV2LnhtbESPQWvCQBSE74L/YXlCb7qpFA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0m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4"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YBwcQA&#10;AADbAAAADwAAAGRycy9kb3ducmV2LnhtbESP0WrCQBRE3wX/YblC35qNNpY2ZhUptfjSgmk/4JK9&#10;JsHs3Zhdk/j3XUHwcZiZM0y2GU0jeupcbVnBPIpBEBdW11wq+PvdPb+BcB5ZY2OZFFzJwWY9nWSY&#10;ajvwgfrclyJA2KWooPK+TaV0RUUGXWRb4uAdbWfQB9mVUnc4BLhp5CKOX6XBmsNChS19VFSc8osJ&#10;lPfTy7nY6+3P5TM+fC2/k1z2iVJPs3G7AuFp9I/wvb3XChZLuH0JP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WAcH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5"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CzgsUA&#10;AADbAAAADwAAAGRycy9kb3ducmV2LnhtbESPQWvCQBSE74X+h+UVequbhlZKdBUpLRR6MGrR6yP7&#10;zIZk34bdrUn7611B8DjMzDfMfDnaTpzIh8axgudJBoK4crrhWsHP7vPpDUSIyBo7x6TgjwIsF/d3&#10;cyy0G3hDp22sRYJwKFCBibEvpAyVIYth4nri5B2dtxiT9LXUHocEt53Ms2wqLTacFgz29G6oare/&#10;VoFdv+xNvj609cf+9Xvn/8t2KEulHh/G1QxEpDHewtf2l1aQT+HyJf0AuT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ILOC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6"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rwq8UA&#10;AADbAAAADwAAAGRycy9kb3ducmV2LnhtbESP3WoCMRSE74W+QziF3kjNKrTqdrNSC4UKRXDtAxyS&#10;sz/t5mTZRN369EYQvBxm5hsmWw22FUfqfeNYwXSSgCDWzjRcKfjZfz4vQPiAbLB1TAr+ycMqfxhl&#10;mBp34h0di1CJCGGfooI6hC6V0uuaLPqJ64ijV7reYoiyr6Tp8RThtpWzJHmVFhuOCzV29FGT/isO&#10;VoEeL8vfc1U6v9l86+15bV6Kw1Kpp8fh/Q1EoCHcw7f2l1Ewm8P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evCr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61312" behindDoc="0" locked="0" layoutInCell="1" allowOverlap="1" wp14:anchorId="6A2319F6" wp14:editId="5FA7EDB3">
                  <wp:simplePos x="0" y="0"/>
                  <wp:positionH relativeFrom="column">
                    <wp:posOffset>610235</wp:posOffset>
                  </wp:positionH>
                  <wp:positionV relativeFrom="paragraph">
                    <wp:posOffset>-318770</wp:posOffset>
                  </wp:positionV>
                  <wp:extent cx="293370" cy="2673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60288" behindDoc="0" locked="0" layoutInCell="1" allowOverlap="1" wp14:anchorId="4856C51E" wp14:editId="43D4E89D">
                  <wp:simplePos x="0" y="0"/>
                  <wp:positionH relativeFrom="column">
                    <wp:posOffset>268605</wp:posOffset>
                  </wp:positionH>
                  <wp:positionV relativeFrom="paragraph">
                    <wp:posOffset>-318770</wp:posOffset>
                  </wp:positionV>
                  <wp:extent cx="29464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 xml:space="preserve">Joint Collaborative Team on </w:t>
            </w:r>
            <w:r>
              <w:rPr>
                <w:b/>
                <w:szCs w:val="22"/>
                <w:lang w:val="en-CA"/>
              </w:rPr>
              <w:t>3D Video Coding Extensions</w:t>
            </w:r>
          </w:p>
          <w:p w:rsidR="009F509B" w:rsidRPr="005B217D" w:rsidRDefault="009F509B" w:rsidP="004F7F77">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9F509B" w:rsidRPr="005B217D" w:rsidRDefault="009F509B" w:rsidP="004F7F77">
            <w:pPr>
              <w:tabs>
                <w:tab w:val="left" w:pos="7200"/>
              </w:tabs>
              <w:spacing w:before="0"/>
              <w:rPr>
                <w:b/>
                <w:szCs w:val="22"/>
                <w:lang w:val="en-CA"/>
              </w:rPr>
            </w:pPr>
            <w:r>
              <w:rPr>
                <w:szCs w:val="22"/>
                <w:lang w:val="en-CA"/>
              </w:rPr>
              <w:t>7th</w:t>
            </w:r>
            <w:r w:rsidRPr="005B217D">
              <w:rPr>
                <w:szCs w:val="22"/>
                <w:lang w:val="en-CA"/>
              </w:rPr>
              <w:t xml:space="preserve"> Meeting: </w:t>
            </w:r>
            <w:r>
              <w:rPr>
                <w:szCs w:val="22"/>
                <w:lang w:val="en-CA"/>
              </w:rPr>
              <w:t>San José</w:t>
            </w:r>
            <w:r w:rsidRPr="00150997">
              <w:rPr>
                <w:szCs w:val="22"/>
                <w:lang w:val="en-CA"/>
              </w:rPr>
              <w:t xml:space="preserve">, </w:t>
            </w:r>
            <w:r>
              <w:rPr>
                <w:szCs w:val="22"/>
                <w:lang w:val="en-CA"/>
              </w:rPr>
              <w:t>US</w:t>
            </w:r>
            <w:r w:rsidRPr="00150997">
              <w:rPr>
                <w:szCs w:val="22"/>
                <w:lang w:val="en-CA"/>
              </w:rPr>
              <w:t xml:space="preserve">, </w:t>
            </w:r>
            <w:r>
              <w:rPr>
                <w:szCs w:val="22"/>
                <w:lang w:val="en-CA"/>
              </w:rPr>
              <w:t>11–17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3168" w:type="dxa"/>
          </w:tcPr>
          <w:p w:rsidR="009F509B" w:rsidRPr="005B217D" w:rsidRDefault="009F509B" w:rsidP="00592194">
            <w:pPr>
              <w:tabs>
                <w:tab w:val="left" w:pos="7200"/>
              </w:tabs>
              <w:rPr>
                <w:u w:val="single"/>
                <w:lang w:val="en-CA"/>
              </w:rPr>
            </w:pPr>
            <w:r w:rsidRPr="005B217D">
              <w:rPr>
                <w:lang w:val="en-CA"/>
              </w:rPr>
              <w:t>Document: JCT</w:t>
            </w:r>
            <w:r>
              <w:rPr>
                <w:lang w:val="en-CA"/>
              </w:rPr>
              <w:t>3V</w:t>
            </w:r>
            <w:r w:rsidRPr="005B217D">
              <w:rPr>
                <w:lang w:val="en-CA"/>
              </w:rPr>
              <w:t>-</w:t>
            </w:r>
            <w:r>
              <w:rPr>
                <w:lang w:val="en-CA"/>
              </w:rPr>
              <w:t>G</w:t>
            </w:r>
            <w:r w:rsidR="00592194" w:rsidRPr="00A71C87">
              <w:rPr>
                <w:u w:val="single"/>
                <w:lang w:val="en-CA"/>
              </w:rPr>
              <w:t>0109</w:t>
            </w:r>
          </w:p>
        </w:tc>
      </w:tr>
    </w:tbl>
    <w:p w:rsidR="009F509B" w:rsidRPr="005B217D" w:rsidRDefault="009F509B" w:rsidP="009F509B">
      <w:pPr>
        <w:spacing w:before="0"/>
        <w:rPr>
          <w:lang w:val="en-CA"/>
        </w:rPr>
      </w:pPr>
    </w:p>
    <w:tbl>
      <w:tblPr>
        <w:tblW w:w="0" w:type="auto"/>
        <w:tblLayout w:type="fixed"/>
        <w:tblLook w:val="0000" w:firstRow="0" w:lastRow="0" w:firstColumn="0" w:lastColumn="0" w:noHBand="0" w:noVBand="0"/>
      </w:tblPr>
      <w:tblGrid>
        <w:gridCol w:w="1458"/>
        <w:gridCol w:w="3895"/>
        <w:gridCol w:w="851"/>
        <w:gridCol w:w="3372"/>
      </w:tblGrid>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Title:</w:t>
            </w:r>
          </w:p>
        </w:tc>
        <w:tc>
          <w:tcPr>
            <w:tcW w:w="8118" w:type="dxa"/>
            <w:gridSpan w:val="3"/>
          </w:tcPr>
          <w:p w:rsidR="009F509B" w:rsidRPr="005B217D" w:rsidRDefault="009F509B" w:rsidP="004F7F77">
            <w:pPr>
              <w:spacing w:before="60" w:after="60"/>
              <w:rPr>
                <w:b/>
                <w:szCs w:val="22"/>
                <w:lang w:val="en-CA"/>
              </w:rPr>
            </w:pPr>
            <w:r>
              <w:rPr>
                <w:b/>
                <w:szCs w:val="22"/>
                <w:lang w:val="en-CA"/>
              </w:rPr>
              <w:t>Comparative Results for 3D-HEVC</w:t>
            </w:r>
            <w:r w:rsidR="00203705">
              <w:rPr>
                <w:b/>
                <w:szCs w:val="22"/>
                <w:lang w:val="en-CA"/>
              </w:rPr>
              <w:t xml:space="preserve"> and MV-HEVC with depth coding</w:t>
            </w:r>
          </w:p>
        </w:tc>
      </w:tr>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Status:</w:t>
            </w:r>
          </w:p>
        </w:tc>
        <w:tc>
          <w:tcPr>
            <w:tcW w:w="8118" w:type="dxa"/>
            <w:gridSpan w:val="3"/>
          </w:tcPr>
          <w:p w:rsidR="009F509B" w:rsidRPr="005B217D" w:rsidRDefault="009F509B" w:rsidP="004F7F77">
            <w:pPr>
              <w:spacing w:before="60" w:after="60"/>
              <w:rPr>
                <w:szCs w:val="22"/>
                <w:lang w:val="en-CA"/>
              </w:rPr>
            </w:pPr>
            <w:r w:rsidRPr="005B217D">
              <w:rPr>
                <w:szCs w:val="22"/>
                <w:lang w:val="en-CA"/>
              </w:rPr>
              <w:t>Input Document</w:t>
            </w:r>
          </w:p>
        </w:tc>
      </w:tr>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Purpose:</w:t>
            </w:r>
          </w:p>
        </w:tc>
        <w:tc>
          <w:tcPr>
            <w:tcW w:w="8118" w:type="dxa"/>
            <w:gridSpan w:val="3"/>
          </w:tcPr>
          <w:p w:rsidR="009F509B" w:rsidRPr="005B217D" w:rsidRDefault="009F509B" w:rsidP="004F7F77">
            <w:pPr>
              <w:spacing w:before="60" w:after="60"/>
              <w:rPr>
                <w:szCs w:val="22"/>
                <w:lang w:val="en-CA"/>
              </w:rPr>
            </w:pPr>
            <w:r w:rsidRPr="005B217D">
              <w:rPr>
                <w:szCs w:val="22"/>
                <w:lang w:val="en-CA"/>
              </w:rPr>
              <w:t>Proposal</w:t>
            </w:r>
          </w:p>
        </w:tc>
      </w:tr>
      <w:tr w:rsidR="009F509B" w:rsidRPr="00A71C87" w:rsidTr="004F7F77">
        <w:tc>
          <w:tcPr>
            <w:tcW w:w="1458" w:type="dxa"/>
          </w:tcPr>
          <w:p w:rsidR="009F509B" w:rsidRPr="005B217D" w:rsidRDefault="009F509B" w:rsidP="004F7F77">
            <w:pPr>
              <w:spacing w:before="60" w:after="60"/>
              <w:rPr>
                <w:i/>
                <w:szCs w:val="22"/>
                <w:lang w:val="en-CA"/>
              </w:rPr>
            </w:pPr>
            <w:r w:rsidRPr="005B217D">
              <w:rPr>
                <w:i/>
                <w:szCs w:val="22"/>
                <w:lang w:val="en-CA"/>
              </w:rPr>
              <w:t>Author(s) or</w:t>
            </w:r>
            <w:r w:rsidRPr="005B217D">
              <w:rPr>
                <w:i/>
                <w:szCs w:val="22"/>
                <w:lang w:val="en-CA"/>
              </w:rPr>
              <w:br/>
              <w:t>Contact(s):</w:t>
            </w:r>
          </w:p>
        </w:tc>
        <w:tc>
          <w:tcPr>
            <w:tcW w:w="3895" w:type="dxa"/>
          </w:tcPr>
          <w:p w:rsidR="00505621" w:rsidRPr="009F509B" w:rsidRDefault="00B63EE3" w:rsidP="00F47A0C">
            <w:pPr>
              <w:spacing w:before="60" w:after="60"/>
              <w:rPr>
                <w:szCs w:val="22"/>
                <w:lang w:val="de-DE"/>
              </w:rPr>
            </w:pPr>
            <w:r w:rsidRPr="009F509B">
              <w:rPr>
                <w:szCs w:val="22"/>
                <w:lang w:val="de-DE"/>
              </w:rPr>
              <w:t>Ying Chen</w:t>
            </w:r>
            <w:r>
              <w:rPr>
                <w:szCs w:val="22"/>
                <w:vertAlign w:val="superscript"/>
                <w:lang w:val="de-DE"/>
              </w:rPr>
              <w:t>1</w:t>
            </w:r>
            <w:r w:rsidRPr="009F509B">
              <w:rPr>
                <w:szCs w:val="22"/>
                <w:lang w:val="de-DE"/>
              </w:rPr>
              <w:t xml:space="preserve"> </w:t>
            </w:r>
            <w:r w:rsidR="009F509B" w:rsidRPr="009F509B">
              <w:rPr>
                <w:szCs w:val="22"/>
                <w:lang w:val="de-DE"/>
              </w:rPr>
              <w:br/>
            </w:r>
            <w:r w:rsidR="002E0B3F">
              <w:rPr>
                <w:szCs w:val="22"/>
                <w:lang w:val="de-DE"/>
              </w:rPr>
              <w:t>Gerhard Tech</w:t>
            </w:r>
            <w:r>
              <w:rPr>
                <w:szCs w:val="22"/>
                <w:vertAlign w:val="superscript"/>
                <w:lang w:val="de-DE"/>
              </w:rPr>
              <w:t>2</w:t>
            </w:r>
            <w:r w:rsidR="002E0B3F">
              <w:rPr>
                <w:szCs w:val="22"/>
                <w:lang w:val="de-DE"/>
              </w:rPr>
              <w:br/>
            </w:r>
            <w:r w:rsidRPr="009F509B">
              <w:rPr>
                <w:szCs w:val="22"/>
                <w:lang w:val="de-DE"/>
              </w:rPr>
              <w:t>Karsten Müller</w:t>
            </w:r>
            <w:r>
              <w:rPr>
                <w:szCs w:val="22"/>
                <w:vertAlign w:val="superscript"/>
                <w:lang w:val="de-DE"/>
              </w:rPr>
              <w:t>2</w:t>
            </w:r>
            <w:r w:rsidR="009F509B" w:rsidRPr="009F509B">
              <w:rPr>
                <w:szCs w:val="22"/>
                <w:lang w:val="de-DE"/>
              </w:rPr>
              <w:br/>
              <w:t>Anthony Vetro</w:t>
            </w:r>
            <w:r w:rsidR="009F509B" w:rsidRPr="009F509B">
              <w:rPr>
                <w:szCs w:val="22"/>
                <w:vertAlign w:val="superscript"/>
                <w:lang w:val="de-DE"/>
              </w:rPr>
              <w:t>3</w:t>
            </w:r>
            <w:r w:rsidR="00215078">
              <w:rPr>
                <w:szCs w:val="22"/>
                <w:lang w:val="de-DE"/>
              </w:rPr>
              <w:br/>
            </w:r>
            <w:r w:rsidR="00505621">
              <w:rPr>
                <w:szCs w:val="22"/>
                <w:lang w:val="de-DE"/>
              </w:rPr>
              <w:t>Li</w:t>
            </w:r>
            <w:r w:rsidR="00505621" w:rsidRPr="009F509B">
              <w:rPr>
                <w:szCs w:val="22"/>
                <w:lang w:val="de-DE"/>
              </w:rPr>
              <w:t xml:space="preserve"> </w:t>
            </w:r>
            <w:r w:rsidR="00505621">
              <w:rPr>
                <w:szCs w:val="22"/>
                <w:lang w:val="de-DE"/>
              </w:rPr>
              <w:t>Zhang</w:t>
            </w:r>
            <w:r w:rsidR="00505621">
              <w:rPr>
                <w:szCs w:val="22"/>
                <w:vertAlign w:val="superscript"/>
                <w:lang w:val="de-DE"/>
              </w:rPr>
              <w:t>1</w:t>
            </w:r>
            <w:r w:rsidR="00215078">
              <w:rPr>
                <w:szCs w:val="22"/>
                <w:lang w:val="de-DE"/>
              </w:rPr>
              <w:br/>
            </w:r>
            <w:r w:rsidR="00215078" w:rsidRPr="00215078">
              <w:rPr>
                <w:szCs w:val="22"/>
                <w:lang w:val="de-DE"/>
              </w:rPr>
              <w:t>Shinya Shimizu</w:t>
            </w:r>
            <w:r w:rsidR="00215078">
              <w:rPr>
                <w:szCs w:val="22"/>
                <w:vertAlign w:val="superscript"/>
                <w:lang w:val="de-DE"/>
              </w:rPr>
              <w:t>4</w:t>
            </w:r>
          </w:p>
        </w:tc>
        <w:tc>
          <w:tcPr>
            <w:tcW w:w="851" w:type="dxa"/>
          </w:tcPr>
          <w:p w:rsidR="009F509B" w:rsidRPr="009F509B" w:rsidRDefault="009F509B" w:rsidP="004F7F77">
            <w:pPr>
              <w:spacing w:before="60" w:after="60"/>
              <w:rPr>
                <w:szCs w:val="22"/>
                <w:lang w:val="de-DE"/>
              </w:rPr>
            </w:pPr>
            <w:r w:rsidRPr="009F509B">
              <w:rPr>
                <w:szCs w:val="22"/>
                <w:lang w:val="de-DE"/>
              </w:rPr>
              <w:t>Email:</w:t>
            </w:r>
          </w:p>
        </w:tc>
        <w:tc>
          <w:tcPr>
            <w:tcW w:w="3372" w:type="dxa"/>
          </w:tcPr>
          <w:p w:rsidR="009F509B" w:rsidRPr="009F509B" w:rsidRDefault="00540A7D" w:rsidP="004F7F77">
            <w:pPr>
              <w:spacing w:before="60" w:after="60"/>
              <w:rPr>
                <w:szCs w:val="22"/>
                <w:lang w:val="de-DE"/>
              </w:rPr>
            </w:pPr>
            <w:hyperlink r:id="rId10" w:history="1">
              <w:r w:rsidR="009F509B" w:rsidRPr="009F509B">
                <w:rPr>
                  <w:rStyle w:val="Hyperlink"/>
                  <w:szCs w:val="22"/>
                  <w:lang w:val="de-DE"/>
                </w:rPr>
                <w:t>karsten.mueller@hhi.fraunhofer.de</w:t>
              </w:r>
            </w:hyperlink>
            <w:r w:rsidR="00215078">
              <w:rPr>
                <w:rStyle w:val="Hyperlink"/>
                <w:szCs w:val="22"/>
                <w:lang w:val="de-DE"/>
              </w:rPr>
              <w:br/>
              <w:t>gerhard.tech@hhi.fraunhofer.de</w:t>
            </w:r>
            <w:r w:rsidR="009F509B" w:rsidRPr="009F509B">
              <w:rPr>
                <w:szCs w:val="22"/>
                <w:lang w:val="de-DE"/>
              </w:rPr>
              <w:br/>
            </w:r>
            <w:hyperlink r:id="rId11" w:history="1">
              <w:r w:rsidR="009F509B" w:rsidRPr="009F509B">
                <w:rPr>
                  <w:rStyle w:val="Hyperlink"/>
                  <w:lang w:val="de-DE"/>
                </w:rPr>
                <w:t>cheny@qti.qualcomm.com</w:t>
              </w:r>
            </w:hyperlink>
            <w:r w:rsidR="009F509B" w:rsidRPr="009F509B">
              <w:rPr>
                <w:rStyle w:val="Hyperlink"/>
                <w:lang w:val="de-DE"/>
              </w:rPr>
              <w:br/>
            </w:r>
            <w:hyperlink r:id="rId12" w:history="1">
              <w:r w:rsidR="00215078" w:rsidRPr="002E5EEC">
                <w:rPr>
                  <w:rStyle w:val="Hyperlink"/>
                  <w:lang w:val="de-DE"/>
                </w:rPr>
                <w:t>avetro@merl.com</w:t>
              </w:r>
            </w:hyperlink>
            <w:r w:rsidR="00215078">
              <w:rPr>
                <w:rStyle w:val="Hyperlink"/>
                <w:lang w:val="de-DE"/>
              </w:rPr>
              <w:br/>
            </w:r>
            <w:hyperlink r:id="rId13" w:history="1">
              <w:r w:rsidR="00215078" w:rsidRPr="00A71C87">
                <w:rPr>
                  <w:rStyle w:val="Hyperlink"/>
                  <w:lang w:val="de-DE"/>
                </w:rPr>
                <w:t>lizhang@qti.qualcomm.com</w:t>
              </w:r>
            </w:hyperlink>
            <w:r w:rsidR="00215078" w:rsidRPr="00A71C87">
              <w:rPr>
                <w:rStyle w:val="Hyperlink"/>
                <w:lang w:val="de-DE"/>
              </w:rPr>
              <w:br/>
            </w:r>
            <w:hyperlink r:id="rId14" w:history="1">
              <w:r w:rsidR="00215078" w:rsidRPr="00A71C87">
                <w:rPr>
                  <w:rStyle w:val="Hyperlink"/>
                  <w:szCs w:val="22"/>
                  <w:lang w:val="de-DE" w:eastAsia="ja-JP"/>
                </w:rPr>
                <w:t>shimizu.shinya@lab.ntt.co.jp</w:t>
              </w:r>
            </w:hyperlink>
          </w:p>
        </w:tc>
      </w:tr>
      <w:tr w:rsidR="009F509B" w:rsidRPr="005B217D" w:rsidTr="004F7F77">
        <w:tc>
          <w:tcPr>
            <w:tcW w:w="1458" w:type="dxa"/>
          </w:tcPr>
          <w:p w:rsidR="009F509B" w:rsidRPr="005B217D" w:rsidRDefault="009F509B" w:rsidP="004F7F77">
            <w:pPr>
              <w:spacing w:before="60" w:after="60"/>
              <w:rPr>
                <w:i/>
                <w:szCs w:val="22"/>
                <w:lang w:val="en-CA"/>
              </w:rPr>
            </w:pPr>
            <w:r w:rsidRPr="005B217D">
              <w:rPr>
                <w:i/>
                <w:szCs w:val="22"/>
                <w:lang w:val="en-CA"/>
              </w:rPr>
              <w:t>Source:</w:t>
            </w:r>
          </w:p>
        </w:tc>
        <w:tc>
          <w:tcPr>
            <w:tcW w:w="8118" w:type="dxa"/>
            <w:gridSpan w:val="3"/>
          </w:tcPr>
          <w:p w:rsidR="009F509B" w:rsidRDefault="00B63EE3" w:rsidP="009F509B">
            <w:pPr>
              <w:spacing w:before="60" w:after="60"/>
              <w:rPr>
                <w:szCs w:val="22"/>
              </w:rPr>
            </w:pPr>
            <w:r>
              <w:rPr>
                <w:szCs w:val="22"/>
                <w:vertAlign w:val="superscript"/>
              </w:rPr>
              <w:t>1</w:t>
            </w:r>
            <w:r w:rsidRPr="00F06639">
              <w:rPr>
                <w:szCs w:val="22"/>
                <w:lang w:val="en-CA"/>
              </w:rPr>
              <w:t>Qualcomm Incorporated</w:t>
            </w:r>
          </w:p>
          <w:p w:rsidR="009F509B" w:rsidRDefault="00B63EE3" w:rsidP="009F509B">
            <w:pPr>
              <w:spacing w:before="60" w:after="60"/>
              <w:rPr>
                <w:szCs w:val="22"/>
              </w:rPr>
            </w:pPr>
            <w:r>
              <w:rPr>
                <w:szCs w:val="22"/>
                <w:vertAlign w:val="superscript"/>
              </w:rPr>
              <w:t>2</w:t>
            </w:r>
            <w:r>
              <w:rPr>
                <w:szCs w:val="22"/>
              </w:rPr>
              <w:t>Fraunhofer Heinrich Hertz Institut</w:t>
            </w:r>
            <w:r w:rsidR="00BD7C50">
              <w:rPr>
                <w:szCs w:val="22"/>
              </w:rPr>
              <w:t>e</w:t>
            </w:r>
          </w:p>
          <w:p w:rsidR="009F509B" w:rsidRDefault="009F509B" w:rsidP="009F509B">
            <w:pPr>
              <w:spacing w:before="60" w:after="60"/>
              <w:rPr>
                <w:szCs w:val="22"/>
              </w:rPr>
            </w:pPr>
            <w:r>
              <w:rPr>
                <w:szCs w:val="22"/>
                <w:vertAlign w:val="superscript"/>
              </w:rPr>
              <w:t>3</w:t>
            </w:r>
            <w:r>
              <w:rPr>
                <w:szCs w:val="22"/>
              </w:rPr>
              <w:t>Mitsubishi Electric Research Labs</w:t>
            </w:r>
          </w:p>
          <w:p w:rsidR="00215078" w:rsidRPr="005B217D" w:rsidRDefault="00215078" w:rsidP="009F509B">
            <w:pPr>
              <w:spacing w:before="60" w:after="60"/>
              <w:rPr>
                <w:szCs w:val="22"/>
                <w:lang w:val="en-CA"/>
              </w:rPr>
            </w:pPr>
            <w:r>
              <w:rPr>
                <w:szCs w:val="22"/>
                <w:vertAlign w:val="superscript"/>
              </w:rPr>
              <w:t>4</w:t>
            </w:r>
            <w:r w:rsidRPr="00215078">
              <w:rPr>
                <w:szCs w:val="22"/>
                <w:lang w:val="en-CA"/>
              </w:rPr>
              <w:t>NTT Corporation</w:t>
            </w:r>
          </w:p>
        </w:tc>
      </w:tr>
    </w:tbl>
    <w:p w:rsidR="009F509B" w:rsidRPr="005B217D" w:rsidRDefault="009F509B" w:rsidP="009F509B">
      <w:pPr>
        <w:tabs>
          <w:tab w:val="left" w:pos="1800"/>
          <w:tab w:val="right" w:pos="9360"/>
        </w:tabs>
        <w:spacing w:before="120" w:after="240"/>
        <w:jc w:val="center"/>
        <w:rPr>
          <w:szCs w:val="22"/>
          <w:lang w:val="en-CA"/>
        </w:rPr>
      </w:pPr>
      <w:r w:rsidRPr="005B217D">
        <w:rPr>
          <w:szCs w:val="22"/>
          <w:u w:val="single"/>
          <w:lang w:val="en-CA"/>
        </w:rPr>
        <w:t>_____________________________</w:t>
      </w:r>
    </w:p>
    <w:p w:rsidR="009F509B" w:rsidRPr="005B217D" w:rsidRDefault="009F509B" w:rsidP="009F509B">
      <w:pPr>
        <w:pStyle w:val="Heading1"/>
        <w:numPr>
          <w:ilvl w:val="0"/>
          <w:numId w:val="0"/>
        </w:numPr>
        <w:ind w:left="432" w:hanging="432"/>
        <w:rPr>
          <w:lang w:val="en-CA"/>
        </w:rPr>
      </w:pPr>
      <w:r w:rsidRPr="005B217D">
        <w:rPr>
          <w:lang w:val="en-CA"/>
        </w:rPr>
        <w:t>Abstract</w:t>
      </w:r>
    </w:p>
    <w:p w:rsidR="00F47A0C" w:rsidRDefault="009F509B" w:rsidP="009F509B">
      <w:pPr>
        <w:jc w:val="both"/>
        <w:rPr>
          <w:szCs w:val="22"/>
          <w:lang w:val="en-CA"/>
        </w:rPr>
      </w:pPr>
      <w:r>
        <w:rPr>
          <w:szCs w:val="22"/>
          <w:lang w:val="en-CA"/>
        </w:rPr>
        <w:t xml:space="preserve">This contribution </w:t>
      </w:r>
      <w:r w:rsidR="001F4BCC">
        <w:rPr>
          <w:szCs w:val="22"/>
          <w:lang w:val="en-CA"/>
        </w:rPr>
        <w:t xml:space="preserve">evaluates </w:t>
      </w:r>
      <w:r>
        <w:rPr>
          <w:szCs w:val="22"/>
          <w:lang w:val="en-CA"/>
        </w:rPr>
        <w:t xml:space="preserve">the </w:t>
      </w:r>
      <w:r w:rsidR="001F4BCC">
        <w:rPr>
          <w:szCs w:val="22"/>
          <w:lang w:val="en-CA"/>
        </w:rPr>
        <w:t xml:space="preserve">coding performance of the </w:t>
      </w:r>
      <w:r>
        <w:rPr>
          <w:szCs w:val="22"/>
          <w:lang w:val="en-CA"/>
        </w:rPr>
        <w:t>current implementation</w:t>
      </w:r>
      <w:r w:rsidR="001F4BCC">
        <w:rPr>
          <w:szCs w:val="22"/>
          <w:lang w:val="en-CA"/>
        </w:rPr>
        <w:t>s</w:t>
      </w:r>
      <w:r>
        <w:rPr>
          <w:szCs w:val="22"/>
          <w:lang w:val="en-CA"/>
        </w:rPr>
        <w:t xml:space="preserve"> of 3D-HEVC </w:t>
      </w:r>
      <w:r w:rsidR="002E0B3F">
        <w:rPr>
          <w:szCs w:val="22"/>
          <w:lang w:val="en-CA"/>
        </w:rPr>
        <w:t>and</w:t>
      </w:r>
      <w:r>
        <w:rPr>
          <w:szCs w:val="22"/>
          <w:lang w:val="en-CA"/>
        </w:rPr>
        <w:t xml:space="preserve"> MV-HEVC </w:t>
      </w:r>
      <w:r w:rsidR="00203705">
        <w:rPr>
          <w:szCs w:val="22"/>
          <w:lang w:val="en-CA"/>
        </w:rPr>
        <w:t xml:space="preserve">with depth coding </w:t>
      </w:r>
      <w:r>
        <w:rPr>
          <w:szCs w:val="22"/>
          <w:lang w:val="en-CA"/>
        </w:rPr>
        <w:t>(</w:t>
      </w:r>
      <w:r w:rsidR="00A01C1D">
        <w:t xml:space="preserve">based on </w:t>
      </w:r>
      <w:r w:rsidR="00A01C1D">
        <w:rPr>
          <w:szCs w:val="22"/>
          <w:lang w:val="en-CA"/>
        </w:rPr>
        <w:t>HTM</w:t>
      </w:r>
      <w:r w:rsidR="00A01C1D">
        <w:rPr>
          <w:szCs w:val="22"/>
          <w:lang w:val="en-CA"/>
        </w:rPr>
        <w:noBreakHyphen/>
      </w:r>
      <w:r w:rsidR="00A01C1D" w:rsidRPr="009F509B">
        <w:rPr>
          <w:szCs w:val="22"/>
          <w:lang w:val="en-CA"/>
        </w:rPr>
        <w:t>9.0r1</w:t>
      </w:r>
      <w:r>
        <w:rPr>
          <w:szCs w:val="22"/>
          <w:lang w:val="en-CA"/>
        </w:rPr>
        <w:t>)</w:t>
      </w:r>
      <w:r w:rsidR="00A01C1D">
        <w:rPr>
          <w:szCs w:val="22"/>
          <w:lang w:val="en-CA"/>
        </w:rPr>
        <w:t xml:space="preserve">. </w:t>
      </w:r>
      <w:r w:rsidR="001F4BCC" w:rsidRPr="001F4BCC">
        <w:rPr>
          <w:szCs w:val="22"/>
          <w:lang w:val="en-CA"/>
        </w:rPr>
        <w:t xml:space="preserve">The results show </w:t>
      </w:r>
      <w:r w:rsidR="001F4BCC">
        <w:rPr>
          <w:szCs w:val="22"/>
          <w:lang w:val="en-CA"/>
        </w:rPr>
        <w:t>that</w:t>
      </w:r>
      <w:r w:rsidR="001F4BCC" w:rsidRPr="001F4BCC">
        <w:rPr>
          <w:szCs w:val="22"/>
          <w:lang w:val="en-CA"/>
        </w:rPr>
        <w:t xml:space="preserve"> 3D-HEVC </w:t>
      </w:r>
      <w:r w:rsidR="001F4BCC">
        <w:rPr>
          <w:szCs w:val="22"/>
          <w:lang w:val="en-CA"/>
        </w:rPr>
        <w:t>provides an average bit rate reduction of</w:t>
      </w:r>
      <w:r w:rsidR="001F4BCC" w:rsidRPr="001F4BCC">
        <w:rPr>
          <w:szCs w:val="22"/>
          <w:lang w:val="en-CA"/>
        </w:rPr>
        <w:t xml:space="preserve"> 20% on average</w:t>
      </w:r>
      <w:r w:rsidR="001F4BCC">
        <w:rPr>
          <w:szCs w:val="22"/>
          <w:lang w:val="en-CA"/>
        </w:rPr>
        <w:t xml:space="preserve"> relative to MV-HEVC. Based on this result,</w:t>
      </w:r>
      <w:r w:rsidR="001F4BCC" w:rsidRPr="001F4BCC">
        <w:rPr>
          <w:szCs w:val="22"/>
          <w:lang w:val="en-CA"/>
        </w:rPr>
        <w:t xml:space="preserve"> </w:t>
      </w:r>
      <w:r w:rsidR="001F4BCC">
        <w:rPr>
          <w:szCs w:val="22"/>
          <w:lang w:val="en-CA"/>
        </w:rPr>
        <w:t>it is</w:t>
      </w:r>
      <w:r w:rsidR="001F4BCC" w:rsidRPr="001F4BCC">
        <w:rPr>
          <w:szCs w:val="22"/>
          <w:lang w:val="en-CA"/>
        </w:rPr>
        <w:t xml:space="preserve"> </w:t>
      </w:r>
      <w:r w:rsidR="00D75288" w:rsidRPr="001F4BCC">
        <w:rPr>
          <w:szCs w:val="22"/>
          <w:lang w:val="en-CA"/>
        </w:rPr>
        <w:t>propose</w:t>
      </w:r>
      <w:r w:rsidR="00D75288">
        <w:rPr>
          <w:szCs w:val="22"/>
          <w:lang w:val="en-CA"/>
        </w:rPr>
        <w:t>d</w:t>
      </w:r>
      <w:r w:rsidR="00D75288" w:rsidRPr="001F4BCC">
        <w:rPr>
          <w:szCs w:val="22"/>
          <w:lang w:val="en-CA"/>
        </w:rPr>
        <w:t xml:space="preserve"> </w:t>
      </w:r>
      <w:r w:rsidR="00D75288">
        <w:rPr>
          <w:szCs w:val="22"/>
          <w:lang w:val="en-CA"/>
        </w:rPr>
        <w:t>that</w:t>
      </w:r>
      <w:r w:rsidR="001F4BCC">
        <w:rPr>
          <w:szCs w:val="22"/>
          <w:lang w:val="en-CA"/>
        </w:rPr>
        <w:t xml:space="preserve"> the 3D-HEVC working draft progress</w:t>
      </w:r>
      <w:r w:rsidR="001F4BCC" w:rsidRPr="001F4BCC">
        <w:rPr>
          <w:szCs w:val="22"/>
          <w:lang w:val="en-CA"/>
        </w:rPr>
        <w:t xml:space="preserve"> to Proposed Draft Amendment (PDAM)</w:t>
      </w:r>
      <w:r w:rsidR="001F4BCC">
        <w:rPr>
          <w:szCs w:val="22"/>
          <w:lang w:val="en-CA"/>
        </w:rPr>
        <w:t xml:space="preserve"> at this meeting.</w:t>
      </w:r>
    </w:p>
    <w:p w:rsidR="009F509B" w:rsidRPr="005B217D" w:rsidRDefault="009F509B" w:rsidP="009F509B">
      <w:pPr>
        <w:jc w:val="both"/>
        <w:rPr>
          <w:szCs w:val="22"/>
          <w:lang w:val="en-CA"/>
        </w:rPr>
      </w:pPr>
    </w:p>
    <w:p w:rsidR="009F509B" w:rsidRPr="005B217D" w:rsidRDefault="00A01C1D" w:rsidP="009F509B">
      <w:pPr>
        <w:pStyle w:val="Heading1"/>
        <w:rPr>
          <w:lang w:val="en-CA"/>
        </w:rPr>
      </w:pPr>
      <w:r>
        <w:rPr>
          <w:lang w:val="en-CA"/>
        </w:rPr>
        <w:t>Experimental Results</w:t>
      </w:r>
    </w:p>
    <w:p w:rsidR="003B6EBB" w:rsidRDefault="003B6EBB" w:rsidP="003B6EBB">
      <w:pPr>
        <w:spacing w:before="240"/>
        <w:jc w:val="both"/>
        <w:rPr>
          <w:szCs w:val="22"/>
          <w:lang w:eastAsia="ja-JP"/>
        </w:rPr>
      </w:pPr>
      <w:r>
        <w:rPr>
          <w:szCs w:val="22"/>
          <w:lang w:eastAsia="zh-TW"/>
        </w:rPr>
        <w:t xml:space="preserve">This section provides simulation results </w:t>
      </w:r>
      <w:r w:rsidR="00C84192">
        <w:rPr>
          <w:szCs w:val="22"/>
          <w:lang w:eastAsia="zh-TW"/>
        </w:rPr>
        <w:t xml:space="preserve">for the current version of 3D-HEVC with all coding tools vs. </w:t>
      </w:r>
      <w:r>
        <w:rPr>
          <w:szCs w:val="22"/>
          <w:lang w:eastAsia="zh-TW"/>
        </w:rPr>
        <w:t xml:space="preserve">MV-HEVC based on </w:t>
      </w:r>
      <w:r w:rsidR="00C84192">
        <w:rPr>
          <w:szCs w:val="22"/>
          <w:lang w:eastAsia="zh-TW"/>
        </w:rPr>
        <w:t>HTM</w:t>
      </w:r>
      <w:r w:rsidR="00C84192">
        <w:rPr>
          <w:szCs w:val="22"/>
          <w:lang w:eastAsia="zh-TW"/>
        </w:rPr>
        <w:noBreakHyphen/>
        <w:t>9.0r1</w:t>
      </w:r>
      <w:r>
        <w:rPr>
          <w:szCs w:val="22"/>
          <w:lang w:eastAsia="zh-TW"/>
        </w:rPr>
        <w:t>.</w:t>
      </w:r>
      <w:r>
        <w:rPr>
          <w:szCs w:val="22"/>
          <w:lang w:val="x-none" w:eastAsia="ja-JP"/>
        </w:rPr>
        <w:t xml:space="preserve"> </w:t>
      </w:r>
      <w:r w:rsidR="00203705" w:rsidRPr="00203705">
        <w:rPr>
          <w:szCs w:val="22"/>
          <w:lang w:eastAsia="ja-JP"/>
        </w:rPr>
        <w:t xml:space="preserve">For MV-HEVC, </w:t>
      </w:r>
      <w:r w:rsidR="00203705">
        <w:rPr>
          <w:szCs w:val="22"/>
          <w:lang w:val="en-CA"/>
        </w:rPr>
        <w:t>the video components are jointly coded with MV</w:t>
      </w:r>
      <w:r w:rsidR="00203705">
        <w:rPr>
          <w:szCs w:val="22"/>
          <w:lang w:val="en-CA"/>
        </w:rPr>
        <w:noBreakHyphen/>
        <w:t xml:space="preserve">HEVC, </w:t>
      </w:r>
      <w:r w:rsidR="00203705" w:rsidRPr="00A71C87">
        <w:rPr>
          <w:szCs w:val="22"/>
          <w:lang w:val="en-CA"/>
        </w:rPr>
        <w:t>while the depth components are coded separately, according to (HTM</w:t>
      </w:r>
      <w:r w:rsidR="00203705" w:rsidRPr="00A71C87">
        <w:rPr>
          <w:szCs w:val="22"/>
          <w:lang w:val="en-CA"/>
        </w:rPr>
        <w:noBreakHyphen/>
        <w:t>9.0r1-F0122 (rev747)).</w:t>
      </w:r>
      <w:r w:rsidR="00B63EE3" w:rsidRPr="00A71C87">
        <w:rPr>
          <w:szCs w:val="22"/>
          <w:lang w:val="en-CA"/>
        </w:rPr>
        <w:t xml:space="preserve"> </w:t>
      </w:r>
      <w:r w:rsidRPr="00A71C87">
        <w:rPr>
          <w:szCs w:val="22"/>
          <w:lang w:eastAsia="ja-JP"/>
        </w:rPr>
        <w:t>All simulation tests are performed based on the common test conditions</w:t>
      </w:r>
      <w:r w:rsidR="00C84192" w:rsidRPr="00A71C87">
        <w:rPr>
          <w:szCs w:val="22"/>
          <w:lang w:eastAsia="ja-JP"/>
        </w:rPr>
        <w:t>, including VSO ON for both 3D-HEVC and MV-HEVC</w:t>
      </w:r>
      <w:r w:rsidRPr="00A71C87">
        <w:rPr>
          <w:szCs w:val="22"/>
          <w:lang w:eastAsia="ja-JP"/>
        </w:rPr>
        <w:t>.</w:t>
      </w:r>
      <w:r>
        <w:rPr>
          <w:szCs w:val="22"/>
          <w:lang w:eastAsia="ja-JP"/>
        </w:rPr>
        <w:t xml:space="preserve"> </w:t>
      </w:r>
    </w:p>
    <w:p w:rsidR="00CF20F8" w:rsidRDefault="00CF20F8" w:rsidP="003B6EBB">
      <w:pPr>
        <w:jc w:val="both"/>
        <w:rPr>
          <w:szCs w:val="22"/>
          <w:lang w:eastAsia="ja-JP"/>
        </w:rPr>
      </w:pPr>
    </w:p>
    <w:p w:rsidR="00F47A0C" w:rsidRDefault="00F47A0C">
      <w:pPr>
        <w:tabs>
          <w:tab w:val="clear" w:pos="360"/>
          <w:tab w:val="clear" w:pos="720"/>
          <w:tab w:val="clear" w:pos="1080"/>
          <w:tab w:val="clear" w:pos="1440"/>
        </w:tabs>
        <w:overflowPunct/>
        <w:autoSpaceDE/>
        <w:autoSpaceDN/>
        <w:adjustRightInd/>
        <w:spacing w:before="0" w:after="200" w:line="276" w:lineRule="auto"/>
        <w:textAlignment w:val="auto"/>
        <w:rPr>
          <w:szCs w:val="22"/>
          <w:lang w:eastAsia="ja-JP"/>
        </w:rPr>
      </w:pPr>
      <w:r>
        <w:rPr>
          <w:szCs w:val="22"/>
          <w:lang w:eastAsia="ja-JP"/>
        </w:rPr>
        <w:br w:type="page"/>
      </w:r>
    </w:p>
    <w:p w:rsidR="003B6EBB" w:rsidRDefault="003B6EBB" w:rsidP="003B6EBB">
      <w:pPr>
        <w:jc w:val="both"/>
        <w:rPr>
          <w:lang w:eastAsia="zh-TW"/>
        </w:rPr>
      </w:pPr>
      <w:r>
        <w:rPr>
          <w:szCs w:val="22"/>
          <w:lang w:eastAsia="ja-JP"/>
        </w:rPr>
        <w:lastRenderedPageBreak/>
        <w:t xml:space="preserve">The performance of </w:t>
      </w:r>
      <w:r w:rsidR="00CF20F8">
        <w:rPr>
          <w:szCs w:val="22"/>
          <w:lang w:eastAsia="ja-JP"/>
        </w:rPr>
        <w:t xml:space="preserve">MV-HEVC with depth coding vs. </w:t>
      </w:r>
      <w:r w:rsidR="00C84192">
        <w:rPr>
          <w:szCs w:val="22"/>
          <w:lang w:eastAsia="ja-JP"/>
        </w:rPr>
        <w:t>3D</w:t>
      </w:r>
      <w:r>
        <w:rPr>
          <w:szCs w:val="22"/>
          <w:lang w:eastAsia="ja-JP"/>
        </w:rPr>
        <w:t xml:space="preserve">-HEVC is shown in Table 1. </w:t>
      </w:r>
    </w:p>
    <w:p w:rsidR="003B6EBB" w:rsidRDefault="003B6EBB" w:rsidP="003B6EBB">
      <w:pPr>
        <w:pStyle w:val="Caption"/>
        <w:keepNext/>
        <w:spacing w:before="200"/>
        <w:jc w:val="center"/>
      </w:pPr>
      <w:r>
        <w:t xml:space="preserve">Table </w:t>
      </w:r>
      <w:r w:rsidR="00C84192">
        <w:t>1</w:t>
      </w:r>
      <w:r>
        <w:t xml:space="preserve">: Coding performance of </w:t>
      </w:r>
      <w:r w:rsidR="00CF20F8">
        <w:t>MV</w:t>
      </w:r>
      <w:r>
        <w:t xml:space="preserve">-HEVC </w:t>
      </w:r>
      <w:r w:rsidR="00CF20F8">
        <w:t xml:space="preserve">with (single-view) depth coding </w:t>
      </w:r>
      <w:r w:rsidR="00C84192">
        <w:t xml:space="preserve">vs. </w:t>
      </w:r>
      <w:r w:rsidR="00CF20F8">
        <w:t>3D</w:t>
      </w:r>
      <w:r w:rsidR="00C84192">
        <w:t xml:space="preserve">-HEVC </w:t>
      </w:r>
    </w:p>
    <w:tbl>
      <w:tblPr>
        <w:tblW w:w="9593" w:type="dxa"/>
        <w:jc w:val="center"/>
        <w:tblLayout w:type="fixed"/>
        <w:tblLook w:val="04A0" w:firstRow="1" w:lastRow="0" w:firstColumn="1" w:lastColumn="0" w:noHBand="0" w:noVBand="1"/>
      </w:tblPr>
      <w:tblGrid>
        <w:gridCol w:w="1372"/>
        <w:gridCol w:w="802"/>
        <w:gridCol w:w="802"/>
        <w:gridCol w:w="822"/>
        <w:gridCol w:w="1149"/>
        <w:gridCol w:w="1149"/>
        <w:gridCol w:w="1060"/>
        <w:gridCol w:w="758"/>
        <w:gridCol w:w="850"/>
        <w:gridCol w:w="829"/>
      </w:tblGrid>
      <w:tr w:rsidR="003B6EBB" w:rsidRPr="00CE70FF" w:rsidTr="00CF20F8">
        <w:trPr>
          <w:trHeight w:val="315"/>
          <w:jc w:val="center"/>
        </w:trPr>
        <w:tc>
          <w:tcPr>
            <w:tcW w:w="1372"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
        </w:tc>
        <w:tc>
          <w:tcPr>
            <w:tcW w:w="802" w:type="dxa"/>
            <w:tcBorders>
              <w:top w:val="single" w:sz="8" w:space="0" w:color="auto"/>
              <w:left w:val="single" w:sz="8" w:space="0" w:color="auto"/>
              <w:bottom w:val="single" w:sz="8" w:space="0" w:color="auto"/>
            </w:tcBorders>
            <w:shd w:val="pct30" w:color="auto" w:fill="auto"/>
            <w:vAlign w:val="center"/>
          </w:tcPr>
          <w:p w:rsidR="003B6EBB" w:rsidRPr="00CE70FF" w:rsidRDefault="003B6EBB" w:rsidP="00C84192">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Pr>
                <w:color w:val="000000"/>
                <w:sz w:val="16"/>
                <w:szCs w:val="16"/>
                <w:lang w:eastAsia="zh-CN"/>
              </w:rPr>
              <w:t>Video</w:t>
            </w:r>
            <w:r w:rsidR="00C84192">
              <w:rPr>
                <w:color w:val="000000"/>
                <w:sz w:val="16"/>
                <w:szCs w:val="16"/>
                <w:lang w:eastAsia="zh-CN"/>
              </w:rPr>
              <w:t xml:space="preserve"> </w:t>
            </w:r>
            <w:r>
              <w:rPr>
                <w:color w:val="000000"/>
                <w:sz w:val="16"/>
                <w:szCs w:val="16"/>
                <w:lang w:eastAsia="zh-CN"/>
              </w:rPr>
              <w:t>0</w:t>
            </w:r>
          </w:p>
        </w:tc>
        <w:tc>
          <w:tcPr>
            <w:tcW w:w="802"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3B6EBB" w:rsidRPr="00CE70FF" w:rsidRDefault="003B6EBB" w:rsidP="00C84192">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Video</w:t>
            </w:r>
            <w:r w:rsidR="00C84192">
              <w:rPr>
                <w:color w:val="000000"/>
                <w:sz w:val="16"/>
                <w:szCs w:val="16"/>
                <w:lang w:eastAsia="zh-CN"/>
              </w:rPr>
              <w:t xml:space="preserve"> </w:t>
            </w:r>
            <w:r w:rsidRPr="00CE70FF">
              <w:rPr>
                <w:color w:val="000000"/>
                <w:sz w:val="16"/>
                <w:szCs w:val="16"/>
                <w:lang w:eastAsia="zh-CN"/>
              </w:rPr>
              <w:t>1</w:t>
            </w:r>
          </w:p>
        </w:tc>
        <w:tc>
          <w:tcPr>
            <w:tcW w:w="822"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3B6EBB" w:rsidRPr="00CE70FF" w:rsidRDefault="003B6EBB" w:rsidP="00C84192">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Video</w:t>
            </w:r>
            <w:r w:rsidR="00C84192">
              <w:rPr>
                <w:color w:val="000000"/>
                <w:sz w:val="16"/>
                <w:szCs w:val="16"/>
                <w:lang w:eastAsia="zh-CN"/>
              </w:rPr>
              <w:t xml:space="preserve"> </w:t>
            </w:r>
            <w:r w:rsidRPr="00CE70FF">
              <w:rPr>
                <w:color w:val="000000"/>
                <w:sz w:val="16"/>
                <w:szCs w:val="16"/>
                <w:lang w:eastAsia="zh-CN"/>
              </w:rPr>
              <w:t>2</w:t>
            </w:r>
          </w:p>
        </w:tc>
        <w:tc>
          <w:tcPr>
            <w:tcW w:w="1149" w:type="dxa"/>
            <w:tcBorders>
              <w:top w:val="single" w:sz="8" w:space="0" w:color="auto"/>
              <w:left w:val="nil"/>
              <w:bottom w:val="single" w:sz="8" w:space="0" w:color="auto"/>
              <w:right w:val="nil"/>
            </w:tcBorders>
            <w:shd w:val="pct30" w:color="auto" w:fill="auto"/>
            <w:noWrap/>
            <w:tcMar>
              <w:left w:w="115" w:type="dxa"/>
              <w:right w:w="115" w:type="dxa"/>
            </w:tcMar>
            <w:hideMark/>
          </w:tcPr>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Video PSNR / video bitrate</w:t>
            </w:r>
          </w:p>
        </w:tc>
        <w:tc>
          <w:tcPr>
            <w:tcW w:w="1149" w:type="dxa"/>
            <w:tcBorders>
              <w:top w:val="single" w:sz="8" w:space="0" w:color="auto"/>
              <w:left w:val="nil"/>
              <w:bottom w:val="single" w:sz="8" w:space="0" w:color="auto"/>
              <w:right w:val="single" w:sz="8" w:space="0" w:color="auto"/>
            </w:tcBorders>
            <w:shd w:val="pct30" w:color="auto" w:fill="auto"/>
            <w:noWrap/>
            <w:tcMar>
              <w:left w:w="115" w:type="dxa"/>
              <w:right w:w="115" w:type="dxa"/>
            </w:tcMar>
            <w:hideMark/>
          </w:tcPr>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Video PSNR / total bitrate</w:t>
            </w:r>
          </w:p>
        </w:tc>
        <w:tc>
          <w:tcPr>
            <w:tcW w:w="1060" w:type="dxa"/>
            <w:tcBorders>
              <w:top w:val="single" w:sz="8" w:space="0" w:color="auto"/>
              <w:left w:val="nil"/>
              <w:bottom w:val="single" w:sz="8" w:space="0" w:color="auto"/>
              <w:right w:val="single" w:sz="8" w:space="0" w:color="auto"/>
            </w:tcBorders>
            <w:shd w:val="pct30" w:color="auto" w:fill="auto"/>
            <w:noWrap/>
            <w:tcMar>
              <w:left w:w="115" w:type="dxa"/>
              <w:right w:w="115" w:type="dxa"/>
            </w:tcMar>
            <w:hideMark/>
          </w:tcPr>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 xml:space="preserve">Synth PSNR / total bitrate </w:t>
            </w:r>
          </w:p>
        </w:tc>
        <w:tc>
          <w:tcPr>
            <w:tcW w:w="758"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CE70FF">
              <w:rPr>
                <w:color w:val="000000"/>
                <w:sz w:val="16"/>
                <w:szCs w:val="16"/>
                <w:lang w:eastAsia="zh-CN"/>
              </w:rPr>
              <w:t>Enc</w:t>
            </w:r>
            <w:proofErr w:type="spellEnd"/>
          </w:p>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time</w:t>
            </w:r>
          </w:p>
        </w:tc>
        <w:tc>
          <w:tcPr>
            <w:tcW w:w="850"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Dec</w:t>
            </w:r>
          </w:p>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time</w:t>
            </w:r>
          </w:p>
        </w:tc>
        <w:tc>
          <w:tcPr>
            <w:tcW w:w="829"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Ren</w:t>
            </w:r>
          </w:p>
          <w:p w:rsidR="003B6EBB" w:rsidRPr="00CE70FF" w:rsidRDefault="003B6EBB"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time</w:t>
            </w:r>
          </w:p>
        </w:tc>
      </w:tr>
      <w:tr w:rsidR="00CF20F8" w:rsidRPr="00CE70FF" w:rsidTr="00B80C73">
        <w:trPr>
          <w:trHeight w:val="315"/>
          <w:jc w:val="center"/>
        </w:trPr>
        <w:tc>
          <w:tcPr>
            <w:tcW w:w="1372" w:type="dxa"/>
            <w:tcBorders>
              <w:top w:val="single" w:sz="8" w:space="0" w:color="auto"/>
              <w:left w:val="single" w:sz="8" w:space="0" w:color="auto"/>
              <w:bottom w:val="nil"/>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Balloons</w:t>
            </w:r>
          </w:p>
        </w:tc>
        <w:tc>
          <w:tcPr>
            <w:tcW w:w="802" w:type="dxa"/>
            <w:tcBorders>
              <w:top w:val="single" w:sz="8" w:space="0" w:color="auto"/>
              <w:left w:val="single" w:sz="8" w:space="0" w:color="auto"/>
              <w:bottom w:val="nil"/>
            </w:tcBorders>
            <w:vAlign w:val="center"/>
          </w:tcPr>
          <w:p w:rsidR="00CF20F8" w:rsidRPr="00CF20F8" w:rsidRDefault="00CF20F8" w:rsidP="00B63EE3">
            <w:pPr>
              <w:jc w:val="right"/>
              <w:rPr>
                <w:sz w:val="16"/>
                <w:szCs w:val="16"/>
              </w:rPr>
            </w:pPr>
            <w:r w:rsidRPr="00CF20F8">
              <w:rPr>
                <w:sz w:val="16"/>
                <w:szCs w:val="16"/>
              </w:rPr>
              <w:t>-0,1%</w:t>
            </w:r>
          </w:p>
        </w:tc>
        <w:tc>
          <w:tcPr>
            <w:tcW w:w="802" w:type="dxa"/>
            <w:tcBorders>
              <w:top w:val="single" w:sz="8" w:space="0" w:color="auto"/>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54,7%</w:t>
            </w:r>
          </w:p>
        </w:tc>
        <w:tc>
          <w:tcPr>
            <w:tcW w:w="822" w:type="dxa"/>
            <w:tcBorders>
              <w:top w:val="single" w:sz="8" w:space="0" w:color="auto"/>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52,3%</w:t>
            </w:r>
          </w:p>
        </w:tc>
        <w:tc>
          <w:tcPr>
            <w:tcW w:w="1149" w:type="dxa"/>
            <w:tcBorders>
              <w:top w:val="single" w:sz="8" w:space="0" w:color="auto"/>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18,8%</w:t>
            </w:r>
          </w:p>
        </w:tc>
        <w:tc>
          <w:tcPr>
            <w:tcW w:w="1149" w:type="dxa"/>
            <w:tcBorders>
              <w:top w:val="single" w:sz="8" w:space="0" w:color="auto"/>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22,6%</w:t>
            </w:r>
          </w:p>
        </w:tc>
        <w:tc>
          <w:tcPr>
            <w:tcW w:w="1060" w:type="dxa"/>
            <w:tcBorders>
              <w:top w:val="single" w:sz="8" w:space="0" w:color="auto"/>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23,5%</w:t>
            </w:r>
          </w:p>
        </w:tc>
        <w:tc>
          <w:tcPr>
            <w:tcW w:w="758"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135,0%</w:t>
            </w:r>
          </w:p>
        </w:tc>
        <w:tc>
          <w:tcPr>
            <w:tcW w:w="85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82,4%</w:t>
            </w:r>
          </w:p>
        </w:tc>
        <w:tc>
          <w:tcPr>
            <w:tcW w:w="829"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105,7%</w:t>
            </w:r>
          </w:p>
        </w:tc>
      </w:tr>
      <w:tr w:rsidR="00CF20F8"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Kendo</w:t>
            </w:r>
          </w:p>
        </w:tc>
        <w:tc>
          <w:tcPr>
            <w:tcW w:w="802" w:type="dxa"/>
            <w:tcBorders>
              <w:top w:val="nil"/>
              <w:left w:val="single" w:sz="8" w:space="0" w:color="auto"/>
              <w:bottom w:val="nil"/>
            </w:tcBorders>
            <w:vAlign w:val="center"/>
          </w:tcPr>
          <w:p w:rsidR="00CF20F8" w:rsidRPr="00CF20F8" w:rsidRDefault="00CF20F8" w:rsidP="00B63EE3">
            <w:pPr>
              <w:jc w:val="right"/>
              <w:rPr>
                <w:sz w:val="16"/>
                <w:szCs w:val="16"/>
              </w:rPr>
            </w:pPr>
            <w:r w:rsidRPr="00CF20F8">
              <w:rPr>
                <w:sz w:val="16"/>
                <w:szCs w:val="16"/>
              </w:rPr>
              <w:t>-0,1%</w:t>
            </w:r>
          </w:p>
        </w:tc>
        <w:tc>
          <w:tcPr>
            <w:tcW w:w="802"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47,3%</w:t>
            </w:r>
          </w:p>
        </w:tc>
        <w:tc>
          <w:tcPr>
            <w:tcW w:w="822"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51,7%</w:t>
            </w:r>
          </w:p>
        </w:tc>
        <w:tc>
          <w:tcPr>
            <w:tcW w:w="1149"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17,7%</w:t>
            </w:r>
          </w:p>
        </w:tc>
        <w:tc>
          <w:tcPr>
            <w:tcW w:w="1149"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23,0%</w:t>
            </w:r>
          </w:p>
        </w:tc>
        <w:tc>
          <w:tcPr>
            <w:tcW w:w="1060"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26,3%</w:t>
            </w:r>
          </w:p>
        </w:tc>
        <w:tc>
          <w:tcPr>
            <w:tcW w:w="758" w:type="dxa"/>
            <w:tcBorders>
              <w:top w:val="nil"/>
              <w:left w:val="single" w:sz="8" w:space="0" w:color="auto"/>
              <w:bottom w:val="nil"/>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141,6%</w:t>
            </w:r>
          </w:p>
        </w:tc>
        <w:tc>
          <w:tcPr>
            <w:tcW w:w="850" w:type="dxa"/>
            <w:tcBorders>
              <w:top w:val="nil"/>
              <w:left w:val="nil"/>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93,2%</w:t>
            </w:r>
          </w:p>
        </w:tc>
        <w:tc>
          <w:tcPr>
            <w:tcW w:w="829"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112,1%</w:t>
            </w:r>
          </w:p>
        </w:tc>
      </w:tr>
      <w:tr w:rsidR="00CF20F8"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CE70FF">
              <w:rPr>
                <w:color w:val="000000"/>
                <w:sz w:val="18"/>
                <w:szCs w:val="18"/>
                <w:lang w:eastAsia="zh-CN"/>
              </w:rPr>
              <w:t>Newspapercc</w:t>
            </w:r>
            <w:proofErr w:type="spellEnd"/>
          </w:p>
        </w:tc>
        <w:tc>
          <w:tcPr>
            <w:tcW w:w="802" w:type="dxa"/>
            <w:tcBorders>
              <w:top w:val="nil"/>
              <w:left w:val="single" w:sz="8" w:space="0" w:color="auto"/>
              <w:bottom w:val="nil"/>
            </w:tcBorders>
            <w:vAlign w:val="center"/>
          </w:tcPr>
          <w:p w:rsidR="00CF20F8" w:rsidRPr="00CF20F8" w:rsidRDefault="00CF20F8" w:rsidP="00B63EE3">
            <w:pPr>
              <w:jc w:val="right"/>
              <w:rPr>
                <w:sz w:val="16"/>
                <w:szCs w:val="16"/>
              </w:rPr>
            </w:pPr>
            <w:r w:rsidRPr="00CF20F8">
              <w:rPr>
                <w:sz w:val="16"/>
                <w:szCs w:val="16"/>
              </w:rPr>
              <w:t>-0,1%</w:t>
            </w:r>
          </w:p>
        </w:tc>
        <w:tc>
          <w:tcPr>
            <w:tcW w:w="802"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29,3%</w:t>
            </w:r>
          </w:p>
        </w:tc>
        <w:tc>
          <w:tcPr>
            <w:tcW w:w="822"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27,0%</w:t>
            </w:r>
          </w:p>
        </w:tc>
        <w:tc>
          <w:tcPr>
            <w:tcW w:w="1149"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10,0%</w:t>
            </w:r>
          </w:p>
        </w:tc>
        <w:tc>
          <w:tcPr>
            <w:tcW w:w="1149"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13,8%</w:t>
            </w:r>
          </w:p>
        </w:tc>
        <w:tc>
          <w:tcPr>
            <w:tcW w:w="1060"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21,1%</w:t>
            </w:r>
          </w:p>
        </w:tc>
        <w:tc>
          <w:tcPr>
            <w:tcW w:w="758" w:type="dxa"/>
            <w:tcBorders>
              <w:top w:val="nil"/>
              <w:left w:val="single" w:sz="8" w:space="0" w:color="auto"/>
              <w:bottom w:val="nil"/>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128,2%</w:t>
            </w:r>
          </w:p>
        </w:tc>
        <w:tc>
          <w:tcPr>
            <w:tcW w:w="850" w:type="dxa"/>
            <w:tcBorders>
              <w:top w:val="nil"/>
              <w:left w:val="nil"/>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75,9%</w:t>
            </w:r>
          </w:p>
        </w:tc>
        <w:tc>
          <w:tcPr>
            <w:tcW w:w="829"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97,9%</w:t>
            </w:r>
          </w:p>
        </w:tc>
      </w:tr>
      <w:tr w:rsidR="00CF20F8"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CE70FF">
              <w:rPr>
                <w:color w:val="000000"/>
                <w:sz w:val="18"/>
                <w:szCs w:val="18"/>
                <w:lang w:eastAsia="zh-CN"/>
              </w:rPr>
              <w:t>GhostTownFly</w:t>
            </w:r>
            <w:proofErr w:type="spellEnd"/>
          </w:p>
        </w:tc>
        <w:tc>
          <w:tcPr>
            <w:tcW w:w="802" w:type="dxa"/>
            <w:tcBorders>
              <w:top w:val="nil"/>
              <w:left w:val="single" w:sz="8" w:space="0" w:color="auto"/>
              <w:bottom w:val="nil"/>
            </w:tcBorders>
            <w:vAlign w:val="center"/>
          </w:tcPr>
          <w:p w:rsidR="00CF20F8" w:rsidRPr="00CF20F8" w:rsidRDefault="00CF20F8" w:rsidP="00B63EE3">
            <w:pPr>
              <w:jc w:val="right"/>
              <w:rPr>
                <w:sz w:val="16"/>
                <w:szCs w:val="16"/>
              </w:rPr>
            </w:pPr>
            <w:r w:rsidRPr="00CF20F8">
              <w:rPr>
                <w:sz w:val="16"/>
                <w:szCs w:val="16"/>
              </w:rPr>
              <w:t>0,0%</w:t>
            </w:r>
          </w:p>
        </w:tc>
        <w:tc>
          <w:tcPr>
            <w:tcW w:w="802"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52,1%</w:t>
            </w:r>
          </w:p>
        </w:tc>
        <w:tc>
          <w:tcPr>
            <w:tcW w:w="822"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50,0%</w:t>
            </w:r>
          </w:p>
        </w:tc>
        <w:tc>
          <w:tcPr>
            <w:tcW w:w="1149"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10,8%</w:t>
            </w:r>
          </w:p>
        </w:tc>
        <w:tc>
          <w:tcPr>
            <w:tcW w:w="1149"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17,1%</w:t>
            </w:r>
          </w:p>
        </w:tc>
        <w:tc>
          <w:tcPr>
            <w:tcW w:w="1060"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28,3%</w:t>
            </w:r>
          </w:p>
        </w:tc>
        <w:tc>
          <w:tcPr>
            <w:tcW w:w="758" w:type="dxa"/>
            <w:tcBorders>
              <w:top w:val="nil"/>
              <w:left w:val="single" w:sz="8" w:space="0" w:color="auto"/>
              <w:bottom w:val="nil"/>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139,9%</w:t>
            </w:r>
          </w:p>
        </w:tc>
        <w:tc>
          <w:tcPr>
            <w:tcW w:w="850" w:type="dxa"/>
            <w:tcBorders>
              <w:top w:val="nil"/>
              <w:left w:val="nil"/>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78,9%</w:t>
            </w:r>
          </w:p>
        </w:tc>
        <w:tc>
          <w:tcPr>
            <w:tcW w:w="829"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97,3%</w:t>
            </w:r>
          </w:p>
        </w:tc>
      </w:tr>
      <w:tr w:rsidR="00CF20F8"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PoznanHall2</w:t>
            </w:r>
          </w:p>
        </w:tc>
        <w:tc>
          <w:tcPr>
            <w:tcW w:w="802" w:type="dxa"/>
            <w:tcBorders>
              <w:top w:val="nil"/>
              <w:left w:val="single" w:sz="8" w:space="0" w:color="auto"/>
              <w:bottom w:val="nil"/>
            </w:tcBorders>
            <w:vAlign w:val="center"/>
          </w:tcPr>
          <w:p w:rsidR="00CF20F8" w:rsidRPr="00CF20F8" w:rsidRDefault="00CF20F8" w:rsidP="00B63EE3">
            <w:pPr>
              <w:jc w:val="right"/>
              <w:rPr>
                <w:sz w:val="16"/>
                <w:szCs w:val="16"/>
              </w:rPr>
            </w:pPr>
            <w:r w:rsidRPr="00CF20F8">
              <w:rPr>
                <w:sz w:val="16"/>
                <w:szCs w:val="16"/>
              </w:rPr>
              <w:t>-0,1%</w:t>
            </w:r>
          </w:p>
        </w:tc>
        <w:tc>
          <w:tcPr>
            <w:tcW w:w="802"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32,4%</w:t>
            </w:r>
          </w:p>
        </w:tc>
        <w:tc>
          <w:tcPr>
            <w:tcW w:w="822"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33,9%</w:t>
            </w:r>
          </w:p>
        </w:tc>
        <w:tc>
          <w:tcPr>
            <w:tcW w:w="1149"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12,0%</w:t>
            </w:r>
          </w:p>
        </w:tc>
        <w:tc>
          <w:tcPr>
            <w:tcW w:w="1149"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14,1%</w:t>
            </w:r>
          </w:p>
        </w:tc>
        <w:tc>
          <w:tcPr>
            <w:tcW w:w="1060"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21,8%</w:t>
            </w:r>
          </w:p>
        </w:tc>
        <w:tc>
          <w:tcPr>
            <w:tcW w:w="758" w:type="dxa"/>
            <w:tcBorders>
              <w:top w:val="nil"/>
              <w:left w:val="single" w:sz="8" w:space="0" w:color="auto"/>
              <w:bottom w:val="nil"/>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164,4%</w:t>
            </w:r>
          </w:p>
        </w:tc>
        <w:tc>
          <w:tcPr>
            <w:tcW w:w="850" w:type="dxa"/>
            <w:tcBorders>
              <w:top w:val="nil"/>
              <w:left w:val="nil"/>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73,9%</w:t>
            </w:r>
          </w:p>
        </w:tc>
        <w:tc>
          <w:tcPr>
            <w:tcW w:w="829"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96,9%</w:t>
            </w:r>
          </w:p>
        </w:tc>
      </w:tr>
      <w:tr w:rsidR="00CF20F8"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CE70FF">
              <w:rPr>
                <w:color w:val="000000"/>
                <w:sz w:val="18"/>
                <w:szCs w:val="18"/>
                <w:lang w:eastAsia="zh-CN"/>
              </w:rPr>
              <w:t>PoznanStreet</w:t>
            </w:r>
            <w:proofErr w:type="spellEnd"/>
          </w:p>
        </w:tc>
        <w:tc>
          <w:tcPr>
            <w:tcW w:w="802" w:type="dxa"/>
            <w:tcBorders>
              <w:top w:val="nil"/>
              <w:left w:val="single" w:sz="8" w:space="0" w:color="auto"/>
              <w:bottom w:val="nil"/>
            </w:tcBorders>
            <w:vAlign w:val="center"/>
          </w:tcPr>
          <w:p w:rsidR="00CF20F8" w:rsidRPr="00CF20F8" w:rsidRDefault="00CF20F8" w:rsidP="00B63EE3">
            <w:pPr>
              <w:jc w:val="right"/>
              <w:rPr>
                <w:sz w:val="16"/>
                <w:szCs w:val="16"/>
              </w:rPr>
            </w:pPr>
            <w:r w:rsidRPr="00CF20F8">
              <w:rPr>
                <w:sz w:val="16"/>
                <w:szCs w:val="16"/>
              </w:rPr>
              <w:t>0,0%</w:t>
            </w:r>
          </w:p>
        </w:tc>
        <w:tc>
          <w:tcPr>
            <w:tcW w:w="802"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24,6%</w:t>
            </w:r>
          </w:p>
        </w:tc>
        <w:tc>
          <w:tcPr>
            <w:tcW w:w="822"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25,5%</w:t>
            </w:r>
          </w:p>
        </w:tc>
        <w:tc>
          <w:tcPr>
            <w:tcW w:w="1149"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7,1%</w:t>
            </w:r>
          </w:p>
        </w:tc>
        <w:tc>
          <w:tcPr>
            <w:tcW w:w="1149"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10,6%</w:t>
            </w:r>
          </w:p>
        </w:tc>
        <w:tc>
          <w:tcPr>
            <w:tcW w:w="1060"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14,1%</w:t>
            </w:r>
          </w:p>
        </w:tc>
        <w:tc>
          <w:tcPr>
            <w:tcW w:w="758" w:type="dxa"/>
            <w:tcBorders>
              <w:top w:val="nil"/>
              <w:left w:val="single" w:sz="8" w:space="0" w:color="auto"/>
              <w:bottom w:val="nil"/>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153,1%</w:t>
            </w:r>
          </w:p>
        </w:tc>
        <w:tc>
          <w:tcPr>
            <w:tcW w:w="850" w:type="dxa"/>
            <w:tcBorders>
              <w:top w:val="nil"/>
              <w:left w:val="nil"/>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73,0%</w:t>
            </w:r>
          </w:p>
        </w:tc>
        <w:tc>
          <w:tcPr>
            <w:tcW w:w="829"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98,2%</w:t>
            </w:r>
          </w:p>
        </w:tc>
      </w:tr>
      <w:tr w:rsidR="00CF20F8"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CE70FF">
              <w:rPr>
                <w:color w:val="000000"/>
                <w:sz w:val="18"/>
                <w:szCs w:val="18"/>
                <w:lang w:eastAsia="zh-CN"/>
              </w:rPr>
              <w:t>UndoDancer</w:t>
            </w:r>
            <w:proofErr w:type="spellEnd"/>
          </w:p>
        </w:tc>
        <w:tc>
          <w:tcPr>
            <w:tcW w:w="802" w:type="dxa"/>
            <w:tcBorders>
              <w:top w:val="nil"/>
              <w:left w:val="single" w:sz="8" w:space="0" w:color="auto"/>
              <w:bottom w:val="nil"/>
            </w:tcBorders>
            <w:vAlign w:val="center"/>
          </w:tcPr>
          <w:p w:rsidR="00CF20F8" w:rsidRPr="00CF20F8" w:rsidRDefault="00CF20F8" w:rsidP="00B63EE3">
            <w:pPr>
              <w:jc w:val="right"/>
              <w:rPr>
                <w:sz w:val="16"/>
                <w:szCs w:val="16"/>
              </w:rPr>
            </w:pPr>
            <w:r w:rsidRPr="00CF20F8">
              <w:rPr>
                <w:sz w:val="16"/>
                <w:szCs w:val="16"/>
              </w:rPr>
              <w:t>0,0%</w:t>
            </w:r>
          </w:p>
        </w:tc>
        <w:tc>
          <w:tcPr>
            <w:tcW w:w="802"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34,0%</w:t>
            </w:r>
          </w:p>
        </w:tc>
        <w:tc>
          <w:tcPr>
            <w:tcW w:w="822"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34,3%</w:t>
            </w:r>
          </w:p>
        </w:tc>
        <w:tc>
          <w:tcPr>
            <w:tcW w:w="1149"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8,7%</w:t>
            </w:r>
          </w:p>
        </w:tc>
        <w:tc>
          <w:tcPr>
            <w:tcW w:w="1149"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12,5%</w:t>
            </w:r>
          </w:p>
        </w:tc>
        <w:tc>
          <w:tcPr>
            <w:tcW w:w="1060"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25,4%</w:t>
            </w:r>
          </w:p>
        </w:tc>
        <w:tc>
          <w:tcPr>
            <w:tcW w:w="758" w:type="dxa"/>
            <w:tcBorders>
              <w:top w:val="nil"/>
              <w:left w:val="single" w:sz="8" w:space="0" w:color="auto"/>
              <w:bottom w:val="nil"/>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140,7%</w:t>
            </w:r>
          </w:p>
        </w:tc>
        <w:tc>
          <w:tcPr>
            <w:tcW w:w="850" w:type="dxa"/>
            <w:tcBorders>
              <w:top w:val="nil"/>
              <w:left w:val="nil"/>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82,5%</w:t>
            </w:r>
          </w:p>
        </w:tc>
        <w:tc>
          <w:tcPr>
            <w:tcW w:w="829" w:type="dxa"/>
            <w:tcBorders>
              <w:top w:val="nil"/>
              <w:left w:val="single" w:sz="8" w:space="0" w:color="auto"/>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105,5%</w:t>
            </w:r>
          </w:p>
        </w:tc>
      </w:tr>
      <w:tr w:rsidR="00CF20F8" w:rsidRPr="00CE70FF" w:rsidTr="00B80C73">
        <w:trPr>
          <w:trHeight w:val="315"/>
          <w:jc w:val="center"/>
        </w:trPr>
        <w:tc>
          <w:tcPr>
            <w:tcW w:w="1372" w:type="dxa"/>
            <w:tcBorders>
              <w:top w:val="nil"/>
              <w:left w:val="single" w:sz="8" w:space="0" w:color="auto"/>
              <w:bottom w:val="single" w:sz="8" w:space="0" w:color="auto"/>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87935">
              <w:rPr>
                <w:bCs/>
                <w:color w:val="000000"/>
                <w:sz w:val="18"/>
                <w:szCs w:val="18"/>
                <w:lang w:eastAsia="zh-CN"/>
              </w:rPr>
              <w:t>Shark</w:t>
            </w:r>
          </w:p>
        </w:tc>
        <w:tc>
          <w:tcPr>
            <w:tcW w:w="802" w:type="dxa"/>
            <w:tcBorders>
              <w:top w:val="nil"/>
              <w:left w:val="single" w:sz="8" w:space="0" w:color="auto"/>
              <w:bottom w:val="single" w:sz="8" w:space="0" w:color="auto"/>
            </w:tcBorders>
            <w:vAlign w:val="center"/>
          </w:tcPr>
          <w:p w:rsidR="00CF20F8" w:rsidRPr="00CF20F8" w:rsidRDefault="00CF20F8" w:rsidP="00B63EE3">
            <w:pPr>
              <w:jc w:val="right"/>
              <w:rPr>
                <w:sz w:val="16"/>
                <w:szCs w:val="16"/>
              </w:rPr>
            </w:pPr>
            <w:r w:rsidRPr="00CF20F8">
              <w:rPr>
                <w:sz w:val="16"/>
                <w:szCs w:val="16"/>
              </w:rPr>
              <w:t>0,0%</w:t>
            </w:r>
          </w:p>
        </w:tc>
        <w:tc>
          <w:tcPr>
            <w:tcW w:w="802" w:type="dxa"/>
            <w:tcBorders>
              <w:top w:val="nil"/>
              <w:left w:val="nil"/>
              <w:bottom w:val="single" w:sz="8" w:space="0" w:color="auto"/>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48,8%</w:t>
            </w:r>
          </w:p>
        </w:tc>
        <w:tc>
          <w:tcPr>
            <w:tcW w:w="822" w:type="dxa"/>
            <w:tcBorders>
              <w:top w:val="nil"/>
              <w:left w:val="nil"/>
              <w:bottom w:val="single" w:sz="8" w:space="0" w:color="auto"/>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46,3%</w:t>
            </w:r>
          </w:p>
        </w:tc>
        <w:tc>
          <w:tcPr>
            <w:tcW w:w="1149" w:type="dxa"/>
            <w:tcBorders>
              <w:top w:val="nil"/>
              <w:left w:val="nil"/>
              <w:bottom w:val="single" w:sz="8" w:space="0" w:color="auto"/>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9,6%</w:t>
            </w:r>
          </w:p>
        </w:tc>
        <w:tc>
          <w:tcPr>
            <w:tcW w:w="1149" w:type="dxa"/>
            <w:tcBorders>
              <w:top w:val="nil"/>
              <w:left w:val="nil"/>
              <w:bottom w:val="single" w:sz="8" w:space="0" w:color="auto"/>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19,5%</w:t>
            </w:r>
          </w:p>
        </w:tc>
        <w:tc>
          <w:tcPr>
            <w:tcW w:w="1060" w:type="dxa"/>
            <w:tcBorders>
              <w:top w:val="nil"/>
              <w:left w:val="nil"/>
              <w:bottom w:val="single" w:sz="8" w:space="0" w:color="auto"/>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37,8%</w:t>
            </w:r>
          </w:p>
        </w:tc>
        <w:tc>
          <w:tcPr>
            <w:tcW w:w="758"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152,5%</w:t>
            </w:r>
          </w:p>
        </w:tc>
        <w:tc>
          <w:tcPr>
            <w:tcW w:w="85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82,4%</w:t>
            </w:r>
          </w:p>
        </w:tc>
        <w:tc>
          <w:tcPr>
            <w:tcW w:w="829"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104,3%</w:t>
            </w:r>
          </w:p>
        </w:tc>
      </w:tr>
      <w:tr w:rsidR="00CF20F8"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1024x768</w:t>
            </w:r>
          </w:p>
        </w:tc>
        <w:tc>
          <w:tcPr>
            <w:tcW w:w="802" w:type="dxa"/>
            <w:tcBorders>
              <w:top w:val="nil"/>
              <w:left w:val="single" w:sz="8" w:space="0" w:color="auto"/>
              <w:bottom w:val="nil"/>
            </w:tcBorders>
            <w:vAlign w:val="center"/>
          </w:tcPr>
          <w:p w:rsidR="00CF20F8" w:rsidRPr="00CF20F8" w:rsidRDefault="00CF20F8" w:rsidP="00B63EE3">
            <w:pPr>
              <w:jc w:val="right"/>
              <w:rPr>
                <w:sz w:val="16"/>
                <w:szCs w:val="16"/>
              </w:rPr>
            </w:pPr>
            <w:r w:rsidRPr="00CF20F8">
              <w:rPr>
                <w:sz w:val="16"/>
                <w:szCs w:val="16"/>
              </w:rPr>
              <w:t>-0,1%</w:t>
            </w:r>
          </w:p>
        </w:tc>
        <w:tc>
          <w:tcPr>
            <w:tcW w:w="802"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43,8%</w:t>
            </w:r>
          </w:p>
        </w:tc>
        <w:tc>
          <w:tcPr>
            <w:tcW w:w="822"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43,7%</w:t>
            </w:r>
          </w:p>
        </w:tc>
        <w:tc>
          <w:tcPr>
            <w:tcW w:w="1149"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15,5%</w:t>
            </w:r>
          </w:p>
        </w:tc>
        <w:tc>
          <w:tcPr>
            <w:tcW w:w="1149"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19,8%</w:t>
            </w:r>
          </w:p>
        </w:tc>
        <w:tc>
          <w:tcPr>
            <w:tcW w:w="1060"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23,6%</w:t>
            </w:r>
          </w:p>
        </w:tc>
        <w:tc>
          <w:tcPr>
            <w:tcW w:w="758" w:type="dxa"/>
            <w:tcBorders>
              <w:top w:val="single" w:sz="8" w:space="0" w:color="auto"/>
              <w:left w:val="single" w:sz="8" w:space="0" w:color="auto"/>
              <w:bottom w:val="nil"/>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135,0%</w:t>
            </w:r>
          </w:p>
        </w:tc>
        <w:tc>
          <w:tcPr>
            <w:tcW w:w="850" w:type="dxa"/>
            <w:tcBorders>
              <w:top w:val="single" w:sz="8" w:space="0" w:color="auto"/>
              <w:left w:val="nil"/>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83,8%</w:t>
            </w:r>
          </w:p>
        </w:tc>
        <w:tc>
          <w:tcPr>
            <w:tcW w:w="829" w:type="dxa"/>
            <w:tcBorders>
              <w:top w:val="single" w:sz="8" w:space="0" w:color="auto"/>
              <w:left w:val="single" w:sz="8" w:space="0" w:color="auto"/>
              <w:bottom w:val="nil"/>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105,2%</w:t>
            </w:r>
          </w:p>
        </w:tc>
      </w:tr>
      <w:tr w:rsidR="00CF20F8"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1920x1088</w:t>
            </w:r>
          </w:p>
        </w:tc>
        <w:tc>
          <w:tcPr>
            <w:tcW w:w="802" w:type="dxa"/>
            <w:tcBorders>
              <w:top w:val="nil"/>
              <w:left w:val="single" w:sz="8" w:space="0" w:color="auto"/>
              <w:bottom w:val="nil"/>
            </w:tcBorders>
            <w:vAlign w:val="center"/>
          </w:tcPr>
          <w:p w:rsidR="00CF20F8" w:rsidRPr="00CF20F8" w:rsidRDefault="00CF20F8" w:rsidP="00B63EE3">
            <w:pPr>
              <w:jc w:val="right"/>
              <w:rPr>
                <w:sz w:val="16"/>
                <w:szCs w:val="16"/>
              </w:rPr>
            </w:pPr>
            <w:r w:rsidRPr="00CF20F8">
              <w:rPr>
                <w:sz w:val="16"/>
                <w:szCs w:val="16"/>
              </w:rPr>
              <w:t>0,0%</w:t>
            </w:r>
          </w:p>
        </w:tc>
        <w:tc>
          <w:tcPr>
            <w:tcW w:w="802" w:type="dxa"/>
            <w:tcBorders>
              <w:top w:val="nil"/>
              <w:left w:val="nil"/>
              <w:bottom w:val="nil"/>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38,4%</w:t>
            </w:r>
          </w:p>
        </w:tc>
        <w:tc>
          <w:tcPr>
            <w:tcW w:w="822" w:type="dxa"/>
            <w:tcBorders>
              <w:top w:val="nil"/>
              <w:left w:val="nil"/>
              <w:bottom w:val="nil"/>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38,0%</w:t>
            </w:r>
          </w:p>
        </w:tc>
        <w:tc>
          <w:tcPr>
            <w:tcW w:w="1149" w:type="dxa"/>
            <w:tcBorders>
              <w:top w:val="nil"/>
              <w:left w:val="nil"/>
              <w:bottom w:val="single" w:sz="8" w:space="0" w:color="auto"/>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9,6%</w:t>
            </w:r>
          </w:p>
        </w:tc>
        <w:tc>
          <w:tcPr>
            <w:tcW w:w="1149" w:type="dxa"/>
            <w:tcBorders>
              <w:top w:val="nil"/>
              <w:left w:val="nil"/>
              <w:bottom w:val="single" w:sz="8" w:space="0" w:color="auto"/>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14,8%</w:t>
            </w:r>
          </w:p>
        </w:tc>
        <w:tc>
          <w:tcPr>
            <w:tcW w:w="1060" w:type="dxa"/>
            <w:tcBorders>
              <w:top w:val="nil"/>
              <w:left w:val="nil"/>
              <w:bottom w:val="single" w:sz="8" w:space="0" w:color="auto"/>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25,5%</w:t>
            </w:r>
          </w:p>
        </w:tc>
        <w:tc>
          <w:tcPr>
            <w:tcW w:w="758" w:type="dxa"/>
            <w:tcBorders>
              <w:top w:val="nil"/>
              <w:left w:val="single" w:sz="8" w:space="0" w:color="auto"/>
              <w:bottom w:val="single" w:sz="8" w:space="0" w:color="auto"/>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150,1%</w:t>
            </w:r>
          </w:p>
        </w:tc>
        <w:tc>
          <w:tcPr>
            <w:tcW w:w="850" w:type="dxa"/>
            <w:tcBorders>
              <w:top w:val="nil"/>
              <w:left w:val="nil"/>
              <w:bottom w:val="single" w:sz="8" w:space="0" w:color="auto"/>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78,1%</w:t>
            </w:r>
          </w:p>
        </w:tc>
        <w:tc>
          <w:tcPr>
            <w:tcW w:w="829" w:type="dxa"/>
            <w:tcBorders>
              <w:top w:val="nil"/>
              <w:left w:val="single" w:sz="8" w:space="0" w:color="auto"/>
              <w:bottom w:val="single" w:sz="8" w:space="0" w:color="auto"/>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100,4%</w:t>
            </w:r>
          </w:p>
        </w:tc>
      </w:tr>
      <w:tr w:rsidR="00CF20F8" w:rsidRPr="00CE70FF" w:rsidTr="00B80C73">
        <w:trPr>
          <w:trHeight w:val="315"/>
          <w:jc w:val="center"/>
        </w:trPr>
        <w:tc>
          <w:tcPr>
            <w:tcW w:w="1372"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hideMark/>
          </w:tcPr>
          <w:p w:rsidR="00CF20F8" w:rsidRPr="00CE70FF" w:rsidRDefault="00CF20F8" w:rsidP="004F7F77">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CE70FF">
              <w:rPr>
                <w:b/>
                <w:bCs/>
                <w:color w:val="000000"/>
                <w:sz w:val="18"/>
                <w:szCs w:val="18"/>
                <w:lang w:eastAsia="zh-CN"/>
              </w:rPr>
              <w:t>average</w:t>
            </w:r>
          </w:p>
        </w:tc>
        <w:tc>
          <w:tcPr>
            <w:tcW w:w="802" w:type="dxa"/>
            <w:tcBorders>
              <w:top w:val="single" w:sz="8" w:space="0" w:color="auto"/>
              <w:left w:val="single" w:sz="8" w:space="0" w:color="auto"/>
              <w:bottom w:val="single" w:sz="8" w:space="0" w:color="auto"/>
            </w:tcBorders>
            <w:vAlign w:val="center"/>
          </w:tcPr>
          <w:p w:rsidR="00CF20F8" w:rsidRPr="00CF20F8" w:rsidRDefault="00CF20F8" w:rsidP="00B63EE3">
            <w:pPr>
              <w:jc w:val="right"/>
              <w:rPr>
                <w:sz w:val="16"/>
                <w:szCs w:val="16"/>
              </w:rPr>
            </w:pPr>
            <w:r w:rsidRPr="00CF20F8">
              <w:rPr>
                <w:sz w:val="16"/>
                <w:szCs w:val="16"/>
              </w:rPr>
              <w:t>0,0%</w:t>
            </w:r>
          </w:p>
        </w:tc>
        <w:tc>
          <w:tcPr>
            <w:tcW w:w="802" w:type="dxa"/>
            <w:tcBorders>
              <w:top w:val="single" w:sz="8" w:space="0" w:color="auto"/>
              <w:left w:val="nil"/>
              <w:bottom w:val="single" w:sz="8" w:space="0" w:color="auto"/>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40,4%</w:t>
            </w:r>
          </w:p>
        </w:tc>
        <w:tc>
          <w:tcPr>
            <w:tcW w:w="822" w:type="dxa"/>
            <w:tcBorders>
              <w:top w:val="single" w:sz="8" w:space="0" w:color="auto"/>
              <w:left w:val="nil"/>
              <w:bottom w:val="single" w:sz="8" w:space="0" w:color="auto"/>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40,1%</w:t>
            </w:r>
          </w:p>
        </w:tc>
        <w:tc>
          <w:tcPr>
            <w:tcW w:w="1149" w:type="dxa"/>
            <w:tcBorders>
              <w:top w:val="single" w:sz="8" w:space="0" w:color="auto"/>
              <w:left w:val="nil"/>
              <w:bottom w:val="single" w:sz="8" w:space="0" w:color="auto"/>
              <w:right w:val="nil"/>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11,8%</w:t>
            </w:r>
          </w:p>
        </w:tc>
        <w:tc>
          <w:tcPr>
            <w:tcW w:w="1149" w:type="dxa"/>
            <w:tcBorders>
              <w:top w:val="single" w:sz="8" w:space="0" w:color="auto"/>
              <w:left w:val="nil"/>
              <w:bottom w:val="single" w:sz="8" w:space="0" w:color="auto"/>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16,7%</w:t>
            </w:r>
          </w:p>
        </w:tc>
        <w:tc>
          <w:tcPr>
            <w:tcW w:w="1060" w:type="dxa"/>
            <w:tcBorders>
              <w:top w:val="single" w:sz="8" w:space="0" w:color="auto"/>
              <w:left w:val="nil"/>
              <w:bottom w:val="single" w:sz="8" w:space="0" w:color="auto"/>
              <w:right w:val="single" w:sz="8" w:space="0" w:color="auto"/>
            </w:tcBorders>
            <w:shd w:val="clear" w:color="auto" w:fill="E5B8B7" w:themeFill="accent2" w:themeFillTint="66"/>
            <w:noWrap/>
            <w:tcMar>
              <w:left w:w="115" w:type="dxa"/>
              <w:right w:w="115" w:type="dxa"/>
            </w:tcMar>
            <w:vAlign w:val="center"/>
          </w:tcPr>
          <w:p w:rsidR="00CF20F8" w:rsidRPr="00CF20F8" w:rsidRDefault="00CF20F8" w:rsidP="00B63EE3">
            <w:pPr>
              <w:jc w:val="right"/>
              <w:rPr>
                <w:sz w:val="16"/>
                <w:szCs w:val="16"/>
              </w:rPr>
            </w:pPr>
            <w:r w:rsidRPr="00CF20F8">
              <w:rPr>
                <w:sz w:val="16"/>
                <w:szCs w:val="16"/>
              </w:rPr>
              <w:t>24,8%</w:t>
            </w:r>
          </w:p>
        </w:tc>
        <w:tc>
          <w:tcPr>
            <w:tcW w:w="758"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144,4%</w:t>
            </w:r>
          </w:p>
        </w:tc>
        <w:tc>
          <w:tcPr>
            <w:tcW w:w="850" w:type="dxa"/>
            <w:tcBorders>
              <w:top w:val="single" w:sz="8" w:space="0" w:color="auto"/>
              <w:left w:val="nil"/>
              <w:bottom w:val="single" w:sz="8" w:space="0" w:color="auto"/>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80,3%</w:t>
            </w:r>
          </w:p>
        </w:tc>
        <w:tc>
          <w:tcPr>
            <w:tcW w:w="829" w:type="dxa"/>
            <w:tcBorders>
              <w:top w:val="single" w:sz="8" w:space="0" w:color="auto"/>
              <w:left w:val="single" w:sz="8" w:space="0" w:color="auto"/>
              <w:bottom w:val="single" w:sz="8" w:space="0" w:color="auto"/>
              <w:right w:val="single" w:sz="8" w:space="0" w:color="auto"/>
            </w:tcBorders>
            <w:shd w:val="clear" w:color="auto" w:fill="auto"/>
            <w:noWrap/>
            <w:tcMar>
              <w:left w:w="115" w:type="dxa"/>
              <w:right w:w="115" w:type="dxa"/>
            </w:tcMar>
            <w:vAlign w:val="center"/>
          </w:tcPr>
          <w:p w:rsidR="00CF20F8" w:rsidRPr="00CF20F8" w:rsidRDefault="00CF20F8" w:rsidP="00B63EE3">
            <w:pPr>
              <w:jc w:val="right"/>
              <w:rPr>
                <w:sz w:val="16"/>
                <w:szCs w:val="16"/>
              </w:rPr>
            </w:pPr>
            <w:r w:rsidRPr="00CF20F8">
              <w:rPr>
                <w:sz w:val="16"/>
                <w:szCs w:val="16"/>
              </w:rPr>
              <w:t>102,2%</w:t>
            </w:r>
          </w:p>
        </w:tc>
      </w:tr>
    </w:tbl>
    <w:p w:rsidR="00CF20F8" w:rsidRDefault="00CF20F8" w:rsidP="003B6EBB">
      <w:pPr>
        <w:spacing w:before="240"/>
        <w:jc w:val="both"/>
        <w:rPr>
          <w:szCs w:val="22"/>
        </w:rPr>
      </w:pPr>
    </w:p>
    <w:p w:rsidR="00CF20F8" w:rsidRDefault="00CF20F8" w:rsidP="00CF20F8">
      <w:pPr>
        <w:jc w:val="both"/>
        <w:rPr>
          <w:lang w:eastAsia="zh-TW"/>
        </w:rPr>
      </w:pPr>
      <w:r>
        <w:rPr>
          <w:szCs w:val="22"/>
          <w:lang w:eastAsia="ja-JP"/>
        </w:rPr>
        <w:t xml:space="preserve">The performance of 3D-HEVC vs. MV-HEVC with depth coding is shown in Table 2. </w:t>
      </w:r>
    </w:p>
    <w:p w:rsidR="00CF20F8" w:rsidRDefault="00CF20F8" w:rsidP="00CF20F8">
      <w:pPr>
        <w:pStyle w:val="Caption"/>
        <w:keepNext/>
        <w:spacing w:before="200"/>
        <w:jc w:val="center"/>
      </w:pPr>
      <w:r>
        <w:t>Table 2: Coding performance of 3D-HEVC vs. MV-HEVC with (single-view) depth coding</w:t>
      </w:r>
    </w:p>
    <w:tbl>
      <w:tblPr>
        <w:tblW w:w="9593" w:type="dxa"/>
        <w:jc w:val="center"/>
        <w:tblLayout w:type="fixed"/>
        <w:tblLook w:val="04A0" w:firstRow="1" w:lastRow="0" w:firstColumn="1" w:lastColumn="0" w:noHBand="0" w:noVBand="1"/>
      </w:tblPr>
      <w:tblGrid>
        <w:gridCol w:w="1372"/>
        <w:gridCol w:w="802"/>
        <w:gridCol w:w="802"/>
        <w:gridCol w:w="822"/>
        <w:gridCol w:w="1149"/>
        <w:gridCol w:w="1149"/>
        <w:gridCol w:w="1060"/>
        <w:gridCol w:w="758"/>
        <w:gridCol w:w="850"/>
        <w:gridCol w:w="829"/>
      </w:tblGrid>
      <w:tr w:rsidR="00B80C73" w:rsidRPr="00CE70FF" w:rsidTr="004F7F77">
        <w:trPr>
          <w:trHeight w:val="315"/>
          <w:jc w:val="center"/>
        </w:trPr>
        <w:tc>
          <w:tcPr>
            <w:tcW w:w="1372" w:type="dxa"/>
            <w:tcBorders>
              <w:top w:val="single" w:sz="8" w:space="0" w:color="auto"/>
              <w:left w:val="single" w:sz="8" w:space="0" w:color="auto"/>
              <w:bottom w:val="single" w:sz="8" w:space="0" w:color="auto"/>
              <w:right w:val="nil"/>
            </w:tcBorders>
            <w:shd w:val="pct30"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
        </w:tc>
        <w:tc>
          <w:tcPr>
            <w:tcW w:w="802" w:type="dxa"/>
            <w:tcBorders>
              <w:top w:val="single" w:sz="8" w:space="0" w:color="auto"/>
              <w:left w:val="single" w:sz="8" w:space="0" w:color="auto"/>
              <w:bottom w:val="single" w:sz="8" w:space="0" w:color="auto"/>
            </w:tcBorders>
            <w:shd w:val="pct30" w:color="auto" w:fill="auto"/>
            <w:vAlign w:val="center"/>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Pr>
                <w:color w:val="000000"/>
                <w:sz w:val="16"/>
                <w:szCs w:val="16"/>
                <w:lang w:eastAsia="zh-CN"/>
              </w:rPr>
              <w:t>Video 0</w:t>
            </w:r>
          </w:p>
        </w:tc>
        <w:tc>
          <w:tcPr>
            <w:tcW w:w="802"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Video</w:t>
            </w:r>
            <w:r>
              <w:rPr>
                <w:color w:val="000000"/>
                <w:sz w:val="16"/>
                <w:szCs w:val="16"/>
                <w:lang w:eastAsia="zh-CN"/>
              </w:rPr>
              <w:t xml:space="preserve"> </w:t>
            </w:r>
            <w:r w:rsidRPr="00CE70FF">
              <w:rPr>
                <w:color w:val="000000"/>
                <w:sz w:val="16"/>
                <w:szCs w:val="16"/>
                <w:lang w:eastAsia="zh-CN"/>
              </w:rPr>
              <w:t>1</w:t>
            </w:r>
          </w:p>
        </w:tc>
        <w:tc>
          <w:tcPr>
            <w:tcW w:w="822"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Video</w:t>
            </w:r>
            <w:r>
              <w:rPr>
                <w:color w:val="000000"/>
                <w:sz w:val="16"/>
                <w:szCs w:val="16"/>
                <w:lang w:eastAsia="zh-CN"/>
              </w:rPr>
              <w:t xml:space="preserve"> </w:t>
            </w:r>
            <w:r w:rsidRPr="00CE70FF">
              <w:rPr>
                <w:color w:val="000000"/>
                <w:sz w:val="16"/>
                <w:szCs w:val="16"/>
                <w:lang w:eastAsia="zh-CN"/>
              </w:rPr>
              <w:t>2</w:t>
            </w:r>
          </w:p>
        </w:tc>
        <w:tc>
          <w:tcPr>
            <w:tcW w:w="1149" w:type="dxa"/>
            <w:tcBorders>
              <w:top w:val="single" w:sz="8" w:space="0" w:color="auto"/>
              <w:left w:val="nil"/>
              <w:bottom w:val="single" w:sz="8" w:space="0" w:color="auto"/>
              <w:right w:val="nil"/>
            </w:tcBorders>
            <w:shd w:val="pct30" w:color="auto" w:fill="auto"/>
            <w:noWrap/>
            <w:tcMar>
              <w:left w:w="115" w:type="dxa"/>
              <w:right w:w="115" w:type="dxa"/>
            </w:tcMa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Video PSNR / video bitrate</w:t>
            </w:r>
          </w:p>
        </w:tc>
        <w:tc>
          <w:tcPr>
            <w:tcW w:w="1149" w:type="dxa"/>
            <w:tcBorders>
              <w:top w:val="single" w:sz="8" w:space="0" w:color="auto"/>
              <w:left w:val="nil"/>
              <w:bottom w:val="single" w:sz="8" w:space="0" w:color="auto"/>
              <w:right w:val="single" w:sz="8" w:space="0" w:color="auto"/>
            </w:tcBorders>
            <w:shd w:val="pct30" w:color="auto" w:fill="auto"/>
            <w:noWrap/>
            <w:tcMar>
              <w:left w:w="115" w:type="dxa"/>
              <w:right w:w="115" w:type="dxa"/>
            </w:tcMa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Video PSNR / total bitrate</w:t>
            </w:r>
          </w:p>
        </w:tc>
        <w:tc>
          <w:tcPr>
            <w:tcW w:w="1060" w:type="dxa"/>
            <w:tcBorders>
              <w:top w:val="single" w:sz="8" w:space="0" w:color="auto"/>
              <w:left w:val="nil"/>
              <w:bottom w:val="single" w:sz="8" w:space="0" w:color="auto"/>
              <w:right w:val="single" w:sz="8" w:space="0" w:color="auto"/>
            </w:tcBorders>
            <w:shd w:val="pct30" w:color="auto" w:fill="auto"/>
            <w:noWrap/>
            <w:tcMar>
              <w:left w:w="115" w:type="dxa"/>
              <w:right w:w="115" w:type="dxa"/>
            </w:tcMa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 xml:space="preserve">Synth PSNR / total bitrate </w:t>
            </w:r>
          </w:p>
        </w:tc>
        <w:tc>
          <w:tcPr>
            <w:tcW w:w="758"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proofErr w:type="spellStart"/>
            <w:r w:rsidRPr="00CE70FF">
              <w:rPr>
                <w:color w:val="000000"/>
                <w:sz w:val="16"/>
                <w:szCs w:val="16"/>
                <w:lang w:eastAsia="zh-CN"/>
              </w:rPr>
              <w:t>Enc</w:t>
            </w:r>
            <w:proofErr w:type="spellEnd"/>
          </w:p>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time</w:t>
            </w:r>
          </w:p>
        </w:tc>
        <w:tc>
          <w:tcPr>
            <w:tcW w:w="850" w:type="dxa"/>
            <w:tcBorders>
              <w:top w:val="single" w:sz="8" w:space="0" w:color="auto"/>
              <w:left w:val="nil"/>
              <w:bottom w:val="single" w:sz="8" w:space="0" w:color="auto"/>
              <w:right w:val="nil"/>
            </w:tcBorders>
            <w:shd w:val="pct30"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Dec</w:t>
            </w:r>
          </w:p>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time</w:t>
            </w:r>
          </w:p>
        </w:tc>
        <w:tc>
          <w:tcPr>
            <w:tcW w:w="829" w:type="dxa"/>
            <w:tcBorders>
              <w:top w:val="single" w:sz="8" w:space="0" w:color="auto"/>
              <w:left w:val="nil"/>
              <w:bottom w:val="single" w:sz="8" w:space="0" w:color="auto"/>
              <w:right w:val="single" w:sz="8" w:space="0" w:color="auto"/>
            </w:tcBorders>
            <w:shd w:val="pct30"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Ren</w:t>
            </w:r>
          </w:p>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6"/>
                <w:szCs w:val="16"/>
                <w:lang w:eastAsia="zh-CN"/>
              </w:rPr>
            </w:pPr>
            <w:r w:rsidRPr="00CE70FF">
              <w:rPr>
                <w:color w:val="000000"/>
                <w:sz w:val="16"/>
                <w:szCs w:val="16"/>
                <w:lang w:eastAsia="zh-CN"/>
              </w:rPr>
              <w:t>time</w:t>
            </w:r>
          </w:p>
        </w:tc>
      </w:tr>
      <w:tr w:rsidR="00B80C73" w:rsidRPr="00CE70FF" w:rsidTr="00B80C73">
        <w:trPr>
          <w:trHeight w:val="315"/>
          <w:jc w:val="center"/>
        </w:trPr>
        <w:tc>
          <w:tcPr>
            <w:tcW w:w="1372" w:type="dxa"/>
            <w:tcBorders>
              <w:top w:val="single" w:sz="8" w:space="0" w:color="auto"/>
              <w:left w:val="single" w:sz="8" w:space="0" w:color="auto"/>
              <w:bottom w:val="nil"/>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Balloons</w:t>
            </w:r>
          </w:p>
        </w:tc>
        <w:tc>
          <w:tcPr>
            <w:tcW w:w="802" w:type="dxa"/>
            <w:tcBorders>
              <w:top w:val="single" w:sz="8" w:space="0" w:color="auto"/>
              <w:left w:val="single" w:sz="8" w:space="0" w:color="auto"/>
              <w:bottom w:val="nil"/>
            </w:tcBorders>
          </w:tcPr>
          <w:p w:rsidR="00B80C73" w:rsidRPr="00B80C73" w:rsidRDefault="00B80C73" w:rsidP="00B63EE3">
            <w:pPr>
              <w:jc w:val="right"/>
              <w:rPr>
                <w:sz w:val="16"/>
                <w:szCs w:val="16"/>
              </w:rPr>
            </w:pPr>
            <w:r w:rsidRPr="00B80C73">
              <w:rPr>
                <w:sz w:val="16"/>
                <w:szCs w:val="16"/>
              </w:rPr>
              <w:t>0,1%</w:t>
            </w:r>
          </w:p>
        </w:tc>
        <w:tc>
          <w:tcPr>
            <w:tcW w:w="802" w:type="dxa"/>
            <w:tcBorders>
              <w:top w:val="single" w:sz="8" w:space="0" w:color="auto"/>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-35,4%</w:t>
            </w:r>
          </w:p>
        </w:tc>
        <w:tc>
          <w:tcPr>
            <w:tcW w:w="822" w:type="dxa"/>
            <w:tcBorders>
              <w:top w:val="single" w:sz="8" w:space="0" w:color="auto"/>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-34,4%</w:t>
            </w:r>
          </w:p>
        </w:tc>
        <w:tc>
          <w:tcPr>
            <w:tcW w:w="1149" w:type="dxa"/>
            <w:tcBorders>
              <w:top w:val="single" w:sz="8" w:space="0" w:color="auto"/>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-15,8%</w:t>
            </w:r>
          </w:p>
        </w:tc>
        <w:tc>
          <w:tcPr>
            <w:tcW w:w="1149" w:type="dxa"/>
            <w:tcBorders>
              <w:top w:val="single" w:sz="8" w:space="0" w:color="auto"/>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-18,4%</w:t>
            </w:r>
          </w:p>
        </w:tc>
        <w:tc>
          <w:tcPr>
            <w:tcW w:w="1060" w:type="dxa"/>
            <w:tcBorders>
              <w:top w:val="single" w:sz="8" w:space="0" w:color="auto"/>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-19,0%</w:t>
            </w:r>
          </w:p>
        </w:tc>
        <w:tc>
          <w:tcPr>
            <w:tcW w:w="758" w:type="dxa"/>
            <w:tcBorders>
              <w:top w:val="single" w:sz="8" w:space="0" w:color="auto"/>
              <w:left w:val="single" w:sz="8" w:space="0" w:color="auto"/>
              <w:bottom w:val="nil"/>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74,1%</w:t>
            </w:r>
          </w:p>
        </w:tc>
        <w:tc>
          <w:tcPr>
            <w:tcW w:w="850" w:type="dxa"/>
            <w:tcBorders>
              <w:top w:val="single" w:sz="8" w:space="0" w:color="auto"/>
              <w:left w:val="nil"/>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121,3%</w:t>
            </w:r>
          </w:p>
        </w:tc>
        <w:tc>
          <w:tcPr>
            <w:tcW w:w="829" w:type="dxa"/>
            <w:tcBorders>
              <w:top w:val="single" w:sz="8" w:space="0" w:color="auto"/>
              <w:left w:val="single" w:sz="8" w:space="0" w:color="auto"/>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94,6%</w:t>
            </w:r>
          </w:p>
        </w:tc>
      </w:tr>
      <w:tr w:rsidR="00B80C73"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Kendo</w:t>
            </w:r>
          </w:p>
        </w:tc>
        <w:tc>
          <w:tcPr>
            <w:tcW w:w="802" w:type="dxa"/>
            <w:tcBorders>
              <w:top w:val="nil"/>
              <w:left w:val="single" w:sz="8" w:space="0" w:color="auto"/>
              <w:bottom w:val="nil"/>
            </w:tcBorders>
          </w:tcPr>
          <w:p w:rsidR="00B80C73" w:rsidRPr="00B80C73" w:rsidRDefault="00B80C73" w:rsidP="00B63EE3">
            <w:pPr>
              <w:jc w:val="right"/>
              <w:rPr>
                <w:sz w:val="16"/>
                <w:szCs w:val="16"/>
              </w:rPr>
            </w:pPr>
            <w:r w:rsidRPr="00B80C73">
              <w:rPr>
                <w:sz w:val="16"/>
                <w:szCs w:val="16"/>
              </w:rPr>
              <w:t>0,1%</w:t>
            </w:r>
          </w:p>
        </w:tc>
        <w:tc>
          <w:tcPr>
            <w:tcW w:w="802"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-32,1%</w:t>
            </w:r>
          </w:p>
        </w:tc>
        <w:tc>
          <w:tcPr>
            <w:tcW w:w="822"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-34,1%</w:t>
            </w:r>
          </w:p>
        </w:tc>
        <w:tc>
          <w:tcPr>
            <w:tcW w:w="1149"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-15,0%</w:t>
            </w:r>
          </w:p>
        </w:tc>
        <w:tc>
          <w:tcPr>
            <w:tcW w:w="1149"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-18,7%</w:t>
            </w:r>
          </w:p>
        </w:tc>
        <w:tc>
          <w:tcPr>
            <w:tcW w:w="1060"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-20,8%</w:t>
            </w:r>
          </w:p>
        </w:tc>
        <w:tc>
          <w:tcPr>
            <w:tcW w:w="758" w:type="dxa"/>
            <w:tcBorders>
              <w:top w:val="nil"/>
              <w:left w:val="single" w:sz="8" w:space="0" w:color="auto"/>
              <w:bottom w:val="nil"/>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70,6%</w:t>
            </w:r>
          </w:p>
        </w:tc>
        <w:tc>
          <w:tcPr>
            <w:tcW w:w="850" w:type="dxa"/>
            <w:tcBorders>
              <w:top w:val="nil"/>
              <w:left w:val="nil"/>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107,4%</w:t>
            </w:r>
          </w:p>
        </w:tc>
        <w:tc>
          <w:tcPr>
            <w:tcW w:w="829" w:type="dxa"/>
            <w:tcBorders>
              <w:top w:val="nil"/>
              <w:left w:val="single" w:sz="8" w:space="0" w:color="auto"/>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89,2%</w:t>
            </w:r>
          </w:p>
        </w:tc>
      </w:tr>
      <w:tr w:rsidR="00B80C73"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CE70FF">
              <w:rPr>
                <w:color w:val="000000"/>
                <w:sz w:val="18"/>
                <w:szCs w:val="18"/>
                <w:lang w:eastAsia="zh-CN"/>
              </w:rPr>
              <w:t>Newspapercc</w:t>
            </w:r>
            <w:proofErr w:type="spellEnd"/>
          </w:p>
        </w:tc>
        <w:tc>
          <w:tcPr>
            <w:tcW w:w="802" w:type="dxa"/>
            <w:tcBorders>
              <w:top w:val="nil"/>
              <w:left w:val="single" w:sz="8" w:space="0" w:color="auto"/>
              <w:bottom w:val="nil"/>
            </w:tcBorders>
          </w:tcPr>
          <w:p w:rsidR="00B80C73" w:rsidRPr="00B80C73" w:rsidRDefault="00B80C73" w:rsidP="00B63EE3">
            <w:pPr>
              <w:jc w:val="right"/>
              <w:rPr>
                <w:sz w:val="16"/>
                <w:szCs w:val="16"/>
              </w:rPr>
            </w:pPr>
            <w:r w:rsidRPr="00B80C73">
              <w:rPr>
                <w:sz w:val="16"/>
                <w:szCs w:val="16"/>
              </w:rPr>
              <w:t>0,1%</w:t>
            </w:r>
          </w:p>
        </w:tc>
        <w:tc>
          <w:tcPr>
            <w:tcW w:w="802"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-22,7%</w:t>
            </w:r>
          </w:p>
        </w:tc>
        <w:tc>
          <w:tcPr>
            <w:tcW w:w="822"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-21,3%</w:t>
            </w:r>
          </w:p>
        </w:tc>
        <w:tc>
          <w:tcPr>
            <w:tcW w:w="1149"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-9,1%</w:t>
            </w:r>
          </w:p>
        </w:tc>
        <w:tc>
          <w:tcPr>
            <w:tcW w:w="1149"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-12,2%</w:t>
            </w:r>
          </w:p>
        </w:tc>
        <w:tc>
          <w:tcPr>
            <w:tcW w:w="1060"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-17,5%</w:t>
            </w:r>
          </w:p>
        </w:tc>
        <w:tc>
          <w:tcPr>
            <w:tcW w:w="758" w:type="dxa"/>
            <w:tcBorders>
              <w:top w:val="nil"/>
              <w:left w:val="single" w:sz="8" w:space="0" w:color="auto"/>
              <w:bottom w:val="nil"/>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78,0%</w:t>
            </w:r>
          </w:p>
        </w:tc>
        <w:tc>
          <w:tcPr>
            <w:tcW w:w="850" w:type="dxa"/>
            <w:tcBorders>
              <w:top w:val="nil"/>
              <w:left w:val="nil"/>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131,8%</w:t>
            </w:r>
          </w:p>
        </w:tc>
        <w:tc>
          <w:tcPr>
            <w:tcW w:w="829" w:type="dxa"/>
            <w:tcBorders>
              <w:top w:val="nil"/>
              <w:left w:val="single" w:sz="8" w:space="0" w:color="auto"/>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102,2%</w:t>
            </w:r>
          </w:p>
        </w:tc>
      </w:tr>
      <w:tr w:rsidR="00B80C73"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CE70FF">
              <w:rPr>
                <w:color w:val="000000"/>
                <w:sz w:val="18"/>
                <w:szCs w:val="18"/>
                <w:lang w:eastAsia="zh-CN"/>
              </w:rPr>
              <w:t>GhostTownFly</w:t>
            </w:r>
            <w:proofErr w:type="spellEnd"/>
          </w:p>
        </w:tc>
        <w:tc>
          <w:tcPr>
            <w:tcW w:w="802" w:type="dxa"/>
            <w:tcBorders>
              <w:top w:val="nil"/>
              <w:left w:val="single" w:sz="8" w:space="0" w:color="auto"/>
              <w:bottom w:val="nil"/>
            </w:tcBorders>
          </w:tcPr>
          <w:p w:rsidR="00B80C73" w:rsidRPr="00B80C73" w:rsidRDefault="00B80C73" w:rsidP="00B63EE3">
            <w:pPr>
              <w:jc w:val="right"/>
              <w:rPr>
                <w:sz w:val="16"/>
                <w:szCs w:val="16"/>
              </w:rPr>
            </w:pPr>
            <w:r w:rsidRPr="00B80C73">
              <w:rPr>
                <w:sz w:val="16"/>
                <w:szCs w:val="16"/>
              </w:rPr>
              <w:t>0,0%</w:t>
            </w:r>
          </w:p>
        </w:tc>
        <w:tc>
          <w:tcPr>
            <w:tcW w:w="802"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-34,2%</w:t>
            </w:r>
          </w:p>
        </w:tc>
        <w:tc>
          <w:tcPr>
            <w:tcW w:w="822"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-33,3%</w:t>
            </w:r>
          </w:p>
        </w:tc>
        <w:tc>
          <w:tcPr>
            <w:tcW w:w="1149"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-9,8%</w:t>
            </w:r>
          </w:p>
        </w:tc>
        <w:tc>
          <w:tcPr>
            <w:tcW w:w="1149"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-14,6%</w:t>
            </w:r>
          </w:p>
        </w:tc>
        <w:tc>
          <w:tcPr>
            <w:tcW w:w="1060"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-22,0%</w:t>
            </w:r>
          </w:p>
        </w:tc>
        <w:tc>
          <w:tcPr>
            <w:tcW w:w="758" w:type="dxa"/>
            <w:tcBorders>
              <w:top w:val="nil"/>
              <w:left w:val="single" w:sz="8" w:space="0" w:color="auto"/>
              <w:bottom w:val="nil"/>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71,5%</w:t>
            </w:r>
          </w:p>
        </w:tc>
        <w:tc>
          <w:tcPr>
            <w:tcW w:w="850" w:type="dxa"/>
            <w:tcBorders>
              <w:top w:val="nil"/>
              <w:left w:val="nil"/>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126,8%</w:t>
            </w:r>
          </w:p>
        </w:tc>
        <w:tc>
          <w:tcPr>
            <w:tcW w:w="829" w:type="dxa"/>
            <w:tcBorders>
              <w:top w:val="nil"/>
              <w:left w:val="single" w:sz="8" w:space="0" w:color="auto"/>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102,7%</w:t>
            </w:r>
          </w:p>
        </w:tc>
      </w:tr>
      <w:tr w:rsidR="00B80C73"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PoznanHall2</w:t>
            </w:r>
          </w:p>
        </w:tc>
        <w:tc>
          <w:tcPr>
            <w:tcW w:w="802" w:type="dxa"/>
            <w:tcBorders>
              <w:top w:val="nil"/>
              <w:left w:val="single" w:sz="8" w:space="0" w:color="auto"/>
              <w:bottom w:val="nil"/>
            </w:tcBorders>
          </w:tcPr>
          <w:p w:rsidR="00B80C73" w:rsidRPr="00B80C73" w:rsidRDefault="00B80C73" w:rsidP="00B63EE3">
            <w:pPr>
              <w:jc w:val="right"/>
              <w:rPr>
                <w:sz w:val="16"/>
                <w:szCs w:val="16"/>
              </w:rPr>
            </w:pPr>
            <w:r w:rsidRPr="00B80C73">
              <w:rPr>
                <w:sz w:val="16"/>
                <w:szCs w:val="16"/>
              </w:rPr>
              <w:t>0,1%</w:t>
            </w:r>
          </w:p>
        </w:tc>
        <w:tc>
          <w:tcPr>
            <w:tcW w:w="802"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-24,5%</w:t>
            </w:r>
          </w:p>
        </w:tc>
        <w:tc>
          <w:tcPr>
            <w:tcW w:w="822"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-25,3%</w:t>
            </w:r>
          </w:p>
        </w:tc>
        <w:tc>
          <w:tcPr>
            <w:tcW w:w="1149"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-10,7%</w:t>
            </w:r>
          </w:p>
        </w:tc>
        <w:tc>
          <w:tcPr>
            <w:tcW w:w="1149"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-12,4%</w:t>
            </w:r>
          </w:p>
        </w:tc>
        <w:tc>
          <w:tcPr>
            <w:tcW w:w="1060"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-17,9%</w:t>
            </w:r>
          </w:p>
        </w:tc>
        <w:tc>
          <w:tcPr>
            <w:tcW w:w="758" w:type="dxa"/>
            <w:tcBorders>
              <w:top w:val="nil"/>
              <w:left w:val="single" w:sz="8" w:space="0" w:color="auto"/>
              <w:bottom w:val="nil"/>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60,8%</w:t>
            </w:r>
          </w:p>
        </w:tc>
        <w:tc>
          <w:tcPr>
            <w:tcW w:w="850" w:type="dxa"/>
            <w:tcBorders>
              <w:top w:val="nil"/>
              <w:left w:val="nil"/>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135,4%</w:t>
            </w:r>
          </w:p>
        </w:tc>
        <w:tc>
          <w:tcPr>
            <w:tcW w:w="829" w:type="dxa"/>
            <w:tcBorders>
              <w:top w:val="nil"/>
              <w:left w:val="single" w:sz="8" w:space="0" w:color="auto"/>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103,2%</w:t>
            </w:r>
          </w:p>
        </w:tc>
      </w:tr>
      <w:tr w:rsidR="00B80C73"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CE70FF">
              <w:rPr>
                <w:color w:val="000000"/>
                <w:sz w:val="18"/>
                <w:szCs w:val="18"/>
                <w:lang w:eastAsia="zh-CN"/>
              </w:rPr>
              <w:t>PoznanStreet</w:t>
            </w:r>
            <w:proofErr w:type="spellEnd"/>
          </w:p>
        </w:tc>
        <w:tc>
          <w:tcPr>
            <w:tcW w:w="802" w:type="dxa"/>
            <w:tcBorders>
              <w:top w:val="nil"/>
              <w:left w:val="single" w:sz="8" w:space="0" w:color="auto"/>
              <w:bottom w:val="nil"/>
            </w:tcBorders>
          </w:tcPr>
          <w:p w:rsidR="00B80C73" w:rsidRPr="00B80C73" w:rsidRDefault="00B80C73" w:rsidP="00B63EE3">
            <w:pPr>
              <w:jc w:val="right"/>
              <w:rPr>
                <w:sz w:val="16"/>
                <w:szCs w:val="16"/>
              </w:rPr>
            </w:pPr>
            <w:r w:rsidRPr="00B80C73">
              <w:rPr>
                <w:sz w:val="16"/>
                <w:szCs w:val="16"/>
              </w:rPr>
              <w:t>0,0%</w:t>
            </w:r>
          </w:p>
        </w:tc>
        <w:tc>
          <w:tcPr>
            <w:tcW w:w="802"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-19,8%</w:t>
            </w:r>
          </w:p>
        </w:tc>
        <w:tc>
          <w:tcPr>
            <w:tcW w:w="822"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-20,3%</w:t>
            </w:r>
          </w:p>
        </w:tc>
        <w:tc>
          <w:tcPr>
            <w:tcW w:w="1149"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-6,6%</w:t>
            </w:r>
          </w:p>
        </w:tc>
        <w:tc>
          <w:tcPr>
            <w:tcW w:w="1149"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-9,6%</w:t>
            </w:r>
          </w:p>
        </w:tc>
        <w:tc>
          <w:tcPr>
            <w:tcW w:w="1060"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-12,3%</w:t>
            </w:r>
          </w:p>
        </w:tc>
        <w:tc>
          <w:tcPr>
            <w:tcW w:w="758" w:type="dxa"/>
            <w:tcBorders>
              <w:top w:val="nil"/>
              <w:left w:val="single" w:sz="8" w:space="0" w:color="auto"/>
              <w:bottom w:val="nil"/>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65,3%</w:t>
            </w:r>
          </w:p>
        </w:tc>
        <w:tc>
          <w:tcPr>
            <w:tcW w:w="850" w:type="dxa"/>
            <w:tcBorders>
              <w:top w:val="nil"/>
              <w:left w:val="nil"/>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137,0%</w:t>
            </w:r>
          </w:p>
        </w:tc>
        <w:tc>
          <w:tcPr>
            <w:tcW w:w="829" w:type="dxa"/>
            <w:tcBorders>
              <w:top w:val="nil"/>
              <w:left w:val="single" w:sz="8" w:space="0" w:color="auto"/>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101,9%</w:t>
            </w:r>
          </w:p>
        </w:tc>
      </w:tr>
      <w:tr w:rsidR="00B80C73"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proofErr w:type="spellStart"/>
            <w:r w:rsidRPr="00CE70FF">
              <w:rPr>
                <w:color w:val="000000"/>
                <w:sz w:val="18"/>
                <w:szCs w:val="18"/>
                <w:lang w:eastAsia="zh-CN"/>
              </w:rPr>
              <w:t>UndoDancer</w:t>
            </w:r>
            <w:proofErr w:type="spellEnd"/>
          </w:p>
        </w:tc>
        <w:tc>
          <w:tcPr>
            <w:tcW w:w="802" w:type="dxa"/>
            <w:tcBorders>
              <w:top w:val="nil"/>
              <w:left w:val="single" w:sz="8" w:space="0" w:color="auto"/>
              <w:bottom w:val="nil"/>
            </w:tcBorders>
          </w:tcPr>
          <w:p w:rsidR="00B80C73" w:rsidRPr="00B80C73" w:rsidRDefault="00B80C73" w:rsidP="00B63EE3">
            <w:pPr>
              <w:jc w:val="right"/>
              <w:rPr>
                <w:sz w:val="16"/>
                <w:szCs w:val="16"/>
              </w:rPr>
            </w:pPr>
            <w:r w:rsidRPr="00B80C73">
              <w:rPr>
                <w:sz w:val="16"/>
                <w:szCs w:val="16"/>
              </w:rPr>
              <w:t>0,0%</w:t>
            </w:r>
          </w:p>
        </w:tc>
        <w:tc>
          <w:tcPr>
            <w:tcW w:w="802"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-25,4%</w:t>
            </w:r>
          </w:p>
        </w:tc>
        <w:tc>
          <w:tcPr>
            <w:tcW w:w="822"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-25,5%</w:t>
            </w:r>
          </w:p>
        </w:tc>
        <w:tc>
          <w:tcPr>
            <w:tcW w:w="1149"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-8,0%</w:t>
            </w:r>
          </w:p>
        </w:tc>
        <w:tc>
          <w:tcPr>
            <w:tcW w:w="1149"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-11,1%</w:t>
            </w:r>
          </w:p>
        </w:tc>
        <w:tc>
          <w:tcPr>
            <w:tcW w:w="1060"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-20,3%</w:t>
            </w:r>
          </w:p>
        </w:tc>
        <w:tc>
          <w:tcPr>
            <w:tcW w:w="758" w:type="dxa"/>
            <w:tcBorders>
              <w:top w:val="nil"/>
              <w:left w:val="single" w:sz="8" w:space="0" w:color="auto"/>
              <w:bottom w:val="nil"/>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71,1%</w:t>
            </w:r>
          </w:p>
        </w:tc>
        <w:tc>
          <w:tcPr>
            <w:tcW w:w="850" w:type="dxa"/>
            <w:tcBorders>
              <w:top w:val="nil"/>
              <w:left w:val="nil"/>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121,3%</w:t>
            </w:r>
          </w:p>
        </w:tc>
        <w:tc>
          <w:tcPr>
            <w:tcW w:w="829" w:type="dxa"/>
            <w:tcBorders>
              <w:top w:val="nil"/>
              <w:left w:val="single" w:sz="8" w:space="0" w:color="auto"/>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94,8%</w:t>
            </w:r>
          </w:p>
        </w:tc>
      </w:tr>
      <w:tr w:rsidR="00B80C73" w:rsidRPr="00CE70FF" w:rsidTr="00B80C73">
        <w:trPr>
          <w:trHeight w:val="315"/>
          <w:jc w:val="center"/>
        </w:trPr>
        <w:tc>
          <w:tcPr>
            <w:tcW w:w="1372" w:type="dxa"/>
            <w:tcBorders>
              <w:top w:val="nil"/>
              <w:left w:val="single" w:sz="8" w:space="0" w:color="auto"/>
              <w:bottom w:val="single" w:sz="8" w:space="0" w:color="auto"/>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87935">
              <w:rPr>
                <w:bCs/>
                <w:color w:val="000000"/>
                <w:sz w:val="18"/>
                <w:szCs w:val="18"/>
                <w:lang w:eastAsia="zh-CN"/>
              </w:rPr>
              <w:t>Shark</w:t>
            </w:r>
          </w:p>
        </w:tc>
        <w:tc>
          <w:tcPr>
            <w:tcW w:w="802" w:type="dxa"/>
            <w:tcBorders>
              <w:top w:val="nil"/>
              <w:left w:val="single" w:sz="8" w:space="0" w:color="auto"/>
              <w:bottom w:val="single" w:sz="8" w:space="0" w:color="auto"/>
            </w:tcBorders>
          </w:tcPr>
          <w:p w:rsidR="00B80C73" w:rsidRPr="00B80C73" w:rsidRDefault="00B80C73" w:rsidP="00B63EE3">
            <w:pPr>
              <w:jc w:val="right"/>
              <w:rPr>
                <w:sz w:val="16"/>
                <w:szCs w:val="16"/>
              </w:rPr>
            </w:pPr>
            <w:r w:rsidRPr="00B80C73">
              <w:rPr>
                <w:sz w:val="16"/>
                <w:szCs w:val="16"/>
              </w:rPr>
              <w:t>0,0%</w:t>
            </w:r>
          </w:p>
        </w:tc>
        <w:tc>
          <w:tcPr>
            <w:tcW w:w="802" w:type="dxa"/>
            <w:tcBorders>
              <w:top w:val="nil"/>
              <w:left w:val="nil"/>
              <w:bottom w:val="single" w:sz="8" w:space="0" w:color="auto"/>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-32,8%</w:t>
            </w:r>
          </w:p>
        </w:tc>
        <w:tc>
          <w:tcPr>
            <w:tcW w:w="822" w:type="dxa"/>
            <w:tcBorders>
              <w:top w:val="nil"/>
              <w:left w:val="nil"/>
              <w:bottom w:val="single" w:sz="8" w:space="0" w:color="auto"/>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-31,7%</w:t>
            </w:r>
          </w:p>
        </w:tc>
        <w:tc>
          <w:tcPr>
            <w:tcW w:w="1149" w:type="dxa"/>
            <w:tcBorders>
              <w:top w:val="nil"/>
              <w:left w:val="nil"/>
              <w:bottom w:val="single" w:sz="8" w:space="0" w:color="auto"/>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-8,7%</w:t>
            </w:r>
          </w:p>
        </w:tc>
        <w:tc>
          <w:tcPr>
            <w:tcW w:w="1149" w:type="dxa"/>
            <w:tcBorders>
              <w:top w:val="nil"/>
              <w:left w:val="nil"/>
              <w:bottom w:val="single" w:sz="8" w:space="0" w:color="auto"/>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-16,3%</w:t>
            </w:r>
          </w:p>
        </w:tc>
        <w:tc>
          <w:tcPr>
            <w:tcW w:w="1060" w:type="dxa"/>
            <w:tcBorders>
              <w:top w:val="nil"/>
              <w:left w:val="nil"/>
              <w:bottom w:val="single" w:sz="8" w:space="0" w:color="auto"/>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-27,4%</w:t>
            </w:r>
          </w:p>
        </w:tc>
        <w:tc>
          <w:tcPr>
            <w:tcW w:w="758" w:type="dxa"/>
            <w:tcBorders>
              <w:top w:val="nil"/>
              <w:left w:val="single" w:sz="8" w:space="0" w:color="auto"/>
              <w:bottom w:val="single" w:sz="8" w:space="0" w:color="auto"/>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65,6%</w:t>
            </w:r>
          </w:p>
        </w:tc>
        <w:tc>
          <w:tcPr>
            <w:tcW w:w="850" w:type="dxa"/>
            <w:tcBorders>
              <w:top w:val="nil"/>
              <w:left w:val="nil"/>
              <w:bottom w:val="single" w:sz="8" w:space="0" w:color="auto"/>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121,4%</w:t>
            </w:r>
          </w:p>
        </w:tc>
        <w:tc>
          <w:tcPr>
            <w:tcW w:w="829" w:type="dxa"/>
            <w:tcBorders>
              <w:top w:val="nil"/>
              <w:left w:val="single" w:sz="8" w:space="0" w:color="auto"/>
              <w:bottom w:val="single" w:sz="8" w:space="0" w:color="auto"/>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95,9%</w:t>
            </w:r>
          </w:p>
        </w:tc>
      </w:tr>
      <w:tr w:rsidR="00B80C73"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1024x768</w:t>
            </w:r>
          </w:p>
        </w:tc>
        <w:tc>
          <w:tcPr>
            <w:tcW w:w="802" w:type="dxa"/>
            <w:tcBorders>
              <w:top w:val="nil"/>
              <w:left w:val="single" w:sz="8" w:space="0" w:color="auto"/>
              <w:bottom w:val="nil"/>
            </w:tcBorders>
          </w:tcPr>
          <w:p w:rsidR="00B80C73" w:rsidRPr="00B80C73" w:rsidRDefault="00B80C73" w:rsidP="00B63EE3">
            <w:pPr>
              <w:jc w:val="right"/>
              <w:rPr>
                <w:sz w:val="16"/>
                <w:szCs w:val="16"/>
              </w:rPr>
            </w:pPr>
            <w:r w:rsidRPr="00B80C73">
              <w:rPr>
                <w:sz w:val="16"/>
                <w:szCs w:val="16"/>
              </w:rPr>
              <w:t>0,1%</w:t>
            </w:r>
          </w:p>
        </w:tc>
        <w:tc>
          <w:tcPr>
            <w:tcW w:w="802"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-30,0%</w:t>
            </w:r>
          </w:p>
        </w:tc>
        <w:tc>
          <w:tcPr>
            <w:tcW w:w="822"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-29,9%</w:t>
            </w:r>
          </w:p>
        </w:tc>
        <w:tc>
          <w:tcPr>
            <w:tcW w:w="1149"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-13,3%</w:t>
            </w:r>
          </w:p>
        </w:tc>
        <w:tc>
          <w:tcPr>
            <w:tcW w:w="1149"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-16,4%</w:t>
            </w:r>
          </w:p>
        </w:tc>
        <w:tc>
          <w:tcPr>
            <w:tcW w:w="1060"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-19,1%</w:t>
            </w:r>
          </w:p>
        </w:tc>
        <w:tc>
          <w:tcPr>
            <w:tcW w:w="758" w:type="dxa"/>
            <w:tcBorders>
              <w:top w:val="single" w:sz="8" w:space="0" w:color="auto"/>
              <w:left w:val="single" w:sz="8" w:space="0" w:color="auto"/>
              <w:bottom w:val="nil"/>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74,2%</w:t>
            </w:r>
          </w:p>
        </w:tc>
        <w:tc>
          <w:tcPr>
            <w:tcW w:w="850" w:type="dxa"/>
            <w:tcBorders>
              <w:top w:val="single" w:sz="8" w:space="0" w:color="auto"/>
              <w:left w:val="nil"/>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120,2%</w:t>
            </w:r>
          </w:p>
        </w:tc>
        <w:tc>
          <w:tcPr>
            <w:tcW w:w="829" w:type="dxa"/>
            <w:tcBorders>
              <w:top w:val="single" w:sz="8" w:space="0" w:color="auto"/>
              <w:left w:val="single" w:sz="8" w:space="0" w:color="auto"/>
              <w:bottom w:val="nil"/>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95,3%</w:t>
            </w:r>
          </w:p>
        </w:tc>
      </w:tr>
      <w:tr w:rsidR="00B80C73" w:rsidRPr="00CE70FF" w:rsidTr="00B80C73">
        <w:trPr>
          <w:trHeight w:val="315"/>
          <w:jc w:val="center"/>
        </w:trPr>
        <w:tc>
          <w:tcPr>
            <w:tcW w:w="1372" w:type="dxa"/>
            <w:tcBorders>
              <w:top w:val="nil"/>
              <w:left w:val="single" w:sz="8" w:space="0" w:color="auto"/>
              <w:bottom w:val="nil"/>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color w:val="000000"/>
                <w:sz w:val="18"/>
                <w:szCs w:val="18"/>
                <w:lang w:eastAsia="zh-CN"/>
              </w:rPr>
            </w:pPr>
            <w:r w:rsidRPr="00CE70FF">
              <w:rPr>
                <w:color w:val="000000"/>
                <w:sz w:val="18"/>
                <w:szCs w:val="18"/>
                <w:lang w:eastAsia="zh-CN"/>
              </w:rPr>
              <w:t>1920x1088</w:t>
            </w:r>
          </w:p>
        </w:tc>
        <w:tc>
          <w:tcPr>
            <w:tcW w:w="802" w:type="dxa"/>
            <w:tcBorders>
              <w:top w:val="nil"/>
              <w:left w:val="single" w:sz="8" w:space="0" w:color="auto"/>
              <w:bottom w:val="nil"/>
            </w:tcBorders>
          </w:tcPr>
          <w:p w:rsidR="00B80C73" w:rsidRPr="00B80C73" w:rsidRDefault="00B80C73" w:rsidP="00B63EE3">
            <w:pPr>
              <w:jc w:val="right"/>
              <w:rPr>
                <w:sz w:val="16"/>
                <w:szCs w:val="16"/>
              </w:rPr>
            </w:pPr>
            <w:r w:rsidRPr="00B80C73">
              <w:rPr>
                <w:sz w:val="16"/>
                <w:szCs w:val="16"/>
              </w:rPr>
              <w:t>0,0%</w:t>
            </w:r>
          </w:p>
        </w:tc>
        <w:tc>
          <w:tcPr>
            <w:tcW w:w="802" w:type="dxa"/>
            <w:tcBorders>
              <w:top w:val="nil"/>
              <w:left w:val="nil"/>
              <w:bottom w:val="nil"/>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-27,3%</w:t>
            </w:r>
          </w:p>
        </w:tc>
        <w:tc>
          <w:tcPr>
            <w:tcW w:w="822" w:type="dxa"/>
            <w:tcBorders>
              <w:top w:val="nil"/>
              <w:left w:val="nil"/>
              <w:bottom w:val="nil"/>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-27,2%</w:t>
            </w:r>
          </w:p>
        </w:tc>
        <w:tc>
          <w:tcPr>
            <w:tcW w:w="1149" w:type="dxa"/>
            <w:tcBorders>
              <w:top w:val="nil"/>
              <w:left w:val="nil"/>
              <w:bottom w:val="single" w:sz="8" w:space="0" w:color="auto"/>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-8,8%</w:t>
            </w:r>
          </w:p>
        </w:tc>
        <w:tc>
          <w:tcPr>
            <w:tcW w:w="1149" w:type="dxa"/>
            <w:tcBorders>
              <w:top w:val="nil"/>
              <w:left w:val="nil"/>
              <w:bottom w:val="single" w:sz="8" w:space="0" w:color="auto"/>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-12,8%</w:t>
            </w:r>
          </w:p>
        </w:tc>
        <w:tc>
          <w:tcPr>
            <w:tcW w:w="1060" w:type="dxa"/>
            <w:tcBorders>
              <w:top w:val="nil"/>
              <w:left w:val="nil"/>
              <w:bottom w:val="single" w:sz="8" w:space="0" w:color="auto"/>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-20,0%</w:t>
            </w:r>
          </w:p>
        </w:tc>
        <w:tc>
          <w:tcPr>
            <w:tcW w:w="758" w:type="dxa"/>
            <w:tcBorders>
              <w:top w:val="nil"/>
              <w:left w:val="single" w:sz="8" w:space="0" w:color="auto"/>
              <w:bottom w:val="single" w:sz="8" w:space="0" w:color="auto"/>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66,8%</w:t>
            </w:r>
          </w:p>
        </w:tc>
        <w:tc>
          <w:tcPr>
            <w:tcW w:w="850" w:type="dxa"/>
            <w:tcBorders>
              <w:top w:val="nil"/>
              <w:left w:val="nil"/>
              <w:bottom w:val="single" w:sz="8" w:space="0" w:color="auto"/>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128,4%</w:t>
            </w:r>
          </w:p>
        </w:tc>
        <w:tc>
          <w:tcPr>
            <w:tcW w:w="829" w:type="dxa"/>
            <w:tcBorders>
              <w:top w:val="nil"/>
              <w:left w:val="single" w:sz="8" w:space="0" w:color="auto"/>
              <w:bottom w:val="single" w:sz="8" w:space="0" w:color="auto"/>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99,7%</w:t>
            </w:r>
          </w:p>
        </w:tc>
      </w:tr>
      <w:tr w:rsidR="00B80C73" w:rsidRPr="00CE70FF" w:rsidTr="00B80C73">
        <w:trPr>
          <w:trHeight w:val="315"/>
          <w:jc w:val="center"/>
        </w:trPr>
        <w:tc>
          <w:tcPr>
            <w:tcW w:w="1372" w:type="dxa"/>
            <w:tcBorders>
              <w:top w:val="single" w:sz="8" w:space="0" w:color="auto"/>
              <w:left w:val="single" w:sz="8" w:space="0" w:color="auto"/>
              <w:bottom w:val="single" w:sz="8" w:space="0" w:color="auto"/>
              <w:right w:val="nil"/>
            </w:tcBorders>
            <w:shd w:val="clear" w:color="auto" w:fill="auto"/>
            <w:noWrap/>
            <w:tcMar>
              <w:left w:w="115" w:type="dxa"/>
              <w:right w:w="115" w:type="dxa"/>
            </w:tcMar>
            <w:vAlign w:val="center"/>
            <w:hideMark/>
          </w:tcPr>
          <w:p w:rsidR="00B80C73" w:rsidRPr="00CE70FF" w:rsidRDefault="00B80C73" w:rsidP="004F7F77">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lang w:eastAsia="zh-CN"/>
              </w:rPr>
            </w:pPr>
            <w:r w:rsidRPr="00CE70FF">
              <w:rPr>
                <w:b/>
                <w:bCs/>
                <w:color w:val="000000"/>
                <w:sz w:val="18"/>
                <w:szCs w:val="18"/>
                <w:lang w:eastAsia="zh-CN"/>
              </w:rPr>
              <w:t>average</w:t>
            </w:r>
          </w:p>
        </w:tc>
        <w:tc>
          <w:tcPr>
            <w:tcW w:w="802" w:type="dxa"/>
            <w:tcBorders>
              <w:top w:val="single" w:sz="8" w:space="0" w:color="auto"/>
              <w:left w:val="single" w:sz="8" w:space="0" w:color="auto"/>
              <w:bottom w:val="single" w:sz="8" w:space="0" w:color="auto"/>
            </w:tcBorders>
          </w:tcPr>
          <w:p w:rsidR="00B80C73" w:rsidRPr="00B80C73" w:rsidRDefault="00B80C73" w:rsidP="00B63EE3">
            <w:pPr>
              <w:jc w:val="right"/>
              <w:rPr>
                <w:sz w:val="16"/>
                <w:szCs w:val="16"/>
              </w:rPr>
            </w:pPr>
            <w:r w:rsidRPr="00B80C73">
              <w:rPr>
                <w:sz w:val="16"/>
                <w:szCs w:val="16"/>
              </w:rPr>
              <w:t>0,0%</w:t>
            </w:r>
          </w:p>
        </w:tc>
        <w:tc>
          <w:tcPr>
            <w:tcW w:w="802" w:type="dxa"/>
            <w:tcBorders>
              <w:top w:val="single" w:sz="8" w:space="0" w:color="auto"/>
              <w:left w:val="nil"/>
              <w:bottom w:val="single" w:sz="8" w:space="0" w:color="auto"/>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-28,3%</w:t>
            </w:r>
          </w:p>
        </w:tc>
        <w:tc>
          <w:tcPr>
            <w:tcW w:w="822" w:type="dxa"/>
            <w:tcBorders>
              <w:top w:val="single" w:sz="8" w:space="0" w:color="auto"/>
              <w:left w:val="nil"/>
              <w:bottom w:val="single" w:sz="8" w:space="0" w:color="auto"/>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-28,2%</w:t>
            </w:r>
          </w:p>
        </w:tc>
        <w:tc>
          <w:tcPr>
            <w:tcW w:w="1149" w:type="dxa"/>
            <w:tcBorders>
              <w:top w:val="single" w:sz="8" w:space="0" w:color="auto"/>
              <w:left w:val="nil"/>
              <w:bottom w:val="single" w:sz="8" w:space="0" w:color="auto"/>
              <w:right w:val="nil"/>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-10,5%</w:t>
            </w:r>
          </w:p>
        </w:tc>
        <w:tc>
          <w:tcPr>
            <w:tcW w:w="1149" w:type="dxa"/>
            <w:tcBorders>
              <w:top w:val="single" w:sz="8" w:space="0" w:color="auto"/>
              <w:left w:val="nil"/>
              <w:bottom w:val="single" w:sz="8" w:space="0" w:color="auto"/>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-14,2%</w:t>
            </w:r>
          </w:p>
        </w:tc>
        <w:tc>
          <w:tcPr>
            <w:tcW w:w="1060" w:type="dxa"/>
            <w:tcBorders>
              <w:top w:val="single" w:sz="8" w:space="0" w:color="auto"/>
              <w:left w:val="nil"/>
              <w:bottom w:val="single" w:sz="8" w:space="0" w:color="auto"/>
              <w:right w:val="single" w:sz="8" w:space="0" w:color="auto"/>
            </w:tcBorders>
            <w:shd w:val="clear" w:color="auto" w:fill="D6E3BC" w:themeFill="accent3" w:themeFillTint="66"/>
            <w:noWrap/>
            <w:tcMar>
              <w:left w:w="115" w:type="dxa"/>
              <w:right w:w="115" w:type="dxa"/>
            </w:tcMar>
          </w:tcPr>
          <w:p w:rsidR="00B80C73" w:rsidRPr="00B80C73" w:rsidRDefault="00B80C73" w:rsidP="00B63EE3">
            <w:pPr>
              <w:jc w:val="right"/>
              <w:rPr>
                <w:sz w:val="16"/>
                <w:szCs w:val="16"/>
              </w:rPr>
            </w:pPr>
            <w:r w:rsidRPr="00B80C73">
              <w:rPr>
                <w:sz w:val="16"/>
                <w:szCs w:val="16"/>
              </w:rPr>
              <w:t>-19,7%</w:t>
            </w:r>
          </w:p>
        </w:tc>
        <w:tc>
          <w:tcPr>
            <w:tcW w:w="758" w:type="dxa"/>
            <w:tcBorders>
              <w:top w:val="single" w:sz="8" w:space="0" w:color="auto"/>
              <w:left w:val="single" w:sz="8" w:space="0" w:color="auto"/>
              <w:bottom w:val="single" w:sz="8" w:space="0" w:color="auto"/>
              <w:right w:val="nil"/>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69,6%</w:t>
            </w:r>
          </w:p>
        </w:tc>
        <w:tc>
          <w:tcPr>
            <w:tcW w:w="850" w:type="dxa"/>
            <w:tcBorders>
              <w:top w:val="single" w:sz="8" w:space="0" w:color="auto"/>
              <w:left w:val="nil"/>
              <w:bottom w:val="single" w:sz="8" w:space="0" w:color="auto"/>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125,3%</w:t>
            </w:r>
          </w:p>
        </w:tc>
        <w:tc>
          <w:tcPr>
            <w:tcW w:w="829" w:type="dxa"/>
            <w:tcBorders>
              <w:top w:val="single" w:sz="8" w:space="0" w:color="auto"/>
              <w:left w:val="single" w:sz="8" w:space="0" w:color="auto"/>
              <w:bottom w:val="single" w:sz="8" w:space="0" w:color="auto"/>
              <w:right w:val="single" w:sz="8" w:space="0" w:color="auto"/>
            </w:tcBorders>
            <w:shd w:val="clear" w:color="auto" w:fill="auto"/>
            <w:noWrap/>
            <w:tcMar>
              <w:left w:w="115" w:type="dxa"/>
              <w:right w:w="115" w:type="dxa"/>
            </w:tcMar>
          </w:tcPr>
          <w:p w:rsidR="00B80C73" w:rsidRPr="00B80C73" w:rsidRDefault="00B80C73" w:rsidP="00B63EE3">
            <w:pPr>
              <w:jc w:val="right"/>
              <w:rPr>
                <w:sz w:val="16"/>
                <w:szCs w:val="16"/>
              </w:rPr>
            </w:pPr>
            <w:r w:rsidRPr="00B80C73">
              <w:rPr>
                <w:sz w:val="16"/>
                <w:szCs w:val="16"/>
              </w:rPr>
              <w:t>98,1%</w:t>
            </w:r>
          </w:p>
        </w:tc>
      </w:tr>
    </w:tbl>
    <w:p w:rsidR="003B6EBB" w:rsidRDefault="003B6EBB" w:rsidP="003B6EBB">
      <w:pPr>
        <w:spacing w:before="240"/>
        <w:jc w:val="both"/>
      </w:pPr>
      <w:r>
        <w:rPr>
          <w:szCs w:val="22"/>
        </w:rPr>
        <w:t>The encoding, decoding and rendering estimates of the proposed scheme are calculated on the Linux cluster; these estimates may not be accurate due to parallel simulations.</w:t>
      </w:r>
    </w:p>
    <w:p w:rsidR="009F509B" w:rsidRPr="003B6EBB" w:rsidRDefault="009F509B" w:rsidP="009F509B"/>
    <w:p w:rsidR="009F509B" w:rsidRDefault="009F509B" w:rsidP="009F509B">
      <w:pPr>
        <w:pStyle w:val="Heading1"/>
        <w:rPr>
          <w:lang w:val="en-CA"/>
        </w:rPr>
      </w:pPr>
      <w:r>
        <w:rPr>
          <w:lang w:val="en-CA"/>
        </w:rPr>
        <w:t>Conclusion and Recommendation</w:t>
      </w:r>
    </w:p>
    <w:p w:rsidR="00A01C1D" w:rsidRPr="00A01C1D" w:rsidRDefault="009F509B" w:rsidP="00A01C1D">
      <w:pPr>
        <w:jc w:val="both"/>
        <w:rPr>
          <w:lang w:val="en-CA"/>
        </w:rPr>
      </w:pPr>
      <w:r w:rsidRPr="00A71C87">
        <w:rPr>
          <w:lang w:val="en-CA"/>
        </w:rPr>
        <w:t xml:space="preserve">The results show </w:t>
      </w:r>
      <w:r w:rsidR="00A01C1D" w:rsidRPr="00A71C87">
        <w:rPr>
          <w:lang w:val="en-CA"/>
        </w:rPr>
        <w:t xml:space="preserve">significant coding gain of 3D-HEVC versus MV-HEVC of </w:t>
      </w:r>
      <w:r w:rsidR="00B80C73" w:rsidRPr="00A71C87">
        <w:rPr>
          <w:lang w:val="en-CA"/>
        </w:rPr>
        <w:t>20</w:t>
      </w:r>
      <w:r w:rsidR="00A01C1D" w:rsidRPr="00A71C87">
        <w:rPr>
          <w:lang w:val="en-CA"/>
        </w:rPr>
        <w:t>%</w:t>
      </w:r>
      <w:r w:rsidR="00B80C73" w:rsidRPr="00A71C87">
        <w:rPr>
          <w:lang w:val="en-CA"/>
        </w:rPr>
        <w:t xml:space="preserve"> on average, or vice versa</w:t>
      </w:r>
      <w:r w:rsidR="003A1EAF" w:rsidRPr="00A71C87">
        <w:rPr>
          <w:lang w:val="en-CA"/>
        </w:rPr>
        <w:t>,</w:t>
      </w:r>
      <w:r w:rsidR="00B80C73" w:rsidRPr="00A71C87">
        <w:rPr>
          <w:lang w:val="en-CA"/>
        </w:rPr>
        <w:t xml:space="preserve"> a coding loss of 25% of MV-HEVC versus 3D-HEVC</w:t>
      </w:r>
      <w:r w:rsidR="00A01C1D">
        <w:rPr>
          <w:lang w:val="en-CA"/>
        </w:rPr>
        <w:t xml:space="preserve">. Accordingly, we propose </w:t>
      </w:r>
      <w:r w:rsidR="001F4BCC">
        <w:rPr>
          <w:lang w:val="en-CA"/>
        </w:rPr>
        <w:t>that</w:t>
      </w:r>
      <w:r w:rsidR="00A01C1D">
        <w:rPr>
          <w:szCs w:val="22"/>
          <w:lang w:val="en-CA"/>
        </w:rPr>
        <w:t xml:space="preserve"> the 3D-HEVC working draft </w:t>
      </w:r>
      <w:r w:rsidR="001F4BCC">
        <w:rPr>
          <w:szCs w:val="22"/>
          <w:lang w:val="en-CA"/>
        </w:rPr>
        <w:t xml:space="preserve">progress </w:t>
      </w:r>
      <w:r w:rsidR="00A01C1D">
        <w:rPr>
          <w:szCs w:val="22"/>
          <w:lang w:val="en-CA"/>
        </w:rPr>
        <w:t>to Proposed Draft Amendment (PDAM), as planned at the previous 6</w:t>
      </w:r>
      <w:r w:rsidR="00A01C1D" w:rsidRPr="00A01C1D">
        <w:rPr>
          <w:szCs w:val="22"/>
          <w:vertAlign w:val="superscript"/>
          <w:lang w:val="en-CA"/>
        </w:rPr>
        <w:t>th</w:t>
      </w:r>
      <w:r w:rsidR="00A01C1D">
        <w:rPr>
          <w:szCs w:val="22"/>
          <w:lang w:val="en-CA"/>
        </w:rPr>
        <w:t xml:space="preserve"> JCT-3V meeting.</w:t>
      </w:r>
    </w:p>
    <w:p w:rsidR="009F509B" w:rsidRDefault="001F4BCC" w:rsidP="009F509B">
      <w:pPr>
        <w:jc w:val="both"/>
        <w:rPr>
          <w:lang w:val="en-CA"/>
        </w:rPr>
      </w:pPr>
      <w:r>
        <w:rPr>
          <w:lang w:val="en-CA"/>
        </w:rPr>
        <w:t>Additionally, the results are available for informal subjective viewing at this meeting. It is recommended that the operating points be confirmed and that more formal assessment of subjective quality be planned, similar to the tests being done for 3D codecs based on AVC.</w:t>
      </w:r>
    </w:p>
    <w:p w:rsidR="009F509B" w:rsidRDefault="009F509B" w:rsidP="009F509B">
      <w:pPr>
        <w:jc w:val="both"/>
        <w:rPr>
          <w:szCs w:val="22"/>
          <w:lang w:val="en-CA"/>
        </w:rPr>
      </w:pPr>
    </w:p>
    <w:p w:rsidR="009F509B" w:rsidRDefault="009F509B" w:rsidP="009F509B">
      <w:pPr>
        <w:jc w:val="both"/>
        <w:rPr>
          <w:szCs w:val="22"/>
          <w:lang w:val="en-CA"/>
        </w:rPr>
      </w:pPr>
    </w:p>
    <w:p w:rsidR="009F509B" w:rsidRDefault="003A1EAF" w:rsidP="009F509B">
      <w:pPr>
        <w:jc w:val="both"/>
        <w:rPr>
          <w:b/>
          <w:szCs w:val="22"/>
          <w:lang w:val="en-CA"/>
        </w:rPr>
      </w:pPr>
      <w:r>
        <w:rPr>
          <w:b/>
          <w:szCs w:val="22"/>
          <w:lang w:val="en-CA"/>
        </w:rPr>
        <w:t xml:space="preserve">Qualcomm Incorporated </w:t>
      </w:r>
      <w:r w:rsidR="009F509B"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505621" w:rsidRDefault="00505621" w:rsidP="009F509B">
      <w:pPr>
        <w:jc w:val="both"/>
        <w:rPr>
          <w:b/>
          <w:szCs w:val="22"/>
          <w:lang w:val="en-CA"/>
        </w:rPr>
      </w:pPr>
      <w:proofErr w:type="spellStart"/>
      <w:r w:rsidRPr="00112C7A">
        <w:rPr>
          <w:b/>
          <w:szCs w:val="22"/>
          <w:lang w:val="en-CA"/>
        </w:rPr>
        <w:t>Fraunhofer-Gesellschaft</w:t>
      </w:r>
      <w:proofErr w:type="spellEnd"/>
      <w:r w:rsidRPr="00112C7A">
        <w:rPr>
          <w:b/>
          <w:szCs w:val="22"/>
          <w:lang w:val="en-CA"/>
        </w:rPr>
        <w:t xml:space="preserve"> </w:t>
      </w:r>
      <w:proofErr w:type="spellStart"/>
      <w:r w:rsidRPr="00112C7A">
        <w:rPr>
          <w:b/>
          <w:szCs w:val="22"/>
          <w:lang w:val="en-CA"/>
        </w:rPr>
        <w:t>zur</w:t>
      </w:r>
      <w:proofErr w:type="spellEnd"/>
      <w:r w:rsidRPr="00112C7A">
        <w:rPr>
          <w:b/>
          <w:szCs w:val="22"/>
          <w:lang w:val="en-CA"/>
        </w:rPr>
        <w:t xml:space="preserve"> </w:t>
      </w:r>
      <w:proofErr w:type="spellStart"/>
      <w:r w:rsidRPr="00112C7A">
        <w:rPr>
          <w:b/>
          <w:szCs w:val="22"/>
          <w:lang w:val="en-CA"/>
        </w:rPr>
        <w:t>Förderung</w:t>
      </w:r>
      <w:proofErr w:type="spellEnd"/>
      <w:r w:rsidRPr="00112C7A">
        <w:rPr>
          <w:b/>
          <w:szCs w:val="22"/>
          <w:lang w:val="en-CA"/>
        </w:rPr>
        <w:t xml:space="preserve"> der </w:t>
      </w:r>
      <w:proofErr w:type="spellStart"/>
      <w:r w:rsidRPr="00112C7A">
        <w:rPr>
          <w:b/>
          <w:szCs w:val="22"/>
          <w:lang w:val="en-CA"/>
        </w:rPr>
        <w:t>angewandten</w:t>
      </w:r>
      <w:proofErr w:type="spellEnd"/>
      <w:r w:rsidRPr="00112C7A">
        <w:rPr>
          <w:b/>
          <w:szCs w:val="22"/>
          <w:lang w:val="en-CA"/>
        </w:rPr>
        <w:t xml:space="preserve"> </w:t>
      </w:r>
      <w:proofErr w:type="spellStart"/>
      <w:r w:rsidRPr="00112C7A">
        <w:rPr>
          <w:b/>
          <w:szCs w:val="22"/>
          <w:lang w:val="en-CA"/>
        </w:rPr>
        <w:t>Forschung</w:t>
      </w:r>
      <w:proofErr w:type="spellEnd"/>
      <w:r w:rsidRPr="00112C7A">
        <w:rPr>
          <w:b/>
          <w:szCs w:val="22"/>
          <w:lang w:val="en-CA"/>
        </w:rPr>
        <w:t xml:space="preserve"> </w:t>
      </w:r>
      <w:proofErr w:type="spellStart"/>
      <w:r w:rsidRPr="00112C7A">
        <w:rPr>
          <w:b/>
          <w:szCs w:val="22"/>
          <w:lang w:val="en-CA"/>
        </w:rPr>
        <w:t>e.V</w:t>
      </w:r>
      <w:proofErr w:type="spellEnd"/>
      <w:r w:rsidRPr="00112C7A">
        <w:rPr>
          <w:b/>
          <w:szCs w:val="22"/>
          <w:lang w:val="en-CA"/>
        </w:rPr>
        <w:t>.</w:t>
      </w:r>
      <w:r>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F509B" w:rsidRPr="005B217D" w:rsidRDefault="00505621" w:rsidP="009F509B">
      <w:pPr>
        <w:jc w:val="both"/>
        <w:rPr>
          <w:szCs w:val="22"/>
          <w:lang w:val="en-CA"/>
        </w:rPr>
      </w:pPr>
      <w:r w:rsidRPr="00916A3D">
        <w:rPr>
          <w:b/>
          <w:szCs w:val="22"/>
          <w:lang w:val="en-CA"/>
        </w:rPr>
        <w:t>MERL</w:t>
      </w:r>
      <w:r>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r>
        <w:rPr>
          <w:szCs w:val="22"/>
          <w:lang w:val="en-CA"/>
        </w:rPr>
        <w:t xml:space="preserve"> </w:t>
      </w:r>
    </w:p>
    <w:p w:rsidR="00215078" w:rsidRPr="005B217D" w:rsidRDefault="00215078" w:rsidP="00215078">
      <w:pPr>
        <w:jc w:val="both"/>
        <w:rPr>
          <w:szCs w:val="22"/>
          <w:lang w:val="en-CA"/>
        </w:rPr>
      </w:pPr>
      <w:r>
        <w:rPr>
          <w:b/>
          <w:szCs w:val="22"/>
          <w:lang w:val="en-CA"/>
        </w:rPr>
        <w:t xml:space="preserve">NTT </w:t>
      </w:r>
      <w:r w:rsidRPr="00215078">
        <w:rPr>
          <w:b/>
          <w:szCs w:val="22"/>
          <w:lang w:val="en-CA"/>
        </w:rPr>
        <w:t xml:space="preserve">Corporation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E73D39" w:rsidRPr="009F509B" w:rsidRDefault="00E73D39">
      <w:pPr>
        <w:rPr>
          <w:lang w:val="en-CA"/>
        </w:rPr>
      </w:pPr>
    </w:p>
    <w:sectPr w:rsidR="00E73D39" w:rsidRPr="009F509B"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693" w:rsidRDefault="006F7693">
      <w:pPr>
        <w:spacing w:before="0"/>
      </w:pPr>
      <w:r>
        <w:separator/>
      </w:r>
    </w:p>
  </w:endnote>
  <w:endnote w:type="continuationSeparator" w:id="0">
    <w:p w:rsidR="006F7693" w:rsidRDefault="006F76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89193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71C8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71C87">
      <w:rPr>
        <w:rStyle w:val="PageNumber"/>
        <w:noProof/>
      </w:rPr>
      <w:t>2014-01-03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693" w:rsidRDefault="006F7693">
      <w:pPr>
        <w:spacing w:before="0"/>
      </w:pPr>
      <w:r>
        <w:separator/>
      </w:r>
    </w:p>
  </w:footnote>
  <w:footnote w:type="continuationSeparator" w:id="0">
    <w:p w:rsidR="006F7693" w:rsidRDefault="006F7693">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DFD"/>
    <w:multiLevelType w:val="hybridMultilevel"/>
    <w:tmpl w:val="B148CADC"/>
    <w:lvl w:ilvl="0" w:tplc="9A3EB7CE">
      <w:start w:val="1"/>
      <w:numFmt w:val="decimal"/>
      <w:lvlText w:val="[%1]"/>
      <w:lvlJc w:val="left"/>
      <w:pPr>
        <w:tabs>
          <w:tab w:val="num" w:pos="360"/>
        </w:tabs>
        <w:ind w:left="360" w:hanging="360"/>
      </w:pPr>
      <w:rPr>
        <w:rFont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11C"/>
    <w:rsid w:val="001F4BCC"/>
    <w:rsid w:val="00203705"/>
    <w:rsid w:val="00215078"/>
    <w:rsid w:val="002E0B3F"/>
    <w:rsid w:val="003A1EAF"/>
    <w:rsid w:val="003B6EBB"/>
    <w:rsid w:val="003D35A3"/>
    <w:rsid w:val="005020D2"/>
    <w:rsid w:val="00505621"/>
    <w:rsid w:val="00540A7D"/>
    <w:rsid w:val="00592194"/>
    <w:rsid w:val="006506C4"/>
    <w:rsid w:val="00677848"/>
    <w:rsid w:val="0069211C"/>
    <w:rsid w:val="006F7693"/>
    <w:rsid w:val="00891933"/>
    <w:rsid w:val="009F2C47"/>
    <w:rsid w:val="009F509B"/>
    <w:rsid w:val="00A01C1D"/>
    <w:rsid w:val="00A71C87"/>
    <w:rsid w:val="00B63EE3"/>
    <w:rsid w:val="00B80C73"/>
    <w:rsid w:val="00BC1D81"/>
    <w:rsid w:val="00BD7C50"/>
    <w:rsid w:val="00C84192"/>
    <w:rsid w:val="00CF20F8"/>
    <w:rsid w:val="00D476FF"/>
    <w:rsid w:val="00D75288"/>
    <w:rsid w:val="00DA1A6E"/>
    <w:rsid w:val="00E73D39"/>
    <w:rsid w:val="00F47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09B"/>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9F509B"/>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9F509B"/>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9F509B"/>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9F509B"/>
    <w:pPr>
      <w:keepNext/>
      <w:numPr>
        <w:ilvl w:val="3"/>
        <w:numId w:val="1"/>
      </w:numPr>
      <w:spacing w:before="240" w:after="60"/>
      <w:ind w:left="1080" w:hanging="1080"/>
      <w:outlineLvl w:val="3"/>
    </w:pPr>
    <w:rPr>
      <w:b/>
      <w:bCs/>
      <w:sz w:val="24"/>
      <w:szCs w:val="28"/>
    </w:rPr>
  </w:style>
  <w:style w:type="paragraph" w:styleId="Heading5">
    <w:name w:val="heading 5"/>
    <w:basedOn w:val="Normal"/>
    <w:next w:val="Normal"/>
    <w:link w:val="Heading5Char"/>
    <w:qFormat/>
    <w:rsid w:val="009F509B"/>
    <w:pPr>
      <w:keepNext/>
      <w:numPr>
        <w:ilvl w:val="4"/>
        <w:numId w:val="1"/>
      </w:numPr>
      <w:spacing w:before="240" w:after="60"/>
      <w:ind w:left="1080" w:hanging="1080"/>
      <w:outlineLvl w:val="4"/>
    </w:pPr>
    <w:rPr>
      <w:b/>
      <w:bCs/>
      <w:i/>
      <w:iCs/>
      <w:szCs w:val="26"/>
    </w:rPr>
  </w:style>
  <w:style w:type="paragraph" w:styleId="Heading6">
    <w:name w:val="heading 6"/>
    <w:basedOn w:val="Normal"/>
    <w:next w:val="Normal"/>
    <w:link w:val="Heading6Char"/>
    <w:qFormat/>
    <w:rsid w:val="009F509B"/>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9F509B"/>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9F509B"/>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509B"/>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9F509B"/>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9F509B"/>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9F509B"/>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9F509B"/>
    <w:rPr>
      <w:rFonts w:ascii="Times New Roman" w:eastAsia="Times New Roman" w:hAnsi="Times New Roman" w:cs="Times New Roman"/>
      <w:b/>
      <w:bCs/>
      <w:i/>
      <w:iCs/>
      <w:szCs w:val="26"/>
    </w:rPr>
  </w:style>
  <w:style w:type="character" w:customStyle="1" w:styleId="Heading6Char">
    <w:name w:val="Heading 6 Char"/>
    <w:basedOn w:val="DefaultParagraphFont"/>
    <w:link w:val="Heading6"/>
    <w:rsid w:val="009F509B"/>
    <w:rPr>
      <w:rFonts w:ascii="Times New Roman" w:eastAsia="Times New Roman" w:hAnsi="Times New Roman" w:cs="Times New Roman"/>
      <w:b/>
      <w:bCs/>
    </w:rPr>
  </w:style>
  <w:style w:type="character" w:customStyle="1" w:styleId="Heading7Char">
    <w:name w:val="Heading 7 Char"/>
    <w:basedOn w:val="DefaultParagraphFont"/>
    <w:link w:val="Heading7"/>
    <w:rsid w:val="009F509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9F509B"/>
    <w:rPr>
      <w:rFonts w:ascii="Times New Roman" w:eastAsia="Times New Roman" w:hAnsi="Times New Roman" w:cs="Times New Roman"/>
      <w:i/>
      <w:iCs/>
      <w:sz w:val="24"/>
      <w:szCs w:val="24"/>
    </w:rPr>
  </w:style>
  <w:style w:type="paragraph" w:styleId="Footer">
    <w:name w:val="footer"/>
    <w:basedOn w:val="Normal"/>
    <w:link w:val="FooterChar"/>
    <w:rsid w:val="009F509B"/>
    <w:pPr>
      <w:tabs>
        <w:tab w:val="center" w:pos="4320"/>
        <w:tab w:val="right" w:pos="8640"/>
      </w:tabs>
    </w:pPr>
  </w:style>
  <w:style w:type="character" w:customStyle="1" w:styleId="FooterChar">
    <w:name w:val="Footer Char"/>
    <w:basedOn w:val="DefaultParagraphFont"/>
    <w:link w:val="Footer"/>
    <w:rsid w:val="009F509B"/>
    <w:rPr>
      <w:rFonts w:ascii="Times New Roman" w:eastAsia="Times New Roman" w:hAnsi="Times New Roman" w:cs="Times New Roman"/>
      <w:szCs w:val="20"/>
    </w:rPr>
  </w:style>
  <w:style w:type="character" w:styleId="PageNumber">
    <w:name w:val="page number"/>
    <w:basedOn w:val="DefaultParagraphFont"/>
    <w:rsid w:val="009F509B"/>
  </w:style>
  <w:style w:type="character" w:styleId="Hyperlink">
    <w:name w:val="Hyperlink"/>
    <w:rsid w:val="009F509B"/>
    <w:rPr>
      <w:color w:val="0000FF"/>
      <w:u w:val="single"/>
    </w:rPr>
  </w:style>
  <w:style w:type="paragraph" w:styleId="NoSpacing">
    <w:name w:val="No Spacing"/>
    <w:link w:val="NoSpacingChar"/>
    <w:uiPriority w:val="1"/>
    <w:qFormat/>
    <w:rsid w:val="009F509B"/>
    <w:pPr>
      <w:tabs>
        <w:tab w:val="left" w:pos="360"/>
        <w:tab w:val="left" w:pos="720"/>
        <w:tab w:val="left" w:pos="1080"/>
        <w:tab w:val="left" w:pos="144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link w:val="NoSpacing"/>
    <w:uiPriority w:val="1"/>
    <w:rsid w:val="009F509B"/>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9F509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09B"/>
    <w:rPr>
      <w:rFonts w:ascii="Tahoma" w:eastAsia="Times New Roman" w:hAnsi="Tahoma" w:cs="Tahoma"/>
      <w:sz w:val="16"/>
      <w:szCs w:val="16"/>
    </w:rPr>
  </w:style>
  <w:style w:type="paragraph" w:styleId="Caption">
    <w:name w:val="caption"/>
    <w:aliases w:val="Figure"/>
    <w:basedOn w:val="Normal"/>
    <w:next w:val="Normal"/>
    <w:link w:val="CaptionChar"/>
    <w:qFormat/>
    <w:rsid w:val="003B6EB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3B6EBB"/>
    <w:rPr>
      <w:rFonts w:ascii="Times New Roman" w:eastAsia="SimSu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09B"/>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9F509B"/>
    <w:pPr>
      <w:keepNext/>
      <w:numPr>
        <w:numId w:val="1"/>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9F509B"/>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9F509B"/>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9F509B"/>
    <w:pPr>
      <w:keepNext/>
      <w:numPr>
        <w:ilvl w:val="3"/>
        <w:numId w:val="1"/>
      </w:numPr>
      <w:spacing w:before="240" w:after="60"/>
      <w:ind w:left="1080" w:hanging="1080"/>
      <w:outlineLvl w:val="3"/>
    </w:pPr>
    <w:rPr>
      <w:b/>
      <w:bCs/>
      <w:sz w:val="24"/>
      <w:szCs w:val="28"/>
    </w:rPr>
  </w:style>
  <w:style w:type="paragraph" w:styleId="Heading5">
    <w:name w:val="heading 5"/>
    <w:basedOn w:val="Normal"/>
    <w:next w:val="Normal"/>
    <w:link w:val="Heading5Char"/>
    <w:qFormat/>
    <w:rsid w:val="009F509B"/>
    <w:pPr>
      <w:keepNext/>
      <w:numPr>
        <w:ilvl w:val="4"/>
        <w:numId w:val="1"/>
      </w:numPr>
      <w:spacing w:before="240" w:after="60"/>
      <w:ind w:left="1080" w:hanging="1080"/>
      <w:outlineLvl w:val="4"/>
    </w:pPr>
    <w:rPr>
      <w:b/>
      <w:bCs/>
      <w:i/>
      <w:iCs/>
      <w:szCs w:val="26"/>
    </w:rPr>
  </w:style>
  <w:style w:type="paragraph" w:styleId="Heading6">
    <w:name w:val="heading 6"/>
    <w:basedOn w:val="Normal"/>
    <w:next w:val="Normal"/>
    <w:link w:val="Heading6Char"/>
    <w:qFormat/>
    <w:rsid w:val="009F509B"/>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9F509B"/>
    <w:pPr>
      <w:keepNext/>
      <w:numPr>
        <w:ilvl w:val="6"/>
        <w:numId w:val="1"/>
      </w:numPr>
      <w:spacing w:before="240" w:after="60"/>
      <w:ind w:left="1440" w:hanging="1440"/>
      <w:outlineLvl w:val="6"/>
    </w:pPr>
    <w:rPr>
      <w:sz w:val="24"/>
      <w:szCs w:val="24"/>
    </w:rPr>
  </w:style>
  <w:style w:type="paragraph" w:styleId="Heading8">
    <w:name w:val="heading 8"/>
    <w:basedOn w:val="Normal"/>
    <w:next w:val="Normal"/>
    <w:link w:val="Heading8Char"/>
    <w:qFormat/>
    <w:rsid w:val="009F509B"/>
    <w:pPr>
      <w:keepNext/>
      <w:numPr>
        <w:ilvl w:val="7"/>
        <w:numId w:val="1"/>
      </w:numPr>
      <w:tabs>
        <w:tab w:val="left" w:pos="1800"/>
      </w:tabs>
      <w:spacing w:before="240" w:after="60"/>
      <w:ind w:left="1800" w:hanging="180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509B"/>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9F509B"/>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9F509B"/>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9F509B"/>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9F509B"/>
    <w:rPr>
      <w:rFonts w:ascii="Times New Roman" w:eastAsia="Times New Roman" w:hAnsi="Times New Roman" w:cs="Times New Roman"/>
      <w:b/>
      <w:bCs/>
      <w:i/>
      <w:iCs/>
      <w:szCs w:val="26"/>
    </w:rPr>
  </w:style>
  <w:style w:type="character" w:customStyle="1" w:styleId="Heading6Char">
    <w:name w:val="Heading 6 Char"/>
    <w:basedOn w:val="DefaultParagraphFont"/>
    <w:link w:val="Heading6"/>
    <w:rsid w:val="009F509B"/>
    <w:rPr>
      <w:rFonts w:ascii="Times New Roman" w:eastAsia="Times New Roman" w:hAnsi="Times New Roman" w:cs="Times New Roman"/>
      <w:b/>
      <w:bCs/>
    </w:rPr>
  </w:style>
  <w:style w:type="character" w:customStyle="1" w:styleId="Heading7Char">
    <w:name w:val="Heading 7 Char"/>
    <w:basedOn w:val="DefaultParagraphFont"/>
    <w:link w:val="Heading7"/>
    <w:rsid w:val="009F509B"/>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9F509B"/>
    <w:rPr>
      <w:rFonts w:ascii="Times New Roman" w:eastAsia="Times New Roman" w:hAnsi="Times New Roman" w:cs="Times New Roman"/>
      <w:i/>
      <w:iCs/>
      <w:sz w:val="24"/>
      <w:szCs w:val="24"/>
    </w:rPr>
  </w:style>
  <w:style w:type="paragraph" w:styleId="Footer">
    <w:name w:val="footer"/>
    <w:basedOn w:val="Normal"/>
    <w:link w:val="FooterChar"/>
    <w:rsid w:val="009F509B"/>
    <w:pPr>
      <w:tabs>
        <w:tab w:val="center" w:pos="4320"/>
        <w:tab w:val="right" w:pos="8640"/>
      </w:tabs>
    </w:pPr>
  </w:style>
  <w:style w:type="character" w:customStyle="1" w:styleId="FooterChar">
    <w:name w:val="Footer Char"/>
    <w:basedOn w:val="DefaultParagraphFont"/>
    <w:link w:val="Footer"/>
    <w:rsid w:val="009F509B"/>
    <w:rPr>
      <w:rFonts w:ascii="Times New Roman" w:eastAsia="Times New Roman" w:hAnsi="Times New Roman" w:cs="Times New Roman"/>
      <w:szCs w:val="20"/>
    </w:rPr>
  </w:style>
  <w:style w:type="character" w:styleId="PageNumber">
    <w:name w:val="page number"/>
    <w:basedOn w:val="DefaultParagraphFont"/>
    <w:rsid w:val="009F509B"/>
  </w:style>
  <w:style w:type="character" w:styleId="Hyperlink">
    <w:name w:val="Hyperlink"/>
    <w:rsid w:val="009F509B"/>
    <w:rPr>
      <w:color w:val="0000FF"/>
      <w:u w:val="single"/>
    </w:rPr>
  </w:style>
  <w:style w:type="paragraph" w:styleId="NoSpacing">
    <w:name w:val="No Spacing"/>
    <w:link w:val="NoSpacingChar"/>
    <w:uiPriority w:val="1"/>
    <w:qFormat/>
    <w:rsid w:val="009F509B"/>
    <w:pPr>
      <w:tabs>
        <w:tab w:val="left" w:pos="360"/>
        <w:tab w:val="left" w:pos="720"/>
        <w:tab w:val="left" w:pos="1080"/>
        <w:tab w:val="left" w:pos="1440"/>
      </w:tabs>
      <w:overflowPunct w:val="0"/>
      <w:autoSpaceDE w:val="0"/>
      <w:autoSpaceDN w:val="0"/>
      <w:adjustRightInd w:val="0"/>
      <w:spacing w:after="0" w:line="240" w:lineRule="auto"/>
      <w:textAlignment w:val="baseline"/>
    </w:pPr>
    <w:rPr>
      <w:rFonts w:ascii="Times New Roman" w:eastAsia="Times New Roman" w:hAnsi="Times New Roman" w:cs="Times New Roman"/>
      <w:szCs w:val="20"/>
    </w:rPr>
  </w:style>
  <w:style w:type="character" w:customStyle="1" w:styleId="NoSpacingChar">
    <w:name w:val="No Spacing Char"/>
    <w:link w:val="NoSpacing"/>
    <w:uiPriority w:val="1"/>
    <w:rsid w:val="009F509B"/>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9F509B"/>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09B"/>
    <w:rPr>
      <w:rFonts w:ascii="Tahoma" w:eastAsia="Times New Roman" w:hAnsi="Tahoma" w:cs="Tahoma"/>
      <w:sz w:val="16"/>
      <w:szCs w:val="16"/>
    </w:rPr>
  </w:style>
  <w:style w:type="paragraph" w:styleId="Caption">
    <w:name w:val="caption"/>
    <w:aliases w:val="Figure"/>
    <w:basedOn w:val="Normal"/>
    <w:next w:val="Normal"/>
    <w:link w:val="CaptionChar"/>
    <w:qFormat/>
    <w:rsid w:val="003B6EB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3B6EBB"/>
    <w:rPr>
      <w:rFonts w:ascii="Times New Roman" w:eastAsia="SimSu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izhang@qti.qualcom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avetro@mer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ti.qualcomm.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rsten.mueller@hhi.fraunhofer.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himizu.shinya@lab.ntt.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Fraunhofer - Heinrich-Hertz-Institute</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Karsten</dc:creator>
  <cp:lastModifiedBy>Müller, Karsten</cp:lastModifiedBy>
  <cp:revision>7</cp:revision>
  <dcterms:created xsi:type="dcterms:W3CDTF">2014-01-02T23:25:00Z</dcterms:created>
  <dcterms:modified xsi:type="dcterms:W3CDTF">2014-01-03T14:56:00Z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-1196750180</vt:i4>
  </property>
  <property fmtid="{D5CDD505-2E9C-101B-9397-08002B2CF9AE}" pid="3" name="_NewReviewCycle">
    <vt:lpwstr/>
  </property>
  <property fmtid="{D5CDD505-2E9C-101B-9397-08002B2CF9AE}" pid="4" name="_EmailSubject">
    <vt:lpwstr>PDAM for 3D-HEVC in the Jan. meeting</vt:lpwstr>
  </property>
  <property fmtid="{D5CDD505-2E9C-101B-9397-08002B2CF9AE}" pid="5" name="_AuthorEmail">
    <vt:lpwstr>cheny@qti.qualcomm.com</vt:lpwstr>
  </property>
  <property fmtid="{D5CDD505-2E9C-101B-9397-08002B2CF9AE}" pid="6" name="_AuthorEmailDisplayName">
    <vt:lpwstr>Chen, Ying</vt:lpwstr>
  </property>
  <property fmtid="{D5CDD505-2E9C-101B-9397-08002B2CF9AE}" pid="7" name="_ReviewingToolsShownOnce">
    <vt:lpwstr/>
  </property>
</Properties>
</file>