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EB" w:rsidRPr="004A52A3" w:rsidRDefault="001927EB" w:rsidP="001927EB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H.7.3.2.1.2 </w:t>
      </w:r>
      <w:r w:rsidRPr="004A52A3">
        <w:t>Video parameter set extension 2 syntax</w:t>
      </w:r>
    </w:p>
    <w:p w:rsidR="001927EB" w:rsidRPr="001927EB" w:rsidRDefault="001927EB">
      <w:pPr>
        <w:rPr>
          <w:b/>
        </w:rPr>
      </w:pP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</w:tblGrid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>vps_extension2(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  <w:t>while( !</w:t>
            </w:r>
            <w:proofErr w:type="spellStart"/>
            <w:r w:rsidRPr="004A52A3">
              <w:t>byte_aligned</w:t>
            </w:r>
            <w:proofErr w:type="spellEnd"/>
            <w:r w:rsidRPr="004A52A3">
              <w:t>( ) )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vps_extension_byte_alignment_reserved_one_bit</w:t>
            </w:r>
            <w:proofErr w:type="spellEnd"/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</w:rPr>
            </w:pP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&lt;= vps_max_layers_minus1; </w:t>
            </w:r>
            <w:proofErr w:type="spellStart"/>
            <w:r w:rsidRPr="004A52A3">
              <w:t>i</w:t>
            </w:r>
            <w:proofErr w:type="spellEnd"/>
            <w:r w:rsidRPr="004A52A3">
              <w:t>++ 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layerId</w:t>
            </w:r>
            <w:proofErr w:type="spellEnd"/>
            <w:r w:rsidRPr="004A52A3">
              <w:t xml:space="preserve"> = </w:t>
            </w:r>
            <w:proofErr w:type="spellStart"/>
            <w:r w:rsidRPr="004A52A3">
              <w:t>layer_id_in_nuh</w:t>
            </w:r>
            <w:proofErr w:type="spellEnd"/>
            <w:r w:rsidRPr="004A52A3">
              <w:t>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t>if</w:t>
            </w:r>
            <w:proofErr w:type="gramEnd"/>
            <w:r w:rsidRPr="004A52A3">
              <w:t xml:space="preserve"> ( </w:t>
            </w:r>
            <w:proofErr w:type="spellStart"/>
            <w:r w:rsidRPr="004A52A3">
              <w:t>layerId</w:t>
            </w:r>
            <w:proofErr w:type="spellEnd"/>
            <w:r w:rsidRPr="004A52A3">
              <w:t> ! = 0 )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 w:rsidRPr="00B22308">
              <w:rPr>
                <w:b/>
              </w:rPr>
              <w:t>cp_present_flag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 ( !</w:t>
            </w:r>
            <w:proofErr w:type="spellStart"/>
            <w:r w:rsidRPr="004A52A3">
              <w:t>VpsDepthFlag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iv_mv_pred_flag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iv_res_pred_flag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depth_refinement_flag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view_synthesis_pred_flag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 xml:space="preserve"> ] 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  <w:bCs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  <w:t>} else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8B1988">
              <w:rPr>
                <w:rFonts w:hint="eastAsia"/>
                <w:b/>
                <w:highlight w:val="yellow"/>
              </w:rPr>
              <w:t>mpi</w:t>
            </w:r>
            <w:r w:rsidRPr="008B1988">
              <w:rPr>
                <w:b/>
                <w:highlight w:val="yellow"/>
              </w:rPr>
              <w:t>_flag</w:t>
            </w:r>
            <w:proofErr w:type="spellEnd"/>
            <w:r w:rsidRPr="008B1988">
              <w:rPr>
                <w:bCs/>
                <w:highlight w:val="yellow"/>
              </w:rPr>
              <w:t>[ </w:t>
            </w:r>
            <w:proofErr w:type="spellStart"/>
            <w:r w:rsidRPr="008B1988">
              <w:rPr>
                <w:highlight w:val="yellow"/>
              </w:rPr>
              <w:t>layerId</w:t>
            </w:r>
            <w:proofErr w:type="spellEnd"/>
            <w:r w:rsidRPr="008B1988">
              <w:rPr>
                <w:bCs/>
                <w:highlight w:val="yellow"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vps_depth_modes_flag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lim_qt_pred_flag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if( </w:t>
            </w:r>
            <w:proofErr w:type="spellStart"/>
            <w:r w:rsidRPr="004A52A3">
              <w:t>vps_depth_modes_flag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  <w:r>
              <w:t> )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  <w:r w:rsidRPr="004A52A3">
              <w:t xml:space="preserve"> )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for ( j = 0; j &lt; </w:t>
            </w:r>
            <w:proofErr w:type="spellStart"/>
            <w:r w:rsidRPr="004A52A3"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 ; j++)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dlt_depth_value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][ j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88" w:rsidRPr="004A52A3" w:rsidRDefault="008B1988" w:rsidP="008B1988">
            <w:pPr>
              <w:pStyle w:val="3Table"/>
            </w:pPr>
            <w:r w:rsidRPr="004A52A3">
              <w:tab/>
              <w:t>}</w:t>
            </w:r>
          </w:p>
        </w:tc>
      </w:tr>
    </w:tbl>
    <w:p w:rsidR="001927EB" w:rsidRPr="004A52A3" w:rsidRDefault="001D663A" w:rsidP="001927EB">
      <w:pPr>
        <w:pStyle w:val="3N0"/>
      </w:pPr>
      <w:proofErr w:type="spellStart"/>
      <w:r w:rsidRPr="008B1988">
        <w:rPr>
          <w:rFonts w:hint="eastAsia"/>
          <w:b/>
          <w:highlight w:val="yellow"/>
          <w:lang w:eastAsia="ko-KR"/>
        </w:rPr>
        <w:t>mpi</w:t>
      </w:r>
      <w:r w:rsidR="001927EB" w:rsidRPr="008B1988">
        <w:rPr>
          <w:b/>
          <w:highlight w:val="yellow"/>
        </w:rPr>
        <w:t>_</w:t>
      </w:r>
      <w:proofErr w:type="gramStart"/>
      <w:r w:rsidR="001927EB" w:rsidRPr="008B1988">
        <w:rPr>
          <w:b/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b/>
          <w:highlight w:val="yellow"/>
        </w:rPr>
        <w:t xml:space="preserve"> </w:t>
      </w:r>
      <w:r w:rsidR="001927EB" w:rsidRPr="008B1988">
        <w:rPr>
          <w:highlight w:val="yellow"/>
        </w:rPr>
        <w:t xml:space="preserve">indicates whether </w:t>
      </w:r>
      <w:r w:rsidRPr="008B1988">
        <w:rPr>
          <w:rFonts w:hint="eastAsia"/>
          <w:highlight w:val="yellow"/>
          <w:lang w:eastAsia="ko-KR"/>
        </w:rPr>
        <w:t>motion parameter inheritance</w:t>
      </w:r>
      <w:r w:rsidR="001927EB" w:rsidRPr="008B1988">
        <w:rPr>
          <w:highlight w:val="yellow"/>
        </w:rPr>
        <w:t xml:space="preserve"> is used in the decoding process of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</w:t>
      </w:r>
      <w:proofErr w:type="spellStart"/>
      <w:r w:rsidRPr="008B1988">
        <w:rPr>
          <w:rFonts w:hint="eastAsia"/>
          <w:highlight w:val="yellow"/>
          <w:lang w:eastAsia="ko-KR"/>
        </w:rPr>
        <w:t>mpi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highlight w:val="yellow"/>
        </w:rPr>
        <w:t xml:space="preserve"> equal to 0 specifies that </w:t>
      </w:r>
      <w:r w:rsidRPr="008B1988">
        <w:rPr>
          <w:highlight w:val="yellow"/>
          <w:lang w:eastAsia="ko-KR"/>
        </w:rPr>
        <w:t>motion</w:t>
      </w:r>
      <w:r w:rsidRPr="008B1988">
        <w:rPr>
          <w:rFonts w:hint="eastAsia"/>
          <w:highlight w:val="yellow"/>
          <w:lang w:eastAsia="ko-KR"/>
        </w:rPr>
        <w:t xml:space="preserve"> parameter </w:t>
      </w:r>
      <w:proofErr w:type="spellStart"/>
      <w:r w:rsidRPr="008B1988">
        <w:rPr>
          <w:rFonts w:hint="eastAsia"/>
          <w:highlight w:val="yellow"/>
          <w:lang w:eastAsia="ko-KR"/>
        </w:rPr>
        <w:t>inheriatance</w:t>
      </w:r>
      <w:proofErr w:type="spellEnd"/>
      <w:r w:rsidR="001927EB" w:rsidRPr="008B1988">
        <w:rPr>
          <w:highlight w:val="yellow"/>
        </w:rPr>
        <w:t xml:space="preserve"> is not used for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</w:t>
      </w:r>
      <w:proofErr w:type="spellStart"/>
      <w:r w:rsidRPr="008B1988">
        <w:rPr>
          <w:rFonts w:hint="eastAsia"/>
          <w:highlight w:val="yellow"/>
          <w:lang w:eastAsia="ko-KR"/>
        </w:rPr>
        <w:t>mpi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b/>
          <w:highlight w:val="yellow"/>
        </w:rPr>
        <w:t xml:space="preserve"> </w:t>
      </w:r>
      <w:r w:rsidR="001927EB" w:rsidRPr="008B1988">
        <w:rPr>
          <w:highlight w:val="yellow"/>
        </w:rPr>
        <w:t xml:space="preserve">equal to 1 specifies that </w:t>
      </w:r>
      <w:r w:rsidRPr="008B1988">
        <w:rPr>
          <w:rFonts w:hint="eastAsia"/>
          <w:highlight w:val="yellow"/>
          <w:lang w:eastAsia="ko-KR"/>
        </w:rPr>
        <w:t>motion parameter inheritance</w:t>
      </w:r>
      <w:r w:rsidR="001927EB" w:rsidRPr="008B1988">
        <w:rPr>
          <w:highlight w:val="yellow"/>
        </w:rPr>
        <w:t xml:space="preserve"> may be used for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When not present, the value of </w:t>
      </w:r>
      <w:proofErr w:type="spellStart"/>
      <w:r w:rsidRPr="008B1988">
        <w:rPr>
          <w:rFonts w:hint="eastAsia"/>
          <w:highlight w:val="yellow"/>
          <w:lang w:eastAsia="ko-KR"/>
        </w:rPr>
        <w:t>mpi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highlight w:val="yellow"/>
        </w:rPr>
        <w:t xml:space="preserve"> shall be inferred to be equal to 0.</w:t>
      </w:r>
      <w:r w:rsidR="001927EB" w:rsidRPr="004A52A3">
        <w:t xml:space="preserve"> </w:t>
      </w:r>
    </w:p>
    <w:p w:rsidR="002D7C2D" w:rsidRDefault="008C0333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Default="001927EB">
      <w:pPr>
        <w:rPr>
          <w:b/>
          <w:lang w:eastAsia="ko-KR"/>
        </w:rPr>
      </w:pPr>
    </w:p>
    <w:p w:rsidR="001927EB" w:rsidRPr="004A52A3" w:rsidRDefault="001927EB" w:rsidP="001927EB">
      <w:pPr>
        <w:pStyle w:val="3H2"/>
        <w:numPr>
          <w:ilvl w:val="0"/>
          <w:numId w:val="0"/>
        </w:numPr>
      </w:pPr>
      <w:bookmarkStart w:id="0" w:name="_Toc366604322"/>
      <w:r>
        <w:rPr>
          <w:rFonts w:hint="eastAsia"/>
          <w:lang w:eastAsia="ko-KR"/>
        </w:rPr>
        <w:lastRenderedPageBreak/>
        <w:t xml:space="preserve">H.7.4.7 </w:t>
      </w:r>
      <w:r w:rsidRPr="004A52A3">
        <w:t xml:space="preserve">Slice </w:t>
      </w:r>
      <w:r>
        <w:t xml:space="preserve">segment </w:t>
      </w:r>
      <w:r w:rsidRPr="004A52A3">
        <w:t>header semantics</w:t>
      </w:r>
      <w:bookmarkEnd w:id="0"/>
    </w:p>
    <w:p w:rsidR="001927EB" w:rsidRPr="004A52A3" w:rsidRDefault="001927EB" w:rsidP="001927EB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H.7.4.7.1 </w:t>
      </w:r>
      <w:r w:rsidRPr="004A52A3">
        <w:t xml:space="preserve">General </w:t>
      </w:r>
      <w:proofErr w:type="gramStart"/>
      <w:r w:rsidRPr="004A52A3">
        <w:t>slice</w:t>
      </w:r>
      <w:proofErr w:type="gramEnd"/>
      <w:r w:rsidRPr="004A52A3">
        <w:t xml:space="preserve"> </w:t>
      </w:r>
      <w:r>
        <w:t xml:space="preserve">segment </w:t>
      </w:r>
      <w:r w:rsidRPr="004A52A3">
        <w:t>header semantics</w:t>
      </w:r>
    </w:p>
    <w:p w:rsidR="001927EB" w:rsidRPr="004A52A3" w:rsidRDefault="001D663A" w:rsidP="001927EB">
      <w:pPr>
        <w:pStyle w:val="3S0"/>
        <w:rPr>
          <w:lang w:eastAsia="ko-KR"/>
        </w:rPr>
      </w:pPr>
      <w:r>
        <w:rPr>
          <w:rFonts w:hint="eastAsia"/>
          <w:lang w:eastAsia="ko-KR"/>
        </w:rPr>
        <w:t>...</w:t>
      </w:r>
    </w:p>
    <w:p w:rsidR="001927EB" w:rsidRPr="004A52A3" w:rsidRDefault="001927EB" w:rsidP="001927EB">
      <w:pPr>
        <w:pStyle w:val="3N0"/>
      </w:pPr>
      <w:r w:rsidRPr="004A52A3">
        <w:t xml:space="preserve">The variable </w:t>
      </w:r>
      <w:proofErr w:type="spellStart"/>
      <w:r w:rsidRPr="004A52A3">
        <w:t>DepthFlag</w:t>
      </w:r>
      <w:proofErr w:type="spellEnd"/>
      <w:r w:rsidRPr="004A52A3">
        <w:t xml:space="preserve"> is set equal to </w:t>
      </w:r>
      <w:proofErr w:type="spellStart"/>
      <w:r w:rsidRPr="004A52A3">
        <w:t>VpsDepthFlag</w:t>
      </w:r>
      <w:proofErr w:type="spellEnd"/>
      <w:r w:rsidRPr="004A52A3">
        <w:t>[ </w:t>
      </w:r>
      <w:proofErr w:type="spellStart"/>
      <w:r w:rsidRPr="004A52A3">
        <w:t>nuh_layer_id</w:t>
      </w:r>
      <w:proofErr w:type="spellEnd"/>
      <w:r w:rsidRPr="004A52A3">
        <w:t xml:space="preserve"> ] and the variable </w:t>
      </w:r>
      <w:proofErr w:type="spellStart"/>
      <w:r w:rsidRPr="004A52A3">
        <w:t>ViewIdx</w:t>
      </w:r>
      <w:proofErr w:type="spellEnd"/>
      <w:r w:rsidRPr="004A52A3">
        <w:t xml:space="preserve"> is set equal to </w:t>
      </w:r>
      <w:proofErr w:type="spellStart"/>
      <w:r w:rsidRPr="004A52A3">
        <w:t>View</w:t>
      </w:r>
      <w:r>
        <w:t>Order</w:t>
      </w:r>
      <w:r w:rsidRPr="004A52A3">
        <w:t>I</w:t>
      </w:r>
      <w:r>
        <w:t>n</w:t>
      </w:r>
      <w:r w:rsidRPr="004A52A3">
        <w:t>d</w:t>
      </w:r>
      <w:r>
        <w:t>ex</w:t>
      </w:r>
      <w:proofErr w:type="spellEnd"/>
      <w:r w:rsidRPr="004A52A3">
        <w:t>[ </w:t>
      </w:r>
      <w:proofErr w:type="spellStart"/>
      <w:r w:rsidRPr="004A52A3">
        <w:t>nuh_layer_id</w:t>
      </w:r>
      <w:proofErr w:type="spellEnd"/>
      <w:r w:rsidRPr="004A52A3">
        <w:t xml:space="preserve"> ]. </w:t>
      </w:r>
    </w:p>
    <w:p w:rsidR="001927EB" w:rsidRPr="004A52A3" w:rsidRDefault="001927EB" w:rsidP="001927EB">
      <w:pPr>
        <w:pStyle w:val="3S0"/>
      </w:pPr>
      <w:proofErr w:type="spellStart"/>
      <w:proofErr w:type="gramStart"/>
      <w:r w:rsidRPr="004A52A3">
        <w:rPr>
          <w:b/>
        </w:rPr>
        <w:t>five_minus_max_num_merge_cand</w:t>
      </w:r>
      <w:proofErr w:type="spellEnd"/>
      <w:proofErr w:type="gramEnd"/>
      <w:r w:rsidRPr="004A52A3">
        <w:t xml:space="preserve"> specifies the maximum number of merging MVP candidates supported in the slice subtracted from 5. The maximum number of merging MVP candidates, </w:t>
      </w:r>
      <w:proofErr w:type="spellStart"/>
      <w:r w:rsidRPr="004A52A3">
        <w:t>MaxNumMergeCand</w:t>
      </w:r>
      <w:proofErr w:type="spellEnd"/>
      <w:r w:rsidRPr="004A52A3">
        <w:t xml:space="preserve"> is </w:t>
      </w:r>
      <w:proofErr w:type="gramStart"/>
      <w:r w:rsidRPr="004A52A3">
        <w:t>computed</w:t>
      </w:r>
      <w:proofErr w:type="gramEnd"/>
      <w:r w:rsidRPr="004A52A3">
        <w:t xml:space="preserve"> as </w:t>
      </w:r>
    </w:p>
    <w:p w:rsidR="001927EB" w:rsidRPr="004A52A3" w:rsidRDefault="001927EB" w:rsidP="008B1988">
      <w:pPr>
        <w:pStyle w:val="3E1"/>
        <w:numPr>
          <w:ilvl w:val="0"/>
          <w:numId w:val="0"/>
        </w:numPr>
        <w:ind w:left="357"/>
        <w:rPr>
          <w:lang w:eastAsia="ko-KR"/>
        </w:rPr>
      </w:pPr>
      <w:proofErr w:type="spellStart"/>
      <w:r w:rsidRPr="004A52A3">
        <w:t>MaxNumMergeCand</w:t>
      </w:r>
      <w:proofErr w:type="spellEnd"/>
      <w:r w:rsidRPr="004A52A3">
        <w:t xml:space="preserve"> = 5 − </w:t>
      </w:r>
      <w:proofErr w:type="spellStart"/>
      <w:r w:rsidRPr="004A52A3">
        <w:t>five_minus_max_num_merge_cand</w:t>
      </w:r>
      <w:proofErr w:type="spellEnd"/>
      <w:r w:rsidRPr="004A52A3">
        <w:t xml:space="preserve"> + </w:t>
      </w:r>
      <w:proofErr w:type="spellStart"/>
      <w:r w:rsidRPr="004A52A3">
        <w:t>iv_mv_pred_</w:t>
      </w:r>
      <w:proofErr w:type="gramStart"/>
      <w:r w:rsidRPr="004A52A3">
        <w:t>flag</w:t>
      </w:r>
      <w:proofErr w:type="spellEnd"/>
      <w:r w:rsidRPr="004A52A3">
        <w:t>[</w:t>
      </w:r>
      <w:proofErr w:type="gramEnd"/>
      <w:r w:rsidRPr="004A52A3">
        <w:t> </w:t>
      </w:r>
      <w:proofErr w:type="spellStart"/>
      <w:r w:rsidRPr="004A52A3">
        <w:t>nuh_layer_id</w:t>
      </w:r>
      <w:proofErr w:type="spellEnd"/>
      <w:r w:rsidRPr="004A52A3">
        <w:t> ]</w:t>
      </w:r>
      <w:r w:rsidR="008B1988" w:rsidRPr="00FD122A">
        <w:rPr>
          <w:rFonts w:hint="eastAsia"/>
          <w:strike/>
          <w:highlight w:val="yellow"/>
          <w:lang w:eastAsia="ko-KR"/>
        </w:rPr>
        <w:t>+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 w:rsidRPr="004A52A3">
        <w:rPr>
          <w:lang w:eastAsia="ko-KR"/>
        </w:rPr>
        <w:tab/>
        <w:t>(</w:t>
      </w:r>
      <w:bookmarkStart w:id="1" w:name="H"/>
      <w:r w:rsidRPr="004A52A3">
        <w:rPr>
          <w:lang w:eastAsia="ko-KR"/>
        </w:rPr>
        <w:t>H</w:t>
      </w:r>
      <w:bookmarkEnd w:id="1"/>
      <w:r w:rsidRPr="004A52A3">
        <w:rPr>
          <w:lang w:eastAsia="ko-KR"/>
        </w:rPr>
        <w:noBreakHyphen/>
      </w:r>
      <w:r w:rsidR="00786745"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="00786745" w:rsidRPr="004A52A3">
        <w:rPr>
          <w:lang w:eastAsia="ko-KR"/>
        </w:rPr>
        <w:fldChar w:fldCharType="separate"/>
      </w:r>
      <w:r>
        <w:rPr>
          <w:noProof/>
          <w:lang w:eastAsia="ko-KR"/>
        </w:rPr>
        <w:t>6</w:t>
      </w:r>
      <w:r w:rsidR="00786745"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927EB" w:rsidRDefault="001927EB" w:rsidP="001927EB">
      <w:pPr>
        <w:pStyle w:val="3N0"/>
        <w:rPr>
          <w:lang w:eastAsia="ko-KR"/>
        </w:rPr>
      </w:pPr>
      <w:r w:rsidRPr="004A52A3">
        <w:t xml:space="preserve">The value of </w:t>
      </w:r>
      <w:proofErr w:type="spellStart"/>
      <w:r w:rsidRPr="004A52A3">
        <w:t>five_minus_max_num_merge_cand</w:t>
      </w:r>
      <w:proofErr w:type="spellEnd"/>
      <w:r w:rsidRPr="004A52A3">
        <w:t xml:space="preserve"> shall be limited such that </w:t>
      </w:r>
      <w:proofErr w:type="spellStart"/>
      <w:r w:rsidRPr="004A52A3">
        <w:t>MaxNumMergeCand</w:t>
      </w:r>
      <w:proofErr w:type="spellEnd"/>
      <w:r w:rsidRPr="004A52A3">
        <w:t xml:space="preserve"> is in the range of 0 to (5 + </w:t>
      </w:r>
      <w:proofErr w:type="spellStart"/>
      <w:r w:rsidRPr="004A52A3">
        <w:t>iv_mv_pred_</w:t>
      </w:r>
      <w:proofErr w:type="gramStart"/>
      <w:r w:rsidRPr="004A52A3">
        <w:t>flag</w:t>
      </w:r>
      <w:proofErr w:type="spellEnd"/>
      <w:r w:rsidRPr="004A52A3">
        <w:t>[</w:t>
      </w:r>
      <w:proofErr w:type="gramEnd"/>
      <w:r w:rsidRPr="004A52A3">
        <w:t> </w:t>
      </w:r>
      <w:proofErr w:type="spellStart"/>
      <w:r w:rsidRPr="004A52A3">
        <w:t>nuh_layer_id</w:t>
      </w:r>
      <w:proofErr w:type="spellEnd"/>
      <w:r w:rsidRPr="004A52A3">
        <w:t> ]</w:t>
      </w:r>
      <w:r w:rsidR="008B1988" w:rsidRPr="00FD122A">
        <w:rPr>
          <w:rFonts w:hint="eastAsia"/>
          <w:strike/>
          <w:highlight w:val="yellow"/>
          <w:lang w:eastAsia="ko-KR"/>
        </w:rPr>
        <w:t xml:space="preserve"> +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 w:rsidRPr="004A52A3">
        <w:t>), inclusive.</w:t>
      </w:r>
    </w:p>
    <w:p w:rsidR="001D663A" w:rsidRDefault="001D663A" w:rsidP="001927EB">
      <w:pPr>
        <w:pStyle w:val="3N0"/>
        <w:rPr>
          <w:lang w:eastAsia="ko-KR"/>
        </w:rPr>
      </w:pPr>
      <w:r>
        <w:rPr>
          <w:rFonts w:hint="eastAsia"/>
          <w:lang w:eastAsia="ko-KR"/>
        </w:rPr>
        <w:t>...</w:t>
      </w:r>
    </w:p>
    <w:p w:rsidR="001927EB" w:rsidRDefault="001927EB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eastAsia="ko-KR"/>
        </w:rPr>
      </w:pPr>
      <w:r>
        <w:rPr>
          <w:b/>
          <w:lang w:eastAsia="ko-KR"/>
        </w:rPr>
        <w:br w:type="page"/>
      </w:r>
    </w:p>
    <w:p w:rsidR="001D663A" w:rsidRDefault="001D663A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eastAsia="ko-KR"/>
        </w:rPr>
      </w:pPr>
    </w:p>
    <w:p w:rsidR="001927EB" w:rsidRPr="004A52A3" w:rsidRDefault="001927EB" w:rsidP="001927EB">
      <w:pPr>
        <w:pStyle w:val="3H4"/>
        <w:numPr>
          <w:ilvl w:val="0"/>
          <w:numId w:val="0"/>
        </w:numPr>
      </w:pPr>
      <w:bookmarkStart w:id="2" w:name="_Ref271908485"/>
      <w:bookmarkStart w:id="3" w:name="_Ref279147148"/>
      <w:r>
        <w:rPr>
          <w:rFonts w:hint="eastAsia"/>
          <w:lang w:eastAsia="ko-KR"/>
        </w:rPr>
        <w:t xml:space="preserve">H.8.5.3.2.1 </w:t>
      </w:r>
      <w:r w:rsidRPr="004A52A3">
        <w:t xml:space="preserve">Derivation process for </w:t>
      </w:r>
      <w:proofErr w:type="spellStart"/>
      <w:r w:rsidRPr="004A52A3">
        <w:t>luma</w:t>
      </w:r>
      <w:proofErr w:type="spellEnd"/>
      <w:r w:rsidRPr="004A52A3">
        <w:t xml:space="preserve"> motion vectors for merge</w:t>
      </w:r>
      <w:bookmarkEnd w:id="2"/>
      <w:r w:rsidRPr="004A52A3">
        <w:t xml:space="preserve"> mode</w:t>
      </w:r>
      <w:bookmarkEnd w:id="3"/>
    </w:p>
    <w:p w:rsidR="001927EB" w:rsidRPr="001D663A" w:rsidRDefault="001D663A">
      <w:pPr>
        <w:rPr>
          <w:lang w:eastAsia="ko-KR"/>
        </w:rPr>
      </w:pPr>
      <w:r w:rsidRPr="001D663A">
        <w:rPr>
          <w:lang w:eastAsia="ko-KR"/>
        </w:rPr>
        <w:t>...</w:t>
      </w:r>
    </w:p>
    <w:p w:rsidR="001927EB" w:rsidRPr="004A52A3" w:rsidRDefault="001927EB" w:rsidP="001927EB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Depending on </w:t>
      </w:r>
      <w:proofErr w:type="spellStart"/>
      <w:r w:rsidRPr="004A52A3">
        <w:rPr>
          <w:highlight w:val="cyan"/>
          <w:lang w:eastAsia="ko-KR"/>
        </w:rPr>
        <w:t>iv_mv_pred_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1927EB" w:rsidRPr="004A52A3" w:rsidRDefault="001927EB" w:rsidP="001927EB">
      <w:pPr>
        <w:pStyle w:val="3D2"/>
        <w:rPr>
          <w:highlight w:val="cyan"/>
        </w:rPr>
      </w:pPr>
      <w:r w:rsidRPr="004A52A3">
        <w:rPr>
          <w:highlight w:val="cyan"/>
        </w:rPr>
        <w:t xml:space="preserve">If </w:t>
      </w:r>
      <w:proofErr w:type="spellStart"/>
      <w:r w:rsidRPr="004A52A3">
        <w:rPr>
          <w:highlight w:val="cyan"/>
          <w:lang w:eastAsia="ko-KR"/>
        </w:rPr>
        <w:t>iv_mv_pred_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 xml:space="preserve"> ] is equal to 0, the flags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>
        <w:rPr>
          <w:highlight w:val="cyan"/>
          <w:lang w:eastAsia="ko-KR"/>
        </w:rPr>
        <w:t>availableIvMCShift</w:t>
      </w:r>
      <w:proofErr w:type="spellEnd"/>
      <w:r w:rsidRPr="004A52A3">
        <w:rPr>
          <w:highlight w:val="cyan"/>
        </w:rPr>
        <w:t xml:space="preserve"> and </w:t>
      </w:r>
      <w:proofErr w:type="spellStart"/>
      <w:r w:rsidRPr="004A52A3">
        <w:rPr>
          <w:highlight w:val="cyan"/>
          <w:lang w:eastAsia="ko-KR"/>
        </w:rPr>
        <w:t>availableFlagIvDC</w:t>
      </w:r>
      <w:proofErr w:type="spellEnd"/>
      <w:r w:rsidRPr="004A52A3">
        <w:rPr>
          <w:highlight w:val="cyan"/>
        </w:rPr>
        <w:t xml:space="preserve"> are set equal to 0.</w:t>
      </w:r>
    </w:p>
    <w:p w:rsidR="001927EB" w:rsidRPr="004A52A3" w:rsidRDefault="001927EB" w:rsidP="001927EB">
      <w:pPr>
        <w:pStyle w:val="3D2"/>
        <w:rPr>
          <w:highlight w:val="cyan"/>
        </w:rPr>
      </w:pPr>
      <w:r w:rsidRPr="004A52A3">
        <w:rPr>
          <w:highlight w:val="cyan"/>
        </w:rPr>
        <w:t>Otherwise (</w:t>
      </w:r>
      <w:proofErr w:type="spellStart"/>
      <w:r w:rsidRPr="004A52A3">
        <w:rPr>
          <w:highlight w:val="cyan"/>
        </w:rPr>
        <w:t>iv_mv_pred_flag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 xml:space="preserve"> ] is equal to 1), the derivation process for the inter-view merge candidates as specified in </w:t>
      </w:r>
      <w:proofErr w:type="spellStart"/>
      <w:r w:rsidRPr="004A52A3">
        <w:rPr>
          <w:highlight w:val="cyan"/>
        </w:rPr>
        <w:t>subclause</w:t>
      </w:r>
      <w:proofErr w:type="spellEnd"/>
      <w:r w:rsidRPr="004A52A3">
        <w:rPr>
          <w:highlight w:val="cyan"/>
        </w:rPr>
        <w:t xml:space="preserve"> </w:t>
      </w:r>
      <w:r w:rsidR="00786745" w:rsidRPr="004A52A3">
        <w:rPr>
          <w:highlight w:val="cyan"/>
        </w:rPr>
        <w:fldChar w:fldCharType="begin" w:fldLock="1"/>
      </w:r>
      <w:r w:rsidRPr="004A52A3">
        <w:rPr>
          <w:highlight w:val="cyan"/>
        </w:rPr>
        <w:instrText xml:space="preserve"> REF _Ref332659247 \r \h </w:instrText>
      </w:r>
      <w:r w:rsidR="00786745" w:rsidRPr="004A52A3">
        <w:rPr>
          <w:highlight w:val="cyan"/>
        </w:rPr>
      </w:r>
      <w:r w:rsidR="00786745" w:rsidRPr="004A52A3">
        <w:rPr>
          <w:highlight w:val="cyan"/>
        </w:rPr>
        <w:fldChar w:fldCharType="separate"/>
      </w:r>
      <w:r>
        <w:rPr>
          <w:highlight w:val="cyan"/>
        </w:rPr>
        <w:t>H.8.5.3.2.10</w:t>
      </w:r>
      <w:r w:rsidR="00786745" w:rsidRPr="004A52A3">
        <w:rPr>
          <w:highlight w:val="cyan"/>
        </w:rPr>
        <w:fldChar w:fldCharType="end"/>
      </w:r>
      <w:r w:rsidRPr="004A52A3">
        <w:rPr>
          <w:highlight w:val="cyan"/>
        </w:rPr>
        <w:t xml:space="preserve"> is invoked with the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location ( </w:t>
      </w:r>
      <w:proofErr w:type="spellStart"/>
      <w:r w:rsidRPr="004A52A3">
        <w:rPr>
          <w:highlight w:val="cyan"/>
        </w:rPr>
        <w:t>xP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 )</w:t>
      </w:r>
      <w:r w:rsidRPr="004A52A3">
        <w:rPr>
          <w:highlight w:val="cyan"/>
          <w:lang w:eastAsia="ko-KR"/>
        </w:rPr>
        <w:t xml:space="preserve">, </w:t>
      </w:r>
      <w:r w:rsidRPr="004A52A3">
        <w:rPr>
          <w:highlight w:val="cyan"/>
        </w:rPr>
        <w:t xml:space="preserve">the variables </w:t>
      </w:r>
      <w:proofErr w:type="spellStart"/>
      <w:r>
        <w:rPr>
          <w:highlight w:val="cyan"/>
        </w:rPr>
        <w:t>nPbW</w:t>
      </w:r>
      <w:proofErr w:type="spellEnd"/>
      <w:r w:rsidRPr="004A52A3"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 w:rsidRPr="004A52A3">
        <w:rPr>
          <w:highlight w:val="cyan"/>
          <w:lang w:eastAsia="ko-KR"/>
        </w:rPr>
        <w:t xml:space="preserve">, </w:t>
      </w:r>
      <w:r w:rsidRPr="004A52A3">
        <w:rPr>
          <w:highlight w:val="cyan"/>
        </w:rPr>
        <w:t xml:space="preserve">as the inputs and </w:t>
      </w:r>
      <w:r w:rsidRPr="004A52A3">
        <w:rPr>
          <w:highlight w:val="cyan"/>
          <w:lang w:eastAsia="ko-KR"/>
        </w:rPr>
        <w:t>the output is assigned</w:t>
      </w:r>
      <w:r w:rsidRPr="004A52A3">
        <w:rPr>
          <w:highlight w:val="cyan"/>
        </w:rPr>
        <w:t xml:space="preserve"> </w:t>
      </w:r>
      <w:r>
        <w:rPr>
          <w:highlight w:val="cyan"/>
        </w:rPr>
        <w:t xml:space="preserve">to </w:t>
      </w:r>
      <w:r w:rsidRPr="004A52A3">
        <w:rPr>
          <w:highlight w:val="cyan"/>
          <w:lang w:eastAsia="ko-KR"/>
        </w:rPr>
        <w:t xml:space="preserve">the availability flags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>
        <w:rPr>
          <w:highlight w:val="cyan"/>
          <w:lang w:eastAsia="ko-KR"/>
        </w:rPr>
        <w:t>availableIvMCShift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availableFlagIvDC</w:t>
      </w:r>
      <w:proofErr w:type="spellEnd"/>
      <w:r w:rsidRPr="004A52A3">
        <w:rPr>
          <w:highlight w:val="cyan"/>
          <w:lang w:eastAsia="ko-KR"/>
        </w:rPr>
        <w:t xml:space="preserve">, the reference indices </w:t>
      </w:r>
      <w:proofErr w:type="spellStart"/>
      <w:r w:rsidRPr="004A52A3">
        <w:rPr>
          <w:highlight w:val="cyan"/>
          <w:lang w:eastAsia="ko-KR"/>
        </w:rPr>
        <w:t>refIdxLXIvMC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 w:rsidRPr="004A52A3">
        <w:rPr>
          <w:highlight w:val="cyan"/>
          <w:lang w:eastAsia="ko-KR"/>
        </w:rPr>
        <w:t>refIdxLXIvMC</w:t>
      </w:r>
      <w:r>
        <w:rPr>
          <w:highlight w:val="cyan"/>
          <w:lang w:eastAsia="ko-KR"/>
        </w:rPr>
        <w:t>Shift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refIdxLXIvDC</w:t>
      </w:r>
      <w:proofErr w:type="spellEnd"/>
      <w:r w:rsidRPr="004A52A3">
        <w:rPr>
          <w:highlight w:val="cyan"/>
          <w:lang w:eastAsia="ko-KR"/>
        </w:rPr>
        <w:t xml:space="preserve">, </w:t>
      </w:r>
      <w:r w:rsidRPr="004A52A3">
        <w:rPr>
          <w:highlight w:val="cyan"/>
        </w:rPr>
        <w:t xml:space="preserve">the prediction list utilization flags </w:t>
      </w:r>
      <w:proofErr w:type="spellStart"/>
      <w:r w:rsidRPr="004A52A3">
        <w:rPr>
          <w:highlight w:val="cyan"/>
        </w:rPr>
        <w:t>predFlagLXIvMC</w:t>
      </w:r>
      <w:proofErr w:type="spellEnd"/>
      <w:r>
        <w:rPr>
          <w:highlight w:val="cyan"/>
        </w:rPr>
        <w:t xml:space="preserve">, </w:t>
      </w:r>
      <w:proofErr w:type="spellStart"/>
      <w:r>
        <w:rPr>
          <w:highlight w:val="cyan"/>
        </w:rPr>
        <w:t>predFlagLXivMCShift</w:t>
      </w:r>
      <w:proofErr w:type="spellEnd"/>
      <w:r w:rsidRPr="004A52A3">
        <w:rPr>
          <w:highlight w:val="cyan"/>
        </w:rPr>
        <w:t xml:space="preserve"> and </w:t>
      </w:r>
      <w:proofErr w:type="spellStart"/>
      <w:r w:rsidRPr="004A52A3">
        <w:rPr>
          <w:highlight w:val="cyan"/>
        </w:rPr>
        <w:t>predFlagLXIvDC</w:t>
      </w:r>
      <w:proofErr w:type="spellEnd"/>
      <w:r w:rsidRPr="004A52A3">
        <w:rPr>
          <w:highlight w:val="cyan"/>
        </w:rPr>
        <w:t>,</w:t>
      </w:r>
      <w:r w:rsidRPr="004A52A3">
        <w:rPr>
          <w:highlight w:val="cyan"/>
          <w:lang w:eastAsia="ko-KR"/>
        </w:rPr>
        <w:t xml:space="preserve"> and the motion vectors </w:t>
      </w:r>
      <w:proofErr w:type="spellStart"/>
      <w:r w:rsidRPr="004A52A3">
        <w:rPr>
          <w:highlight w:val="cyan"/>
          <w:lang w:eastAsia="ko-KR"/>
        </w:rPr>
        <w:t>mvLXIvMC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>
        <w:rPr>
          <w:highlight w:val="cyan"/>
          <w:lang w:eastAsia="ko-KR"/>
        </w:rPr>
        <w:t>mvLXIvMCShift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mvLXIvDC</w:t>
      </w:r>
      <w:proofErr w:type="spellEnd"/>
      <w:r w:rsidRPr="004A52A3">
        <w:rPr>
          <w:highlight w:val="cyan"/>
          <w:lang w:eastAsia="ko-KR"/>
        </w:rPr>
        <w:t xml:space="preserve"> (with X being 0 or 1, respectively).. </w:t>
      </w:r>
    </w:p>
    <w:p w:rsidR="001927EB" w:rsidRPr="004A52A3" w:rsidRDefault="001927EB" w:rsidP="001927EB">
      <w:pPr>
        <w:pStyle w:val="3U1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Depending on 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1927EB" w:rsidRPr="004A52A3" w:rsidRDefault="001927EB" w:rsidP="001927EB">
      <w:pPr>
        <w:pStyle w:val="3D2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If 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 xml:space="preserve"> is equal to 0, the flag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 xml:space="preserve"> is set equal to 0. </w:t>
      </w:r>
    </w:p>
    <w:p w:rsidR="001927EB" w:rsidRPr="004A52A3" w:rsidRDefault="001927EB" w:rsidP="001927EB">
      <w:pPr>
        <w:pStyle w:val="3D2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Otherwise (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 xml:space="preserve"> is equal to 1), the derivation process for a view synthesis prediction merge candidate as specified in </w:t>
      </w:r>
      <w:proofErr w:type="spellStart"/>
      <w:r w:rsidRPr="004A52A3">
        <w:rPr>
          <w:highlight w:val="cyan"/>
          <w:lang w:eastAsia="ko-KR"/>
        </w:rPr>
        <w:t>subclause</w:t>
      </w:r>
      <w:proofErr w:type="spellEnd"/>
      <w:r w:rsidRPr="004A52A3">
        <w:rPr>
          <w:highlight w:val="cyan"/>
          <w:lang w:eastAsia="ko-KR"/>
        </w:rPr>
        <w:t xml:space="preserve"> </w:t>
      </w:r>
      <w:r w:rsidR="00786745" w:rsidRPr="004A52A3">
        <w:rPr>
          <w:highlight w:val="cyan"/>
          <w:lang w:eastAsia="ko-KR"/>
        </w:rPr>
        <w:fldChar w:fldCharType="begin" w:fldLock="1"/>
      </w:r>
      <w:r w:rsidRPr="004A52A3">
        <w:rPr>
          <w:highlight w:val="cyan"/>
          <w:lang w:eastAsia="ko-KR"/>
        </w:rPr>
        <w:instrText xml:space="preserve"> REF _Ref349923970 \r \h </w:instrText>
      </w:r>
      <w:r w:rsidR="00786745" w:rsidRPr="004A52A3">
        <w:rPr>
          <w:highlight w:val="cyan"/>
          <w:lang w:eastAsia="ko-KR"/>
        </w:rPr>
      </w:r>
      <w:r w:rsidR="00786745" w:rsidRPr="004A52A3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H.8.5.3.2.13</w:t>
      </w:r>
      <w:r w:rsidR="00786745" w:rsidRPr="004A52A3">
        <w:rPr>
          <w:highlight w:val="cyan"/>
          <w:lang w:eastAsia="ko-KR"/>
        </w:rPr>
        <w:fldChar w:fldCharType="end"/>
      </w:r>
      <w:r w:rsidRPr="004A52A3">
        <w:rPr>
          <w:highlight w:val="cyan"/>
          <w:lang w:eastAsia="ko-KR"/>
        </w:rPr>
        <w:t xml:space="preserve"> is invoked with the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locations ( </w:t>
      </w:r>
      <w:proofErr w:type="spellStart"/>
      <w:r w:rsidRPr="004A52A3">
        <w:rPr>
          <w:highlight w:val="cyan"/>
          <w:lang w:eastAsia="ko-KR"/>
        </w:rPr>
        <w:t>xC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, </w:t>
      </w:r>
      <w:proofErr w:type="spellStart"/>
      <w:r w:rsidRPr="004A52A3">
        <w:rPr>
          <w:highlight w:val="cyan"/>
          <w:lang w:eastAsia="ko-KR"/>
        </w:rPr>
        <w:t>yC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 xml:space="preserve"> ) as input and the outputs are the availability flag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>, the reference indices refIdxL0VSP and refIdxL1VSP, the prediction list utilization flags predFlagL0VSP and predFlagL1VSP, and the motion vectors mvL0VSP and mvL1VSP.</w:t>
      </w:r>
    </w:p>
    <w:p w:rsidR="001927EB" w:rsidRPr="004A52A3" w:rsidRDefault="001927EB" w:rsidP="001927EB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Depending on 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1927EB" w:rsidRPr="004A52A3" w:rsidRDefault="001927EB" w:rsidP="001927EB">
      <w:pPr>
        <w:pStyle w:val="3D2"/>
        <w:rPr>
          <w:highlight w:val="cyan"/>
        </w:rPr>
      </w:pPr>
      <w:r w:rsidRPr="004A52A3">
        <w:rPr>
          <w:highlight w:val="cyan"/>
        </w:rPr>
        <w:t xml:space="preserve">If 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</w:rPr>
        <w:t xml:space="preserve"> is equal to 0, the variable </w:t>
      </w:r>
      <w:proofErr w:type="spellStart"/>
      <w:r w:rsidRPr="004A52A3">
        <w:rPr>
          <w:highlight w:val="cyan"/>
        </w:rPr>
        <w:t>availableFlagT</w:t>
      </w:r>
      <w:proofErr w:type="spellEnd"/>
      <w:r w:rsidRPr="004A52A3">
        <w:rPr>
          <w:highlight w:val="cyan"/>
        </w:rPr>
        <w:t xml:space="preserve"> is set equal to 0.</w:t>
      </w:r>
    </w:p>
    <w:p w:rsidR="001927EB" w:rsidRPr="004A52A3" w:rsidRDefault="001927EB" w:rsidP="001927EB">
      <w:pPr>
        <w:pStyle w:val="3D2"/>
        <w:rPr>
          <w:highlight w:val="cyan"/>
          <w:lang w:eastAsia="ko-KR"/>
        </w:rPr>
      </w:pPr>
      <w:r w:rsidRPr="004A52A3">
        <w:rPr>
          <w:highlight w:val="cyan"/>
        </w:rPr>
        <w:t>Otherwise (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="008B1988">
        <w:rPr>
          <w:rFonts w:hint="eastAsia"/>
          <w:highlight w:val="yellow"/>
          <w:lang w:eastAsia="ko-KR"/>
        </w:rPr>
        <w:t xml:space="preserve"> </w:t>
      </w:r>
      <w:r w:rsidRPr="004A52A3">
        <w:rPr>
          <w:highlight w:val="cyan"/>
        </w:rPr>
        <w:t xml:space="preserve">is equal to 1), the derivation process for the texture merging candidate as specified in </w:t>
      </w:r>
      <w:proofErr w:type="spellStart"/>
      <w:r w:rsidRPr="004A52A3">
        <w:rPr>
          <w:highlight w:val="cyan"/>
        </w:rPr>
        <w:t>subclause</w:t>
      </w:r>
      <w:proofErr w:type="spellEnd"/>
      <w:r w:rsidRPr="004A52A3">
        <w:rPr>
          <w:highlight w:val="cyan"/>
        </w:rPr>
        <w:t xml:space="preserve"> </w:t>
      </w:r>
      <w:r w:rsidR="00786745" w:rsidRPr="004A52A3">
        <w:rPr>
          <w:highlight w:val="cyan"/>
        </w:rPr>
        <w:fldChar w:fldCharType="begin" w:fldLock="1"/>
      </w:r>
      <w:r w:rsidRPr="004A52A3">
        <w:rPr>
          <w:highlight w:val="cyan"/>
        </w:rPr>
        <w:instrText xml:space="preserve"> REF _Ref350778187 \r \h </w:instrText>
      </w:r>
      <w:r w:rsidR="00786745" w:rsidRPr="004A52A3">
        <w:rPr>
          <w:highlight w:val="cyan"/>
        </w:rPr>
      </w:r>
      <w:r w:rsidR="00786745" w:rsidRPr="004A52A3">
        <w:rPr>
          <w:highlight w:val="cyan"/>
        </w:rPr>
        <w:fldChar w:fldCharType="separate"/>
      </w:r>
      <w:r>
        <w:rPr>
          <w:highlight w:val="cyan"/>
        </w:rPr>
        <w:t>H.8.5.3.2.14</w:t>
      </w:r>
      <w:r w:rsidR="00786745" w:rsidRPr="004A52A3">
        <w:rPr>
          <w:highlight w:val="cyan"/>
        </w:rPr>
        <w:fldChar w:fldCharType="end"/>
      </w:r>
      <w:r w:rsidRPr="004A52A3">
        <w:rPr>
          <w:highlight w:val="cyan"/>
        </w:rPr>
        <w:t xml:space="preserve"> is invoked with the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location ( </w:t>
      </w:r>
      <w:proofErr w:type="spellStart"/>
      <w:r w:rsidRPr="004A52A3">
        <w:rPr>
          <w:highlight w:val="cyan"/>
        </w:rPr>
        <w:t>xP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 xml:space="preserve"> ), the variables </w:t>
      </w:r>
      <w:proofErr w:type="spellStart"/>
      <w:r>
        <w:rPr>
          <w:highlight w:val="cyan"/>
        </w:rPr>
        <w:t>nPbW</w:t>
      </w:r>
      <w:proofErr w:type="spellEnd"/>
      <w:r w:rsidRPr="004A52A3"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 w:rsidRPr="004A52A3">
        <w:rPr>
          <w:highlight w:val="cyan"/>
        </w:rPr>
        <w:t xml:space="preserve"> as the inputs and the outputs are the flag </w:t>
      </w:r>
      <w:proofErr w:type="spellStart"/>
      <w:r w:rsidRPr="004A52A3">
        <w:rPr>
          <w:highlight w:val="cyan"/>
        </w:rPr>
        <w:t>availableFlagT</w:t>
      </w:r>
      <w:proofErr w:type="spellEnd"/>
      <w:r w:rsidRPr="004A52A3">
        <w:rPr>
          <w:highlight w:val="cyan"/>
        </w:rPr>
        <w:t>, the prediction utilization flags predFlagL0T and predFlagL1T, the reference indices refIdxL0T and refIdxL1T, and the motion vectors mvL0T and mvL1T.</w:t>
      </w:r>
    </w:p>
    <w:p w:rsidR="001927EB" w:rsidRPr="004A52A3" w:rsidRDefault="001927EB" w:rsidP="001927EB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The merge candidate lists </w:t>
      </w:r>
      <w:proofErr w:type="spellStart"/>
      <w:r w:rsidRPr="004A52A3">
        <w:rPr>
          <w:highlight w:val="cyan"/>
          <w:lang w:eastAsia="ko-KR"/>
        </w:rPr>
        <w:t>mergeCandList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mergeCandIsVspFlag</w:t>
      </w:r>
      <w:proofErr w:type="spellEnd"/>
      <w:r w:rsidRPr="004A52A3">
        <w:rPr>
          <w:highlight w:val="cyan"/>
          <w:lang w:eastAsia="ko-KR"/>
        </w:rPr>
        <w:t xml:space="preserve"> are constructed as specified by the following ordered steps: 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The variable </w:t>
      </w:r>
      <w:proofErr w:type="spellStart"/>
      <w:r w:rsidRPr="004A52A3">
        <w:rPr>
          <w:highlight w:val="cyan"/>
          <w:lang w:eastAsia="ko-KR"/>
        </w:rPr>
        <w:t>numMergeCand</w:t>
      </w:r>
      <w:proofErr w:type="spellEnd"/>
      <w:r w:rsidRPr="004A52A3">
        <w:rPr>
          <w:highlight w:val="cyan"/>
          <w:lang w:eastAsia="ko-KR"/>
        </w:rPr>
        <w:t xml:space="preserve"> is set equal to 0.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availableFlagT</w:t>
      </w:r>
      <w:proofErr w:type="spellEnd"/>
      <w:r w:rsidRPr="004A52A3">
        <w:rPr>
          <w:highlight w:val="cyan"/>
          <w:lang w:eastAsia="ko-KR"/>
        </w:rPr>
        <w:t xml:space="preserve"> is equal to 1</w:t>
      </w:r>
      <w:r w:rsidRPr="004A52A3">
        <w:rPr>
          <w:highlight w:val="cyan"/>
        </w:rPr>
        <w:t xml:space="preserve">, the entry </w:t>
      </w:r>
      <w:proofErr w:type="spellStart"/>
      <w:proofErr w:type="gram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T,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0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 w:rsidRPr="004A52A3">
        <w:rPr>
          <w:highlight w:val="cyan"/>
        </w:rPr>
        <w:t xml:space="preserve"> is equal to 1, the entry </w:t>
      </w:r>
      <w:proofErr w:type="spellStart"/>
      <w:proofErr w:type="gram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IvMC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0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  <w:lang w:eastAsia="ko-KR"/>
        </w:rPr>
        <w:t xml:space="preserve"> is equal to 1, the following applies:</w:t>
      </w:r>
    </w:p>
    <w:p w:rsidR="001927EB" w:rsidRPr="004A52A3" w:rsidRDefault="001927EB" w:rsidP="001927EB">
      <w:pPr>
        <w:pStyle w:val="3D3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the following condition is true, 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availableFlagT</w:t>
      </w:r>
      <w:proofErr w:type="spellEnd"/>
      <w:r w:rsidRPr="004A52A3">
        <w:rPr>
          <w:highlight w:val="cyan"/>
          <w:lang w:eastAsia="ko-KR"/>
        </w:rPr>
        <w:t xml:space="preserve"> = = 0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 w:rsidRPr="004A52A3">
        <w:rPr>
          <w:highlight w:val="cyan"/>
          <w:lang w:eastAsia="ko-KR"/>
        </w:rPr>
        <w:t>  = = 0,</w:t>
      </w:r>
    </w:p>
    <w:p w:rsidR="001927EB" w:rsidRPr="004A52A3" w:rsidRDefault="001927EB" w:rsidP="001927EB">
      <w:pPr>
        <w:pStyle w:val="3E4"/>
        <w:rPr>
          <w:highlight w:val="cyan"/>
        </w:rPr>
      </w:pPr>
      <w:r w:rsidRPr="004A52A3">
        <w:rPr>
          <w:highlight w:val="cyan"/>
        </w:rPr>
        <w:t xml:space="preserve">or one or more of the following conditions are true, with N being replaced by T and </w:t>
      </w:r>
      <w:proofErr w:type="spellStart"/>
      <w:r w:rsidRPr="004A52A3">
        <w:rPr>
          <w:highlight w:val="cyan"/>
        </w:rPr>
        <w:t>IvMC</w:t>
      </w:r>
      <w:proofErr w:type="spellEnd"/>
      <w:r w:rsidRPr="004A52A3">
        <w:rPr>
          <w:highlight w:val="cyan"/>
        </w:rPr>
        <w:t xml:space="preserve">: 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 w:rsidRPr="004A52A3">
        <w:rPr>
          <w:highlight w:val="cyan"/>
          <w:lang w:eastAsia="ko-KR"/>
        </w:rPr>
        <w:t xml:space="preserve"> = =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predFlagLXN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r w:rsidRPr="004A52A3">
        <w:rPr>
          <w:highlight w:val="cyan"/>
        </w:rPr>
        <w:t>predFlagLX</w:t>
      </w:r>
      <w:r w:rsidRPr="004A52A3">
        <w:rPr>
          <w:highlight w:val="cyan"/>
          <w:lang w:eastAsia="ko-KR"/>
        </w:rPr>
        <w:t>A</w:t>
      </w:r>
      <w:r w:rsidRPr="004A52A3">
        <w:rPr>
          <w:highlight w:val="cyan"/>
          <w:vertAlign w:val="subscript"/>
          <w:lang w:eastAsia="ko-KR"/>
        </w:rPr>
        <w:t xml:space="preserve">1,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 w:rsidRPr="004A52A3">
        <w:rPr>
          <w:highlight w:val="cyan"/>
          <w:lang w:eastAsia="ko-KR"/>
        </w:rPr>
        <w:t xml:space="preserve"> = =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mvLXN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r w:rsidRPr="004A52A3">
        <w:rPr>
          <w:highlight w:val="cyan"/>
          <w:lang w:eastAsia="ko-KR"/>
        </w:rPr>
        <w:t>mvLXA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 w:rsidRPr="004A52A3">
        <w:rPr>
          <w:highlight w:val="cyan"/>
          <w:lang w:eastAsia="ko-KR"/>
        </w:rPr>
        <w:t xml:space="preserve"> = =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&amp;&amp; </w:t>
      </w:r>
      <w:r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refIdxLXN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refIdxLX</w:t>
      </w:r>
      <w:r w:rsidRPr="004A52A3">
        <w:rPr>
          <w:highlight w:val="cyan"/>
          <w:lang w:eastAsia="ko-KR"/>
        </w:rPr>
        <w:t>A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4"/>
        <w:rPr>
          <w:highlight w:val="cyan"/>
          <w:lang w:eastAsia="ko-KR"/>
        </w:rPr>
      </w:pPr>
      <w:r w:rsidRPr="004A52A3">
        <w:rPr>
          <w:highlight w:val="cyan"/>
        </w:rPr>
        <w:lastRenderedPageBreak/>
        <w:t xml:space="preserve">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 xml:space="preserve">]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 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>is equal to 1</w:t>
      </w:r>
      <w:r w:rsidRPr="004A52A3">
        <w:rPr>
          <w:highlight w:val="cyan"/>
          <w:lang w:eastAsia="ko-KR"/>
        </w:rPr>
        <w:t>, the following applies:</w:t>
      </w:r>
    </w:p>
    <w:p w:rsidR="001927EB" w:rsidRPr="004A52A3" w:rsidRDefault="001927EB" w:rsidP="001927EB">
      <w:pPr>
        <w:pStyle w:val="3D3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the following </w:t>
      </w:r>
      <w:r w:rsidRPr="004A52A3">
        <w:rPr>
          <w:highlight w:val="cyan"/>
        </w:rPr>
        <w:t>condition</w:t>
      </w:r>
      <w:r w:rsidRPr="004A52A3">
        <w:rPr>
          <w:highlight w:val="cyan"/>
          <w:lang w:eastAsia="ko-KR"/>
        </w:rPr>
        <w:t xml:space="preserve"> is true 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0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&amp;&amp; </w:t>
      </w:r>
      <w:r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 w:rsidRPr="004A52A3">
        <w:rPr>
          <w:highlight w:val="cyan"/>
          <w:lang w:eastAsia="ko-KR"/>
        </w:rPr>
        <w:t> = = 0, </w:t>
      </w:r>
    </w:p>
    <w:p w:rsidR="001927EB" w:rsidRPr="004A52A3" w:rsidRDefault="001927EB" w:rsidP="001927EB">
      <w:pPr>
        <w:pStyle w:val="3N4"/>
        <w:rPr>
          <w:highlight w:val="cyan"/>
        </w:rPr>
      </w:pPr>
      <w:proofErr w:type="gramStart"/>
      <w:r w:rsidRPr="004A52A3">
        <w:rPr>
          <w:highlight w:val="cyan"/>
        </w:rPr>
        <w:t>or</w:t>
      </w:r>
      <w:proofErr w:type="gramEnd"/>
      <w:r w:rsidRPr="004A52A3">
        <w:rPr>
          <w:highlight w:val="cyan"/>
        </w:rPr>
        <w:t xml:space="preserve"> one or more of the following conditions is true, with N being replaced by T and </w:t>
      </w:r>
      <w:proofErr w:type="spellStart"/>
      <w:r w:rsidRPr="004A52A3">
        <w:rPr>
          <w:highlight w:val="cyan"/>
        </w:rPr>
        <w:t>IvMC</w:t>
      </w:r>
      <w:proofErr w:type="spellEnd"/>
      <w:r w:rsidRPr="004A52A3">
        <w:rPr>
          <w:highlight w:val="cyan"/>
        </w:rPr>
        <w:t>: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1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predFlagLXN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predFlagLX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 xml:space="preserve">1,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&amp;&amp; </w:t>
      </w:r>
      <w:r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mvLXN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r w:rsidRPr="004A52A3">
        <w:rPr>
          <w:highlight w:val="cyan"/>
          <w:lang w:eastAsia="ko-KR"/>
        </w:rPr>
        <w:t>mvLXB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refIdxLXN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refIdxLX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4"/>
        <w:rPr>
          <w:highlight w:val="cyan"/>
          <w:lang w:eastAsia="ko-KR"/>
        </w:rPr>
      </w:pPr>
      <w:r w:rsidRPr="004A52A3">
        <w:rPr>
          <w:highlight w:val="cyan"/>
        </w:rPr>
        <w:t xml:space="preserve">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− 1 ]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 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availableFlagB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1, 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>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− 1 ]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availableFlagIvDC</w:t>
      </w:r>
      <w:proofErr w:type="spellEnd"/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1, and one </w:t>
      </w:r>
      <w:r w:rsidRPr="004A52A3">
        <w:rPr>
          <w:highlight w:val="cyan"/>
          <w:lang w:eastAsia="ko-KR"/>
        </w:rPr>
        <w:t xml:space="preserve">or more </w:t>
      </w:r>
      <w:r w:rsidRPr="004A52A3">
        <w:rPr>
          <w:highlight w:val="cyan"/>
        </w:rPr>
        <w:t>of the following conditions is true,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</w:rPr>
        <w:t>availableFlagA1</w:t>
      </w:r>
      <w:r>
        <w:rPr>
          <w:highlight w:val="cyan"/>
        </w:rPr>
        <w:t> </w:t>
      </w:r>
      <w:r w:rsidRPr="004A52A3">
        <w:rPr>
          <w:highlight w:val="cyan"/>
          <w:lang w:eastAsia="ko-KR"/>
        </w:rPr>
        <w:t> = =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 0, 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</w:rPr>
        <w:t>predFlagLXA1</w:t>
      </w:r>
      <w:r>
        <w:rPr>
          <w:highlight w:val="cyan"/>
        </w:rPr>
        <w:t> </w:t>
      </w:r>
      <w:r w:rsidRPr="004A52A3">
        <w:rPr>
          <w:highlight w:val="cyan"/>
        </w:rPr>
        <w:t> 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predFlagLX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mvLXA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  <w:lang w:eastAsia="ko-KR"/>
        </w:rPr>
        <w:t>mvLXIvDC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refIdxLXA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refIdxLX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3"/>
        <w:rPr>
          <w:highlight w:val="cyan"/>
          <w:lang w:eastAsia="ko-KR"/>
        </w:rPr>
      </w:pPr>
      <w:proofErr w:type="gramStart"/>
      <w:r w:rsidRPr="004A52A3">
        <w:rPr>
          <w:highlight w:val="cyan"/>
          <w:lang w:eastAsia="ko-KR"/>
        </w:rPr>
        <w:t>and</w:t>
      </w:r>
      <w:proofErr w:type="gramEnd"/>
      <w:r w:rsidRPr="004A52A3">
        <w:rPr>
          <w:highlight w:val="cyan"/>
          <w:lang w:eastAsia="ko-KR"/>
        </w:rPr>
        <w:t xml:space="preserve"> one or more of the following conditions is true,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availableFlagB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  <w:lang w:eastAsia="ko-KR"/>
        </w:rPr>
        <w:t> 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= =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 0,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predFlagLXB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predFlagLX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mvLXB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  <w:lang w:eastAsia="ko-KR"/>
        </w:rPr>
        <w:t>mvLXIvDC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refIdxLXB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refIdxLX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3"/>
        <w:rPr>
          <w:highlight w:val="cyan"/>
          <w:lang w:eastAsia="ko-KR"/>
        </w:rPr>
      </w:pPr>
      <w:proofErr w:type="gramStart"/>
      <w:r w:rsidRPr="004A52A3">
        <w:rPr>
          <w:highlight w:val="cyan"/>
        </w:rPr>
        <w:t>the</w:t>
      </w:r>
      <w:proofErr w:type="gramEnd"/>
      <w:r w:rsidRPr="004A52A3">
        <w:rPr>
          <w:highlight w:val="cyan"/>
        </w:rPr>
        <w:t xml:space="preserve">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 xml:space="preserve"> is equal to 1, the entry </w:t>
      </w:r>
      <w:proofErr w:type="spellStart"/>
      <w:proofErr w:type="gramStart"/>
      <w:r w:rsidRPr="004A52A3">
        <w:rPr>
          <w:highlight w:val="cyan"/>
          <w:lang w:eastAsia="ko-KR"/>
        </w:rPr>
        <w:t>mergeCandList</w:t>
      </w:r>
      <w:proofErr w:type="spellEnd"/>
      <w:r w:rsidRPr="004A52A3">
        <w:rPr>
          <w:highlight w:val="cyan"/>
          <w:lang w:eastAsia="ko-KR"/>
        </w:rPr>
        <w:t>[</w:t>
      </w:r>
      <w:proofErr w:type="gramEnd"/>
      <w:r w:rsidRPr="004A52A3">
        <w:rPr>
          <w:highlight w:val="cyan"/>
          <w:lang w:eastAsia="ko-KR"/>
        </w:rPr>
        <w:t> </w:t>
      </w:r>
      <w:proofErr w:type="spellStart"/>
      <w:r w:rsidRPr="004A52A3">
        <w:rPr>
          <w:highlight w:val="cyan"/>
          <w:lang w:eastAsia="ko-KR"/>
        </w:rPr>
        <w:t>numMergeCand</w:t>
      </w:r>
      <w:proofErr w:type="spellEnd"/>
      <w:r w:rsidRPr="004A52A3">
        <w:rPr>
          <w:highlight w:val="cyan"/>
          <w:lang w:eastAsia="ko-KR"/>
        </w:rPr>
        <w:t> ] is set equal to VSP,</w:t>
      </w:r>
      <w:r w:rsidRPr="004A52A3">
        <w:rPr>
          <w:highlight w:val="cyan"/>
        </w:rPr>
        <w:t xml:space="preserve">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1</w:t>
      </w:r>
      <w:r w:rsidRPr="004A52A3">
        <w:rPr>
          <w:highlight w:val="cyan"/>
          <w:lang w:eastAsia="ko-KR"/>
        </w:rPr>
        <w:t xml:space="preserve"> and the variable </w:t>
      </w:r>
      <w:proofErr w:type="spellStart"/>
      <w:r w:rsidRPr="004A52A3">
        <w:rPr>
          <w:highlight w:val="cyan"/>
          <w:lang w:eastAsia="ko-KR"/>
        </w:rPr>
        <w:t>numMergeCand</w:t>
      </w:r>
      <w:proofErr w:type="spellEnd"/>
      <w:r w:rsidRPr="004A52A3">
        <w:rPr>
          <w:highlight w:val="cyan"/>
          <w:lang w:eastAsia="ko-KR"/>
        </w:rPr>
        <w:t xml:space="preserve"> is increased by 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availableFlagA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>is equal to 1</w:t>
      </w:r>
      <w:r w:rsidR="008B1988" w:rsidRPr="008B1988">
        <w:rPr>
          <w:highlight w:val="cyan"/>
        </w:rPr>
        <w:t xml:space="preserve"> </w:t>
      </w:r>
      <w:r w:rsidR="008B1988" w:rsidRPr="008B1988">
        <w:rPr>
          <w:highlight w:val="yellow"/>
        </w:rPr>
        <w:t xml:space="preserve">and </w:t>
      </w:r>
      <w:proofErr w:type="spellStart"/>
      <w:r w:rsidR="008B1988" w:rsidRPr="008B1988">
        <w:rPr>
          <w:highlight w:val="yellow"/>
        </w:rPr>
        <w:t>numMergeCand</w:t>
      </w:r>
      <w:proofErr w:type="spellEnd"/>
      <w:r w:rsidR="008B1988" w:rsidRPr="008B1988">
        <w:rPr>
          <w:highlight w:val="yellow"/>
        </w:rPr>
        <w:t xml:space="preserve"> is less than </w:t>
      </w:r>
      <w:r w:rsidR="008B1988">
        <w:rPr>
          <w:rFonts w:hint="eastAsia"/>
          <w:highlight w:val="yellow"/>
          <w:lang w:eastAsia="ko-KR"/>
        </w:rPr>
        <w:t>5</w:t>
      </w:r>
      <w:r w:rsidR="008B1988" w:rsidRPr="008B1988">
        <w:rPr>
          <w:highlight w:val="yellow"/>
        </w:rPr>
        <w:t> + </w:t>
      </w:r>
      <w:proofErr w:type="spellStart"/>
      <w:r w:rsidR="008B1988" w:rsidRPr="008B1988">
        <w:rPr>
          <w:highlight w:val="yellow"/>
        </w:rPr>
        <w:t>iv_mv_pred_flag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="008B1988" w:rsidRPr="00FD122A">
        <w:rPr>
          <w:strike/>
          <w:highlight w:val="yellow"/>
        </w:rPr>
        <w:t> + 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A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availableFlagB</w:t>
      </w:r>
      <w:r w:rsidRPr="004A52A3">
        <w:rPr>
          <w:highlight w:val="cyan"/>
          <w:vertAlign w:val="subscript"/>
          <w:lang w:eastAsia="ko-KR"/>
        </w:rPr>
        <w:t>2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 and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less than 4 + </w:t>
      </w:r>
      <w:proofErr w:type="spellStart"/>
      <w:r w:rsidRPr="004A52A3">
        <w:rPr>
          <w:highlight w:val="cyan"/>
        </w:rPr>
        <w:t>iv_mv_pred_flag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 +</w:t>
      </w:r>
      <w:r w:rsidRPr="00FD122A">
        <w:rPr>
          <w:strike/>
          <w:highlight w:val="cyan"/>
        </w:rPr>
        <w:t> 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B</w:t>
      </w:r>
      <w:r w:rsidRPr="004A52A3">
        <w:rPr>
          <w:highlight w:val="cyan"/>
          <w:vertAlign w:val="subscript"/>
          <w:lang w:eastAsia="ko-KR"/>
        </w:rPr>
        <w:t>2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lastRenderedPageBreak/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 w:rsidRPr="004A52A3">
        <w:rPr>
          <w:highlight w:val="cyan"/>
          <w:lang w:eastAsia="ko-KR"/>
        </w:rPr>
        <w:t>xP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 w:rsidRPr="004A52A3">
        <w:rPr>
          <w:highlight w:val="cyan"/>
          <w:lang w:eastAsia="ko-KR"/>
        </w:rPr>
        <w:t>yP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 − 1 ]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availableFlagIvMCShift</w:t>
      </w:r>
      <w:proofErr w:type="spellEnd"/>
      <w:r>
        <w:rPr>
          <w:highlight w:val="cyan"/>
          <w:lang w:eastAsia="ko-KR"/>
        </w:rPr>
        <w:t xml:space="preserve"> is equal to 1 and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less than </w:t>
      </w:r>
      <w:r w:rsidR="008B1988" w:rsidRPr="008B1988">
        <w:rPr>
          <w:highlight w:val="yellow"/>
        </w:rPr>
        <w:t>5 + </w:t>
      </w:r>
      <w:proofErr w:type="spellStart"/>
      <w:r w:rsidR="008B1988" w:rsidRPr="008B1988">
        <w:rPr>
          <w:highlight w:val="yellow"/>
        </w:rPr>
        <w:t>iv_mv_pred_flag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="008B1988" w:rsidRPr="00FD122A">
        <w:rPr>
          <w:strike/>
          <w:highlight w:val="yellow"/>
        </w:rPr>
        <w:t> + 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>
        <w:rPr>
          <w:highlight w:val="cyan"/>
          <w:lang w:eastAsia="ko-KR"/>
        </w:rPr>
        <w:t>, and one or more of the following conditions are true,</w:t>
      </w:r>
    </w:p>
    <w:p w:rsidR="001927EB" w:rsidRPr="004A52A3" w:rsidRDefault="001927EB" w:rsidP="001927EB">
      <w:pPr>
        <w:pStyle w:val="3D3"/>
        <w:rPr>
          <w:highlight w:val="cyan"/>
        </w:rPr>
      </w:pPr>
      <w:proofErr w:type="spellStart"/>
      <w:r w:rsidRPr="004A52A3">
        <w:rPr>
          <w:highlight w:val="cyan"/>
        </w:rPr>
        <w:t>availableFlag</w:t>
      </w:r>
      <w:r>
        <w:rPr>
          <w:highlight w:val="cyan"/>
        </w:rPr>
        <w:t>IvMC</w:t>
      </w:r>
      <w:proofErr w:type="spellEnd"/>
      <w:r>
        <w:rPr>
          <w:highlight w:val="cyan"/>
        </w:rPr>
        <w:t> </w:t>
      </w:r>
      <w:r w:rsidRPr="004A52A3">
        <w:rPr>
          <w:highlight w:val="cyan"/>
          <w:lang w:eastAsia="ko-KR"/>
        </w:rPr>
        <w:t> = =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 0, </w:t>
      </w:r>
    </w:p>
    <w:p w:rsidR="001927EB" w:rsidRPr="004A52A3" w:rsidRDefault="001927EB" w:rsidP="001927EB">
      <w:pPr>
        <w:pStyle w:val="3D3"/>
        <w:rPr>
          <w:highlight w:val="cyan"/>
        </w:rPr>
      </w:pPr>
      <w:proofErr w:type="spellStart"/>
      <w:r w:rsidRPr="004A52A3">
        <w:rPr>
          <w:highlight w:val="cyan"/>
        </w:rPr>
        <w:t>predFlagLX</w:t>
      </w:r>
      <w:r>
        <w:rPr>
          <w:highlight w:val="cyan"/>
        </w:rPr>
        <w:t>MC</w:t>
      </w:r>
      <w:proofErr w:type="spellEnd"/>
      <w:r>
        <w:rPr>
          <w:highlight w:val="cyan"/>
        </w:rPr>
        <w:t> </w:t>
      </w:r>
      <w:r w:rsidRPr="004A52A3">
        <w:rPr>
          <w:highlight w:val="cyan"/>
        </w:rPr>
        <w:t> 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predFlagLX</w:t>
      </w:r>
      <w:r>
        <w:rPr>
          <w:highlight w:val="cyan"/>
          <w:lang w:eastAsia="ko-KR"/>
        </w:rPr>
        <w:t>MCShift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MC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</w:t>
      </w:r>
      <w:proofErr w:type="spellStart"/>
      <w:r w:rsidRPr="004A52A3">
        <w:rPr>
          <w:highlight w:val="cyan"/>
          <w:lang w:eastAsia="ko-KR"/>
        </w:rPr>
        <w:t>mvLXIv</w:t>
      </w:r>
      <w:r>
        <w:rPr>
          <w:highlight w:val="cyan"/>
          <w:lang w:eastAsia="ko-KR"/>
        </w:rPr>
        <w:t>MCShift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 w:rsidRPr="00415EAA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MC</w:t>
      </w:r>
      <w:proofErr w:type="spellEnd"/>
      <w:r>
        <w:rPr>
          <w:highlight w:val="cyan"/>
          <w:lang w:eastAsia="ko-KR"/>
        </w:rPr>
        <w:t> </w:t>
      </w:r>
      <w:r w:rsidRPr="00415EAA">
        <w:rPr>
          <w:highlight w:val="cyan"/>
        </w:rPr>
        <w:t> != </w:t>
      </w:r>
      <w:r>
        <w:rPr>
          <w:highlight w:val="cyan"/>
        </w:rPr>
        <w:t> </w:t>
      </w:r>
      <w:proofErr w:type="spellStart"/>
      <w:r w:rsidRPr="00415EAA">
        <w:rPr>
          <w:highlight w:val="cyan"/>
        </w:rPr>
        <w:t>refIdxLX</w:t>
      </w:r>
      <w:r>
        <w:rPr>
          <w:highlight w:val="cyan"/>
          <w:lang w:eastAsia="ko-KR"/>
        </w:rPr>
        <w:t>MCShift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 w:rsidRPr="00415EAA">
        <w:rPr>
          <w:highlight w:val="cyan"/>
        </w:rPr>
        <w:t>(with X being replaced by 0 and 1),</w:t>
      </w:r>
    </w:p>
    <w:p w:rsidR="001927EB" w:rsidRPr="00415EAA" w:rsidRDefault="001927EB" w:rsidP="001927EB">
      <w:pPr>
        <w:pStyle w:val="3N3"/>
        <w:rPr>
          <w:highlight w:val="cyan"/>
          <w:lang w:eastAsia="ko-KR"/>
        </w:rPr>
      </w:pPr>
      <w:proofErr w:type="gramStart"/>
      <w:r w:rsidRPr="004A52A3">
        <w:rPr>
          <w:highlight w:val="cyan"/>
        </w:rPr>
        <w:t>the</w:t>
      </w:r>
      <w:proofErr w:type="gramEnd"/>
      <w:r w:rsidRPr="004A52A3">
        <w:rPr>
          <w:highlight w:val="cyan"/>
        </w:rPr>
        <w:t xml:space="preserve">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  <w:lang w:eastAsia="ko-KR"/>
        </w:rPr>
        <w:t>Iv</w:t>
      </w:r>
      <w:r>
        <w:rPr>
          <w:highlight w:val="cyan"/>
          <w:lang w:eastAsia="ko-KR"/>
        </w:rPr>
        <w:t>M</w:t>
      </w:r>
      <w:r w:rsidRPr="004A52A3">
        <w:rPr>
          <w:highlight w:val="cyan"/>
          <w:lang w:eastAsia="ko-KR"/>
        </w:rPr>
        <w:t>C</w:t>
      </w:r>
      <w:r>
        <w:rPr>
          <w:highlight w:val="cyan"/>
          <w:lang w:eastAsia="ko-KR"/>
        </w:rPr>
        <w:t>Shift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</w:rPr>
        <w:t xml:space="preserve">A variable </w:t>
      </w:r>
      <w:proofErr w:type="spellStart"/>
      <w:r w:rsidRPr="00FA0C1D">
        <w:rPr>
          <w:highlight w:val="cyan"/>
        </w:rPr>
        <w:t>availableFlagIvDCShift</w:t>
      </w:r>
      <w:proofErr w:type="spellEnd"/>
      <w:r>
        <w:rPr>
          <w:highlight w:val="cyan"/>
          <w:lang w:eastAsia="ko-KR"/>
        </w:rPr>
        <w:t xml:space="preserve"> is set to 0 and when all of the following conditions are true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 w:rsidRPr="004A52A3">
        <w:rPr>
          <w:highlight w:val="cyan"/>
        </w:rPr>
        <w:t>DepthFlag</w:t>
      </w:r>
      <w:proofErr w:type="spellEnd"/>
      <w:r w:rsidRPr="004A52A3">
        <w:rPr>
          <w:highlight w:val="cyan"/>
        </w:rPr>
        <w:t xml:space="preserve"> is equal to </w:t>
      </w:r>
      <w:r>
        <w:rPr>
          <w:highlight w:val="cyan"/>
        </w:rPr>
        <w:t xml:space="preserve">0, 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>
        <w:rPr>
          <w:highlight w:val="cyan"/>
          <w:lang w:eastAsia="ko-KR"/>
        </w:rPr>
        <w:t>availableFlagIvMCShift</w:t>
      </w:r>
      <w:proofErr w:type="spellEnd"/>
      <w:r>
        <w:rPr>
          <w:highlight w:val="cyan"/>
          <w:lang w:eastAsia="ko-KR"/>
        </w:rPr>
        <w:t xml:space="preserve"> is equal to 0,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less than </w:t>
      </w:r>
      <w:r w:rsidR="008B1988" w:rsidRPr="008B1988">
        <w:rPr>
          <w:highlight w:val="yellow"/>
        </w:rPr>
        <w:t>5 + </w:t>
      </w:r>
      <w:proofErr w:type="spellStart"/>
      <w:r w:rsidR="008B1988" w:rsidRPr="008B1988">
        <w:rPr>
          <w:highlight w:val="yellow"/>
        </w:rPr>
        <w:t>iv_mv_pred_flag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="008B1988" w:rsidRPr="00FD122A">
        <w:rPr>
          <w:strike/>
          <w:highlight w:val="yellow"/>
        </w:rPr>
        <w:t> + 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>
        <w:rPr>
          <w:highlight w:val="cyan"/>
          <w:lang w:eastAsia="ko-KR"/>
        </w:rPr>
        <w:t>,</w:t>
      </w:r>
    </w:p>
    <w:p w:rsidR="001927EB" w:rsidRPr="00415EAA" w:rsidRDefault="001927EB" w:rsidP="001927EB">
      <w:pPr>
        <w:pStyle w:val="3N3"/>
        <w:rPr>
          <w:highlight w:val="cyan"/>
          <w:lang w:eastAsia="ko-KR"/>
        </w:rPr>
      </w:pPr>
      <w:r w:rsidRPr="004A52A3">
        <w:rPr>
          <w:highlight w:val="cyan"/>
        </w:rPr>
        <w:t xml:space="preserve">the derivation process for the </w:t>
      </w:r>
      <w:r>
        <w:rPr>
          <w:highlight w:val="cyan"/>
        </w:rPr>
        <w:t xml:space="preserve">shifted disparity </w:t>
      </w:r>
      <w:r w:rsidRPr="004A52A3">
        <w:rPr>
          <w:highlight w:val="cyan"/>
        </w:rPr>
        <w:t xml:space="preserve">merging candidate as specified in </w:t>
      </w:r>
      <w:proofErr w:type="spellStart"/>
      <w:r w:rsidRPr="004A52A3">
        <w:rPr>
          <w:highlight w:val="cyan"/>
        </w:rPr>
        <w:t>subclause</w:t>
      </w:r>
      <w:proofErr w:type="spellEnd"/>
      <w:r w:rsidRPr="004A52A3">
        <w:rPr>
          <w:highlight w:val="cyan"/>
        </w:rPr>
        <w:t xml:space="preserve"> </w:t>
      </w:r>
      <w:r w:rsidR="00786745">
        <w:rPr>
          <w:highlight w:val="cyan"/>
        </w:rPr>
        <w:fldChar w:fldCharType="begin" w:fldLock="1"/>
      </w:r>
      <w:r>
        <w:rPr>
          <w:highlight w:val="cyan"/>
        </w:rPr>
        <w:instrText xml:space="preserve"> REF _Ref364455951 \r \h </w:instrText>
      </w:r>
      <w:r w:rsidR="00786745">
        <w:rPr>
          <w:highlight w:val="cyan"/>
        </w:rPr>
      </w:r>
      <w:r w:rsidR="00786745">
        <w:rPr>
          <w:highlight w:val="cyan"/>
        </w:rPr>
        <w:fldChar w:fldCharType="separate"/>
      </w:r>
      <w:r>
        <w:rPr>
          <w:highlight w:val="cyan"/>
        </w:rPr>
        <w:t>H.8.5.3.2.15</w:t>
      </w:r>
      <w:r w:rsidR="00786745">
        <w:rPr>
          <w:highlight w:val="cyan"/>
        </w:rPr>
        <w:fldChar w:fldCharType="end"/>
      </w:r>
      <w:r w:rsidRPr="004A52A3">
        <w:rPr>
          <w:highlight w:val="cyan"/>
        </w:rPr>
        <w:t xml:space="preserve"> is invoked with </w:t>
      </w:r>
      <w:r>
        <w:rPr>
          <w:highlight w:val="cyan"/>
          <w:lang w:eastAsia="ko-KR"/>
        </w:rPr>
        <w:t xml:space="preserve">the </w:t>
      </w:r>
      <w:r w:rsidRPr="003D619B">
        <w:rPr>
          <w:highlight w:val="cyan"/>
          <w:lang w:eastAsia="ko-KR"/>
        </w:rPr>
        <w:t xml:space="preserve">availability flags </w:t>
      </w:r>
      <w:proofErr w:type="spellStart"/>
      <w:r w:rsidRPr="004A52A3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N</w:t>
      </w:r>
      <w:proofErr w:type="spellEnd"/>
      <w:r>
        <w:rPr>
          <w:highlight w:val="cyan"/>
          <w:lang w:eastAsia="ko-KR"/>
        </w:rPr>
        <w:t>,</w:t>
      </w:r>
      <w:r w:rsidRPr="004A52A3">
        <w:rPr>
          <w:highlight w:val="cyan"/>
        </w:rPr>
        <w:t xml:space="preserve"> </w:t>
      </w:r>
      <w:r w:rsidRPr="003D619B">
        <w:rPr>
          <w:highlight w:val="cyan"/>
          <w:lang w:eastAsia="ko-KR"/>
        </w:rPr>
        <w:t>the reference indices refIdxL0N and refIdxL1N</w:t>
      </w:r>
      <w:r>
        <w:rPr>
          <w:highlight w:val="cyan"/>
        </w:rPr>
        <w:t xml:space="preserve">, </w:t>
      </w:r>
      <w:r w:rsidRPr="00805E86">
        <w:rPr>
          <w:highlight w:val="cyan"/>
        </w:rPr>
        <w:t>the prediction list utilization flags predFlagL0N and predFlagL1N, the motion vectors mvL0N and mvL1N</w:t>
      </w:r>
      <w:r>
        <w:rPr>
          <w:highlight w:val="cyan"/>
        </w:rPr>
        <w:t xml:space="preserve">, of every candidate N being in </w:t>
      </w:r>
      <w:proofErr w:type="spellStart"/>
      <w:r w:rsidRPr="00DD1C51">
        <w:rPr>
          <w:highlight w:val="cyan"/>
        </w:rPr>
        <w:t>mergeCandList</w:t>
      </w:r>
      <w:proofErr w:type="spellEnd"/>
      <w:r>
        <w:rPr>
          <w:highlight w:val="cyan"/>
        </w:rPr>
        <w:t>,</w:t>
      </w:r>
      <w:r w:rsidRPr="00805E86">
        <w:rPr>
          <w:highlight w:val="cyan"/>
        </w:rPr>
        <w:t xml:space="preserve"> </w:t>
      </w:r>
      <w:proofErr w:type="spellStart"/>
      <w:r w:rsidRPr="00DD1C51">
        <w:rPr>
          <w:highlight w:val="cyan"/>
        </w:rPr>
        <w:t>mergeCandList</w:t>
      </w:r>
      <w:proofErr w:type="spellEnd"/>
      <w:r>
        <w:rPr>
          <w:highlight w:val="cyan"/>
        </w:rPr>
        <w:t>,</w:t>
      </w:r>
      <w:r w:rsidRPr="00DD1C51">
        <w:rPr>
          <w:highlight w:val="cyan"/>
        </w:rPr>
        <w:t xml:space="preserve"> </w:t>
      </w:r>
      <w:proofErr w:type="spellStart"/>
      <w:r w:rsidRPr="004A52A3">
        <w:rPr>
          <w:highlight w:val="cyan"/>
        </w:rPr>
        <w:t>mergeCandIsVspFlag</w:t>
      </w:r>
      <w:proofErr w:type="spellEnd"/>
      <w:r>
        <w:rPr>
          <w:highlight w:val="cyan"/>
        </w:rPr>
        <w:t xml:space="preserve">, and </w:t>
      </w:r>
      <w:proofErr w:type="spellStart"/>
      <w:r>
        <w:rPr>
          <w:highlight w:val="cyan"/>
        </w:rPr>
        <w:t>numMergeCand</w:t>
      </w:r>
      <w:proofErr w:type="spellEnd"/>
      <w:r w:rsidRPr="00805E86">
        <w:rPr>
          <w:highlight w:val="cyan"/>
        </w:rPr>
        <w:t xml:space="preserve"> </w:t>
      </w:r>
      <w:r w:rsidRPr="003F3125">
        <w:rPr>
          <w:highlight w:val="cyan"/>
        </w:rPr>
        <w:t xml:space="preserve">as the inputs and the outputs are the flag </w:t>
      </w:r>
      <w:proofErr w:type="spellStart"/>
      <w:r w:rsidRPr="003F3125">
        <w:rPr>
          <w:highlight w:val="cyan"/>
        </w:rPr>
        <w:t>availableFlag</w:t>
      </w:r>
      <w:r>
        <w:rPr>
          <w:highlight w:val="cyan"/>
        </w:rPr>
        <w:t>IvDCShift</w:t>
      </w:r>
      <w:proofErr w:type="spellEnd"/>
      <w:r w:rsidRPr="003F3125">
        <w:rPr>
          <w:highlight w:val="cyan"/>
        </w:rPr>
        <w:t>, the prediction utilization flags predFlagL0</w:t>
      </w:r>
      <w:r>
        <w:rPr>
          <w:highlight w:val="cyan"/>
        </w:rPr>
        <w:t>IvDCShift</w:t>
      </w:r>
      <w:r w:rsidRPr="003F3125">
        <w:rPr>
          <w:highlight w:val="cyan"/>
        </w:rPr>
        <w:t xml:space="preserve"> and predFlagL1</w:t>
      </w:r>
      <w:r>
        <w:rPr>
          <w:highlight w:val="cyan"/>
        </w:rPr>
        <w:t>IvDCShift</w:t>
      </w:r>
      <w:r w:rsidRPr="003F3125">
        <w:rPr>
          <w:highlight w:val="cyan"/>
        </w:rPr>
        <w:t>, the reference indices refIdxL0</w:t>
      </w:r>
      <w:r>
        <w:rPr>
          <w:highlight w:val="cyan"/>
        </w:rPr>
        <w:t>IvDCShift</w:t>
      </w:r>
      <w:r w:rsidRPr="003F3125">
        <w:rPr>
          <w:highlight w:val="cyan"/>
        </w:rPr>
        <w:t xml:space="preserve"> and refIdxL1</w:t>
      </w:r>
      <w:r>
        <w:rPr>
          <w:highlight w:val="cyan"/>
        </w:rPr>
        <w:t>IvDCShift</w:t>
      </w:r>
      <w:r w:rsidRPr="003F3125">
        <w:rPr>
          <w:highlight w:val="cyan"/>
        </w:rPr>
        <w:t>, and the motion vectors mvL0</w:t>
      </w:r>
      <w:r>
        <w:rPr>
          <w:highlight w:val="cyan"/>
        </w:rPr>
        <w:t>IvDCShift</w:t>
      </w:r>
      <w:r w:rsidRPr="003F3125">
        <w:rPr>
          <w:highlight w:val="cyan"/>
        </w:rPr>
        <w:t xml:space="preserve"> and mvL1</w:t>
      </w:r>
      <w:r>
        <w:rPr>
          <w:highlight w:val="cyan"/>
        </w:rPr>
        <w:t xml:space="preserve">IvDCShift. When </w:t>
      </w:r>
      <w:proofErr w:type="spellStart"/>
      <w:r w:rsidRPr="00FA0C1D">
        <w:rPr>
          <w:highlight w:val="cyan"/>
        </w:rPr>
        <w:t>availableFlagIvDCShift</w:t>
      </w:r>
      <w:proofErr w:type="spellEnd"/>
      <w:r w:rsidRPr="00FA0C1D">
        <w:rPr>
          <w:highlight w:val="cyan"/>
        </w:rPr>
        <w:t xml:space="preserve"> is equal to 1</w:t>
      </w:r>
      <w:r>
        <w:rPr>
          <w:highlight w:val="cyan"/>
        </w:rPr>
        <w:t xml:space="preserve">, </w:t>
      </w:r>
      <w:r w:rsidRPr="004A52A3">
        <w:rPr>
          <w:highlight w:val="cyan"/>
        </w:rPr>
        <w:t xml:space="preserve">the entry </w:t>
      </w:r>
      <w:proofErr w:type="spellStart"/>
      <w:proofErr w:type="gram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  <w:lang w:eastAsia="ko-KR"/>
        </w:rPr>
        <w:t>Iv</w:t>
      </w:r>
      <w:r>
        <w:rPr>
          <w:highlight w:val="cyan"/>
          <w:lang w:eastAsia="ko-KR"/>
        </w:rPr>
        <w:t>D</w:t>
      </w:r>
      <w:r w:rsidRPr="004A52A3">
        <w:rPr>
          <w:highlight w:val="cyan"/>
          <w:lang w:eastAsia="ko-KR"/>
        </w:rPr>
        <w:t>C</w:t>
      </w:r>
      <w:r>
        <w:rPr>
          <w:highlight w:val="cyan"/>
          <w:lang w:eastAsia="ko-KR"/>
        </w:rPr>
        <w:t>Shift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rPr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availableFlagCol</w:t>
      </w:r>
      <w:proofErr w:type="spellEnd"/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 and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less than 5 + </w:t>
      </w:r>
      <w:proofErr w:type="spellStart"/>
      <w:r w:rsidRPr="004A52A3">
        <w:rPr>
          <w:highlight w:val="cyan"/>
        </w:rPr>
        <w:t>iv_mv_pred_flag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 </w:t>
      </w:r>
      <w:r w:rsidRPr="00FD122A">
        <w:rPr>
          <w:strike/>
          <w:highlight w:val="cyan"/>
        </w:rPr>
        <w:t>+ </w:t>
      </w:r>
      <w:proofErr w:type="spellStart"/>
      <w:r w:rsidR="008B1988" w:rsidRPr="00FD122A">
        <w:rPr>
          <w:rFonts w:hint="eastAsia"/>
          <w:strike/>
          <w:highlight w:val="yellow"/>
          <w:lang w:eastAsia="ko-KR"/>
        </w:rPr>
        <w:t>mpi_flag</w:t>
      </w:r>
      <w:proofErr w:type="spellEnd"/>
      <w:r w:rsidR="008B1988" w:rsidRPr="00FD122A">
        <w:rPr>
          <w:strike/>
          <w:highlight w:val="yellow"/>
        </w:rPr>
        <w:t>[ </w:t>
      </w:r>
      <w:proofErr w:type="spellStart"/>
      <w:r w:rsidR="008B1988" w:rsidRPr="00FD122A">
        <w:rPr>
          <w:strike/>
          <w:highlight w:val="yellow"/>
        </w:rPr>
        <w:t>nuh_layer_id</w:t>
      </w:r>
      <w:proofErr w:type="spellEnd"/>
      <w:r w:rsidR="008B1988" w:rsidRPr="00FD122A">
        <w:rPr>
          <w:strike/>
          <w:highlight w:val="yellow"/>
        </w:rPr>
        <w:t> ]</w:t>
      </w:r>
      <w:r w:rsidRPr="004A52A3">
        <w:rPr>
          <w:highlight w:val="cyan"/>
        </w:rPr>
        <w:t xml:space="preserve">, the </w:t>
      </w:r>
      <w:r w:rsidRPr="004A52A3">
        <w:rPr>
          <w:highlight w:val="cyan"/>
          <w:lang w:eastAsia="ko-KR"/>
        </w:rPr>
        <w:t>entry</w:t>
      </w:r>
      <w:r w:rsidRPr="004A52A3">
        <w:rPr>
          <w:highlight w:val="cyan"/>
        </w:rPr>
        <w:t xml:space="preserve">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Col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rPr>
          <w:lang w:eastAsia="ko-KR"/>
        </w:rPr>
      </w:pPr>
      <w:r>
        <w:rPr>
          <w:lang w:eastAsia="ko-KR"/>
        </w:rPr>
        <w:t>…</w:t>
      </w:r>
    </w:p>
    <w:p w:rsidR="001927EB" w:rsidRDefault="001927EB" w:rsidP="001927EB">
      <w:pPr>
        <w:rPr>
          <w:b/>
          <w:lang w:eastAsia="ko-KR"/>
        </w:rPr>
      </w:pPr>
    </w:p>
    <w:p w:rsidR="001927EB" w:rsidRDefault="001927EB" w:rsidP="001927EB">
      <w:pPr>
        <w:rPr>
          <w:b/>
          <w:lang w:eastAsia="ko-KR"/>
        </w:rPr>
      </w:pPr>
    </w:p>
    <w:p w:rsidR="001927EB" w:rsidRDefault="001927EB" w:rsidP="001927EB">
      <w:pPr>
        <w:rPr>
          <w:b/>
          <w:lang w:eastAsia="ko-KR"/>
        </w:rPr>
      </w:pPr>
    </w:p>
    <w:p w:rsidR="001927EB" w:rsidRDefault="001927EB" w:rsidP="001927EB">
      <w:pPr>
        <w:rPr>
          <w:b/>
          <w:lang w:eastAsia="ko-KR"/>
        </w:rPr>
      </w:pPr>
    </w:p>
    <w:p w:rsidR="001927EB" w:rsidRPr="004A52A3" w:rsidRDefault="001927EB" w:rsidP="001927EB">
      <w:pPr>
        <w:pStyle w:val="3H4"/>
        <w:numPr>
          <w:ilvl w:val="0"/>
          <w:numId w:val="0"/>
        </w:numPr>
      </w:pPr>
      <w:bookmarkStart w:id="4" w:name="_Ref350778187"/>
      <w:r>
        <w:rPr>
          <w:rFonts w:hint="eastAsia"/>
          <w:lang w:eastAsia="ko-KR"/>
        </w:rPr>
        <w:t xml:space="preserve">H.8.5.3.2.14 </w:t>
      </w:r>
      <w:r w:rsidRPr="004A52A3">
        <w:t>Derivation process for the texture merging candidate</w:t>
      </w:r>
      <w:bookmarkEnd w:id="4"/>
    </w:p>
    <w:p w:rsidR="001927EB" w:rsidRDefault="001927EB" w:rsidP="001927EB">
      <w:pPr>
        <w:pStyle w:val="3N0"/>
        <w:rPr>
          <w:lang w:eastAsia="ko-KR"/>
        </w:rPr>
      </w:pPr>
      <w:r w:rsidRPr="004A52A3">
        <w:t xml:space="preserve">This process is not invoked when 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t>is equal to 0.</w:t>
      </w:r>
    </w:p>
    <w:p w:rsidR="001927EB" w:rsidRDefault="001927EB" w:rsidP="001927EB">
      <w:pPr>
        <w:pStyle w:val="3N0"/>
        <w:rPr>
          <w:lang w:eastAsia="ko-KR"/>
        </w:rPr>
      </w:pPr>
      <w:r>
        <w:rPr>
          <w:lang w:eastAsia="ko-KR"/>
        </w:rPr>
        <w:t>…</w:t>
      </w:r>
    </w:p>
    <w:p w:rsidR="001927EB" w:rsidRDefault="001927EB" w:rsidP="001927EB">
      <w:pPr>
        <w:pStyle w:val="3N0"/>
        <w:rPr>
          <w:lang w:eastAsia="ko-KR"/>
        </w:rPr>
      </w:pPr>
    </w:p>
    <w:p w:rsidR="001D663A" w:rsidRPr="004A52A3" w:rsidRDefault="001D663A" w:rsidP="001927EB">
      <w:pPr>
        <w:pStyle w:val="3N0"/>
        <w:rPr>
          <w:lang w:eastAsia="ko-KR"/>
        </w:rPr>
      </w:pPr>
    </w:p>
    <w:p w:rsidR="001927EB" w:rsidRPr="001927EB" w:rsidRDefault="001927EB" w:rsidP="001927EB">
      <w:pPr>
        <w:rPr>
          <w:b/>
          <w:lang w:eastAsia="ko-KR"/>
        </w:rPr>
      </w:pPr>
    </w:p>
    <w:sectPr w:rsidR="001927EB" w:rsidRPr="001927EB" w:rsidSect="00DE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333" w:rsidRDefault="008C0333" w:rsidP="00FD122A">
      <w:pPr>
        <w:spacing w:before="0"/>
      </w:pPr>
      <w:r>
        <w:separator/>
      </w:r>
    </w:p>
  </w:endnote>
  <w:endnote w:type="continuationSeparator" w:id="0">
    <w:p w:rsidR="008C0333" w:rsidRDefault="008C0333" w:rsidP="00FD122A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333" w:rsidRDefault="008C0333" w:rsidP="00FD122A">
      <w:pPr>
        <w:spacing w:before="0"/>
      </w:pPr>
      <w:r>
        <w:separator/>
      </w:r>
    </w:p>
  </w:footnote>
  <w:footnote w:type="continuationSeparator" w:id="0">
    <w:p w:rsidR="008C0333" w:rsidRDefault="008C0333" w:rsidP="00FD122A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6"/>
  </w:num>
  <w:num w:numId="2">
    <w:abstractNumId w:val="0"/>
  </w:num>
  <w:num w:numId="3">
    <w:abstractNumId w:val="2"/>
  </w:num>
  <w:num w:numId="4">
    <w:abstractNumId w:val="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27EB"/>
    <w:rsid w:val="001927EB"/>
    <w:rsid w:val="001D663A"/>
    <w:rsid w:val="00627B26"/>
    <w:rsid w:val="0070378B"/>
    <w:rsid w:val="00786745"/>
    <w:rsid w:val="008B1988"/>
    <w:rsid w:val="008C0333"/>
    <w:rsid w:val="00C77E6D"/>
    <w:rsid w:val="00CD297F"/>
    <w:rsid w:val="00DE6871"/>
    <w:rsid w:val="00E8195E"/>
    <w:rsid w:val="00FD12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E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1927E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1927EB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1927EB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1927E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1927EB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1927EB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1927EB"/>
    <w:pPr>
      <w:numPr>
        <w:ilvl w:val="4"/>
      </w:numPr>
      <w:outlineLvl w:val="5"/>
    </w:pPr>
  </w:style>
  <w:style w:type="paragraph" w:customStyle="1" w:styleId="3H5">
    <w:name w:val="3H5"/>
    <w:basedOn w:val="3H4"/>
    <w:next w:val="a"/>
    <w:qFormat/>
    <w:rsid w:val="001927EB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1927EB"/>
    <w:pPr>
      <w:numPr>
        <w:numId w:val="1"/>
      </w:numPr>
    </w:pPr>
  </w:style>
  <w:style w:type="paragraph" w:customStyle="1" w:styleId="3H6">
    <w:name w:val="3H6"/>
    <w:basedOn w:val="a"/>
    <w:rsid w:val="001927EB"/>
    <w:pPr>
      <w:numPr>
        <w:ilvl w:val="6"/>
        <w:numId w:val="2"/>
      </w:numPr>
    </w:pPr>
  </w:style>
  <w:style w:type="paragraph" w:customStyle="1" w:styleId="3H7">
    <w:name w:val="3H7"/>
    <w:basedOn w:val="a"/>
    <w:rsid w:val="001927EB"/>
    <w:pPr>
      <w:numPr>
        <w:ilvl w:val="7"/>
        <w:numId w:val="2"/>
      </w:numPr>
    </w:pPr>
  </w:style>
  <w:style w:type="paragraph" w:customStyle="1" w:styleId="3H8">
    <w:name w:val="3H8"/>
    <w:basedOn w:val="a"/>
    <w:rsid w:val="001927EB"/>
    <w:pPr>
      <w:numPr>
        <w:ilvl w:val="8"/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1927EB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1927EB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customStyle="1" w:styleId="3N0">
    <w:name w:val="3N0"/>
    <w:basedOn w:val="a"/>
    <w:link w:val="3N0Char"/>
    <w:qFormat/>
    <w:rsid w:val="001927EB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2Char">
    <w:name w:val="3H2 Char"/>
    <w:link w:val="3H2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S0">
    <w:name w:val="3S0"/>
    <w:basedOn w:val="a"/>
    <w:link w:val="3S0Char"/>
    <w:qFormat/>
    <w:rsid w:val="001927EB"/>
  </w:style>
  <w:style w:type="character" w:customStyle="1" w:styleId="3H3Char">
    <w:name w:val="3H3 Char"/>
    <w:link w:val="3H3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S0Char">
    <w:name w:val="3S0 Char"/>
    <w:link w:val="3S0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1927EB"/>
    <w:pPr>
      <w:numPr>
        <w:numId w:val="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927EB"/>
    <w:pPr>
      <w:numPr>
        <w:ilvl w:val="1"/>
      </w:numPr>
    </w:pPr>
  </w:style>
  <w:style w:type="paragraph" w:customStyle="1" w:styleId="3E2">
    <w:name w:val="3E2"/>
    <w:basedOn w:val="3E1"/>
    <w:qFormat/>
    <w:rsid w:val="001927EB"/>
    <w:pPr>
      <w:numPr>
        <w:ilvl w:val="2"/>
      </w:numPr>
    </w:pPr>
  </w:style>
  <w:style w:type="paragraph" w:customStyle="1" w:styleId="3E3">
    <w:name w:val="3E3"/>
    <w:basedOn w:val="a"/>
    <w:qFormat/>
    <w:rsid w:val="001927EB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1927EB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1927EB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1927EB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1927EB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1927EB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1927EB"/>
    <w:pPr>
      <w:numPr>
        <w:numId w:val="3"/>
      </w:numPr>
    </w:pPr>
  </w:style>
  <w:style w:type="paragraph" w:customStyle="1" w:styleId="3D0">
    <w:name w:val="3D0"/>
    <w:basedOn w:val="3N0"/>
    <w:qFormat/>
    <w:rsid w:val="001927EB"/>
    <w:pPr>
      <w:numPr>
        <w:numId w:val="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1927EB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927EB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927EB"/>
    <w:pPr>
      <w:numPr>
        <w:ilvl w:val="3"/>
      </w:numPr>
      <w:tabs>
        <w:tab w:val="num" w:pos="1191"/>
      </w:tabs>
    </w:pPr>
  </w:style>
  <w:style w:type="character" w:customStyle="1" w:styleId="3D2Char">
    <w:name w:val="3D2 Char"/>
    <w:link w:val="3D2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1927EB"/>
    <w:pPr>
      <w:numPr>
        <w:ilvl w:val="4"/>
      </w:numPr>
      <w:tabs>
        <w:tab w:val="clear" w:pos="1588"/>
        <w:tab w:val="num" w:pos="1411"/>
      </w:tabs>
    </w:pPr>
  </w:style>
  <w:style w:type="character" w:customStyle="1" w:styleId="3D3Char">
    <w:name w:val="3D3 Char"/>
    <w:link w:val="3D3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1927EB"/>
    <w:pPr>
      <w:numPr>
        <w:ilvl w:val="5"/>
      </w:numPr>
      <w:tabs>
        <w:tab w:val="clear" w:pos="1985"/>
        <w:tab w:val="clear" w:pos="2125"/>
        <w:tab w:val="num" w:pos="360"/>
        <w:tab w:val="num" w:pos="1768"/>
      </w:tabs>
    </w:pPr>
  </w:style>
  <w:style w:type="character" w:customStyle="1" w:styleId="3D4Char">
    <w:name w:val="3D4 Char"/>
    <w:link w:val="3D4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1927EB"/>
    <w:pPr>
      <w:numPr>
        <w:ilvl w:val="6"/>
      </w:numPr>
      <w:tabs>
        <w:tab w:val="clear" w:pos="2381"/>
        <w:tab w:val="clear" w:pos="2482"/>
        <w:tab w:val="num" w:pos="360"/>
        <w:tab w:val="num" w:pos="1768"/>
      </w:tabs>
    </w:pPr>
  </w:style>
  <w:style w:type="paragraph" w:customStyle="1" w:styleId="3U1">
    <w:name w:val="3U1"/>
    <w:basedOn w:val="3N0"/>
    <w:qFormat/>
    <w:rsid w:val="001927EB"/>
    <w:pPr>
      <w:numPr>
        <w:ilvl w:val="1"/>
        <w:numId w:val="8"/>
      </w:numPr>
    </w:pPr>
  </w:style>
  <w:style w:type="paragraph" w:customStyle="1" w:styleId="3U0">
    <w:name w:val="3U0"/>
    <w:basedOn w:val="3N0"/>
    <w:qFormat/>
    <w:rsid w:val="001927EB"/>
    <w:pPr>
      <w:numPr>
        <w:numId w:val="8"/>
      </w:numPr>
    </w:pPr>
  </w:style>
  <w:style w:type="paragraph" w:customStyle="1" w:styleId="3U2">
    <w:name w:val="3U2"/>
    <w:basedOn w:val="3U1"/>
    <w:qFormat/>
    <w:rsid w:val="001927EB"/>
    <w:pPr>
      <w:numPr>
        <w:ilvl w:val="2"/>
      </w:numPr>
    </w:pPr>
  </w:style>
  <w:style w:type="paragraph" w:customStyle="1" w:styleId="3U3">
    <w:name w:val="3U3"/>
    <w:basedOn w:val="3U2"/>
    <w:qFormat/>
    <w:rsid w:val="001927EB"/>
    <w:pPr>
      <w:numPr>
        <w:ilvl w:val="3"/>
      </w:numPr>
    </w:pPr>
  </w:style>
  <w:style w:type="paragraph" w:customStyle="1" w:styleId="3U4">
    <w:name w:val="3U4"/>
    <w:basedOn w:val="3U3"/>
    <w:qFormat/>
    <w:rsid w:val="001927EB"/>
    <w:pPr>
      <w:numPr>
        <w:ilvl w:val="4"/>
      </w:numPr>
    </w:pPr>
  </w:style>
  <w:style w:type="paragraph" w:customStyle="1" w:styleId="3U5">
    <w:name w:val="3U5"/>
    <w:basedOn w:val="3U4"/>
    <w:qFormat/>
    <w:rsid w:val="001927EB"/>
    <w:pPr>
      <w:numPr>
        <w:ilvl w:val="5"/>
      </w:numPr>
    </w:pPr>
  </w:style>
  <w:style w:type="paragraph" w:customStyle="1" w:styleId="3U6">
    <w:name w:val="3U6"/>
    <w:basedOn w:val="3U5"/>
    <w:qFormat/>
    <w:rsid w:val="001927EB"/>
    <w:pPr>
      <w:numPr>
        <w:ilvl w:val="6"/>
      </w:numPr>
    </w:pPr>
  </w:style>
  <w:style w:type="paragraph" w:customStyle="1" w:styleId="3U7">
    <w:name w:val="3U7"/>
    <w:basedOn w:val="a"/>
    <w:qFormat/>
    <w:rsid w:val="001927EB"/>
    <w:pPr>
      <w:numPr>
        <w:ilvl w:val="7"/>
        <w:numId w:val="8"/>
      </w:numPr>
    </w:pPr>
  </w:style>
  <w:style w:type="paragraph" w:customStyle="1" w:styleId="3U8">
    <w:name w:val="3U8"/>
    <w:basedOn w:val="3U7"/>
    <w:qFormat/>
    <w:rsid w:val="001927EB"/>
    <w:pPr>
      <w:numPr>
        <w:ilvl w:val="8"/>
      </w:numPr>
    </w:pPr>
  </w:style>
  <w:style w:type="paragraph" w:customStyle="1" w:styleId="3D7">
    <w:name w:val="3D7"/>
    <w:basedOn w:val="a"/>
    <w:rsid w:val="001927EB"/>
    <w:pPr>
      <w:numPr>
        <w:ilvl w:val="7"/>
        <w:numId w:val="6"/>
      </w:numPr>
    </w:pPr>
  </w:style>
  <w:style w:type="paragraph" w:customStyle="1" w:styleId="3D8">
    <w:name w:val="3D8"/>
    <w:basedOn w:val="a"/>
    <w:rsid w:val="001927EB"/>
    <w:pPr>
      <w:numPr>
        <w:ilvl w:val="8"/>
        <w:numId w:val="6"/>
      </w:numPr>
    </w:pPr>
  </w:style>
  <w:style w:type="numbering" w:customStyle="1" w:styleId="3DNumbering">
    <w:name w:val="3D Numbering"/>
    <w:uiPriority w:val="99"/>
    <w:rsid w:val="001927EB"/>
    <w:pPr>
      <w:numPr>
        <w:numId w:val="7"/>
      </w:numPr>
    </w:pPr>
  </w:style>
  <w:style w:type="paragraph" w:customStyle="1" w:styleId="3N4">
    <w:name w:val="3N4"/>
    <w:basedOn w:val="3N0"/>
    <w:link w:val="3N4Char"/>
    <w:qFormat/>
    <w:rsid w:val="001927EB"/>
    <w:pPr>
      <w:ind w:left="1429"/>
    </w:pPr>
  </w:style>
  <w:style w:type="paragraph" w:customStyle="1" w:styleId="3N3">
    <w:name w:val="3N3"/>
    <w:basedOn w:val="3N4"/>
    <w:link w:val="3N3Char"/>
    <w:qFormat/>
    <w:rsid w:val="001927EB"/>
    <w:pPr>
      <w:ind w:left="1072"/>
    </w:pPr>
  </w:style>
  <w:style w:type="character" w:customStyle="1" w:styleId="3N4Char">
    <w:name w:val="3N4 Char"/>
    <w:link w:val="3N4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4">
    <w:name w:val="header"/>
    <w:basedOn w:val="a"/>
    <w:link w:val="Char0"/>
    <w:uiPriority w:val="99"/>
    <w:semiHidden/>
    <w:unhideWhenUsed/>
    <w:rsid w:val="00FD122A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4"/>
    <w:uiPriority w:val="99"/>
    <w:semiHidden/>
    <w:rsid w:val="00FD122A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styleId="a5">
    <w:name w:val="footer"/>
    <w:basedOn w:val="a"/>
    <w:link w:val="Char1"/>
    <w:uiPriority w:val="99"/>
    <w:semiHidden/>
    <w:unhideWhenUsed/>
    <w:rsid w:val="00FD122A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5"/>
    <w:uiPriority w:val="99"/>
    <w:semiHidden/>
    <w:rsid w:val="00FD122A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5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dcterms:created xsi:type="dcterms:W3CDTF">2013-10-13T08:22:00Z</dcterms:created>
  <dcterms:modified xsi:type="dcterms:W3CDTF">2013-10-13T09:39:00Z</dcterms:modified>
</cp:coreProperties>
</file>