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:rsidTr="00150997">
        <w:tc>
          <w:tcPr>
            <w:tcW w:w="6408" w:type="dxa"/>
          </w:tcPr>
          <w:p w:rsidR="006C5D39" w:rsidRPr="005B217D" w:rsidRDefault="00EE4D7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3DAA461" wp14:editId="45E0E625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NvOqsAANR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be38IA&#10;AADbAAAADwAAAGRycy9kb3ducmV2LnhtbERPz2vCMBS+D/Y/hDfYZczUHsrojCKKIHUXqxdvj+TZ&#10;VpuX0kTb+dcvB2HHj+/3bDHaVtyp941jBdNJAoJYO9NwpeB42Hx+gfAB2WDrmBT8kofF/PVlhrlx&#10;A+/pXoZKxBD2OSqoQ+hyKb2uyaKfuI44cmfXWwwR9pU0PQ4x3LYyTZJMWmw4NtTY0aomfS1vVkGR&#10;/aD+4FNRnR4Hfdml6+OUL0q9v43LbxCBxvAvfrq3RkEa18cv8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t7f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2pcEA&#10;AADbAAAADwAAAGRycy9kb3ducmV2LnhtbESPzWrDMBCE74G+g9hAbokch5TiWglJodBbiJsH2Frr&#10;H2qtjKTa6ttHgUKPw8x8w5THaAYxkfO9ZQXbTQaCuLa651bB7fN9/QLCB2SNg2VS8EsejoenRYmF&#10;tjNfaapCKxKEfYEKuhDGQkpfd2TQb+xInLzGOoMhSddK7XBOcDPIPMuepcGe00KHI711VH9XP0bB&#10;105Heck9N5WrY3vOL+a8l0qtlvH0CiJQDP/hv/aHVpBv4fEl/QB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6tq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kFsIA&#10;AADbAAAADwAAAGRycy9kb3ducmV2LnhtbESPQYvCMBSE7wv+h/AEb2tqhWWppkUUQcGLrh68PZtn&#10;W2xeahO1/nuzIHgcZuYbZpp1phZ3al1lWcFoGIEgzq2uuFCw/1t+/4JwHlljbZkUPMlBlva+ppho&#10;++At3Xe+EAHCLkEFpfdNIqXLSzLohrYhDt7ZtgZ9kG0hdYuPADe1jKPoRxqsOCyU2NC8pPyyu5lA&#10;QTm+bpbNaXGYH23n19X2bJ9KDfrdbALCU+c/4Xd7pRXEMfx/CT9Ap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CQWwgAAANsAAAAPAAAAAAAAAAAAAAAAAJgCAABkcnMvZG93&#10;bnJldi54bWxQSwUGAAAAAAQABAD1AAAAhw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GQMUA&#10;AADbAAAADwAAAGRycy9kb3ducmV2LnhtbESPQWvCQBSE7wX/w/KE3uomSkWiayiCULQXY2yvz+wz&#10;Cc2+TbPbJP33XaHQ4zDzzTCbdDSN6KlztWUF8SwCQVxYXXOpID/vn1YgnEfW2FgmBT/kIN1OHjaY&#10;aDvwifrMlyKUsEtQQeV9m0jpiooMupltiYN3s51BH2RXSt3hEMpNI+dRtJQGaw4LFba0q6j4zL6N&#10;gvklf85luTi8fX1k78drfIiux6VSj9PxZQ3C0+j/w3/0qw7cAu5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ZA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0RVMQA&#10;AADbAAAADwAAAGRycy9kb3ducmV2LnhtbESPQWvCQBSE70L/w/IK3nRTK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9EVT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EYvcIA&#10;AADbAAAADwAAAGRycy9kb3ducmV2LnhtbESPQWvCQBSE74L/YXlCb7qpU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sRi9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FE9E92A" wp14:editId="2BA2D44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0B6E12B" wp14:editId="22E8F0A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5B217D" w:rsidRDefault="00E61DAC" w:rsidP="0066511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65114">
              <w:rPr>
                <w:lang w:val="en-CA"/>
              </w:rPr>
              <w:t>D</w:t>
            </w:r>
            <w:r w:rsidR="00665114">
              <w:rPr>
                <w:u w:val="single"/>
                <w:lang w:val="en-CA"/>
              </w:rPr>
              <w:t>0183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F5C11" w:rsidP="009842D9">
            <w:pPr>
              <w:spacing w:before="60" w:after="60"/>
              <w:rPr>
                <w:b/>
                <w:szCs w:val="22"/>
                <w:lang w:val="en-CA"/>
              </w:rPr>
            </w:pPr>
            <w:r w:rsidRPr="003F5C11">
              <w:rPr>
                <w:b/>
                <w:szCs w:val="22"/>
                <w:lang w:val="en-CA"/>
              </w:rPr>
              <w:t>CE6.h related</w:t>
            </w:r>
            <w:r>
              <w:rPr>
                <w:b/>
                <w:szCs w:val="22"/>
                <w:lang w:val="en-CA"/>
              </w:rPr>
              <w:t>:</w:t>
            </w:r>
            <w:r w:rsidRPr="003F5C11">
              <w:rPr>
                <w:b/>
                <w:szCs w:val="22"/>
                <w:lang w:val="en-CA"/>
              </w:rPr>
              <w:t xml:space="preserve"> </w:t>
            </w:r>
            <w:r w:rsidR="00B92FA6">
              <w:rPr>
                <w:b/>
                <w:szCs w:val="22"/>
                <w:lang w:val="en-CA"/>
              </w:rPr>
              <w:t xml:space="preserve">Simplified DC predictor for depth intra </w:t>
            </w:r>
            <w:r w:rsidR="009842D9">
              <w:rPr>
                <w:b/>
                <w:szCs w:val="22"/>
                <w:lang w:val="en-CA"/>
              </w:rPr>
              <w:t>modes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F5C1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F5C1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F5C11" w:rsidRDefault="003F5C11" w:rsidP="003F5C1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Xin Zhao</w:t>
            </w:r>
            <w:r>
              <w:rPr>
                <w:szCs w:val="22"/>
                <w:lang w:val="en-CA"/>
              </w:rPr>
              <w:br/>
              <w:t>Li Zhang</w:t>
            </w:r>
            <w:r>
              <w:rPr>
                <w:szCs w:val="22"/>
                <w:lang w:val="en-CA"/>
              </w:rPr>
              <w:br/>
              <w:t>Ying Chen</w:t>
            </w:r>
            <w:r>
              <w:rPr>
                <w:szCs w:val="22"/>
                <w:lang w:val="en-CA"/>
              </w:rPr>
              <w:br/>
              <w:t xml:space="preserve">Marta </w:t>
            </w:r>
            <w:r w:rsidRPr="00D748C7">
              <w:rPr>
                <w:szCs w:val="22"/>
                <w:lang w:val="en-CA"/>
              </w:rPr>
              <w:t>Karczewicz</w:t>
            </w:r>
          </w:p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</w:p>
          <w:p w:rsidR="003F5C11" w:rsidRPr="005B217D" w:rsidRDefault="003F5C1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5775 Morehouse Drive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5C11" w:rsidRDefault="003F5C11" w:rsidP="003F5C11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+86-10-5776-0696</w:t>
            </w:r>
            <w:r>
              <w:rPr>
                <w:szCs w:val="22"/>
              </w:rPr>
              <w:br/>
            </w:r>
            <w:hyperlink r:id="rId10" w:history="1">
              <w:r w:rsidRPr="00544B1F">
                <w:rPr>
                  <w:rStyle w:val="Hyperlink"/>
                  <w:szCs w:val="22"/>
                </w:rPr>
                <w:t>xinzhao@qti.qualcomm.com</w:t>
              </w:r>
            </w:hyperlink>
          </w:p>
          <w:p w:rsidR="003F5C11" w:rsidRDefault="003F5C11" w:rsidP="003F5C11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1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E61DAC" w:rsidRPr="005B217D" w:rsidRDefault="003F5C11" w:rsidP="003F5C1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2" w:history="1">
              <w:r w:rsidRPr="00544B1F">
                <w:rPr>
                  <w:rStyle w:val="Hyperlink"/>
                  <w:szCs w:val="22"/>
                </w:rPr>
                <w:t>cheny@qti.qualcomm.com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8058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B2945" w:rsidRDefault="00FB2945" w:rsidP="00AF2F1C">
      <w:pPr>
        <w:jc w:val="both"/>
        <w:rPr>
          <w:lang w:val="en-CA"/>
        </w:rPr>
      </w:pPr>
      <w:r>
        <w:rPr>
          <w:lang w:val="en-CA"/>
        </w:rPr>
        <w:t xml:space="preserve">This contribution proposes </w:t>
      </w:r>
      <w:r w:rsidR="00DB36B5">
        <w:rPr>
          <w:lang w:val="en-CA"/>
        </w:rPr>
        <w:t xml:space="preserve">a </w:t>
      </w:r>
      <w:r>
        <w:rPr>
          <w:lang w:val="en-CA"/>
        </w:rPr>
        <w:t xml:space="preserve">simplified DC </w:t>
      </w:r>
      <w:r w:rsidR="00994C1C">
        <w:rPr>
          <w:lang w:val="en-CA"/>
        </w:rPr>
        <w:t xml:space="preserve">prediction </w:t>
      </w:r>
      <w:r>
        <w:rPr>
          <w:lang w:val="en-CA"/>
        </w:rPr>
        <w:t xml:space="preserve">for depth intra coding </w:t>
      </w:r>
      <w:r w:rsidR="00800978">
        <w:rPr>
          <w:lang w:val="en-CA"/>
        </w:rPr>
        <w:t>methods</w:t>
      </w:r>
      <w:r w:rsidR="00800978">
        <w:rPr>
          <w:szCs w:val="22"/>
          <w:lang w:val="en-CA"/>
        </w:rPr>
        <w:t xml:space="preserve"> </w:t>
      </w:r>
      <w:r w:rsidR="004070DE">
        <w:rPr>
          <w:lang w:val="en-CA"/>
        </w:rPr>
        <w:t xml:space="preserve">including </w:t>
      </w:r>
      <w:r w:rsidR="00047679">
        <w:rPr>
          <w:lang w:val="en-CA"/>
        </w:rPr>
        <w:t>DMM, SDC_</w:t>
      </w:r>
      <w:r w:rsidR="00BE443B">
        <w:rPr>
          <w:lang w:val="en-CA"/>
        </w:rPr>
        <w:t>DMM1 and Chain C</w:t>
      </w:r>
      <w:r>
        <w:rPr>
          <w:lang w:val="en-CA"/>
        </w:rPr>
        <w:t xml:space="preserve">oding </w:t>
      </w:r>
      <w:r w:rsidR="00E03815">
        <w:rPr>
          <w:lang w:val="en-CA"/>
        </w:rPr>
        <w:t>in 3D-HEVC</w:t>
      </w:r>
      <w:r>
        <w:rPr>
          <w:lang w:val="en-CA"/>
        </w:rPr>
        <w:t>.</w:t>
      </w:r>
      <w:r w:rsidR="00DD0788">
        <w:rPr>
          <w:lang w:val="en-CA"/>
        </w:rPr>
        <w:t xml:space="preserve"> </w:t>
      </w:r>
      <w:r w:rsidR="008D5AA6">
        <w:rPr>
          <w:lang w:val="en-CA"/>
        </w:rPr>
        <w:t xml:space="preserve">For each of these modes, each of the two partitions is uniquely </w:t>
      </w:r>
      <w:r w:rsidR="00691E4C">
        <w:rPr>
          <w:lang w:val="en-CA"/>
        </w:rPr>
        <w:t xml:space="preserve">predicted </w:t>
      </w:r>
      <w:r w:rsidR="00DD0788">
        <w:rPr>
          <w:lang w:val="en-CA"/>
        </w:rPr>
        <w:t>by a sing</w:t>
      </w:r>
      <w:r w:rsidR="00C51DEA">
        <w:rPr>
          <w:lang w:val="en-CA"/>
        </w:rPr>
        <w:t>le value, i.e., DC value</w:t>
      </w:r>
      <w:r w:rsidR="00DD0788">
        <w:rPr>
          <w:lang w:val="en-CA"/>
        </w:rPr>
        <w:t>.</w:t>
      </w:r>
      <w:r w:rsidR="00C51DEA">
        <w:rPr>
          <w:lang w:val="en-CA"/>
        </w:rPr>
        <w:t xml:space="preserve"> </w:t>
      </w:r>
      <w:r w:rsidR="00554A40">
        <w:rPr>
          <w:lang w:val="en-CA"/>
        </w:rPr>
        <w:t>To predict the DC value</w:t>
      </w:r>
      <w:r w:rsidR="000203F5">
        <w:rPr>
          <w:lang w:val="en-CA"/>
        </w:rPr>
        <w:t xml:space="preserve"> usi</w:t>
      </w:r>
      <w:r w:rsidR="00D85010">
        <w:rPr>
          <w:lang w:val="en-CA"/>
        </w:rPr>
        <w:t>ng neighboring reference sample</w:t>
      </w:r>
      <w:r w:rsidR="00FD7DF8">
        <w:rPr>
          <w:lang w:val="en-CA"/>
        </w:rPr>
        <w:t xml:space="preserve">, </w:t>
      </w:r>
      <w:r w:rsidR="003F44D7">
        <w:rPr>
          <w:lang w:val="en-CA"/>
        </w:rPr>
        <w:t xml:space="preserve">a DC prediction process is performed which involves </w:t>
      </w:r>
      <w:r w:rsidR="00DF7387">
        <w:rPr>
          <w:lang w:val="en-CA"/>
        </w:rPr>
        <w:t xml:space="preserve">a </w:t>
      </w:r>
      <w:r w:rsidR="00B03925">
        <w:rPr>
          <w:lang w:val="en-CA"/>
        </w:rPr>
        <w:t>number of additio</w:t>
      </w:r>
      <w:r w:rsidR="003F44D7">
        <w:rPr>
          <w:lang w:val="en-CA"/>
        </w:rPr>
        <w:t>ns for large PU sizes</w:t>
      </w:r>
      <w:r w:rsidR="00B03925">
        <w:rPr>
          <w:lang w:val="en-CA"/>
        </w:rPr>
        <w:t xml:space="preserve"> </w:t>
      </w:r>
      <w:proofErr w:type="gramStart"/>
      <w:r w:rsidR="0064266C">
        <w:rPr>
          <w:lang w:val="en-CA"/>
        </w:rPr>
        <w:t>and</w:t>
      </w:r>
      <w:proofErr w:type="gramEnd"/>
      <w:r w:rsidR="0064266C">
        <w:rPr>
          <w:lang w:val="en-CA"/>
        </w:rPr>
        <w:t xml:space="preserve"> div</w:t>
      </w:r>
      <w:r w:rsidR="0005214C">
        <w:rPr>
          <w:lang w:val="en-CA"/>
        </w:rPr>
        <w:t xml:space="preserve">isions </w:t>
      </w:r>
      <w:r w:rsidR="00284D9D">
        <w:rPr>
          <w:lang w:val="en-CA"/>
        </w:rPr>
        <w:t xml:space="preserve">which </w:t>
      </w:r>
      <w:r w:rsidR="006209FD">
        <w:rPr>
          <w:lang w:val="en-CA"/>
        </w:rPr>
        <w:t>is</w:t>
      </w:r>
      <w:r w:rsidR="0064266C">
        <w:rPr>
          <w:lang w:val="en-CA"/>
        </w:rPr>
        <w:t xml:space="preserve"> not desirable</w:t>
      </w:r>
      <w:r w:rsidR="00B03925">
        <w:rPr>
          <w:lang w:val="en-CA"/>
        </w:rPr>
        <w:t>.</w:t>
      </w:r>
      <w:r w:rsidR="0064266C">
        <w:rPr>
          <w:lang w:val="en-CA"/>
        </w:rPr>
        <w:t xml:space="preserve"> </w:t>
      </w:r>
      <w:r w:rsidR="00D85B2F">
        <w:rPr>
          <w:lang w:val="en-CA"/>
        </w:rPr>
        <w:t>F</w:t>
      </w:r>
      <w:r w:rsidR="0064266C">
        <w:rPr>
          <w:lang w:val="en-CA"/>
        </w:rPr>
        <w:t xml:space="preserve">or many cases, the current DC prediction </w:t>
      </w:r>
      <w:r w:rsidR="00A8410A">
        <w:rPr>
          <w:lang w:val="en-CA"/>
        </w:rPr>
        <w:t>process</w:t>
      </w:r>
      <w:r w:rsidR="0064266C">
        <w:rPr>
          <w:lang w:val="en-CA"/>
        </w:rPr>
        <w:t xml:space="preserve"> </w:t>
      </w:r>
      <w:r w:rsidR="008D520F">
        <w:rPr>
          <w:lang w:val="en-CA"/>
        </w:rPr>
        <w:t xml:space="preserve">can </w:t>
      </w:r>
      <w:r w:rsidR="0064266C">
        <w:rPr>
          <w:lang w:val="en-CA"/>
        </w:rPr>
        <w:t>introduce large prediction error which is caused by inaccurate partition</w:t>
      </w:r>
      <w:r w:rsidR="00BF5478">
        <w:rPr>
          <w:lang w:val="en-CA"/>
        </w:rPr>
        <w:t>ing</w:t>
      </w:r>
      <w:r w:rsidR="0064266C">
        <w:rPr>
          <w:lang w:val="en-CA"/>
        </w:rPr>
        <w:t xml:space="preserve"> of neighboring reference samples. </w:t>
      </w:r>
      <w:r w:rsidR="00915A4B">
        <w:rPr>
          <w:lang w:val="en-CA"/>
        </w:rPr>
        <w:t xml:space="preserve">To reduce the complexity as well as to improve the accuracy of </w:t>
      </w:r>
      <w:r w:rsidR="00AA6245">
        <w:rPr>
          <w:lang w:val="en-CA"/>
        </w:rPr>
        <w:t xml:space="preserve">the current </w:t>
      </w:r>
      <w:r w:rsidR="00915A4B">
        <w:rPr>
          <w:lang w:val="en-CA"/>
        </w:rPr>
        <w:t>DC prediction process, a simplified DC predictor is proposed</w:t>
      </w:r>
      <w:r w:rsidR="00D123C4">
        <w:rPr>
          <w:lang w:val="en-CA"/>
        </w:rPr>
        <w:t xml:space="preserve"> in this contribution</w:t>
      </w:r>
      <w:r w:rsidR="00915A4B">
        <w:rPr>
          <w:lang w:val="en-CA"/>
        </w:rPr>
        <w:t>.</w:t>
      </w:r>
      <w:r w:rsidR="00B45219">
        <w:rPr>
          <w:lang w:val="en-CA"/>
        </w:rPr>
        <w:t xml:space="preserve"> </w:t>
      </w:r>
      <w:r w:rsidR="009F71DD">
        <w:rPr>
          <w:lang w:val="en-CA"/>
        </w:rPr>
        <w:t xml:space="preserve">It is reported that </w:t>
      </w:r>
      <w:r w:rsidR="007120FF">
        <w:rPr>
          <w:lang w:val="en-CA"/>
        </w:rPr>
        <w:t>-</w:t>
      </w:r>
      <w:r w:rsidR="009F101B">
        <w:rPr>
          <w:lang w:val="en-CA"/>
        </w:rPr>
        <w:t xml:space="preserve">0.24% BD-rate gain is achieved </w:t>
      </w:r>
      <w:r w:rsidR="005644EA">
        <w:rPr>
          <w:lang w:val="en-CA"/>
        </w:rPr>
        <w:t xml:space="preserve">using proposed method </w:t>
      </w:r>
      <w:r w:rsidR="009F101B">
        <w:rPr>
          <w:lang w:val="en-CA"/>
        </w:rPr>
        <w:t>under common test condition on</w:t>
      </w:r>
      <w:r w:rsidR="007120FF">
        <w:rPr>
          <w:lang w:val="en-CA"/>
        </w:rPr>
        <w:t xml:space="preserve"> synthesized views</w:t>
      </w:r>
      <w:r w:rsidR="009F101B">
        <w:rPr>
          <w:lang w:val="en-CA"/>
        </w:rPr>
        <w:t>, and -0.14% BD-rate gain is achieved under Intra</w:t>
      </w:r>
      <w:r w:rsidR="00F9622D">
        <w:rPr>
          <w:lang w:val="en-CA"/>
        </w:rPr>
        <w:t>-only</w:t>
      </w:r>
      <w:r w:rsidR="009F101B">
        <w:rPr>
          <w:lang w:val="en-CA"/>
        </w:rPr>
        <w:t xml:space="preserve"> test condition on synthesized views</w:t>
      </w:r>
      <w:r w:rsidR="009F71DD">
        <w:rPr>
          <w:lang w:val="de-AT" w:eastAsia="ko-KR"/>
        </w:rPr>
        <w:t>.</w:t>
      </w:r>
    </w:p>
    <w:p w:rsidR="00745F6B" w:rsidRPr="005B217D" w:rsidRDefault="004673A1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20896" w:rsidRDefault="00D638A0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3D-HEVC, </w:t>
      </w:r>
      <w:r>
        <w:rPr>
          <w:lang w:val="en-CA"/>
        </w:rPr>
        <w:t xml:space="preserve">partition-based </w:t>
      </w:r>
      <w:r w:rsidR="00647CC5">
        <w:rPr>
          <w:lang w:val="en-CA"/>
        </w:rPr>
        <w:t>method</w:t>
      </w:r>
      <w:r>
        <w:rPr>
          <w:lang w:val="en-CA"/>
        </w:rPr>
        <w:t>s</w:t>
      </w:r>
      <w:r>
        <w:rPr>
          <w:szCs w:val="22"/>
          <w:lang w:val="en-CA"/>
        </w:rPr>
        <w:t xml:space="preserve"> </w:t>
      </w:r>
      <w:r w:rsidR="002D1C42">
        <w:rPr>
          <w:lang w:val="en-CA"/>
        </w:rPr>
        <w:t>including DMM, SDC_DMM1 and Chain C</w:t>
      </w:r>
      <w:r w:rsidR="00740530">
        <w:rPr>
          <w:lang w:val="en-CA"/>
        </w:rPr>
        <w:t xml:space="preserve">oding </w:t>
      </w:r>
      <w:r>
        <w:rPr>
          <w:szCs w:val="22"/>
          <w:lang w:val="en-CA"/>
        </w:rPr>
        <w:t>are applied</w:t>
      </w:r>
      <w:r w:rsidR="00A80235">
        <w:rPr>
          <w:szCs w:val="22"/>
          <w:lang w:val="en-CA"/>
        </w:rPr>
        <w:t xml:space="preserve"> for </w:t>
      </w:r>
      <w:r w:rsidR="00A80235">
        <w:rPr>
          <w:lang w:val="en-CA"/>
        </w:rPr>
        <w:t>depth map intra coding</w:t>
      </w:r>
      <w:r>
        <w:rPr>
          <w:szCs w:val="22"/>
          <w:lang w:val="en-CA"/>
        </w:rPr>
        <w:t xml:space="preserve">. </w:t>
      </w:r>
      <w:r w:rsidR="00647CC5">
        <w:rPr>
          <w:szCs w:val="22"/>
          <w:lang w:val="en-CA"/>
        </w:rPr>
        <w:t xml:space="preserve">With </w:t>
      </w:r>
      <w:r w:rsidR="00E82808">
        <w:rPr>
          <w:lang w:val="en-CA"/>
        </w:rPr>
        <w:t>partition-based depth map intra coding methods,</w:t>
      </w:r>
      <w:r w:rsidR="00E82808">
        <w:rPr>
          <w:szCs w:val="22"/>
          <w:lang w:val="en-CA"/>
        </w:rPr>
        <w:t xml:space="preserve"> </w:t>
      </w:r>
      <w:r w:rsidR="00120896">
        <w:rPr>
          <w:lang w:val="en-CA"/>
        </w:rPr>
        <w:t xml:space="preserve">a depth </w:t>
      </w:r>
      <w:r w:rsidR="000E0684">
        <w:rPr>
          <w:lang w:val="en-CA"/>
        </w:rPr>
        <w:t>block</w:t>
      </w:r>
      <w:r w:rsidR="00120896">
        <w:rPr>
          <w:lang w:val="en-CA"/>
        </w:rPr>
        <w:t xml:space="preserve"> is partitioned by two parts, </w:t>
      </w:r>
      <w:r w:rsidR="00A6310C">
        <w:rPr>
          <w:lang w:val="en-CA"/>
        </w:rPr>
        <w:t>i.e., P</w:t>
      </w:r>
      <w:r w:rsidR="00A6310C" w:rsidRPr="00A6310C">
        <w:rPr>
          <w:vertAlign w:val="subscript"/>
          <w:lang w:val="en-CA"/>
        </w:rPr>
        <w:t>0</w:t>
      </w:r>
      <w:r w:rsidR="00A6310C">
        <w:rPr>
          <w:lang w:val="en-CA"/>
        </w:rPr>
        <w:t xml:space="preserve"> and P</w:t>
      </w:r>
      <w:r w:rsidR="00A6310C" w:rsidRPr="00A6310C">
        <w:rPr>
          <w:vertAlign w:val="subscript"/>
          <w:lang w:val="en-CA"/>
        </w:rPr>
        <w:t>1</w:t>
      </w:r>
      <w:r w:rsidR="00A6310C">
        <w:rPr>
          <w:lang w:val="en-CA"/>
        </w:rPr>
        <w:t xml:space="preserve"> </w:t>
      </w:r>
      <w:r w:rsidR="00C90851">
        <w:rPr>
          <w:lang w:val="en-CA"/>
        </w:rPr>
        <w:t xml:space="preserve">as illustrated in Figure 1, </w:t>
      </w:r>
      <w:r w:rsidR="00120896">
        <w:rPr>
          <w:lang w:val="en-CA"/>
        </w:rPr>
        <w:t>and each part is represented by a single DC value</w:t>
      </w:r>
      <w:r w:rsidR="00C00446">
        <w:rPr>
          <w:szCs w:val="22"/>
          <w:lang w:val="en-CA"/>
        </w:rPr>
        <w:t>.</w:t>
      </w:r>
      <w:r w:rsidR="00391864">
        <w:rPr>
          <w:szCs w:val="22"/>
          <w:lang w:val="en-CA"/>
        </w:rPr>
        <w:t xml:space="preserve"> </w:t>
      </w:r>
      <w:r w:rsidR="006C2624">
        <w:rPr>
          <w:szCs w:val="22"/>
          <w:lang w:val="en-CA"/>
        </w:rPr>
        <w:t xml:space="preserve">Furthermore, the </w:t>
      </w:r>
      <w:r w:rsidR="00391864">
        <w:rPr>
          <w:szCs w:val="22"/>
          <w:lang w:val="en-CA"/>
        </w:rPr>
        <w:t>D</w:t>
      </w:r>
      <w:r w:rsidR="003B2CFB">
        <w:rPr>
          <w:szCs w:val="22"/>
          <w:lang w:val="en-CA"/>
        </w:rPr>
        <w:t>C value (DC</w:t>
      </w:r>
      <w:r w:rsidR="003B2CFB" w:rsidRPr="003B2CFB">
        <w:rPr>
          <w:szCs w:val="22"/>
          <w:vertAlign w:val="subscript"/>
          <w:lang w:val="en-CA"/>
        </w:rPr>
        <w:t>0</w:t>
      </w:r>
      <w:r w:rsidR="003B2CFB">
        <w:rPr>
          <w:szCs w:val="22"/>
          <w:lang w:val="en-CA"/>
        </w:rPr>
        <w:t xml:space="preserve"> and DC</w:t>
      </w:r>
      <w:r w:rsidR="003B2CFB" w:rsidRPr="003B2CFB">
        <w:rPr>
          <w:szCs w:val="22"/>
          <w:vertAlign w:val="subscript"/>
          <w:lang w:val="en-CA"/>
        </w:rPr>
        <w:t>1</w:t>
      </w:r>
      <w:r w:rsidR="003B2CFB">
        <w:rPr>
          <w:szCs w:val="22"/>
          <w:lang w:val="en-CA"/>
        </w:rPr>
        <w:t xml:space="preserve">) </w:t>
      </w:r>
      <w:r w:rsidR="00391864">
        <w:rPr>
          <w:szCs w:val="22"/>
          <w:lang w:val="en-CA"/>
        </w:rPr>
        <w:t xml:space="preserve">for each partition </w:t>
      </w:r>
      <w:r w:rsidR="003B2CFB">
        <w:rPr>
          <w:szCs w:val="22"/>
          <w:lang w:val="en-CA"/>
        </w:rPr>
        <w:t>(P</w:t>
      </w:r>
      <w:r w:rsidR="003B2CFB" w:rsidRPr="003B2CFB">
        <w:rPr>
          <w:szCs w:val="22"/>
          <w:vertAlign w:val="subscript"/>
          <w:lang w:val="en-CA"/>
        </w:rPr>
        <w:t>0</w:t>
      </w:r>
      <w:r w:rsidR="003B2CFB">
        <w:rPr>
          <w:szCs w:val="22"/>
          <w:lang w:val="en-CA"/>
        </w:rPr>
        <w:t xml:space="preserve"> and P</w:t>
      </w:r>
      <w:r w:rsidR="003B2CFB" w:rsidRPr="003B2CFB">
        <w:rPr>
          <w:szCs w:val="22"/>
          <w:vertAlign w:val="subscript"/>
          <w:lang w:val="en-CA"/>
        </w:rPr>
        <w:t>1</w:t>
      </w:r>
      <w:r w:rsidR="003B2CFB">
        <w:rPr>
          <w:szCs w:val="22"/>
          <w:lang w:val="en-CA"/>
        </w:rPr>
        <w:t xml:space="preserve">) </w:t>
      </w:r>
      <w:r w:rsidR="00391864">
        <w:rPr>
          <w:szCs w:val="22"/>
          <w:lang w:val="en-CA"/>
        </w:rPr>
        <w:t xml:space="preserve">can be further compensated by a delta DC/residual value which is explicitly signaled in the </w:t>
      </w:r>
      <w:proofErr w:type="spellStart"/>
      <w:r w:rsidR="00391864">
        <w:rPr>
          <w:szCs w:val="22"/>
          <w:lang w:val="en-CA"/>
        </w:rPr>
        <w:t>bitstream</w:t>
      </w:r>
      <w:bookmarkStart w:id="0" w:name="_GoBack"/>
      <w:bookmarkEnd w:id="0"/>
      <w:proofErr w:type="spellEnd"/>
      <w:r w:rsidR="00391864">
        <w:rPr>
          <w:szCs w:val="22"/>
          <w:lang w:val="en-CA"/>
        </w:rPr>
        <w:t>.</w:t>
      </w:r>
    </w:p>
    <w:p w:rsidR="00473CE0" w:rsidRDefault="004B1899" w:rsidP="00473CE0">
      <w:pPr>
        <w:jc w:val="center"/>
      </w:pPr>
      <w:r w:rsidRPr="00B00D72">
        <w:rPr>
          <w:rFonts w:ascii="Calibri" w:eastAsia="SimSun" w:hAnsi="Calibri"/>
          <w:noProof/>
          <w:szCs w:val="22"/>
          <w:lang w:eastAsia="zh-CN"/>
        </w:rPr>
        <w:drawing>
          <wp:inline distT="0" distB="0" distL="0" distR="0" wp14:anchorId="5D6451AA" wp14:editId="6C9DC64A">
            <wp:extent cx="1316990" cy="131699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68BD">
        <w:rPr>
          <w:rFonts w:ascii="Calibri" w:eastAsia="SimSun" w:hAnsi="Calibri"/>
          <w:szCs w:val="22"/>
          <w:lang w:eastAsia="zh-CN"/>
        </w:rPr>
        <w:tab/>
      </w:r>
      <w:r w:rsidR="007C68BD">
        <w:rPr>
          <w:rFonts w:ascii="Calibri" w:eastAsia="SimSun" w:hAnsi="Calibri"/>
          <w:szCs w:val="22"/>
          <w:lang w:eastAsia="zh-CN"/>
        </w:rPr>
        <w:tab/>
      </w:r>
      <w:r w:rsidRPr="00B00D72">
        <w:rPr>
          <w:rFonts w:ascii="Calibri" w:eastAsia="SimSun" w:hAnsi="Calibri"/>
          <w:noProof/>
          <w:szCs w:val="22"/>
          <w:lang w:eastAsia="zh-CN"/>
        </w:rPr>
        <w:drawing>
          <wp:inline distT="0" distB="0" distL="0" distR="0" wp14:anchorId="7BCCF56C" wp14:editId="00F029B3">
            <wp:extent cx="1316990" cy="131699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CE0" w:rsidRPr="00686A3D" w:rsidRDefault="00473CE0" w:rsidP="00473CE0">
      <w:pPr>
        <w:jc w:val="center"/>
        <w:rPr>
          <w:szCs w:val="22"/>
        </w:rPr>
      </w:pPr>
      <w:r>
        <w:t>Figure</w:t>
      </w:r>
      <w:r w:rsidR="00CB515E">
        <w:t xml:space="preserve"> 1</w:t>
      </w:r>
      <w:r>
        <w:rPr>
          <w:noProof/>
        </w:rPr>
        <w:t>:</w:t>
      </w:r>
      <w:r>
        <w:t xml:space="preserve"> E</w:t>
      </w:r>
      <w:r w:rsidR="007C68BD">
        <w:t>xample</w:t>
      </w:r>
      <w:r w:rsidR="00C919CE">
        <w:t>s</w:t>
      </w:r>
      <w:r w:rsidR="007C68BD">
        <w:t xml:space="preserve"> of depth </w:t>
      </w:r>
      <w:r w:rsidR="00F81A84">
        <w:t>block partitioning</w:t>
      </w:r>
      <w:r>
        <w:t xml:space="preserve"> </w:t>
      </w:r>
    </w:p>
    <w:p w:rsidR="00473CE0" w:rsidRPr="00473CE0" w:rsidRDefault="00473CE0" w:rsidP="009234A5">
      <w:pPr>
        <w:jc w:val="both"/>
        <w:rPr>
          <w:szCs w:val="22"/>
        </w:rPr>
      </w:pPr>
    </w:p>
    <w:p w:rsidR="009D4C3D" w:rsidRDefault="009D4C3D" w:rsidP="00C52702">
      <w:pPr>
        <w:pStyle w:val="Heading2"/>
      </w:pPr>
      <w:r>
        <w:lastRenderedPageBreak/>
        <w:t>DC prediction in current 3D-HEVC</w:t>
      </w:r>
    </w:p>
    <w:p w:rsidR="00244352" w:rsidRDefault="0044466D" w:rsidP="009234A5">
      <w:pPr>
        <w:jc w:val="both"/>
        <w:rPr>
          <w:lang w:val="en-CA"/>
        </w:rPr>
      </w:pPr>
      <w:r>
        <w:t xml:space="preserve">The DC value of each partition is predicted using </w:t>
      </w:r>
      <w:r w:rsidR="00691E4C">
        <w:t xml:space="preserve">all </w:t>
      </w:r>
      <w:r>
        <w:t xml:space="preserve">the reconstructed neighboring reference samples. For example, in Figure </w:t>
      </w:r>
      <w:r w:rsidR="002D0C92">
        <w:t>2</w:t>
      </w:r>
      <w:r>
        <w:t xml:space="preserve">, the samples within an 8x8 depth </w:t>
      </w:r>
      <w:r w:rsidR="0062313A">
        <w:t>block</w:t>
      </w:r>
      <w:r>
        <w:t xml:space="preserve"> are denoted by </w:t>
      </w:r>
      <w:proofErr w:type="spellStart"/>
      <w:r>
        <w:t>c</w:t>
      </w:r>
      <w:r w:rsidRPr="00EF5EDA">
        <w:rPr>
          <w:vertAlign w:val="subscript"/>
        </w:rPr>
        <w:t>i</w:t>
      </w:r>
      <w:r>
        <w:rPr>
          <w:vertAlign w:val="subscript"/>
        </w:rPr>
        <w:t>,</w:t>
      </w:r>
      <w:r w:rsidRPr="00EF5EDA">
        <w:rPr>
          <w:vertAlign w:val="subscript"/>
        </w:rPr>
        <w:t>j</w:t>
      </w:r>
      <w:proofErr w:type="spellEnd"/>
      <w:r>
        <w:t xml:space="preserve">, where </w:t>
      </w:r>
      <w:proofErr w:type="spellStart"/>
      <w:r>
        <w:t>i</w:t>
      </w:r>
      <w:proofErr w:type="spellEnd"/>
      <w:r>
        <w:t xml:space="preserve">, j = 0 ,1, …, 7, and the reconstructed neighboring reference samples are </w:t>
      </w:r>
      <w:r w:rsidRPr="00CB59F5">
        <w:t xml:space="preserve">denoted by </w:t>
      </w:r>
      <w:proofErr w:type="spellStart"/>
      <w:r w:rsidRPr="00CB59F5">
        <w:t>p</w:t>
      </w:r>
      <w:r w:rsidRPr="00CB59F5">
        <w:rPr>
          <w:vertAlign w:val="subscript"/>
        </w:rPr>
        <w:t>i,j</w:t>
      </w:r>
      <w:proofErr w:type="spellEnd"/>
      <w:r w:rsidRPr="00CB59F5">
        <w:t xml:space="preserve">, where </w:t>
      </w:r>
      <w:proofErr w:type="spellStart"/>
      <w:r w:rsidRPr="00CB59F5">
        <w:t>i</w:t>
      </w:r>
      <w:proofErr w:type="spellEnd"/>
      <w:r w:rsidRPr="00CB59F5">
        <w:t xml:space="preserve"> = −1, j = −1..</w:t>
      </w:r>
      <w:r>
        <w:t>7</w:t>
      </w:r>
      <w:r w:rsidRPr="00CB59F5">
        <w:t xml:space="preserve"> and </w:t>
      </w:r>
      <w:proofErr w:type="spellStart"/>
      <w:r w:rsidRPr="00CB59F5">
        <w:t>i</w:t>
      </w:r>
      <w:proofErr w:type="spellEnd"/>
      <w:r w:rsidRPr="00CB59F5">
        <w:t xml:space="preserve"> = 0..</w:t>
      </w:r>
      <w:r>
        <w:t>7</w:t>
      </w:r>
      <w:r w:rsidRPr="00CB59F5">
        <w:t>, j = −1.</w:t>
      </w:r>
    </w:p>
    <w:p w:rsidR="006636C6" w:rsidRDefault="00C319D9" w:rsidP="00E251B0">
      <w:pPr>
        <w:jc w:val="center"/>
      </w:pPr>
      <w:r>
        <w:rPr>
          <w:noProof/>
          <w:lang w:eastAsia="zh-CN"/>
        </w:rPr>
        <w:drawing>
          <wp:inline distT="0" distB="0" distL="0" distR="0" wp14:anchorId="187C5614" wp14:editId="74FEEA85">
            <wp:extent cx="2818130" cy="2818130"/>
            <wp:effectExtent l="0" t="0" r="1270" b="12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1B0" w:rsidRPr="00686A3D" w:rsidRDefault="00E251B0" w:rsidP="00E251B0">
      <w:pPr>
        <w:jc w:val="center"/>
        <w:rPr>
          <w:szCs w:val="22"/>
        </w:rPr>
      </w:pPr>
      <w:r>
        <w:t>Figure 2</w:t>
      </w:r>
      <w:r>
        <w:rPr>
          <w:noProof/>
        </w:rPr>
        <w:t>:</w:t>
      </w:r>
      <w:r>
        <w:t xml:space="preserve"> </w:t>
      </w:r>
      <w:r w:rsidR="00E9072F">
        <w:t>A</w:t>
      </w:r>
      <w:r w:rsidR="00DE0758">
        <w:t>n</w:t>
      </w:r>
      <w:r w:rsidR="00E9072F">
        <w:t xml:space="preserve"> </w:t>
      </w:r>
      <w:r w:rsidR="00F45320">
        <w:t>8×</w:t>
      </w:r>
      <w:r w:rsidR="00E833A3">
        <w:t xml:space="preserve">8 </w:t>
      </w:r>
      <w:r w:rsidR="00E9072F">
        <w:t>depth block and its neighboring reference pixels</w:t>
      </w:r>
      <w:r>
        <w:t xml:space="preserve"> </w:t>
      </w:r>
    </w:p>
    <w:p w:rsidR="00E251B0" w:rsidRPr="00E251B0" w:rsidRDefault="00E251B0" w:rsidP="00E251B0">
      <w:pPr>
        <w:jc w:val="center"/>
      </w:pPr>
    </w:p>
    <w:p w:rsidR="00BC44BB" w:rsidRDefault="00AE79E8" w:rsidP="00BC44BB">
      <w:r>
        <w:t>Assume</w:t>
      </w:r>
      <w:r w:rsidR="00BC44BB">
        <w:t xml:space="preserve"> the depth value is using </w:t>
      </w:r>
      <w:r w:rsidR="00BC44BB">
        <w:rPr>
          <w:i/>
        </w:rPr>
        <w:t>B</w:t>
      </w:r>
      <w:r w:rsidR="00BC44BB">
        <w:t xml:space="preserve">-bit representation, e.g., for the case of </w:t>
      </w:r>
      <w:r w:rsidR="00BC44BB">
        <w:rPr>
          <w:i/>
        </w:rPr>
        <w:t>B</w:t>
      </w:r>
      <w:r w:rsidR="00BC44BB">
        <w:t xml:space="preserve"> being 8, the depth value ranges from 0 to 255. Given the partition pattern which is an </w:t>
      </w:r>
      <w:r w:rsidR="00BC44BB" w:rsidRPr="00723940">
        <w:rPr>
          <w:i/>
        </w:rPr>
        <w:t>N</w:t>
      </w:r>
      <w:r w:rsidR="00843A99">
        <w:t>×</w:t>
      </w:r>
      <w:r w:rsidR="00BC44BB" w:rsidRPr="00723940">
        <w:rPr>
          <w:i/>
        </w:rPr>
        <w:t>N</w:t>
      </w:r>
      <w:r w:rsidR="00BC44BB">
        <w:t xml:space="preserve"> block composed of binary values, i.e., </w:t>
      </w:r>
      <w:proofErr w:type="spellStart"/>
      <w:r w:rsidR="00BC44BB" w:rsidRPr="00EF136F">
        <w:rPr>
          <w:i/>
        </w:rPr>
        <w:t>bPattern</w:t>
      </w:r>
      <w:r w:rsidR="00BC44BB">
        <w:rPr>
          <w:vertAlign w:val="subscript"/>
        </w:rPr>
        <w:t>x,y</w:t>
      </w:r>
      <w:proofErr w:type="spellEnd"/>
      <w:r w:rsidR="00BC44BB">
        <w:t xml:space="preserve">, where </w:t>
      </w:r>
      <w:r w:rsidR="00BC44BB" w:rsidRPr="005609F2">
        <w:t>x = 0..</w:t>
      </w:r>
      <w:r w:rsidR="00BC44BB" w:rsidRPr="00CC2E91">
        <w:rPr>
          <w:i/>
        </w:rPr>
        <w:t>N</w:t>
      </w:r>
      <w:r w:rsidR="00BC44BB" w:rsidRPr="005609F2">
        <w:t xml:space="preserve"> − 1, y = </w:t>
      </w:r>
      <w:r w:rsidR="00BC44BB">
        <w:t>0</w:t>
      </w:r>
      <w:r w:rsidR="00BC44BB" w:rsidRPr="005609F2">
        <w:t>..</w:t>
      </w:r>
      <w:r w:rsidR="00BC44BB" w:rsidRPr="00CC2E91">
        <w:rPr>
          <w:i/>
        </w:rPr>
        <w:t>N</w:t>
      </w:r>
      <w:r w:rsidR="00BC44BB" w:rsidRPr="005609F2">
        <w:t>−1</w:t>
      </w:r>
      <w:r w:rsidR="00BC44BB">
        <w:t>, the below steps are applied</w:t>
      </w:r>
      <w:r w:rsidR="00BC44BB" w:rsidRPr="00AC7F77">
        <w:t xml:space="preserve"> </w:t>
      </w:r>
      <w:r w:rsidR="00BC44BB">
        <w:t>to derive the predicted DC value for each partition, i.e., DC</w:t>
      </w:r>
      <w:r w:rsidR="00BC44BB" w:rsidRPr="00043E00">
        <w:rPr>
          <w:vertAlign w:val="subscript"/>
        </w:rPr>
        <w:t>0</w:t>
      </w:r>
      <w:r w:rsidR="00BC44BB">
        <w:t xml:space="preserve"> and DC</w:t>
      </w:r>
      <w:r w:rsidR="00BC44BB" w:rsidRPr="00043E00">
        <w:rPr>
          <w:vertAlign w:val="subscript"/>
        </w:rPr>
        <w:t>1</w:t>
      </w:r>
      <w:r w:rsidR="00BC44BB">
        <w:t>,</w:t>
      </w:r>
    </w:p>
    <w:p w:rsidR="00F43065" w:rsidRDefault="00F43065" w:rsidP="00BC44BB"/>
    <w:p w:rsidR="00BC44BB" w:rsidRPr="00677DDF" w:rsidRDefault="00BC44BB" w:rsidP="00BC44BB">
      <w:pPr>
        <w:pStyle w:val="ListParagraph"/>
        <w:numPr>
          <w:ilvl w:val="0"/>
          <w:numId w:val="12"/>
        </w:numPr>
        <w:rPr>
          <w:lang w:eastAsia="fi-FI"/>
        </w:rPr>
      </w:pPr>
      <w:r w:rsidRPr="00677DDF">
        <w:rPr>
          <w:b/>
        </w:rPr>
        <w:t>Step 1</w:t>
      </w:r>
      <w:r w:rsidRPr="00677DDF">
        <w:t>:</w:t>
      </w:r>
      <w:r w:rsidRPr="00677DDF">
        <w:rPr>
          <w:color w:val="000000"/>
        </w:rPr>
        <w:t xml:space="preserve"> Set DC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 xml:space="preserve"> and DC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 xml:space="preserve"> as</w:t>
      </w:r>
      <w:r w:rsidR="00D7040C">
        <w:rPr>
          <w:color w:val="00000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2</m:t>
            </m:r>
          </m:e>
          <m:sup>
            <m:r>
              <w:rPr>
                <w:rFonts w:ascii="Cambria Math" w:hAnsi="Cambria Math"/>
                <w:color w:val="000000"/>
              </w:rPr>
              <m:t>B-1</m:t>
            </m:r>
          </m:sup>
        </m:sSup>
      </m:oMath>
      <w:r w:rsidRPr="00677DDF">
        <w:rPr>
          <w:color w:val="000000"/>
        </w:rPr>
        <w:fldChar w:fldCharType="begin"/>
      </w:r>
      <w:r w:rsidRPr="00677DDF">
        <w:rPr>
          <w:color w:val="000000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B-1</m:t>
            </m:r>
          </m:sup>
        </m:sSup>
      </m:oMath>
      <w:r w:rsidRPr="00677DDF">
        <w:rPr>
          <w:color w:val="000000"/>
        </w:rPr>
        <w:instrText xml:space="preserve"> </w:instrText>
      </w:r>
      <w:r w:rsidRPr="00677DDF">
        <w:rPr>
          <w:color w:val="000000"/>
        </w:rPr>
        <w:fldChar w:fldCharType="end"/>
      </w:r>
      <w:r w:rsidRPr="00677DDF">
        <w:rPr>
          <w:color w:val="000000"/>
        </w:rPr>
        <w:t>, set variables S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>, S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>, N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 xml:space="preserve"> and N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 xml:space="preserve"> equal to zero</w:t>
      </w:r>
      <w:r w:rsidR="00B35E7D" w:rsidRPr="00677DDF">
        <w:rPr>
          <w:color w:val="000000"/>
        </w:rPr>
        <w:t xml:space="preserve">, </w:t>
      </w:r>
      <w:r w:rsidR="00046B97">
        <w:rPr>
          <w:color w:val="000000"/>
        </w:rPr>
        <w:t xml:space="preserve">set variable </w:t>
      </w:r>
      <w:proofErr w:type="spellStart"/>
      <w:r w:rsidR="00B35E7D" w:rsidRPr="00677DDF">
        <w:rPr>
          <w:lang w:eastAsia="ko-KR"/>
        </w:rPr>
        <w:t>nStep</w:t>
      </w:r>
      <w:proofErr w:type="spellEnd"/>
      <w:r w:rsidR="00B35E7D" w:rsidRPr="00677DDF">
        <w:rPr>
          <w:lang w:eastAsia="ko-KR"/>
        </w:rPr>
        <w:t xml:space="preserve"> = </w:t>
      </w:r>
      <w:r w:rsidR="00B35E7D" w:rsidRPr="002C2B4E">
        <w:rPr>
          <w:i/>
          <w:lang w:eastAsia="ko-KR"/>
        </w:rPr>
        <w:t>N</w:t>
      </w:r>
      <w:r w:rsidR="00B35E7D" w:rsidRPr="00677DDF">
        <w:rPr>
          <w:lang w:eastAsia="ko-KR"/>
        </w:rPr>
        <w:t>≥32 ? 2 : 1</w:t>
      </w:r>
      <w:r w:rsidR="00A23525" w:rsidRPr="00677DDF">
        <w:rPr>
          <w:lang w:eastAsia="ko-KR"/>
        </w:rPr>
        <w:t>;</w:t>
      </w:r>
    </w:p>
    <w:p w:rsidR="00BC44BB" w:rsidRPr="00677DDF" w:rsidRDefault="00BC44BB" w:rsidP="00BC44BB">
      <w:pPr>
        <w:pStyle w:val="ListParagraph"/>
        <w:numPr>
          <w:ilvl w:val="0"/>
          <w:numId w:val="12"/>
        </w:numPr>
        <w:rPr>
          <w:lang w:eastAsia="fi-FI"/>
        </w:rPr>
      </w:pPr>
      <w:r w:rsidRPr="00677DDF">
        <w:rPr>
          <w:b/>
        </w:rPr>
        <w:t>Step 2</w:t>
      </w:r>
      <w:r w:rsidRPr="00677DDF">
        <w:rPr>
          <w:color w:val="000000"/>
        </w:rPr>
        <w:t xml:space="preserve">: For </w:t>
      </w:r>
      <w:proofErr w:type="spellStart"/>
      <w:r w:rsidRPr="00677DDF">
        <w:rPr>
          <w:color w:val="000000"/>
        </w:rPr>
        <w:t>i</w:t>
      </w:r>
      <w:proofErr w:type="spellEnd"/>
      <w:r w:rsidRPr="00677DDF">
        <w:rPr>
          <w:color w:val="000000"/>
        </w:rPr>
        <w:t xml:space="preserve"> = 0..</w:t>
      </w:r>
      <w:r w:rsidRPr="00677DDF">
        <w:rPr>
          <w:i/>
          <w:color w:val="000000"/>
        </w:rPr>
        <w:t>N</w:t>
      </w:r>
      <w:r w:rsidRPr="00677DDF">
        <w:rPr>
          <w:color w:val="000000"/>
        </w:rPr>
        <w:t xml:space="preserve">−1, </w:t>
      </w:r>
      <w:r w:rsidR="00A11350" w:rsidRPr="00677DDF">
        <w:rPr>
          <w:lang w:eastAsia="ko-KR"/>
        </w:rPr>
        <w:t xml:space="preserve">x += </w:t>
      </w:r>
      <w:proofErr w:type="spellStart"/>
      <w:r w:rsidR="00A11350" w:rsidRPr="00677DDF">
        <w:rPr>
          <w:lang w:eastAsia="ko-KR"/>
        </w:rPr>
        <w:t>nStep</w:t>
      </w:r>
      <w:proofErr w:type="spellEnd"/>
      <w:r w:rsidR="00A11350" w:rsidRPr="00677DDF">
        <w:rPr>
          <w:lang w:eastAsia="ko-KR"/>
        </w:rPr>
        <w:t xml:space="preserve">, </w:t>
      </w:r>
      <w:r w:rsidRPr="00677DDF">
        <w:rPr>
          <w:lang w:eastAsia="ko-KR"/>
        </w:rPr>
        <w:t>the following applies:</w:t>
      </w:r>
      <w:r w:rsidRPr="00677DDF">
        <w:rPr>
          <w:color w:val="000000"/>
        </w:rPr>
        <w:t xml:space="preserve"> </w:t>
      </w:r>
    </w:p>
    <w:p w:rsidR="00BC44BB" w:rsidRPr="00677DDF" w:rsidRDefault="00BC44BB" w:rsidP="00BC44BB">
      <w:pPr>
        <w:pStyle w:val="ListParagraph"/>
        <w:numPr>
          <w:ilvl w:val="1"/>
          <w:numId w:val="12"/>
        </w:numPr>
        <w:rPr>
          <w:lang w:eastAsia="fi-FI"/>
        </w:rPr>
      </w:pPr>
      <w:r w:rsidRPr="00677DDF">
        <w:rPr>
          <w:color w:val="000000"/>
        </w:rPr>
        <w:t xml:space="preserve">If </w:t>
      </w:r>
      <w:r w:rsidRPr="00677DDF">
        <w:rPr>
          <w:i/>
        </w:rPr>
        <w:t>bPattern</w:t>
      </w:r>
      <w:r w:rsidRPr="00677DDF">
        <w:rPr>
          <w:color w:val="000000"/>
          <w:vertAlign w:val="subscript"/>
        </w:rPr>
        <w:t>i,0</w:t>
      </w:r>
      <w:r w:rsidRPr="00677DDF">
        <w:rPr>
          <w:color w:val="000000"/>
        </w:rPr>
        <w:t xml:space="preserve"> equal to 0, set S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 xml:space="preserve"> </w:t>
      </w:r>
      <w:r w:rsidR="00D63F10">
        <w:rPr>
          <w:color w:val="000000"/>
        </w:rPr>
        <w:t>+=</w:t>
      </w:r>
      <w:r w:rsidR="00D63F10" w:rsidRPr="00677DDF">
        <w:rPr>
          <w:color w:val="000000"/>
        </w:rPr>
        <w:t xml:space="preserve"> </w:t>
      </w:r>
      <w:r w:rsidRPr="00677DDF">
        <w:rPr>
          <w:color w:val="000000"/>
        </w:rPr>
        <w:t>p</w:t>
      </w:r>
      <w:r w:rsidRPr="00677DDF">
        <w:rPr>
          <w:color w:val="000000"/>
          <w:vertAlign w:val="subscript"/>
        </w:rPr>
        <w:t>i,-1</w:t>
      </w:r>
      <w:r w:rsidRPr="00677DDF">
        <w:rPr>
          <w:color w:val="000000"/>
        </w:rPr>
        <w:t xml:space="preserve"> and N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>+</w:t>
      </w:r>
      <w:r w:rsidR="00887F16">
        <w:rPr>
          <w:color w:val="000000"/>
        </w:rPr>
        <w:t>+</w:t>
      </w:r>
      <w:r w:rsidRPr="00677DDF">
        <w:rPr>
          <w:color w:val="000000"/>
        </w:rPr>
        <w:t>;</w:t>
      </w:r>
    </w:p>
    <w:p w:rsidR="00BC44BB" w:rsidRPr="00677DDF" w:rsidRDefault="00BC44BB" w:rsidP="00BC44BB">
      <w:pPr>
        <w:pStyle w:val="ListParagraph"/>
        <w:numPr>
          <w:ilvl w:val="1"/>
          <w:numId w:val="12"/>
        </w:numPr>
        <w:rPr>
          <w:lang w:eastAsia="fi-FI"/>
        </w:rPr>
      </w:pPr>
      <w:r w:rsidRPr="00677DDF">
        <w:rPr>
          <w:color w:val="000000"/>
        </w:rPr>
        <w:t>Otherwise, set S</w:t>
      </w:r>
      <w:r w:rsidRPr="00677DDF">
        <w:rPr>
          <w:vertAlign w:val="subscript"/>
          <w:lang w:eastAsia="en-US"/>
        </w:rPr>
        <w:t>1</w:t>
      </w:r>
      <w:r w:rsidR="00D63F10">
        <w:rPr>
          <w:color w:val="000000"/>
        </w:rPr>
        <w:t>+=</w:t>
      </w:r>
      <w:r w:rsidR="00D63F10" w:rsidRPr="00677DDF" w:rsidDel="00D63F10">
        <w:rPr>
          <w:color w:val="000000"/>
        </w:rPr>
        <w:t xml:space="preserve"> </w:t>
      </w:r>
      <w:r w:rsidRPr="00677DDF">
        <w:rPr>
          <w:color w:val="000000"/>
        </w:rPr>
        <w:t>p</w:t>
      </w:r>
      <w:r w:rsidRPr="00677DDF">
        <w:rPr>
          <w:color w:val="000000"/>
          <w:vertAlign w:val="subscript"/>
        </w:rPr>
        <w:t>i,-1</w:t>
      </w:r>
      <w:r w:rsidRPr="00677DDF">
        <w:rPr>
          <w:color w:val="000000"/>
        </w:rPr>
        <w:t xml:space="preserve"> and N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 xml:space="preserve"> +</w:t>
      </w:r>
      <w:r w:rsidR="00D63F10">
        <w:rPr>
          <w:color w:val="000000"/>
        </w:rPr>
        <w:t>=</w:t>
      </w:r>
      <w:r w:rsidRPr="00677DDF">
        <w:rPr>
          <w:color w:val="000000"/>
        </w:rPr>
        <w:t>1;</w:t>
      </w:r>
    </w:p>
    <w:p w:rsidR="00BC44BB" w:rsidRPr="00677DDF" w:rsidRDefault="00BC44BB" w:rsidP="00BC44BB">
      <w:pPr>
        <w:pStyle w:val="ListParagraph"/>
        <w:numPr>
          <w:ilvl w:val="0"/>
          <w:numId w:val="12"/>
        </w:numPr>
        <w:rPr>
          <w:lang w:eastAsia="fi-FI"/>
        </w:rPr>
      </w:pPr>
      <w:r w:rsidRPr="00677DDF">
        <w:rPr>
          <w:b/>
        </w:rPr>
        <w:t>Step 3</w:t>
      </w:r>
      <w:r w:rsidRPr="00677DDF">
        <w:rPr>
          <w:color w:val="000000"/>
        </w:rPr>
        <w:t xml:space="preserve">: For </w:t>
      </w:r>
      <w:proofErr w:type="spellStart"/>
      <w:r w:rsidRPr="00677DDF">
        <w:rPr>
          <w:color w:val="000000"/>
        </w:rPr>
        <w:t>i</w:t>
      </w:r>
      <w:proofErr w:type="spellEnd"/>
      <w:r w:rsidRPr="00677DDF">
        <w:rPr>
          <w:color w:val="000000"/>
        </w:rPr>
        <w:t xml:space="preserve"> = 0..</w:t>
      </w:r>
      <w:r w:rsidRPr="00677DDF">
        <w:rPr>
          <w:i/>
          <w:color w:val="000000"/>
        </w:rPr>
        <w:t>N</w:t>
      </w:r>
      <w:r w:rsidRPr="00677DDF">
        <w:rPr>
          <w:color w:val="000000"/>
        </w:rPr>
        <w:t xml:space="preserve">−1, </w:t>
      </w:r>
      <w:r w:rsidR="00CD7AA4" w:rsidRPr="00677DDF">
        <w:rPr>
          <w:lang w:eastAsia="ko-KR"/>
        </w:rPr>
        <w:t xml:space="preserve">x += </w:t>
      </w:r>
      <w:proofErr w:type="spellStart"/>
      <w:r w:rsidR="00CD7AA4" w:rsidRPr="00677DDF">
        <w:rPr>
          <w:lang w:eastAsia="ko-KR"/>
        </w:rPr>
        <w:t>nStep</w:t>
      </w:r>
      <w:proofErr w:type="spellEnd"/>
      <w:r w:rsidR="00CD7AA4" w:rsidRPr="00677DDF">
        <w:rPr>
          <w:lang w:eastAsia="ko-KR"/>
        </w:rPr>
        <w:t xml:space="preserve">, </w:t>
      </w:r>
      <w:r w:rsidRPr="00677DDF">
        <w:rPr>
          <w:lang w:eastAsia="ko-KR"/>
        </w:rPr>
        <w:t>the following applies:</w:t>
      </w:r>
      <w:r w:rsidRPr="00677DDF">
        <w:rPr>
          <w:color w:val="000000"/>
        </w:rPr>
        <w:t xml:space="preserve"> </w:t>
      </w:r>
    </w:p>
    <w:p w:rsidR="00BC44BB" w:rsidRPr="00677DDF" w:rsidRDefault="00BC44BB" w:rsidP="00BC44BB">
      <w:pPr>
        <w:pStyle w:val="ListParagraph"/>
        <w:numPr>
          <w:ilvl w:val="1"/>
          <w:numId w:val="12"/>
        </w:numPr>
        <w:rPr>
          <w:lang w:eastAsia="fi-FI"/>
        </w:rPr>
      </w:pPr>
      <w:r w:rsidRPr="00677DDF">
        <w:rPr>
          <w:color w:val="000000"/>
        </w:rPr>
        <w:t xml:space="preserve">If </w:t>
      </w:r>
      <w:r w:rsidRPr="00677DDF">
        <w:rPr>
          <w:i/>
        </w:rPr>
        <w:t>bPattern</w:t>
      </w:r>
      <w:r w:rsidRPr="00677DDF">
        <w:rPr>
          <w:color w:val="000000"/>
          <w:vertAlign w:val="subscript"/>
        </w:rPr>
        <w:t>0,i</w:t>
      </w:r>
      <w:r w:rsidRPr="00677DDF">
        <w:rPr>
          <w:color w:val="000000"/>
        </w:rPr>
        <w:t xml:space="preserve"> equal to 0, S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>+</w:t>
      </w:r>
      <w:r w:rsidR="00887F16">
        <w:rPr>
          <w:color w:val="000000"/>
        </w:rPr>
        <w:t>=</w:t>
      </w:r>
      <w:r w:rsidRPr="00677DDF">
        <w:rPr>
          <w:color w:val="000000"/>
        </w:rPr>
        <w:t>p</w:t>
      </w:r>
      <w:r w:rsidRPr="00677DDF">
        <w:rPr>
          <w:color w:val="000000"/>
          <w:vertAlign w:val="subscript"/>
        </w:rPr>
        <w:t>-1,i</w:t>
      </w:r>
      <w:r w:rsidRPr="00677DDF">
        <w:rPr>
          <w:color w:val="000000"/>
        </w:rPr>
        <w:t xml:space="preserve"> and N</w:t>
      </w:r>
      <w:r w:rsidRPr="00677DDF">
        <w:rPr>
          <w:vertAlign w:val="subscript"/>
          <w:lang w:eastAsia="en-US"/>
        </w:rPr>
        <w:t>0</w:t>
      </w:r>
      <w:r w:rsidRPr="00677DDF">
        <w:rPr>
          <w:color w:val="000000"/>
        </w:rPr>
        <w:t>+</w:t>
      </w:r>
      <w:r w:rsidR="00887F16">
        <w:rPr>
          <w:color w:val="000000"/>
        </w:rPr>
        <w:t>+</w:t>
      </w:r>
      <w:r w:rsidRPr="00677DDF">
        <w:rPr>
          <w:color w:val="000000"/>
        </w:rPr>
        <w:t>;</w:t>
      </w:r>
    </w:p>
    <w:p w:rsidR="00BC44BB" w:rsidRPr="00677DDF" w:rsidRDefault="00BC44BB" w:rsidP="00BC44BB">
      <w:pPr>
        <w:pStyle w:val="ListParagraph"/>
        <w:numPr>
          <w:ilvl w:val="1"/>
          <w:numId w:val="12"/>
        </w:numPr>
        <w:rPr>
          <w:lang w:eastAsia="fi-FI"/>
        </w:rPr>
      </w:pPr>
      <w:r w:rsidRPr="00677DDF">
        <w:rPr>
          <w:color w:val="000000"/>
        </w:rPr>
        <w:t>Otherwise, S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>+</w:t>
      </w:r>
      <w:r w:rsidR="00887F16">
        <w:rPr>
          <w:color w:val="000000"/>
        </w:rPr>
        <w:t>=</w:t>
      </w:r>
      <w:r w:rsidRPr="00677DDF">
        <w:rPr>
          <w:color w:val="000000"/>
        </w:rPr>
        <w:t>p</w:t>
      </w:r>
      <w:r w:rsidRPr="00677DDF">
        <w:rPr>
          <w:color w:val="000000"/>
          <w:vertAlign w:val="subscript"/>
        </w:rPr>
        <w:t>-1,i</w:t>
      </w:r>
      <w:r w:rsidRPr="00677DDF">
        <w:rPr>
          <w:color w:val="000000"/>
        </w:rPr>
        <w:t xml:space="preserve"> and N</w:t>
      </w:r>
      <w:r w:rsidRPr="00677DDF">
        <w:rPr>
          <w:vertAlign w:val="subscript"/>
          <w:lang w:eastAsia="en-US"/>
        </w:rPr>
        <w:t>1</w:t>
      </w:r>
      <w:r w:rsidRPr="00677DDF">
        <w:rPr>
          <w:color w:val="000000"/>
        </w:rPr>
        <w:t>+</w:t>
      </w:r>
      <w:r w:rsidR="00887F16">
        <w:rPr>
          <w:color w:val="000000"/>
        </w:rPr>
        <w:t>=</w:t>
      </w:r>
      <w:r w:rsidRPr="00677DDF">
        <w:rPr>
          <w:color w:val="000000"/>
        </w:rPr>
        <w:t>1;</w:t>
      </w:r>
    </w:p>
    <w:p w:rsidR="00BC44BB" w:rsidRPr="00677DDF" w:rsidRDefault="00BC44BB" w:rsidP="00BC44BB">
      <w:pPr>
        <w:pStyle w:val="ListParagraph"/>
        <w:numPr>
          <w:ilvl w:val="0"/>
          <w:numId w:val="12"/>
        </w:numPr>
        <w:rPr>
          <w:lang w:eastAsia="en-US"/>
        </w:rPr>
      </w:pPr>
      <w:r w:rsidRPr="00677DDF">
        <w:rPr>
          <w:b/>
        </w:rPr>
        <w:t>Step 4</w:t>
      </w:r>
      <w:r w:rsidRPr="00677DDF">
        <w:t>:</w:t>
      </w:r>
      <w:r w:rsidRPr="00677DDF">
        <w:rPr>
          <w:b/>
        </w:rPr>
        <w:t xml:space="preserve"> </w:t>
      </w:r>
      <w:r w:rsidRPr="00677DDF">
        <w:rPr>
          <w:lang w:eastAsia="fi-FI"/>
        </w:rPr>
        <w:t xml:space="preserve">If </w:t>
      </w:r>
      <w:r w:rsidRPr="00677DDF">
        <w:rPr>
          <w:i/>
          <w:lang w:eastAsia="fi-FI"/>
        </w:rPr>
        <w:t>N</w:t>
      </w:r>
      <w:r w:rsidRPr="00677DDF">
        <w:rPr>
          <w:i/>
          <w:vertAlign w:val="subscript"/>
          <w:lang w:eastAsia="fi-FI"/>
        </w:rPr>
        <w:t>0</w:t>
      </w:r>
      <w:r w:rsidRPr="00677DDF">
        <w:rPr>
          <w:lang w:eastAsia="fi-FI"/>
        </w:rPr>
        <w:t xml:space="preserve"> is not zero, set </w:t>
      </w:r>
      <w:r w:rsidRPr="00677DDF">
        <w:rPr>
          <w:color w:val="000000"/>
        </w:rPr>
        <w:t>DC</w:t>
      </w:r>
      <w:r w:rsidRPr="00677DDF">
        <w:rPr>
          <w:vertAlign w:val="subscript"/>
          <w:lang w:eastAsia="en-US"/>
        </w:rPr>
        <w:t>0</w:t>
      </w:r>
      <w:r w:rsidRPr="00677DDF">
        <w:rPr>
          <w:lang w:eastAsia="fi-FI"/>
        </w:rPr>
        <w:t xml:space="preserve"> as</w:t>
      </w:r>
      <w:r w:rsidR="00D7040C">
        <w:rPr>
          <w:lang w:eastAsia="fi-FI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eastAsia="fi-FI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fi-FI"/>
                  </w:rPr>
                </m:ctrlPr>
              </m:sSubPr>
              <m:e>
                <m:r>
                  <w:rPr>
                    <w:rFonts w:ascii="Cambria Math" w:hAnsi="Cambria Math"/>
                    <w:lang w:eastAsia="fi-FI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eastAsia="fi-FI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fi-FI"/>
                  </w:rPr>
                </m:ctrlPr>
              </m:sSubPr>
              <m:e>
                <m:r>
                  <w:rPr>
                    <w:rFonts w:ascii="Cambria Math" w:hAnsi="Cambria Math"/>
                    <w:lang w:eastAsia="fi-FI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eastAsia="fi-FI"/>
                  </w:rPr>
                  <m:t>0</m:t>
                </m:r>
              </m:sub>
            </m:sSub>
          </m:den>
        </m:f>
      </m:oMath>
      <w:r w:rsidRPr="00677DDF">
        <w:rPr>
          <w:lang w:eastAsia="fi-FI"/>
        </w:rPr>
        <w:t xml:space="preserve">; If </w:t>
      </w:r>
      <w:r w:rsidRPr="00677DDF">
        <w:rPr>
          <w:i/>
          <w:lang w:eastAsia="fi-FI"/>
        </w:rPr>
        <w:t>N</w:t>
      </w:r>
      <w:r w:rsidRPr="00677DDF">
        <w:rPr>
          <w:i/>
          <w:vertAlign w:val="subscript"/>
          <w:lang w:eastAsia="fi-FI"/>
        </w:rPr>
        <w:t>1</w:t>
      </w:r>
      <w:r w:rsidRPr="00677DDF">
        <w:rPr>
          <w:lang w:eastAsia="fi-FI"/>
        </w:rPr>
        <w:t xml:space="preserve"> is not zero, set </w:t>
      </w:r>
      <w:r w:rsidRPr="00677DDF">
        <w:rPr>
          <w:color w:val="000000"/>
        </w:rPr>
        <w:t>DC</w:t>
      </w:r>
      <w:r w:rsidRPr="00677DDF">
        <w:rPr>
          <w:vertAlign w:val="subscript"/>
          <w:lang w:eastAsia="en-US"/>
        </w:rPr>
        <w:t>1</w:t>
      </w:r>
      <w:r w:rsidRPr="00677DDF">
        <w:rPr>
          <w:lang w:eastAsia="fi-FI"/>
        </w:rPr>
        <w:t xml:space="preserve"> as </w:t>
      </w:r>
      <m:oMath>
        <m:f>
          <m:fPr>
            <m:ctrlPr>
              <w:rPr>
                <w:rFonts w:ascii="Cambria Math" w:hAnsi="Cambria Math"/>
                <w:i/>
                <w:lang w:eastAsia="fi-FI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fi-FI"/>
                  </w:rPr>
                </m:ctrlPr>
              </m:sSubPr>
              <m:e>
                <m:r>
                  <w:rPr>
                    <w:rFonts w:ascii="Cambria Math" w:hAnsi="Cambria Math"/>
                    <w:lang w:eastAsia="fi-FI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eastAsia="fi-FI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fi-FI"/>
                  </w:rPr>
                </m:ctrlPr>
              </m:sSubPr>
              <m:e>
                <m:r>
                  <w:rPr>
                    <w:rFonts w:ascii="Cambria Math" w:hAnsi="Cambria Math"/>
                    <w:lang w:eastAsia="fi-FI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eastAsia="fi-FI"/>
                  </w:rPr>
                  <m:t>1</m:t>
                </m:r>
              </m:sub>
            </m:sSub>
          </m:den>
        </m:f>
      </m:oMath>
      <w:r w:rsidRPr="00677DDF">
        <w:rPr>
          <w:lang w:eastAsia="fi-FI"/>
        </w:rPr>
        <w:t>.</w:t>
      </w:r>
    </w:p>
    <w:p w:rsidR="009D4C3D" w:rsidRDefault="009D4C3D" w:rsidP="009D4C3D">
      <w:pPr>
        <w:pStyle w:val="Heading2"/>
      </w:pPr>
      <w:r>
        <w:t>Problems of the current design</w:t>
      </w:r>
    </w:p>
    <w:p w:rsidR="002E5272" w:rsidRDefault="003469F4" w:rsidP="00BC44BB">
      <w:pPr>
        <w:jc w:val="both"/>
      </w:pPr>
      <w:r>
        <w:t xml:space="preserve">According to the above </w:t>
      </w:r>
      <w:r w:rsidR="006F3D32">
        <w:t xml:space="preserve">DC prediction </w:t>
      </w:r>
      <w:r>
        <w:t xml:space="preserve">process, given </w:t>
      </w:r>
      <w:r w:rsidR="00BC44BB">
        <w:t xml:space="preserve">the partition pattern </w:t>
      </w:r>
      <w:r>
        <w:t xml:space="preserve">and reference samples, </w:t>
      </w:r>
      <w:r w:rsidR="00BC44BB">
        <w:t xml:space="preserve">the predicted DC values are derived, </w:t>
      </w:r>
      <w:r w:rsidR="007B67DD">
        <w:t xml:space="preserve">and </w:t>
      </w:r>
      <w:r w:rsidR="00FF4E8A">
        <w:t>the</w:t>
      </w:r>
      <w:r w:rsidR="00BC44BB">
        <w:t xml:space="preserve"> prediction block can be generated by setting the samples located in </w:t>
      </w:r>
      <w:r w:rsidR="00F86F69">
        <w:rPr>
          <w:szCs w:val="22"/>
          <w:lang w:val="en-CA"/>
        </w:rPr>
        <w:t>P</w:t>
      </w:r>
      <w:r w:rsidR="00F86F69" w:rsidRPr="003B2CFB">
        <w:rPr>
          <w:szCs w:val="22"/>
          <w:vertAlign w:val="subscript"/>
          <w:lang w:val="en-CA"/>
        </w:rPr>
        <w:t>0</w:t>
      </w:r>
      <w:r w:rsidR="00BC44BB">
        <w:t xml:space="preserve"> and </w:t>
      </w:r>
      <w:r w:rsidR="00F86F69">
        <w:rPr>
          <w:szCs w:val="22"/>
          <w:lang w:val="en-CA"/>
        </w:rPr>
        <w:t>P</w:t>
      </w:r>
      <w:r w:rsidR="00F86F69">
        <w:rPr>
          <w:szCs w:val="22"/>
          <w:vertAlign w:val="subscript"/>
          <w:lang w:val="en-CA"/>
        </w:rPr>
        <w:t>1</w:t>
      </w:r>
      <w:r w:rsidR="00BC44BB">
        <w:t xml:space="preserve"> in the block as DC</w:t>
      </w:r>
      <w:r w:rsidR="00BC44BB" w:rsidRPr="00CA0032">
        <w:rPr>
          <w:vertAlign w:val="subscript"/>
        </w:rPr>
        <w:t>0</w:t>
      </w:r>
      <w:r w:rsidR="00BC44BB">
        <w:t xml:space="preserve"> and DC</w:t>
      </w:r>
      <w:r w:rsidR="00BC44BB" w:rsidRPr="00CA0032">
        <w:rPr>
          <w:vertAlign w:val="subscript"/>
        </w:rPr>
        <w:t>1</w:t>
      </w:r>
      <w:r w:rsidR="00BC44BB">
        <w:t>, respectively.</w:t>
      </w:r>
    </w:p>
    <w:p w:rsidR="009D4C3D" w:rsidRDefault="002E5272" w:rsidP="00BC44BB">
      <w:pPr>
        <w:jc w:val="both"/>
      </w:pPr>
      <w:r>
        <w:t>The current DC prediction process described above has the following problems</w:t>
      </w:r>
      <w:r w:rsidR="009D4C3D">
        <w:t>.</w:t>
      </w:r>
    </w:p>
    <w:p w:rsidR="002E5272" w:rsidRPr="005B217D" w:rsidRDefault="009D4C3D" w:rsidP="00C52702">
      <w:pPr>
        <w:pStyle w:val="Heading3"/>
        <w:rPr>
          <w:szCs w:val="22"/>
          <w:lang w:val="en-CA"/>
        </w:rPr>
      </w:pPr>
      <w:r>
        <w:lastRenderedPageBreak/>
        <w:t>Unnecessary computational complexity</w:t>
      </w:r>
    </w:p>
    <w:p w:rsidR="00EE07A2" w:rsidRPr="00167648" w:rsidRDefault="00750DA9" w:rsidP="00EE07A2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</w:t>
      </w:r>
      <w:r w:rsidR="00EE07A2" w:rsidRPr="00AD5C3F">
        <w:rPr>
          <w:rFonts w:ascii="Times New Roman" w:hAnsi="Times New Roman"/>
          <w:b/>
        </w:rPr>
        <w:t xml:space="preserve"> number of addition operations </w:t>
      </w:r>
      <w:r>
        <w:rPr>
          <w:rFonts w:ascii="Times New Roman" w:hAnsi="Times New Roman"/>
          <w:b/>
        </w:rPr>
        <w:t xml:space="preserve">are needed </w:t>
      </w:r>
      <w:r w:rsidR="00EE07A2" w:rsidRPr="00AD5C3F">
        <w:rPr>
          <w:rFonts w:ascii="Times New Roman" w:hAnsi="Times New Roman"/>
          <w:b/>
        </w:rPr>
        <w:t>for large block sizes</w:t>
      </w:r>
      <w:r w:rsidR="00EE07A2" w:rsidRPr="00167648">
        <w:rPr>
          <w:rFonts w:ascii="Times New Roman" w:hAnsi="Times New Roman"/>
        </w:rPr>
        <w:t xml:space="preserve">. For example, for a </w:t>
      </w:r>
      <w:r w:rsidR="004D20B5">
        <w:rPr>
          <w:rFonts w:ascii="Times New Roman" w:hAnsi="Times New Roman"/>
        </w:rPr>
        <w:t>16</w:t>
      </w:r>
      <w:r w:rsidR="00443F8E">
        <w:rPr>
          <w:rFonts w:ascii="Times New Roman" w:hAnsi="Times New Roman"/>
        </w:rPr>
        <w:t>×</w:t>
      </w:r>
      <w:r w:rsidR="004D20B5">
        <w:rPr>
          <w:rFonts w:ascii="Times New Roman" w:hAnsi="Times New Roman"/>
        </w:rPr>
        <w:t xml:space="preserve">16 or </w:t>
      </w:r>
      <w:r w:rsidR="00EE07A2" w:rsidRPr="00167648">
        <w:rPr>
          <w:rFonts w:ascii="Times New Roman" w:hAnsi="Times New Roman"/>
        </w:rPr>
        <w:t>32</w:t>
      </w:r>
      <w:r w:rsidR="00443F8E">
        <w:rPr>
          <w:rFonts w:ascii="Times New Roman" w:hAnsi="Times New Roman"/>
        </w:rPr>
        <w:t>×</w:t>
      </w:r>
      <w:r w:rsidR="00EE07A2" w:rsidRPr="00167648">
        <w:rPr>
          <w:rFonts w:ascii="Times New Roman" w:hAnsi="Times New Roman"/>
        </w:rPr>
        <w:t xml:space="preserve">32 PU, there are </w:t>
      </w:r>
      <w:r w:rsidR="00BD32AD">
        <w:rPr>
          <w:rFonts w:ascii="Times New Roman" w:hAnsi="Times New Roman"/>
        </w:rPr>
        <w:t>32</w:t>
      </w:r>
      <w:r w:rsidR="00EE07A2" w:rsidRPr="00167648">
        <w:rPr>
          <w:rFonts w:ascii="Times New Roman" w:hAnsi="Times New Roman"/>
        </w:rPr>
        <w:t xml:space="preserve"> additions to calculate </w:t>
      </w:r>
      <w:r w:rsidR="00EE07A2" w:rsidRPr="00167648">
        <w:rPr>
          <w:rFonts w:ascii="Times New Roman" w:hAnsi="Times New Roman"/>
          <w:color w:val="000000"/>
        </w:rPr>
        <w:t>the sum of reference samples belonging to each partition</w:t>
      </w:r>
      <w:r w:rsidR="00EE07A2" w:rsidRPr="00167648">
        <w:rPr>
          <w:rFonts w:ascii="Times New Roman" w:hAnsi="Times New Roman"/>
        </w:rPr>
        <w:t xml:space="preserve">, and </w:t>
      </w:r>
      <w:r w:rsidR="00BD32AD">
        <w:rPr>
          <w:rFonts w:ascii="Times New Roman" w:hAnsi="Times New Roman"/>
        </w:rPr>
        <w:t>32</w:t>
      </w:r>
      <w:r w:rsidR="00EE07A2" w:rsidRPr="00167648">
        <w:rPr>
          <w:rFonts w:ascii="Times New Roman" w:hAnsi="Times New Roman"/>
        </w:rPr>
        <w:t xml:space="preserve"> additions to count the number of reference samples belonging to each partition.</w:t>
      </w:r>
    </w:p>
    <w:p w:rsidR="009D4C3D" w:rsidRPr="00167648" w:rsidRDefault="009D4C3D" w:rsidP="009D4C3D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9469AD">
        <w:rPr>
          <w:rFonts w:ascii="Times New Roman" w:hAnsi="Times New Roman"/>
          <w:b/>
        </w:rPr>
        <w:t>Division operation is needed for both encoder and decoder</w:t>
      </w:r>
      <w:r w:rsidRPr="0016764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There are division operations in step 4 of the above DC derivation process which are complex for video codec and not desirable.</w:t>
      </w:r>
    </w:p>
    <w:p w:rsidR="009D4C3D" w:rsidRPr="005B217D" w:rsidRDefault="00AA32E1" w:rsidP="009D4C3D">
      <w:pPr>
        <w:pStyle w:val="Heading3"/>
        <w:rPr>
          <w:szCs w:val="22"/>
          <w:lang w:val="en-CA"/>
        </w:rPr>
      </w:pPr>
      <w:r>
        <w:t>Inaccurate DC predictors</w:t>
      </w:r>
    </w:p>
    <w:p w:rsidR="00EE07A2" w:rsidRDefault="00EE07A2" w:rsidP="00EE07A2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</w:rPr>
      </w:pPr>
      <w:r w:rsidRPr="00AD5C3F">
        <w:rPr>
          <w:rFonts w:ascii="Times New Roman" w:hAnsi="Times New Roman"/>
          <w:b/>
        </w:rPr>
        <w:t>The reference samples may be partitioned inaccurately</w:t>
      </w:r>
      <w:r w:rsidR="00047257">
        <w:rPr>
          <w:rFonts w:ascii="Times New Roman" w:hAnsi="Times New Roman"/>
        </w:rPr>
        <w:t>.</w:t>
      </w:r>
      <w:r w:rsidRPr="00167648">
        <w:rPr>
          <w:rFonts w:ascii="Times New Roman" w:hAnsi="Times New Roman"/>
        </w:rPr>
        <w:t xml:space="preserve"> </w:t>
      </w:r>
      <w:r w:rsidR="00047257">
        <w:rPr>
          <w:rFonts w:ascii="Times New Roman" w:hAnsi="Times New Roman"/>
        </w:rPr>
        <w:t>F</w:t>
      </w:r>
      <w:r w:rsidRPr="00167648">
        <w:rPr>
          <w:rFonts w:ascii="Times New Roman" w:hAnsi="Times New Roman"/>
        </w:rPr>
        <w:t xml:space="preserve">or example, in Figure </w:t>
      </w:r>
      <w:r w:rsidR="00CA3D96">
        <w:rPr>
          <w:rFonts w:ascii="Times New Roman" w:hAnsi="Times New Roman"/>
        </w:rPr>
        <w:t>3</w:t>
      </w:r>
      <w:r w:rsidRPr="00167648">
        <w:rPr>
          <w:rFonts w:ascii="Times New Roman" w:hAnsi="Times New Roman"/>
        </w:rPr>
        <w:t xml:space="preserve">(a), according to the derivation process of predicted DC values described </w:t>
      </w:r>
      <w:r w:rsidR="005B4E43">
        <w:rPr>
          <w:rFonts w:ascii="Times New Roman" w:hAnsi="Times New Roman"/>
        </w:rPr>
        <w:t>above</w:t>
      </w:r>
      <w:r w:rsidRPr="00167648">
        <w:rPr>
          <w:rFonts w:ascii="Times New Roman" w:hAnsi="Times New Roman"/>
        </w:rPr>
        <w:t>, two reference samples, highlighted in red, are partitioned inaccurately and the resulting DC</w:t>
      </w:r>
      <w:r w:rsidRPr="00167648">
        <w:rPr>
          <w:rFonts w:ascii="Times New Roman" w:hAnsi="Times New Roman"/>
          <w:vertAlign w:val="subscript"/>
        </w:rPr>
        <w:t>0</w:t>
      </w:r>
      <w:r w:rsidRPr="00167648">
        <w:rPr>
          <w:rFonts w:ascii="Times New Roman" w:hAnsi="Times New Roman"/>
        </w:rPr>
        <w:t xml:space="preserve"> and DC</w:t>
      </w:r>
      <w:r w:rsidRPr="00167648">
        <w:rPr>
          <w:rFonts w:ascii="Times New Roman" w:hAnsi="Times New Roman"/>
          <w:vertAlign w:val="subscript"/>
        </w:rPr>
        <w:t xml:space="preserve">1 </w:t>
      </w:r>
      <w:r w:rsidRPr="00167648">
        <w:rPr>
          <w:rFonts w:ascii="Times New Roman" w:hAnsi="Times New Roman"/>
        </w:rPr>
        <w:t xml:space="preserve">will be 89 and 58. With the derived DC values, the prediction block in Figure </w:t>
      </w:r>
      <w:r w:rsidR="00573B04">
        <w:rPr>
          <w:rFonts w:ascii="Times New Roman" w:hAnsi="Times New Roman"/>
        </w:rPr>
        <w:t>3</w:t>
      </w:r>
      <w:r w:rsidRPr="00167648">
        <w:rPr>
          <w:rFonts w:ascii="Times New Roman" w:hAnsi="Times New Roman"/>
        </w:rPr>
        <w:t>(b) is generated, and large prediction error is observed from the difference between the prediction block of the original block.</w:t>
      </w:r>
    </w:p>
    <w:p w:rsidR="00065F88" w:rsidRPr="00167648" w:rsidRDefault="00D264AA" w:rsidP="00776E62">
      <w:pPr>
        <w:ind w:left="360"/>
        <w:jc w:val="center"/>
      </w:pPr>
      <w:r>
        <w:rPr>
          <w:noProof/>
          <w:lang w:eastAsia="zh-CN"/>
        </w:rPr>
        <w:drawing>
          <wp:inline distT="0" distB="0" distL="0" distR="0" wp14:anchorId="16D11BE0" wp14:editId="6F2725AE">
            <wp:extent cx="1316990" cy="131699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F88">
        <w:tab/>
      </w:r>
      <w:r w:rsidR="00065F88">
        <w:tab/>
      </w:r>
      <w:r>
        <w:rPr>
          <w:noProof/>
          <w:lang w:eastAsia="zh-CN"/>
        </w:rPr>
        <w:drawing>
          <wp:inline distT="0" distB="0" distL="0" distR="0" wp14:anchorId="4BDD8516" wp14:editId="0C478705">
            <wp:extent cx="1057910" cy="1057910"/>
            <wp:effectExtent l="0" t="0" r="8890" b="889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88" w:rsidRDefault="00B64DA1" w:rsidP="00C52702">
      <w:pPr>
        <w:pStyle w:val="ListParagraph"/>
        <w:numPr>
          <w:ilvl w:val="0"/>
          <w:numId w:val="20"/>
        </w:numPr>
        <w:spacing w:after="0"/>
        <w:jc w:val="center"/>
      </w:pPr>
      <w:r>
        <w:tab/>
      </w:r>
      <w:r>
        <w:tab/>
      </w:r>
      <w:r w:rsidR="00065F88">
        <w:t xml:space="preserve"> (b)</w:t>
      </w:r>
    </w:p>
    <w:p w:rsidR="00065F88" w:rsidRPr="00686A3D" w:rsidRDefault="00065F88" w:rsidP="00604828">
      <w:pPr>
        <w:jc w:val="center"/>
        <w:rPr>
          <w:szCs w:val="22"/>
        </w:rPr>
      </w:pPr>
      <w:r>
        <w:t>Figure 3</w:t>
      </w:r>
      <w:r>
        <w:rPr>
          <w:noProof/>
        </w:rPr>
        <w:t>:</w:t>
      </w:r>
      <w:r>
        <w:t xml:space="preserve"> </w:t>
      </w:r>
      <w:r w:rsidRPr="00082B23">
        <w:t>A depth PU partition pattern (a) and the resulting prediction block (b).</w:t>
      </w:r>
    </w:p>
    <w:p w:rsidR="00082B23" w:rsidRPr="00082B23" w:rsidRDefault="006E7CF2" w:rsidP="00082B23">
      <w:r>
        <w:t xml:space="preserve">Based on the above analysis, the </w:t>
      </w:r>
      <w:r w:rsidR="00826F06">
        <w:t xml:space="preserve">current </w:t>
      </w:r>
      <w:r>
        <w:t xml:space="preserve">DC predictor </w:t>
      </w:r>
      <w:r w:rsidR="00826F06">
        <w:t xml:space="preserve">for </w:t>
      </w:r>
      <w:r w:rsidR="00826F06">
        <w:rPr>
          <w:lang w:val="en-CA"/>
        </w:rPr>
        <w:t>partition-based depth map intra coding methods</w:t>
      </w:r>
      <w:r w:rsidR="00826F06">
        <w:rPr>
          <w:szCs w:val="22"/>
          <w:lang w:val="en-CA"/>
        </w:rPr>
        <w:t xml:space="preserve"> </w:t>
      </w:r>
      <w:r>
        <w:t xml:space="preserve">is still relatively high complexity and </w:t>
      </w:r>
      <w:r w:rsidR="004A4A28">
        <w:t xml:space="preserve">even </w:t>
      </w:r>
      <w:r w:rsidR="009E04FC">
        <w:t>inaccurate for many cases.</w:t>
      </w:r>
    </w:p>
    <w:p w:rsidR="001F2594" w:rsidRDefault="00752A3C" w:rsidP="00752A3C">
      <w:pPr>
        <w:pStyle w:val="Heading1"/>
        <w:rPr>
          <w:lang w:val="en-CA"/>
        </w:rPr>
      </w:pPr>
      <w:r>
        <w:rPr>
          <w:lang w:val="en-CA"/>
        </w:rPr>
        <w:t>Proposed solution</w:t>
      </w:r>
    </w:p>
    <w:p w:rsidR="00B650E8" w:rsidRDefault="00424C3D" w:rsidP="00972528">
      <w:pPr>
        <w:jc w:val="both"/>
        <w:rPr>
          <w:lang w:val="en-CA"/>
        </w:rPr>
      </w:pPr>
      <w:r>
        <w:t xml:space="preserve">The proposed method </w:t>
      </w:r>
      <w:r w:rsidR="00135F13">
        <w:rPr>
          <w:lang w:val="en-CA"/>
        </w:rPr>
        <w:t xml:space="preserve">only </w:t>
      </w:r>
      <w:r>
        <w:rPr>
          <w:lang w:val="en-CA"/>
        </w:rPr>
        <w:t xml:space="preserve">uses </w:t>
      </w:r>
      <w:r w:rsidR="00135F13">
        <w:rPr>
          <w:lang w:val="en-CA"/>
        </w:rPr>
        <w:t xml:space="preserve">one or two reference samples to derive predicted DC values for each partition. </w:t>
      </w:r>
    </w:p>
    <w:p w:rsidR="00424C3D" w:rsidRDefault="00FA77A9" w:rsidP="00972528">
      <w:pPr>
        <w:jc w:val="both"/>
        <w:rPr>
          <w:lang w:val="en-CA"/>
        </w:rPr>
      </w:pPr>
      <w:r>
        <w:rPr>
          <w:lang w:val="en-CA"/>
        </w:rPr>
        <w:t>A</w:t>
      </w:r>
      <w:r w:rsidR="00F475A4">
        <w:rPr>
          <w:lang w:val="en-CA"/>
        </w:rPr>
        <w:t xml:space="preserve">s shown in Figure 4, </w:t>
      </w:r>
      <w:r w:rsidR="00424C3D">
        <w:rPr>
          <w:lang w:val="en-CA"/>
        </w:rPr>
        <w:t xml:space="preserve">only </w:t>
      </w:r>
      <w:r w:rsidR="00605238">
        <w:rPr>
          <w:lang w:val="en-CA"/>
        </w:rPr>
        <w:t xml:space="preserve">two samples of </w:t>
      </w:r>
      <w:r w:rsidR="00424C3D">
        <w:rPr>
          <w:lang w:val="en-CA"/>
        </w:rPr>
        <w:t xml:space="preserve">the first sample, last sample or middle </w:t>
      </w:r>
      <w:r w:rsidR="001F6CCB">
        <w:rPr>
          <w:lang w:val="en-CA"/>
        </w:rPr>
        <w:t>sample of the</w:t>
      </w:r>
      <w:r w:rsidR="00424C3D">
        <w:rPr>
          <w:lang w:val="en-CA"/>
        </w:rPr>
        <w:t xml:space="preserve"> top reference sample row or </w:t>
      </w:r>
      <w:r w:rsidR="001F6CCB">
        <w:rPr>
          <w:lang w:val="en-CA"/>
        </w:rPr>
        <w:t xml:space="preserve">the </w:t>
      </w:r>
      <w:r w:rsidR="00424C3D">
        <w:rPr>
          <w:lang w:val="en-CA"/>
        </w:rPr>
        <w:t xml:space="preserve">left reference sample column </w:t>
      </w:r>
      <w:r w:rsidR="00E2155B">
        <w:rPr>
          <w:lang w:val="en-CA"/>
        </w:rPr>
        <w:t>may be</w:t>
      </w:r>
      <w:r w:rsidR="00424C3D">
        <w:rPr>
          <w:lang w:val="en-CA"/>
        </w:rPr>
        <w:t xml:space="preserve"> </w:t>
      </w:r>
      <w:r>
        <w:rPr>
          <w:lang w:val="en-CA"/>
        </w:rPr>
        <w:t xml:space="preserve">chosen </w:t>
      </w:r>
      <w:r w:rsidR="00C70043">
        <w:rPr>
          <w:lang w:val="en-CA"/>
        </w:rPr>
        <w:t>to generate a DC predator under different situations</w:t>
      </w:r>
      <w:r w:rsidR="00424C3D">
        <w:rPr>
          <w:lang w:val="en-CA"/>
        </w:rPr>
        <w:t xml:space="preserve">. </w:t>
      </w:r>
      <w:r w:rsidR="00051774">
        <w:rPr>
          <w:lang w:val="en-CA"/>
        </w:rPr>
        <w:t xml:space="preserve">Therefore, each time, the DC predictor is calculated by only up to two samples. </w:t>
      </w:r>
    </w:p>
    <w:p w:rsidR="00F475A4" w:rsidRDefault="00424C3D" w:rsidP="00972528">
      <w:pPr>
        <w:jc w:val="both"/>
      </w:pPr>
      <w:r>
        <w:rPr>
          <w:lang w:val="en-CA"/>
        </w:rPr>
        <w:t xml:space="preserve">Assume </w:t>
      </w:r>
      <w:r w:rsidR="00317F32">
        <w:rPr>
          <w:lang w:val="en-CA"/>
        </w:rPr>
        <w:t>the partition value of the left-top sample (c</w:t>
      </w:r>
      <w:r w:rsidR="00317F32" w:rsidRPr="00317F32">
        <w:rPr>
          <w:vertAlign w:val="subscript"/>
          <w:lang w:val="en-CA"/>
        </w:rPr>
        <w:t>0,0</w:t>
      </w:r>
      <w:r w:rsidR="00317F32">
        <w:rPr>
          <w:lang w:val="en-CA"/>
        </w:rPr>
        <w:t xml:space="preserve">) is X, where X= 0 or 1, </w:t>
      </w:r>
      <w:r w:rsidR="00775526">
        <w:rPr>
          <w:lang w:val="en-CA"/>
        </w:rPr>
        <w:t xml:space="preserve">given the partition pattern </w:t>
      </w:r>
      <w:proofErr w:type="spellStart"/>
      <w:r w:rsidR="00775526" w:rsidRPr="00EF136F">
        <w:rPr>
          <w:i/>
        </w:rPr>
        <w:t>bPattern</w:t>
      </w:r>
      <w:r w:rsidR="00775526">
        <w:rPr>
          <w:vertAlign w:val="subscript"/>
        </w:rPr>
        <w:t>x,y</w:t>
      </w:r>
      <w:proofErr w:type="spellEnd"/>
      <w:r w:rsidR="00775526">
        <w:t xml:space="preserve">, where </w:t>
      </w:r>
      <w:r w:rsidR="00775526" w:rsidRPr="005609F2">
        <w:t>x = 0..</w:t>
      </w:r>
      <w:r w:rsidR="00775526" w:rsidRPr="00CC2E91">
        <w:rPr>
          <w:i/>
        </w:rPr>
        <w:t>N</w:t>
      </w:r>
      <w:r w:rsidR="00775526" w:rsidRPr="005609F2">
        <w:t xml:space="preserve"> − 1, y = </w:t>
      </w:r>
      <w:r w:rsidR="00775526">
        <w:t>0</w:t>
      </w:r>
      <w:r w:rsidR="00775526" w:rsidRPr="005609F2">
        <w:t>..</w:t>
      </w:r>
      <w:r w:rsidR="00775526" w:rsidRPr="00CC2E91">
        <w:rPr>
          <w:i/>
        </w:rPr>
        <w:t>N</w:t>
      </w:r>
      <w:r w:rsidR="00775526" w:rsidRPr="005609F2">
        <w:t>−1</w:t>
      </w:r>
      <w:r w:rsidR="00775526">
        <w:t xml:space="preserve">, </w:t>
      </w:r>
      <w:r w:rsidR="00101CBA">
        <w:rPr>
          <w:lang w:val="en-CA"/>
        </w:rPr>
        <w:t xml:space="preserve">the predicted </w:t>
      </w:r>
      <w:r w:rsidR="00641695">
        <w:rPr>
          <w:lang w:val="en-CA"/>
        </w:rPr>
        <w:t>DC values</w:t>
      </w:r>
      <w:r w:rsidR="00CD2372">
        <w:rPr>
          <w:lang w:val="en-CA"/>
        </w:rPr>
        <w:t>, i.e., DC</w:t>
      </w:r>
      <w:r w:rsidR="00CD2372" w:rsidRPr="00B650E8">
        <w:rPr>
          <w:vertAlign w:val="subscript"/>
          <w:lang w:val="en-CA"/>
        </w:rPr>
        <w:t>0</w:t>
      </w:r>
      <w:r w:rsidR="00CD2372">
        <w:rPr>
          <w:lang w:val="en-CA"/>
        </w:rPr>
        <w:t xml:space="preserve"> and DC</w:t>
      </w:r>
      <w:r w:rsidR="00CD2372" w:rsidRPr="00B650E8">
        <w:rPr>
          <w:vertAlign w:val="subscript"/>
          <w:lang w:val="en-CA"/>
        </w:rPr>
        <w:t>1</w:t>
      </w:r>
      <w:r w:rsidR="00CD2372">
        <w:rPr>
          <w:lang w:val="en-CA"/>
        </w:rPr>
        <w:t>,</w:t>
      </w:r>
      <w:r w:rsidR="00641695">
        <w:rPr>
          <w:lang w:val="en-CA"/>
        </w:rPr>
        <w:t xml:space="preserve"> </w:t>
      </w:r>
      <w:r w:rsidR="00775526">
        <w:rPr>
          <w:lang w:val="en-CA"/>
        </w:rPr>
        <w:t xml:space="preserve">are </w:t>
      </w:r>
      <w:r w:rsidR="00CD2372">
        <w:rPr>
          <w:lang w:val="en-CA"/>
        </w:rPr>
        <w:t xml:space="preserve">derived by </w:t>
      </w:r>
      <w:r w:rsidR="00775526">
        <w:rPr>
          <w:lang w:val="en-CA"/>
        </w:rPr>
        <w:t>follows</w:t>
      </w:r>
      <w:r w:rsidR="00F475A4">
        <w:t>:</w:t>
      </w:r>
    </w:p>
    <w:p w:rsidR="00775526" w:rsidRDefault="004B7768" w:rsidP="00B650E8">
      <w:pPr>
        <w:ind w:left="720"/>
        <w:jc w:val="both"/>
      </w:pPr>
      <w:r>
        <w:t xml:space="preserve">Set </w:t>
      </w:r>
      <w:proofErr w:type="spellStart"/>
      <w:r>
        <w:t>bT</w:t>
      </w:r>
      <w:proofErr w:type="spellEnd"/>
      <w:r>
        <w:t xml:space="preserve"> = (</w:t>
      </w:r>
      <w:r w:rsidRPr="00EF136F">
        <w:rPr>
          <w:i/>
        </w:rPr>
        <w:t>bPattern</w:t>
      </w:r>
      <w:r>
        <w:rPr>
          <w:vertAlign w:val="subscript"/>
        </w:rPr>
        <w:t>0</w:t>
      </w:r>
      <w:r w:rsidRPr="002406DB">
        <w:rPr>
          <w:vertAlign w:val="subscript"/>
        </w:rPr>
        <w:t>,0</w:t>
      </w:r>
      <w:r>
        <w:t xml:space="preserve"> != </w:t>
      </w:r>
      <w:r w:rsidRPr="00EF136F">
        <w:rPr>
          <w:i/>
        </w:rPr>
        <w:t>bPattern</w:t>
      </w:r>
      <w:r>
        <w:rPr>
          <w:vertAlign w:val="subscript"/>
        </w:rPr>
        <w:t>N-1</w:t>
      </w:r>
      <w:r w:rsidRPr="002406DB">
        <w:rPr>
          <w:vertAlign w:val="subscript"/>
        </w:rPr>
        <w:t>,0</w:t>
      </w:r>
      <w:r>
        <w:t xml:space="preserve">)? 1 : 0; set </w:t>
      </w:r>
      <w:proofErr w:type="spellStart"/>
      <w:r>
        <w:t>bL</w:t>
      </w:r>
      <w:proofErr w:type="spellEnd"/>
      <w:r>
        <w:t xml:space="preserve"> = (</w:t>
      </w:r>
      <w:r w:rsidRPr="00EF136F">
        <w:rPr>
          <w:i/>
        </w:rPr>
        <w:t>bPattern</w:t>
      </w:r>
      <w:r>
        <w:rPr>
          <w:vertAlign w:val="subscript"/>
        </w:rPr>
        <w:t>0</w:t>
      </w:r>
      <w:r w:rsidRPr="002406DB">
        <w:rPr>
          <w:vertAlign w:val="subscript"/>
        </w:rPr>
        <w:t>,0</w:t>
      </w:r>
      <w:r>
        <w:t xml:space="preserve"> != </w:t>
      </w:r>
      <w:r w:rsidRPr="00EF136F">
        <w:rPr>
          <w:i/>
        </w:rPr>
        <w:t>bPattern</w:t>
      </w:r>
      <w:r w:rsidRPr="002406DB">
        <w:rPr>
          <w:vertAlign w:val="subscript"/>
        </w:rPr>
        <w:t>0</w:t>
      </w:r>
      <w:r>
        <w:rPr>
          <w:vertAlign w:val="subscript"/>
        </w:rPr>
        <w:t>,N-1</w:t>
      </w:r>
      <w:r>
        <w:t>)? 1 : 0</w:t>
      </w:r>
    </w:p>
    <w:p w:rsidR="004B7768" w:rsidRDefault="004B7768" w:rsidP="00B650E8">
      <w:pPr>
        <w:ind w:left="720"/>
        <w:jc w:val="both"/>
      </w:pPr>
      <w:r>
        <w:t xml:space="preserve">If </w:t>
      </w:r>
      <w:proofErr w:type="spellStart"/>
      <w:r>
        <w:t>bT</w:t>
      </w:r>
      <w:proofErr w:type="spellEnd"/>
      <w:r>
        <w:t xml:space="preserve"> equals </w:t>
      </w:r>
      <w:proofErr w:type="spellStart"/>
      <w:r>
        <w:t>bL</w:t>
      </w:r>
      <w:proofErr w:type="spellEnd"/>
    </w:p>
    <w:p w:rsidR="004B7768" w:rsidRDefault="004B7768" w:rsidP="004B7768">
      <w:pPr>
        <w:numPr>
          <w:ilvl w:val="0"/>
          <w:numId w:val="22"/>
        </w:numPr>
        <w:jc w:val="both"/>
      </w:pPr>
      <w:r w:rsidRPr="00317F32">
        <w:t>DC</w:t>
      </w:r>
      <w:r>
        <w:rPr>
          <w:vertAlign w:val="subscript"/>
        </w:rPr>
        <w:t>X</w:t>
      </w:r>
      <w:r w:rsidRPr="00317F32">
        <w:t xml:space="preserve"> </w:t>
      </w:r>
      <w:r>
        <w:t xml:space="preserve">= </w:t>
      </w:r>
      <w:r w:rsidRPr="00D52C43">
        <w:t>(p</w:t>
      </w:r>
      <w:r>
        <w:rPr>
          <w:vertAlign w:val="subscript"/>
        </w:rPr>
        <w:t>-1</w:t>
      </w:r>
      <w:r w:rsidRPr="002406DB">
        <w:rPr>
          <w:vertAlign w:val="subscript"/>
        </w:rPr>
        <w:t>,0</w:t>
      </w:r>
      <w:r w:rsidRPr="00D52C43">
        <w:t xml:space="preserve"> + p</w:t>
      </w:r>
      <w:r w:rsidRPr="002406DB">
        <w:rPr>
          <w:vertAlign w:val="subscript"/>
        </w:rPr>
        <w:t>0</w:t>
      </w:r>
      <w:r>
        <w:rPr>
          <w:vertAlign w:val="subscript"/>
        </w:rPr>
        <w:t>,-1</w:t>
      </w:r>
      <w:r w:rsidRPr="00D52C43">
        <w:t>)&gt;&gt;1</w:t>
      </w:r>
    </w:p>
    <w:p w:rsidR="004B7768" w:rsidRPr="00317F32" w:rsidRDefault="004B7768" w:rsidP="004B7768">
      <w:pPr>
        <w:numPr>
          <w:ilvl w:val="0"/>
          <w:numId w:val="22"/>
        </w:numPr>
        <w:jc w:val="both"/>
      </w:pPr>
      <w:r w:rsidRPr="00317F32">
        <w:t>DC</w:t>
      </w:r>
      <w:r>
        <w:rPr>
          <w:vertAlign w:val="subscript"/>
        </w:rPr>
        <w:t>1-X</w:t>
      </w:r>
      <w:r>
        <w:t xml:space="preserve"> = </w:t>
      </w:r>
      <w:proofErr w:type="spellStart"/>
      <w:r>
        <w:t>bL</w:t>
      </w:r>
      <w:proofErr w:type="spellEnd"/>
      <w:r>
        <w:t xml:space="preserve"> ? </w:t>
      </w:r>
      <w:r w:rsidRPr="00D52C43">
        <w:t>(p</w:t>
      </w:r>
      <w:r>
        <w:rPr>
          <w:vertAlign w:val="subscript"/>
        </w:rPr>
        <w:t>-1</w:t>
      </w:r>
      <w:r w:rsidRPr="002406DB">
        <w:rPr>
          <w:vertAlign w:val="subscript"/>
        </w:rPr>
        <w:t>,</w:t>
      </w:r>
      <w:r>
        <w:rPr>
          <w:vertAlign w:val="subscript"/>
        </w:rPr>
        <w:t>N-1</w:t>
      </w:r>
      <w:r w:rsidRPr="00D52C43">
        <w:t xml:space="preserve"> + p</w:t>
      </w:r>
      <w:r>
        <w:rPr>
          <w:vertAlign w:val="subscript"/>
        </w:rPr>
        <w:t>N-1,-1</w:t>
      </w:r>
      <w:r w:rsidRPr="00D52C43">
        <w:t>)&gt;&gt;1</w:t>
      </w:r>
      <w:r>
        <w:t xml:space="preserve"> : 2</w:t>
      </w:r>
      <w:r w:rsidRPr="00317F32">
        <w:rPr>
          <w:vertAlign w:val="superscript"/>
        </w:rPr>
        <w:t>B-1</w:t>
      </w:r>
    </w:p>
    <w:p w:rsidR="004B7768" w:rsidRDefault="004B7768" w:rsidP="004B7768">
      <w:pPr>
        <w:ind w:left="720"/>
        <w:jc w:val="both"/>
      </w:pPr>
      <w:r>
        <w:t>Otherwise</w:t>
      </w:r>
    </w:p>
    <w:p w:rsidR="004B7768" w:rsidRDefault="004B7768" w:rsidP="004B7768">
      <w:pPr>
        <w:numPr>
          <w:ilvl w:val="0"/>
          <w:numId w:val="22"/>
        </w:numPr>
        <w:jc w:val="both"/>
      </w:pPr>
      <w:r w:rsidRPr="00317F32">
        <w:t>DC</w:t>
      </w:r>
      <w:r>
        <w:rPr>
          <w:vertAlign w:val="subscript"/>
        </w:rPr>
        <w:t>X</w:t>
      </w:r>
      <w:r w:rsidRPr="00317F32">
        <w:t xml:space="preserve"> </w:t>
      </w:r>
      <w:r>
        <w:t xml:space="preserve">= </w:t>
      </w:r>
      <w:proofErr w:type="spellStart"/>
      <w:r>
        <w:t>bL</w:t>
      </w:r>
      <w:proofErr w:type="spellEnd"/>
      <w:r>
        <w:t xml:space="preserve"> ? </w:t>
      </w:r>
      <w:r w:rsidR="00A349F1">
        <w:t>p</w:t>
      </w:r>
      <w:r w:rsidR="00A349F1">
        <w:rPr>
          <w:vertAlign w:val="subscript"/>
        </w:rPr>
        <w:t>(N-1)&gt;&gt;1,-1</w:t>
      </w:r>
      <w:r w:rsidR="00A349F1" w:rsidRPr="00B650E8">
        <w:t xml:space="preserve"> </w:t>
      </w:r>
      <w:r w:rsidR="00A349F1">
        <w:t xml:space="preserve">: </w:t>
      </w:r>
      <w:r>
        <w:t>p</w:t>
      </w:r>
      <w:r>
        <w:rPr>
          <w:vertAlign w:val="subscript"/>
        </w:rPr>
        <w:t>-1,</w:t>
      </w:r>
      <w:r w:rsidRPr="002F423F">
        <w:rPr>
          <w:vertAlign w:val="subscript"/>
        </w:rPr>
        <w:t xml:space="preserve"> </w:t>
      </w:r>
      <w:r>
        <w:rPr>
          <w:vertAlign w:val="subscript"/>
        </w:rPr>
        <w:t>(N-1)&gt;&gt;1</w:t>
      </w:r>
    </w:p>
    <w:p w:rsidR="004B7768" w:rsidRPr="00317F32" w:rsidRDefault="004B7768" w:rsidP="004B7768">
      <w:pPr>
        <w:numPr>
          <w:ilvl w:val="0"/>
          <w:numId w:val="22"/>
        </w:numPr>
        <w:jc w:val="both"/>
      </w:pPr>
      <w:r w:rsidRPr="00317F32">
        <w:t>DC</w:t>
      </w:r>
      <w:r>
        <w:rPr>
          <w:vertAlign w:val="subscript"/>
        </w:rPr>
        <w:t>1-X</w:t>
      </w:r>
      <w:r>
        <w:t xml:space="preserve"> = </w:t>
      </w:r>
      <w:proofErr w:type="spellStart"/>
      <w:r>
        <w:t>bL</w:t>
      </w:r>
      <w:proofErr w:type="spellEnd"/>
      <w:r>
        <w:t xml:space="preserve"> ? </w:t>
      </w:r>
      <w:r w:rsidR="004539D5" w:rsidRPr="00D52C43">
        <w:t>p</w:t>
      </w:r>
      <w:r w:rsidR="004539D5">
        <w:rPr>
          <w:vertAlign w:val="subscript"/>
        </w:rPr>
        <w:t>-1</w:t>
      </w:r>
      <w:r w:rsidR="004539D5" w:rsidRPr="002406DB">
        <w:rPr>
          <w:vertAlign w:val="subscript"/>
        </w:rPr>
        <w:t>,</w:t>
      </w:r>
      <w:r w:rsidR="004539D5">
        <w:rPr>
          <w:vertAlign w:val="subscript"/>
        </w:rPr>
        <w:t>N-1</w:t>
      </w:r>
      <w:r w:rsidR="00133E36" w:rsidRPr="00133E36">
        <w:t xml:space="preserve"> </w:t>
      </w:r>
      <w:r w:rsidR="00133E36">
        <w:t xml:space="preserve">: </w:t>
      </w:r>
      <w:r w:rsidR="00133E36" w:rsidRPr="00D52C43">
        <w:t>p</w:t>
      </w:r>
      <w:r w:rsidR="00133E36">
        <w:rPr>
          <w:vertAlign w:val="subscript"/>
        </w:rPr>
        <w:t>N-1,-1</w:t>
      </w:r>
    </w:p>
    <w:p w:rsidR="004B7768" w:rsidRDefault="004B7768" w:rsidP="00B650E8">
      <w:pPr>
        <w:pStyle w:val="ListParagraph"/>
        <w:ind w:left="1800"/>
        <w:jc w:val="both"/>
      </w:pPr>
    </w:p>
    <w:p w:rsidR="00170A3D" w:rsidRDefault="00EE4D74" w:rsidP="00170A3D">
      <w:pPr>
        <w:jc w:val="center"/>
      </w:pPr>
      <w:r>
        <w:rPr>
          <w:noProof/>
          <w:lang w:eastAsia="zh-CN"/>
        </w:rPr>
        <w:lastRenderedPageBreak/>
        <w:drawing>
          <wp:inline distT="0" distB="0" distL="0" distR="0" wp14:anchorId="2F137F1E" wp14:editId="1A00737F">
            <wp:extent cx="1569720" cy="1569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13">
        <w:tab/>
      </w:r>
      <w:r>
        <w:rPr>
          <w:noProof/>
          <w:lang w:eastAsia="zh-CN"/>
        </w:rPr>
        <w:drawing>
          <wp:inline distT="0" distB="0" distL="0" distR="0" wp14:anchorId="1E5BA18F" wp14:editId="3C51BD4C">
            <wp:extent cx="1583055" cy="15830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13" w:rsidRDefault="00BB3185" w:rsidP="00170A3D">
      <w:pPr>
        <w:jc w:val="center"/>
      </w:pPr>
      <w:r>
        <w:t xml:space="preserve">(a) Case 1 </w:t>
      </w:r>
      <w:r>
        <w:tab/>
      </w:r>
      <w:r>
        <w:tab/>
      </w:r>
      <w:r>
        <w:tab/>
      </w:r>
      <w:r>
        <w:tab/>
        <w:t>(b) C</w:t>
      </w:r>
      <w:r w:rsidR="00135F13">
        <w:t>ase 2</w:t>
      </w:r>
    </w:p>
    <w:p w:rsidR="00170A3D" w:rsidRDefault="00EE4D74" w:rsidP="00170A3D">
      <w:pPr>
        <w:jc w:val="center"/>
      </w:pPr>
      <w:r>
        <w:rPr>
          <w:noProof/>
          <w:lang w:eastAsia="zh-CN"/>
        </w:rPr>
        <w:drawing>
          <wp:inline distT="0" distB="0" distL="0" distR="0" wp14:anchorId="26D7D7FD" wp14:editId="4185D469">
            <wp:extent cx="1583055" cy="15830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13">
        <w:tab/>
      </w:r>
      <w:r>
        <w:rPr>
          <w:noProof/>
          <w:lang w:eastAsia="zh-CN"/>
        </w:rPr>
        <w:drawing>
          <wp:inline distT="0" distB="0" distL="0" distR="0" wp14:anchorId="46328F45" wp14:editId="1CAF1CB7">
            <wp:extent cx="1583055" cy="15830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13" w:rsidRDefault="00BB3185" w:rsidP="00135F13">
      <w:pPr>
        <w:jc w:val="center"/>
      </w:pPr>
      <w:r>
        <w:t>(c) C</w:t>
      </w:r>
      <w:r w:rsidR="00135F13">
        <w:t xml:space="preserve">ase </w:t>
      </w:r>
      <w:r w:rsidR="00A70703">
        <w:t>3</w:t>
      </w:r>
      <w:r>
        <w:t xml:space="preserve"> </w:t>
      </w:r>
      <w:r>
        <w:tab/>
      </w:r>
      <w:r>
        <w:tab/>
      </w:r>
      <w:r>
        <w:tab/>
      </w:r>
      <w:r>
        <w:tab/>
        <w:t>(d) C</w:t>
      </w:r>
      <w:r w:rsidR="00135F13">
        <w:t xml:space="preserve">ase </w:t>
      </w:r>
      <w:r w:rsidR="00A70703">
        <w:t>4</w:t>
      </w:r>
    </w:p>
    <w:p w:rsidR="00BB2759" w:rsidRPr="00BB2759" w:rsidRDefault="00BB2759" w:rsidP="00BB2759">
      <w:pPr>
        <w:jc w:val="center"/>
        <w:rPr>
          <w:szCs w:val="22"/>
        </w:rPr>
      </w:pPr>
      <w:r>
        <w:t xml:space="preserve">Figure </w:t>
      </w:r>
      <w:r w:rsidR="003C6E74">
        <w:t>4</w:t>
      </w:r>
      <w:r>
        <w:rPr>
          <w:noProof/>
        </w:rPr>
        <w:t>:</w:t>
      </w:r>
      <w:r>
        <w:t xml:space="preserve"> </w:t>
      </w:r>
      <w:r w:rsidR="00E55EE4">
        <w:t>Selection of reference samples for difference partition pattern cases</w:t>
      </w:r>
      <w:r w:rsidRPr="00082B23">
        <w:t>.</w:t>
      </w:r>
    </w:p>
    <w:p w:rsidR="00752A3C" w:rsidRDefault="00962A97" w:rsidP="00962A97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DB6284" w:rsidRDefault="00DB6284" w:rsidP="00DB6284">
      <w:pPr>
        <w:jc w:val="both"/>
        <w:rPr>
          <w:szCs w:val="22"/>
          <w:lang w:val="en-CA"/>
        </w:rPr>
      </w:pPr>
      <w:r>
        <w:rPr>
          <w:szCs w:val="22"/>
          <w:lang w:val="en-CA" w:eastAsia="ko-KR"/>
        </w:rPr>
        <w:t>The proposed method is implemented on top of HTM-</w:t>
      </w:r>
      <w:r w:rsidR="00861616">
        <w:rPr>
          <w:szCs w:val="22"/>
          <w:lang w:val="en-CA" w:eastAsia="ko-KR"/>
        </w:rPr>
        <w:t>6.0</w:t>
      </w:r>
      <w:r>
        <w:rPr>
          <w:szCs w:val="22"/>
          <w:lang w:val="en-CA" w:eastAsia="ko-KR"/>
        </w:rPr>
        <w:t>, and simulations</w:t>
      </w:r>
      <w:r>
        <w:rPr>
          <w:rFonts w:hint="eastAsia"/>
          <w:szCs w:val="22"/>
          <w:lang w:val="en-CA" w:eastAsia="ko-KR"/>
        </w:rPr>
        <w:t xml:space="preserve"> were </w:t>
      </w:r>
      <w:r>
        <w:rPr>
          <w:szCs w:val="22"/>
          <w:lang w:val="en-CA" w:eastAsia="ko-KR"/>
        </w:rPr>
        <w:t>performed under</w:t>
      </w:r>
      <w:r>
        <w:rPr>
          <w:rFonts w:hint="eastAsia"/>
          <w:szCs w:val="22"/>
          <w:lang w:val="en-CA" w:eastAsia="ko-KR"/>
        </w:rPr>
        <w:t xml:space="preserve"> </w:t>
      </w:r>
      <w:r w:rsidR="00913790">
        <w:rPr>
          <w:szCs w:val="22"/>
          <w:lang w:val="en-CA" w:eastAsia="ko-KR"/>
        </w:rPr>
        <w:t xml:space="preserve">both </w:t>
      </w:r>
      <w:r>
        <w:rPr>
          <w:szCs w:val="22"/>
          <w:lang w:val="en-CA" w:eastAsia="ko-KR"/>
        </w:rPr>
        <w:t>“</w:t>
      </w:r>
      <w:r w:rsidR="000F6A13">
        <w:rPr>
          <w:lang w:val="en-CA"/>
        </w:rPr>
        <w:t>common test condition</w:t>
      </w:r>
      <w:r>
        <w:rPr>
          <w:szCs w:val="22"/>
          <w:lang w:val="en-CA" w:eastAsia="ko-KR"/>
        </w:rPr>
        <w:t xml:space="preserve">” </w:t>
      </w:r>
      <w:r w:rsidR="00F5688D">
        <w:rPr>
          <w:szCs w:val="22"/>
          <w:lang w:val="en-CA" w:eastAsia="ko-KR"/>
        </w:rPr>
        <w:fldChar w:fldCharType="begin"/>
      </w:r>
      <w:r w:rsidR="00F5688D">
        <w:rPr>
          <w:szCs w:val="22"/>
          <w:lang w:val="en-CA" w:eastAsia="ko-KR"/>
        </w:rPr>
        <w:instrText xml:space="preserve"> REF _Ref345516204 \r \h </w:instrText>
      </w:r>
      <w:r w:rsidR="00F5688D">
        <w:rPr>
          <w:szCs w:val="22"/>
          <w:lang w:val="en-CA" w:eastAsia="ko-KR"/>
        </w:rPr>
      </w:r>
      <w:r w:rsidR="00F5688D">
        <w:rPr>
          <w:szCs w:val="22"/>
          <w:lang w:val="en-CA" w:eastAsia="ko-KR"/>
        </w:rPr>
        <w:fldChar w:fldCharType="separate"/>
      </w:r>
      <w:r w:rsidR="00F5688D">
        <w:rPr>
          <w:szCs w:val="22"/>
          <w:lang w:val="en-CA" w:eastAsia="ko-KR"/>
        </w:rPr>
        <w:t>[1]</w:t>
      </w:r>
      <w:r w:rsidR="00F5688D">
        <w:rPr>
          <w:szCs w:val="22"/>
          <w:lang w:val="en-CA" w:eastAsia="ko-KR"/>
        </w:rPr>
        <w:fldChar w:fldCharType="end"/>
      </w:r>
      <w:r w:rsidR="00F5688D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and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</w:t>
      </w:r>
      <w:r w:rsidRPr="006525E8">
        <w:t>Intra-only</w:t>
      </w:r>
      <w:r>
        <w:rPr>
          <w:szCs w:val="22"/>
          <w:lang w:val="en-CA" w:eastAsia="ko-KR"/>
        </w:rPr>
        <w:t>”</w:t>
      </w:r>
      <w:r w:rsidR="00F5688D">
        <w:rPr>
          <w:szCs w:val="22"/>
          <w:lang w:val="en-CA" w:eastAsia="ko-KR"/>
        </w:rPr>
        <w:t xml:space="preserve"> </w:t>
      </w:r>
      <w:r w:rsidR="00F5688D">
        <w:rPr>
          <w:szCs w:val="22"/>
          <w:lang w:val="en-CA" w:eastAsia="ko-KR"/>
        </w:rPr>
        <w:fldChar w:fldCharType="begin"/>
      </w:r>
      <w:r w:rsidR="00F5688D">
        <w:rPr>
          <w:szCs w:val="22"/>
          <w:lang w:val="en-CA" w:eastAsia="ko-KR"/>
        </w:rPr>
        <w:instrText xml:space="preserve"> REF _Ref345424085 \r \h </w:instrText>
      </w:r>
      <w:r w:rsidR="00F5688D">
        <w:rPr>
          <w:szCs w:val="22"/>
          <w:lang w:val="en-CA" w:eastAsia="ko-KR"/>
        </w:rPr>
      </w:r>
      <w:r w:rsidR="00F5688D">
        <w:rPr>
          <w:szCs w:val="22"/>
          <w:lang w:val="en-CA" w:eastAsia="ko-KR"/>
        </w:rPr>
        <w:fldChar w:fldCharType="separate"/>
      </w:r>
      <w:r w:rsidR="00F5688D">
        <w:rPr>
          <w:szCs w:val="22"/>
          <w:lang w:val="en-CA" w:eastAsia="ko-KR"/>
        </w:rPr>
        <w:t>[2]</w:t>
      </w:r>
      <w:r w:rsidR="00F5688D">
        <w:rPr>
          <w:szCs w:val="22"/>
          <w:lang w:val="en-CA" w:eastAsia="ko-KR"/>
        </w:rPr>
        <w:fldChar w:fldCharType="end"/>
      </w:r>
      <w:r w:rsidR="00852D60">
        <w:rPr>
          <w:szCs w:val="22"/>
          <w:lang w:val="en-CA" w:eastAsia="ko-KR"/>
        </w:rPr>
        <w:t xml:space="preserve"> configurations</w:t>
      </w:r>
      <w:r>
        <w:rPr>
          <w:rFonts w:hint="eastAsia"/>
          <w:szCs w:val="22"/>
          <w:lang w:val="en-CA" w:eastAsia="ko-KR"/>
        </w:rPr>
        <w:t>.</w:t>
      </w:r>
    </w:p>
    <w:p w:rsidR="00DB6284" w:rsidRDefault="00DB6284" w:rsidP="00DB6284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The results are summarized in Table </w:t>
      </w:r>
      <w:r w:rsidR="0042137B">
        <w:rPr>
          <w:szCs w:val="22"/>
          <w:lang w:val="en-CA" w:eastAsia="ko-KR"/>
        </w:rPr>
        <w:t xml:space="preserve">1 and </w:t>
      </w:r>
      <w:r w:rsidR="002C67AD">
        <w:rPr>
          <w:szCs w:val="22"/>
          <w:lang w:val="en-CA" w:eastAsia="ko-KR"/>
        </w:rPr>
        <w:t xml:space="preserve">Table </w:t>
      </w:r>
      <w:r w:rsidR="0042137B">
        <w:rPr>
          <w:szCs w:val="22"/>
          <w:lang w:val="en-CA" w:eastAsia="ko-KR"/>
        </w:rPr>
        <w:t>2</w:t>
      </w:r>
      <w:r>
        <w:rPr>
          <w:rFonts w:hint="eastAsia"/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>As it is reported, t</w:t>
      </w:r>
      <w:r>
        <w:rPr>
          <w:rFonts w:hint="eastAsia"/>
          <w:szCs w:val="22"/>
          <w:lang w:val="en-CA" w:eastAsia="ko-KR"/>
        </w:rPr>
        <w:t xml:space="preserve">he proposed method </w:t>
      </w:r>
      <w:r w:rsidR="009B52A7">
        <w:rPr>
          <w:szCs w:val="22"/>
          <w:lang w:val="en-CA" w:eastAsia="ko-KR"/>
        </w:rPr>
        <w:t>achiev</w:t>
      </w:r>
      <w:r>
        <w:rPr>
          <w:szCs w:val="22"/>
          <w:lang w:val="en-CA" w:eastAsia="ko-KR"/>
        </w:rPr>
        <w:t>es</w:t>
      </w:r>
      <w:r>
        <w:rPr>
          <w:rFonts w:hint="eastAsia"/>
          <w:szCs w:val="22"/>
          <w:lang w:val="en-CA" w:eastAsia="ko-KR"/>
        </w:rPr>
        <w:t xml:space="preserve"> </w:t>
      </w:r>
      <w:r w:rsidR="0063612E">
        <w:rPr>
          <w:szCs w:val="22"/>
          <w:lang w:val="en-CA" w:eastAsia="ko-KR"/>
        </w:rPr>
        <w:t xml:space="preserve">small coding gain: </w:t>
      </w:r>
      <w:r w:rsidR="00497E46">
        <w:rPr>
          <w:szCs w:val="22"/>
          <w:lang w:val="en-CA" w:eastAsia="ko-KR"/>
        </w:rPr>
        <w:t>-0.24</w:t>
      </w:r>
      <w:r>
        <w:rPr>
          <w:szCs w:val="22"/>
          <w:lang w:val="en-CA" w:eastAsia="ko-KR"/>
        </w:rPr>
        <w:t xml:space="preserve">% and </w:t>
      </w:r>
      <w:r w:rsidR="0057027A">
        <w:rPr>
          <w:szCs w:val="22"/>
          <w:lang w:val="en-CA" w:eastAsia="ko-KR"/>
        </w:rPr>
        <w:t>-0.14</w:t>
      </w:r>
      <w:r>
        <w:rPr>
          <w:szCs w:val="22"/>
          <w:lang w:val="en-CA" w:eastAsia="ko-KR"/>
        </w:rPr>
        <w:t xml:space="preserve">% </w:t>
      </w:r>
      <w:r>
        <w:rPr>
          <w:rFonts w:hint="eastAsia"/>
          <w:szCs w:val="22"/>
          <w:lang w:val="en-CA" w:eastAsia="ko-KR"/>
        </w:rPr>
        <w:t xml:space="preserve">BD-rate </w:t>
      </w:r>
      <w:r w:rsidR="00545C07">
        <w:rPr>
          <w:szCs w:val="22"/>
          <w:lang w:val="en-CA" w:eastAsia="ko-KR"/>
        </w:rPr>
        <w:t>on</w:t>
      </w:r>
      <w:r>
        <w:rPr>
          <w:szCs w:val="22"/>
          <w:lang w:val="en-CA" w:eastAsia="ko-KR"/>
        </w:rPr>
        <w:t xml:space="preserve"> synthesized views</w:t>
      </w:r>
      <w:r w:rsidR="00545C07">
        <w:rPr>
          <w:szCs w:val="22"/>
          <w:lang w:val="en-CA" w:eastAsia="ko-KR"/>
        </w:rPr>
        <w:t xml:space="preserve"> for “CTC” and “</w:t>
      </w:r>
      <w:r w:rsidR="00545C07" w:rsidRPr="006525E8">
        <w:t>Intra-only</w:t>
      </w:r>
      <w:r w:rsidR="00506288">
        <w:rPr>
          <w:szCs w:val="22"/>
          <w:lang w:val="en-CA" w:eastAsia="ko-KR"/>
        </w:rPr>
        <w:t>”</w:t>
      </w:r>
      <w:r>
        <w:rPr>
          <w:szCs w:val="22"/>
          <w:lang w:val="en-CA" w:eastAsia="ko-KR"/>
        </w:rPr>
        <w:t>, respectively</w:t>
      </w:r>
      <w:r>
        <w:rPr>
          <w:rFonts w:hint="eastAsia"/>
          <w:szCs w:val="22"/>
          <w:lang w:val="en-CA" w:eastAsia="ko-KR"/>
        </w:rPr>
        <w:t>.</w:t>
      </w:r>
    </w:p>
    <w:p w:rsidR="00DB6284" w:rsidRDefault="00DB6284" w:rsidP="00DB6284">
      <w:pPr>
        <w:pStyle w:val="Caption"/>
        <w:jc w:val="center"/>
      </w:pPr>
      <w:r>
        <w:t xml:space="preserve">Table 1: </w:t>
      </w:r>
      <w:r w:rsidRPr="00284468">
        <w:rPr>
          <w:rFonts w:hint="eastAsia"/>
        </w:rPr>
        <w:t>BD rate results for 3-view case under CTC</w:t>
      </w:r>
    </w:p>
    <w:tbl>
      <w:tblPr>
        <w:tblW w:w="9228" w:type="dxa"/>
        <w:tblInd w:w="14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297"/>
        <w:gridCol w:w="871"/>
        <w:gridCol w:w="810"/>
        <w:gridCol w:w="900"/>
        <w:gridCol w:w="1120"/>
        <w:gridCol w:w="1170"/>
        <w:gridCol w:w="1170"/>
        <w:gridCol w:w="630"/>
        <w:gridCol w:w="630"/>
        <w:gridCol w:w="630"/>
      </w:tblGrid>
      <w:tr w:rsidR="00C825EF" w:rsidRPr="00F5004B" w:rsidTr="001C1B22">
        <w:trPr>
          <w:trHeight w:val="246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CD0096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863983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synth PSNR / total bitrate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7354DF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7354DF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983" w:rsidRPr="007354DF" w:rsidRDefault="00863983" w:rsidP="0086398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C825EF" w:rsidRPr="00F5004B" w:rsidTr="001C1B22">
        <w:trPr>
          <w:trHeight w:val="246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-0.65%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C825EF" w:rsidRPr="00F5004B" w:rsidTr="001C1B22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C825EF" w:rsidRPr="00F5004B" w:rsidTr="001C1B22">
        <w:trPr>
          <w:trHeight w:val="246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CD0096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-0.32%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C825EF" w:rsidRPr="00F5004B" w:rsidTr="001C1B22">
        <w:trPr>
          <w:trHeight w:val="246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84B" w:rsidRPr="00B22B77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22B77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-0.24%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484B" w:rsidRPr="0053484B" w:rsidRDefault="0053484B" w:rsidP="005B1F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3484B">
              <w:rPr>
                <w:b/>
                <w:bCs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</w:tbl>
    <w:p w:rsidR="00DB6284" w:rsidRPr="00F5004B" w:rsidRDefault="00DB6284" w:rsidP="00DB6284"/>
    <w:p w:rsidR="00DB6284" w:rsidRPr="00284468" w:rsidRDefault="00DB6284" w:rsidP="00DB6284">
      <w:pPr>
        <w:pStyle w:val="Caption"/>
        <w:jc w:val="center"/>
      </w:pPr>
      <w:r>
        <w:t xml:space="preserve">Table 2: </w:t>
      </w:r>
      <w:r w:rsidRPr="00284468">
        <w:rPr>
          <w:rFonts w:hint="eastAsia"/>
        </w:rPr>
        <w:t xml:space="preserve">BD rate results for 3-view case under </w:t>
      </w:r>
      <w:r>
        <w:t>Intra-only</w:t>
      </w:r>
    </w:p>
    <w:tbl>
      <w:tblPr>
        <w:tblW w:w="9180" w:type="dxa"/>
        <w:tblInd w:w="14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260"/>
        <w:gridCol w:w="818"/>
        <w:gridCol w:w="810"/>
        <w:gridCol w:w="900"/>
        <w:gridCol w:w="1162"/>
        <w:gridCol w:w="1170"/>
        <w:gridCol w:w="1170"/>
        <w:gridCol w:w="630"/>
        <w:gridCol w:w="630"/>
        <w:gridCol w:w="630"/>
      </w:tblGrid>
      <w:tr w:rsidR="00C825EF" w:rsidRPr="00F5004B" w:rsidTr="001C1B22">
        <w:trPr>
          <w:trHeight w:val="246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CD0096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863983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synth PSNR / total bitrate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7354DF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7354DF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EF" w:rsidRPr="007354DF" w:rsidRDefault="00C825EF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-0.40%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lastRenderedPageBreak/>
              <w:t>PoznanHall2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433C7D" w:rsidRPr="00F5004B" w:rsidTr="00B00D72">
        <w:trPr>
          <w:trHeight w:val="24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433C7D" w:rsidRPr="00F5004B" w:rsidTr="00B00D72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433C7D" w:rsidRPr="00F5004B" w:rsidTr="00B00D72">
        <w:trPr>
          <w:trHeight w:val="24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CD0096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433C7D" w:rsidRPr="00F5004B" w:rsidTr="00B00D72">
        <w:trPr>
          <w:trHeight w:val="246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C7D" w:rsidRPr="00B22B77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22B77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-0.14%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C548BC" w:rsidRDefault="00433C7D" w:rsidP="00C548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548BC">
              <w:rPr>
                <w:b/>
                <w:bCs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9842D9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b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C7D" w:rsidRPr="009842D9" w:rsidRDefault="00433C7D" w:rsidP="00433C7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B00D72">
              <w:rPr>
                <w:b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3606F3" w:rsidRPr="003606F3" w:rsidRDefault="003606F3" w:rsidP="003606F3">
      <w:pPr>
        <w:rPr>
          <w:lang w:val="en-CA"/>
        </w:rPr>
      </w:pPr>
    </w:p>
    <w:p w:rsidR="009733A8" w:rsidRDefault="009733A8" w:rsidP="009733A8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9733A8" w:rsidRDefault="009733A8" w:rsidP="009733A8">
      <w:pPr>
        <w:numPr>
          <w:ilvl w:val="0"/>
          <w:numId w:val="18"/>
        </w:numPr>
        <w:spacing w:before="0"/>
        <w:jc w:val="both"/>
        <w:textAlignment w:val="auto"/>
      </w:pPr>
      <w:bookmarkStart w:id="1" w:name="_Ref345516204"/>
      <w:r>
        <w:t xml:space="preserve">D. </w:t>
      </w:r>
      <w:proofErr w:type="spellStart"/>
      <w:r>
        <w:t>Rusanovskyy</w:t>
      </w:r>
      <w:proofErr w:type="spellEnd"/>
      <w:r>
        <w:t>, K. Müller, A. Vetro, “Common Test Conditions of 3DV Core Experiments,” JCT3V-</w:t>
      </w:r>
      <w:r w:rsidR="005438B8">
        <w:t>C</w:t>
      </w:r>
      <w:r>
        <w:t>1100,</w:t>
      </w:r>
      <w:r w:rsidRPr="005B217D">
        <w:rPr>
          <w:szCs w:val="22"/>
          <w:lang w:val="en-CA"/>
        </w:rPr>
        <w:t xml:space="preserve"> </w:t>
      </w:r>
      <w:r w:rsidR="00D60730">
        <w:rPr>
          <w:szCs w:val="22"/>
          <w:lang w:val="en-CA"/>
        </w:rPr>
        <w:t>Geneva, CH</w:t>
      </w:r>
      <w:r w:rsidR="00D60730" w:rsidRPr="005E1AC6">
        <w:rPr>
          <w:szCs w:val="22"/>
          <w:lang w:val="en-CA"/>
        </w:rPr>
        <w:t xml:space="preserve">, </w:t>
      </w:r>
      <w:r w:rsidR="00D60730">
        <w:rPr>
          <w:szCs w:val="22"/>
          <w:lang w:val="en-CA"/>
        </w:rPr>
        <w:t>17</w:t>
      </w:r>
      <w:r w:rsidR="00D60730" w:rsidRPr="005E1AC6">
        <w:rPr>
          <w:szCs w:val="22"/>
          <w:lang w:val="en-CA"/>
        </w:rPr>
        <w:t>–</w:t>
      </w:r>
      <w:r w:rsidR="00D60730">
        <w:rPr>
          <w:szCs w:val="22"/>
          <w:lang w:val="en-CA"/>
        </w:rPr>
        <w:t>23</w:t>
      </w:r>
      <w:r w:rsidR="00D60730" w:rsidRPr="005E1AC6">
        <w:rPr>
          <w:szCs w:val="22"/>
          <w:lang w:val="en-CA"/>
        </w:rPr>
        <w:t xml:space="preserve"> </w:t>
      </w:r>
      <w:r w:rsidR="00D60730">
        <w:rPr>
          <w:szCs w:val="22"/>
          <w:lang w:val="en-CA"/>
        </w:rPr>
        <w:t>Jan.</w:t>
      </w:r>
      <w:r w:rsidR="00D60730" w:rsidRPr="005E1AC6">
        <w:rPr>
          <w:szCs w:val="22"/>
          <w:lang w:val="en-CA"/>
        </w:rPr>
        <w:t xml:space="preserve"> 201</w:t>
      </w:r>
      <w:r w:rsidR="00D60730">
        <w:rPr>
          <w:szCs w:val="22"/>
          <w:lang w:val="en-CA"/>
        </w:rPr>
        <w:t>3</w:t>
      </w:r>
      <w:r>
        <w:t>.</w:t>
      </w:r>
      <w:bookmarkEnd w:id="1"/>
      <w:r>
        <w:t xml:space="preserve"> </w:t>
      </w:r>
    </w:p>
    <w:p w:rsidR="009733A8" w:rsidRDefault="009733A8" w:rsidP="00077A9B">
      <w:pPr>
        <w:numPr>
          <w:ilvl w:val="0"/>
          <w:numId w:val="18"/>
        </w:numPr>
        <w:spacing w:before="0"/>
        <w:jc w:val="both"/>
        <w:textAlignment w:val="auto"/>
      </w:pPr>
      <w:bookmarkStart w:id="2" w:name="_Ref345424085"/>
      <w:r>
        <w:t>P. Merkle, “</w:t>
      </w:r>
      <w:r w:rsidR="00077A9B" w:rsidRPr="00077A9B">
        <w:t>Description of Core Experiment 6 (CE6) on Depth Intra Coding</w:t>
      </w:r>
      <w:r>
        <w:t>,” JCT3V-</w:t>
      </w:r>
      <w:r w:rsidR="00DF64F3">
        <w:t>C</w:t>
      </w:r>
      <w:r>
        <w:t>1106,</w:t>
      </w:r>
      <w:r w:rsidRPr="005B217D">
        <w:rPr>
          <w:szCs w:val="22"/>
          <w:lang w:val="en-CA"/>
        </w:rPr>
        <w:t xml:space="preserve"> </w:t>
      </w:r>
      <w:r w:rsidR="00B454A6">
        <w:rPr>
          <w:szCs w:val="22"/>
          <w:lang w:val="en-CA"/>
        </w:rPr>
        <w:t>Geneva, CH</w:t>
      </w:r>
      <w:r w:rsidR="00B454A6" w:rsidRPr="005E1AC6">
        <w:rPr>
          <w:szCs w:val="22"/>
          <w:lang w:val="en-CA"/>
        </w:rPr>
        <w:t xml:space="preserve">, </w:t>
      </w:r>
      <w:r w:rsidR="00B454A6">
        <w:rPr>
          <w:szCs w:val="22"/>
          <w:lang w:val="en-CA"/>
        </w:rPr>
        <w:t>17</w:t>
      </w:r>
      <w:r w:rsidR="00B454A6" w:rsidRPr="005E1AC6">
        <w:rPr>
          <w:szCs w:val="22"/>
          <w:lang w:val="en-CA"/>
        </w:rPr>
        <w:t>–</w:t>
      </w:r>
      <w:r w:rsidR="00B454A6">
        <w:rPr>
          <w:szCs w:val="22"/>
          <w:lang w:val="en-CA"/>
        </w:rPr>
        <w:t>23</w:t>
      </w:r>
      <w:r w:rsidR="00B454A6" w:rsidRPr="005E1AC6">
        <w:rPr>
          <w:szCs w:val="22"/>
          <w:lang w:val="en-CA"/>
        </w:rPr>
        <w:t xml:space="preserve"> </w:t>
      </w:r>
      <w:r w:rsidR="00B454A6">
        <w:rPr>
          <w:szCs w:val="22"/>
          <w:lang w:val="en-CA"/>
        </w:rPr>
        <w:t>Jan.</w:t>
      </w:r>
      <w:r w:rsidR="00B454A6" w:rsidRPr="005E1AC6">
        <w:rPr>
          <w:szCs w:val="22"/>
          <w:lang w:val="en-CA"/>
        </w:rPr>
        <w:t xml:space="preserve"> 201</w:t>
      </w:r>
      <w:r w:rsidR="00B454A6">
        <w:rPr>
          <w:szCs w:val="22"/>
          <w:lang w:val="en-CA"/>
        </w:rPr>
        <w:t>3</w:t>
      </w:r>
      <w:r>
        <w:t>.</w:t>
      </w:r>
      <w:bookmarkEnd w:id="2"/>
      <w:r>
        <w:t xml:space="preserve"> </w:t>
      </w:r>
    </w:p>
    <w:p w:rsidR="009733A8" w:rsidRPr="009733A8" w:rsidRDefault="009733A8" w:rsidP="009733A8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EB0EBC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08A" w:rsidRDefault="00ED208A">
      <w:r>
        <w:separator/>
      </w:r>
    </w:p>
  </w:endnote>
  <w:endnote w:type="continuationSeparator" w:id="0">
    <w:p w:rsidR="00ED208A" w:rsidRDefault="00ED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9D5" w:rsidRDefault="004539D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1E7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81E7E">
      <w:rPr>
        <w:rStyle w:val="PageNumber"/>
        <w:noProof/>
      </w:rPr>
      <w:t>2013-04-13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08A" w:rsidRDefault="00ED208A">
      <w:r>
        <w:separator/>
      </w:r>
    </w:p>
  </w:footnote>
  <w:footnote w:type="continuationSeparator" w:id="0">
    <w:p w:rsidR="00ED208A" w:rsidRDefault="00ED2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114B1"/>
    <w:multiLevelType w:val="hybridMultilevel"/>
    <w:tmpl w:val="E684E58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04015"/>
    <w:multiLevelType w:val="hybridMultilevel"/>
    <w:tmpl w:val="3258A40A"/>
    <w:lvl w:ilvl="0" w:tplc="6916FF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8F32276"/>
    <w:multiLevelType w:val="hybridMultilevel"/>
    <w:tmpl w:val="78F0084E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9E91A31"/>
    <w:multiLevelType w:val="hybridMultilevel"/>
    <w:tmpl w:val="B150EBF6"/>
    <w:lvl w:ilvl="0" w:tplc="1BCA996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E1F5A"/>
    <w:multiLevelType w:val="hybridMultilevel"/>
    <w:tmpl w:val="EC8C3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772413"/>
    <w:multiLevelType w:val="hybridMultilevel"/>
    <w:tmpl w:val="3F424900"/>
    <w:lvl w:ilvl="0" w:tplc="5DDE842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9245AB7"/>
    <w:multiLevelType w:val="hybridMultilevel"/>
    <w:tmpl w:val="BD5287E8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2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  <w:num w:numId="13">
    <w:abstractNumId w:val="19"/>
  </w:num>
  <w:num w:numId="14">
    <w:abstractNumId w:val="5"/>
  </w:num>
  <w:num w:numId="15">
    <w:abstractNumId w:val="16"/>
  </w:num>
  <w:num w:numId="16">
    <w:abstractNumId w:val="3"/>
  </w:num>
  <w:num w:numId="17">
    <w:abstractNumId w:val="17"/>
  </w:num>
  <w:num w:numId="1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"/>
  </w:num>
  <w:num w:numId="20">
    <w:abstractNumId w:val="10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9FB"/>
    <w:rsid w:val="00011DFD"/>
    <w:rsid w:val="000203F5"/>
    <w:rsid w:val="00025545"/>
    <w:rsid w:val="00041E03"/>
    <w:rsid w:val="000458BC"/>
    <w:rsid w:val="00045C41"/>
    <w:rsid w:val="00046B97"/>
    <w:rsid w:val="00046C03"/>
    <w:rsid w:val="00047257"/>
    <w:rsid w:val="00047679"/>
    <w:rsid w:val="00051774"/>
    <w:rsid w:val="00051EF0"/>
    <w:rsid w:val="0005214C"/>
    <w:rsid w:val="0005505D"/>
    <w:rsid w:val="00065F88"/>
    <w:rsid w:val="000718C3"/>
    <w:rsid w:val="0007614F"/>
    <w:rsid w:val="000771F1"/>
    <w:rsid w:val="00077A9B"/>
    <w:rsid w:val="00082B23"/>
    <w:rsid w:val="00086FB3"/>
    <w:rsid w:val="000B1C6B"/>
    <w:rsid w:val="000B4FF9"/>
    <w:rsid w:val="000B7A43"/>
    <w:rsid w:val="000C09AC"/>
    <w:rsid w:val="000C53C0"/>
    <w:rsid w:val="000C5655"/>
    <w:rsid w:val="000C7E5C"/>
    <w:rsid w:val="000D223F"/>
    <w:rsid w:val="000D5D1F"/>
    <w:rsid w:val="000D6752"/>
    <w:rsid w:val="000E00F3"/>
    <w:rsid w:val="000E0684"/>
    <w:rsid w:val="000F158C"/>
    <w:rsid w:val="000F6A13"/>
    <w:rsid w:val="000F6E1B"/>
    <w:rsid w:val="00101CBA"/>
    <w:rsid w:val="00101F56"/>
    <w:rsid w:val="00102F3D"/>
    <w:rsid w:val="00104A35"/>
    <w:rsid w:val="0010643D"/>
    <w:rsid w:val="00114894"/>
    <w:rsid w:val="001158D4"/>
    <w:rsid w:val="00115C42"/>
    <w:rsid w:val="00120896"/>
    <w:rsid w:val="00124E38"/>
    <w:rsid w:val="0012580B"/>
    <w:rsid w:val="00131F90"/>
    <w:rsid w:val="001332D4"/>
    <w:rsid w:val="00133E36"/>
    <w:rsid w:val="0013526E"/>
    <w:rsid w:val="00135F13"/>
    <w:rsid w:val="001470A8"/>
    <w:rsid w:val="0014733E"/>
    <w:rsid w:val="00150997"/>
    <w:rsid w:val="00151C73"/>
    <w:rsid w:val="00155000"/>
    <w:rsid w:val="0015746C"/>
    <w:rsid w:val="00167648"/>
    <w:rsid w:val="00170A3D"/>
    <w:rsid w:val="00171371"/>
    <w:rsid w:val="00172283"/>
    <w:rsid w:val="00175A24"/>
    <w:rsid w:val="00182D7F"/>
    <w:rsid w:val="001856CE"/>
    <w:rsid w:val="00187E58"/>
    <w:rsid w:val="00197087"/>
    <w:rsid w:val="001A12D1"/>
    <w:rsid w:val="001A297E"/>
    <w:rsid w:val="001A368E"/>
    <w:rsid w:val="001A45A7"/>
    <w:rsid w:val="001A7329"/>
    <w:rsid w:val="001B4E28"/>
    <w:rsid w:val="001C1B22"/>
    <w:rsid w:val="001C3525"/>
    <w:rsid w:val="001D1BD2"/>
    <w:rsid w:val="001D62E2"/>
    <w:rsid w:val="001E02BE"/>
    <w:rsid w:val="001E0E1F"/>
    <w:rsid w:val="001E3B37"/>
    <w:rsid w:val="001E4B3F"/>
    <w:rsid w:val="001E5014"/>
    <w:rsid w:val="001E774C"/>
    <w:rsid w:val="001F2594"/>
    <w:rsid w:val="001F2FFE"/>
    <w:rsid w:val="001F6CCB"/>
    <w:rsid w:val="001F7AE5"/>
    <w:rsid w:val="002055A6"/>
    <w:rsid w:val="00206460"/>
    <w:rsid w:val="002069B4"/>
    <w:rsid w:val="00210A2C"/>
    <w:rsid w:val="00215DFC"/>
    <w:rsid w:val="002212DF"/>
    <w:rsid w:val="00222767"/>
    <w:rsid w:val="00227BA7"/>
    <w:rsid w:val="00235AD2"/>
    <w:rsid w:val="00244168"/>
    <w:rsid w:val="00244352"/>
    <w:rsid w:val="00253BCB"/>
    <w:rsid w:val="00263398"/>
    <w:rsid w:val="00275BCF"/>
    <w:rsid w:val="00284D9D"/>
    <w:rsid w:val="00292257"/>
    <w:rsid w:val="002959A2"/>
    <w:rsid w:val="002A046D"/>
    <w:rsid w:val="002A54E0"/>
    <w:rsid w:val="002B1595"/>
    <w:rsid w:val="002B191D"/>
    <w:rsid w:val="002B7F50"/>
    <w:rsid w:val="002C1E77"/>
    <w:rsid w:val="002C24CB"/>
    <w:rsid w:val="002C277F"/>
    <w:rsid w:val="002C2B4E"/>
    <w:rsid w:val="002C3E4E"/>
    <w:rsid w:val="002C67AD"/>
    <w:rsid w:val="002D0AF6"/>
    <w:rsid w:val="002D0C92"/>
    <w:rsid w:val="002D1C42"/>
    <w:rsid w:val="002D448F"/>
    <w:rsid w:val="002E21D8"/>
    <w:rsid w:val="002E254C"/>
    <w:rsid w:val="002E5272"/>
    <w:rsid w:val="002F164D"/>
    <w:rsid w:val="002F5CAF"/>
    <w:rsid w:val="00306206"/>
    <w:rsid w:val="00317D85"/>
    <w:rsid w:val="00317F32"/>
    <w:rsid w:val="00322C80"/>
    <w:rsid w:val="00327C56"/>
    <w:rsid w:val="00330272"/>
    <w:rsid w:val="0033044C"/>
    <w:rsid w:val="003315A1"/>
    <w:rsid w:val="00334D05"/>
    <w:rsid w:val="003373EC"/>
    <w:rsid w:val="0034058E"/>
    <w:rsid w:val="00342FF4"/>
    <w:rsid w:val="003469F4"/>
    <w:rsid w:val="00352545"/>
    <w:rsid w:val="003606F3"/>
    <w:rsid w:val="003706CC"/>
    <w:rsid w:val="0037253C"/>
    <w:rsid w:val="00372C8C"/>
    <w:rsid w:val="00377710"/>
    <w:rsid w:val="00380583"/>
    <w:rsid w:val="003846AB"/>
    <w:rsid w:val="0039012F"/>
    <w:rsid w:val="00391864"/>
    <w:rsid w:val="00391869"/>
    <w:rsid w:val="0039505B"/>
    <w:rsid w:val="003A23F0"/>
    <w:rsid w:val="003A2D8E"/>
    <w:rsid w:val="003B2CFB"/>
    <w:rsid w:val="003B4F7E"/>
    <w:rsid w:val="003C20E4"/>
    <w:rsid w:val="003C65FC"/>
    <w:rsid w:val="003C6E74"/>
    <w:rsid w:val="003C7422"/>
    <w:rsid w:val="003D5D84"/>
    <w:rsid w:val="003E6BE3"/>
    <w:rsid w:val="003E6F90"/>
    <w:rsid w:val="003F44D7"/>
    <w:rsid w:val="003F5711"/>
    <w:rsid w:val="003F5C11"/>
    <w:rsid w:val="003F5D0F"/>
    <w:rsid w:val="003F6C99"/>
    <w:rsid w:val="003F7F89"/>
    <w:rsid w:val="004070DE"/>
    <w:rsid w:val="00414101"/>
    <w:rsid w:val="00414B7D"/>
    <w:rsid w:val="00414E40"/>
    <w:rsid w:val="0042137B"/>
    <w:rsid w:val="00422BDA"/>
    <w:rsid w:val="0042313B"/>
    <w:rsid w:val="00424C3D"/>
    <w:rsid w:val="00433C7D"/>
    <w:rsid w:val="00433DDB"/>
    <w:rsid w:val="00437619"/>
    <w:rsid w:val="00443F8E"/>
    <w:rsid w:val="0044466D"/>
    <w:rsid w:val="00445A04"/>
    <w:rsid w:val="00451808"/>
    <w:rsid w:val="004539D5"/>
    <w:rsid w:val="004673A1"/>
    <w:rsid w:val="00473CE0"/>
    <w:rsid w:val="00477E23"/>
    <w:rsid w:val="00486C75"/>
    <w:rsid w:val="0049118C"/>
    <w:rsid w:val="00495CFC"/>
    <w:rsid w:val="00497E46"/>
    <w:rsid w:val="004A2A63"/>
    <w:rsid w:val="004A3AB3"/>
    <w:rsid w:val="004A4A28"/>
    <w:rsid w:val="004B0508"/>
    <w:rsid w:val="004B0DDF"/>
    <w:rsid w:val="004B1899"/>
    <w:rsid w:val="004B210C"/>
    <w:rsid w:val="004B53F8"/>
    <w:rsid w:val="004B7768"/>
    <w:rsid w:val="004C68EC"/>
    <w:rsid w:val="004D20B5"/>
    <w:rsid w:val="004D405F"/>
    <w:rsid w:val="004E4F4F"/>
    <w:rsid w:val="004E6789"/>
    <w:rsid w:val="004E693A"/>
    <w:rsid w:val="004F61E3"/>
    <w:rsid w:val="004F7B96"/>
    <w:rsid w:val="0050127E"/>
    <w:rsid w:val="00501B6D"/>
    <w:rsid w:val="00504163"/>
    <w:rsid w:val="00506288"/>
    <w:rsid w:val="0051015C"/>
    <w:rsid w:val="00510381"/>
    <w:rsid w:val="00511C2E"/>
    <w:rsid w:val="00516477"/>
    <w:rsid w:val="00516CF1"/>
    <w:rsid w:val="00527D5E"/>
    <w:rsid w:val="00531AE9"/>
    <w:rsid w:val="00532B71"/>
    <w:rsid w:val="0053484B"/>
    <w:rsid w:val="005438B8"/>
    <w:rsid w:val="0054553E"/>
    <w:rsid w:val="00545C07"/>
    <w:rsid w:val="00550A66"/>
    <w:rsid w:val="00552B4C"/>
    <w:rsid w:val="00554A40"/>
    <w:rsid w:val="0056445E"/>
    <w:rsid w:val="005644EA"/>
    <w:rsid w:val="00567EC7"/>
    <w:rsid w:val="00570013"/>
    <w:rsid w:val="0057027A"/>
    <w:rsid w:val="00573B04"/>
    <w:rsid w:val="005741B7"/>
    <w:rsid w:val="00574EAE"/>
    <w:rsid w:val="005801A2"/>
    <w:rsid w:val="00581A6D"/>
    <w:rsid w:val="00593191"/>
    <w:rsid w:val="005952A5"/>
    <w:rsid w:val="00597759"/>
    <w:rsid w:val="005A2959"/>
    <w:rsid w:val="005A33A1"/>
    <w:rsid w:val="005B1F31"/>
    <w:rsid w:val="005B217D"/>
    <w:rsid w:val="005B4E43"/>
    <w:rsid w:val="005C0CF4"/>
    <w:rsid w:val="005C385F"/>
    <w:rsid w:val="005C78E3"/>
    <w:rsid w:val="005D5F53"/>
    <w:rsid w:val="005E1AC6"/>
    <w:rsid w:val="005F6F1B"/>
    <w:rsid w:val="00604828"/>
    <w:rsid w:val="00605238"/>
    <w:rsid w:val="00610D43"/>
    <w:rsid w:val="0061711C"/>
    <w:rsid w:val="006209FD"/>
    <w:rsid w:val="0062313A"/>
    <w:rsid w:val="00623467"/>
    <w:rsid w:val="00624B33"/>
    <w:rsid w:val="00630AA2"/>
    <w:rsid w:val="0063612E"/>
    <w:rsid w:val="00641695"/>
    <w:rsid w:val="0064266C"/>
    <w:rsid w:val="00642C26"/>
    <w:rsid w:val="00646707"/>
    <w:rsid w:val="006478D7"/>
    <w:rsid w:val="00647CC5"/>
    <w:rsid w:val="00656D92"/>
    <w:rsid w:val="00662E58"/>
    <w:rsid w:val="006636C6"/>
    <w:rsid w:val="00664DCF"/>
    <w:rsid w:val="00665114"/>
    <w:rsid w:val="006654E8"/>
    <w:rsid w:val="006771D2"/>
    <w:rsid w:val="00677DDF"/>
    <w:rsid w:val="00691E4C"/>
    <w:rsid w:val="00694B0F"/>
    <w:rsid w:val="006B0822"/>
    <w:rsid w:val="006B70C3"/>
    <w:rsid w:val="006B726B"/>
    <w:rsid w:val="006C2624"/>
    <w:rsid w:val="006C4836"/>
    <w:rsid w:val="006C509D"/>
    <w:rsid w:val="006C5D39"/>
    <w:rsid w:val="006E243F"/>
    <w:rsid w:val="006E2810"/>
    <w:rsid w:val="006E5417"/>
    <w:rsid w:val="006E7CF2"/>
    <w:rsid w:val="006F3D32"/>
    <w:rsid w:val="006F4463"/>
    <w:rsid w:val="006F56BC"/>
    <w:rsid w:val="00706115"/>
    <w:rsid w:val="007120FF"/>
    <w:rsid w:val="00712F60"/>
    <w:rsid w:val="00713CFA"/>
    <w:rsid w:val="0071731C"/>
    <w:rsid w:val="00717E88"/>
    <w:rsid w:val="00720E3B"/>
    <w:rsid w:val="007244D7"/>
    <w:rsid w:val="00737DA3"/>
    <w:rsid w:val="00740530"/>
    <w:rsid w:val="00740544"/>
    <w:rsid w:val="007423A0"/>
    <w:rsid w:val="00743996"/>
    <w:rsid w:val="00745404"/>
    <w:rsid w:val="00745F6B"/>
    <w:rsid w:val="00746B30"/>
    <w:rsid w:val="00750DA9"/>
    <w:rsid w:val="00752A3C"/>
    <w:rsid w:val="0075585E"/>
    <w:rsid w:val="00756760"/>
    <w:rsid w:val="00761883"/>
    <w:rsid w:val="00763120"/>
    <w:rsid w:val="007654E9"/>
    <w:rsid w:val="0076575A"/>
    <w:rsid w:val="00770571"/>
    <w:rsid w:val="00775526"/>
    <w:rsid w:val="007768FF"/>
    <w:rsid w:val="00776E62"/>
    <w:rsid w:val="007824D3"/>
    <w:rsid w:val="00784AC5"/>
    <w:rsid w:val="0078556A"/>
    <w:rsid w:val="00796EE3"/>
    <w:rsid w:val="007A1271"/>
    <w:rsid w:val="007A46AA"/>
    <w:rsid w:val="007A7D29"/>
    <w:rsid w:val="007B4AB8"/>
    <w:rsid w:val="007B67DD"/>
    <w:rsid w:val="007B7674"/>
    <w:rsid w:val="007C1575"/>
    <w:rsid w:val="007C3416"/>
    <w:rsid w:val="007C3E71"/>
    <w:rsid w:val="007C4D57"/>
    <w:rsid w:val="007C68BD"/>
    <w:rsid w:val="007D5BEC"/>
    <w:rsid w:val="007E7636"/>
    <w:rsid w:val="007F1F8B"/>
    <w:rsid w:val="007F3A4E"/>
    <w:rsid w:val="007F3F73"/>
    <w:rsid w:val="007F5B5D"/>
    <w:rsid w:val="007F67A1"/>
    <w:rsid w:val="00800978"/>
    <w:rsid w:val="00801E83"/>
    <w:rsid w:val="0081753A"/>
    <w:rsid w:val="008179A0"/>
    <w:rsid w:val="008206C8"/>
    <w:rsid w:val="0082414D"/>
    <w:rsid w:val="00826F06"/>
    <w:rsid w:val="00827C85"/>
    <w:rsid w:val="0083192B"/>
    <w:rsid w:val="00831E4E"/>
    <w:rsid w:val="008338D0"/>
    <w:rsid w:val="008402E1"/>
    <w:rsid w:val="00840C02"/>
    <w:rsid w:val="00843A99"/>
    <w:rsid w:val="00844AD9"/>
    <w:rsid w:val="0084799D"/>
    <w:rsid w:val="00850C65"/>
    <w:rsid w:val="008519D8"/>
    <w:rsid w:val="00852D60"/>
    <w:rsid w:val="00861616"/>
    <w:rsid w:val="00863983"/>
    <w:rsid w:val="00863DA3"/>
    <w:rsid w:val="00866DCE"/>
    <w:rsid w:val="008731AC"/>
    <w:rsid w:val="0087424D"/>
    <w:rsid w:val="00874A6C"/>
    <w:rsid w:val="008759E8"/>
    <w:rsid w:val="00876C65"/>
    <w:rsid w:val="00881E7E"/>
    <w:rsid w:val="00887F16"/>
    <w:rsid w:val="00893F53"/>
    <w:rsid w:val="008A4B4C"/>
    <w:rsid w:val="008A7665"/>
    <w:rsid w:val="008B0CAB"/>
    <w:rsid w:val="008C239F"/>
    <w:rsid w:val="008D44FA"/>
    <w:rsid w:val="008D520F"/>
    <w:rsid w:val="008D5AA6"/>
    <w:rsid w:val="008D697D"/>
    <w:rsid w:val="008D6F97"/>
    <w:rsid w:val="008E2EAD"/>
    <w:rsid w:val="008E349E"/>
    <w:rsid w:val="008E480C"/>
    <w:rsid w:val="0090227F"/>
    <w:rsid w:val="00907757"/>
    <w:rsid w:val="00913790"/>
    <w:rsid w:val="00915A4B"/>
    <w:rsid w:val="00916086"/>
    <w:rsid w:val="00916123"/>
    <w:rsid w:val="009212B0"/>
    <w:rsid w:val="00923233"/>
    <w:rsid w:val="009234A5"/>
    <w:rsid w:val="00924894"/>
    <w:rsid w:val="009336F7"/>
    <w:rsid w:val="009374A7"/>
    <w:rsid w:val="00940F3B"/>
    <w:rsid w:val="009469AD"/>
    <w:rsid w:val="00950497"/>
    <w:rsid w:val="0096166A"/>
    <w:rsid w:val="00962A97"/>
    <w:rsid w:val="00972528"/>
    <w:rsid w:val="009733A8"/>
    <w:rsid w:val="009767E9"/>
    <w:rsid w:val="00980D37"/>
    <w:rsid w:val="009810BF"/>
    <w:rsid w:val="009842D9"/>
    <w:rsid w:val="0098551D"/>
    <w:rsid w:val="00985BBB"/>
    <w:rsid w:val="00990936"/>
    <w:rsid w:val="00994C1C"/>
    <w:rsid w:val="0099507E"/>
    <w:rsid w:val="0099518F"/>
    <w:rsid w:val="009A523D"/>
    <w:rsid w:val="009B52A7"/>
    <w:rsid w:val="009C4FF7"/>
    <w:rsid w:val="009D4C3D"/>
    <w:rsid w:val="009D5755"/>
    <w:rsid w:val="009D57E6"/>
    <w:rsid w:val="009E04FC"/>
    <w:rsid w:val="009F101B"/>
    <w:rsid w:val="009F1CB2"/>
    <w:rsid w:val="009F496B"/>
    <w:rsid w:val="009F71DD"/>
    <w:rsid w:val="009F7338"/>
    <w:rsid w:val="00A01439"/>
    <w:rsid w:val="00A02E61"/>
    <w:rsid w:val="00A04B04"/>
    <w:rsid w:val="00A05CFF"/>
    <w:rsid w:val="00A07A08"/>
    <w:rsid w:val="00A11350"/>
    <w:rsid w:val="00A13825"/>
    <w:rsid w:val="00A1389D"/>
    <w:rsid w:val="00A150A0"/>
    <w:rsid w:val="00A159B4"/>
    <w:rsid w:val="00A23525"/>
    <w:rsid w:val="00A2758E"/>
    <w:rsid w:val="00A349F1"/>
    <w:rsid w:val="00A35CA3"/>
    <w:rsid w:val="00A40041"/>
    <w:rsid w:val="00A509F2"/>
    <w:rsid w:val="00A50E1A"/>
    <w:rsid w:val="00A549D6"/>
    <w:rsid w:val="00A56B97"/>
    <w:rsid w:val="00A579DF"/>
    <w:rsid w:val="00A57BC6"/>
    <w:rsid w:val="00A6093D"/>
    <w:rsid w:val="00A6310C"/>
    <w:rsid w:val="00A67327"/>
    <w:rsid w:val="00A70703"/>
    <w:rsid w:val="00A76A6D"/>
    <w:rsid w:val="00A80235"/>
    <w:rsid w:val="00A8042C"/>
    <w:rsid w:val="00A83253"/>
    <w:rsid w:val="00A8410A"/>
    <w:rsid w:val="00AA1480"/>
    <w:rsid w:val="00AA32E1"/>
    <w:rsid w:val="00AA4799"/>
    <w:rsid w:val="00AA6245"/>
    <w:rsid w:val="00AA6E84"/>
    <w:rsid w:val="00AB2494"/>
    <w:rsid w:val="00AB7AED"/>
    <w:rsid w:val="00AC523F"/>
    <w:rsid w:val="00AD05F2"/>
    <w:rsid w:val="00AD263D"/>
    <w:rsid w:val="00AD3455"/>
    <w:rsid w:val="00AD569E"/>
    <w:rsid w:val="00AD5C3F"/>
    <w:rsid w:val="00AE0C5C"/>
    <w:rsid w:val="00AE341B"/>
    <w:rsid w:val="00AE79E8"/>
    <w:rsid w:val="00AF2F1C"/>
    <w:rsid w:val="00AF7EF8"/>
    <w:rsid w:val="00B00D72"/>
    <w:rsid w:val="00B03925"/>
    <w:rsid w:val="00B06A6C"/>
    <w:rsid w:val="00B07CA7"/>
    <w:rsid w:val="00B123FE"/>
    <w:rsid w:val="00B1279A"/>
    <w:rsid w:val="00B130A3"/>
    <w:rsid w:val="00B319B4"/>
    <w:rsid w:val="00B35E7D"/>
    <w:rsid w:val="00B36AB4"/>
    <w:rsid w:val="00B45219"/>
    <w:rsid w:val="00B454A6"/>
    <w:rsid w:val="00B46A29"/>
    <w:rsid w:val="00B46AE9"/>
    <w:rsid w:val="00B46E39"/>
    <w:rsid w:val="00B5222E"/>
    <w:rsid w:val="00B5329E"/>
    <w:rsid w:val="00B61548"/>
    <w:rsid w:val="00B61C96"/>
    <w:rsid w:val="00B63916"/>
    <w:rsid w:val="00B64DA1"/>
    <w:rsid w:val="00B650E8"/>
    <w:rsid w:val="00B65CB9"/>
    <w:rsid w:val="00B70F5B"/>
    <w:rsid w:val="00B73A2A"/>
    <w:rsid w:val="00B74ABA"/>
    <w:rsid w:val="00B7532D"/>
    <w:rsid w:val="00B83D19"/>
    <w:rsid w:val="00B92C03"/>
    <w:rsid w:val="00B92FA6"/>
    <w:rsid w:val="00B94B06"/>
    <w:rsid w:val="00B94C28"/>
    <w:rsid w:val="00BA73D8"/>
    <w:rsid w:val="00BB2759"/>
    <w:rsid w:val="00BB2CD0"/>
    <w:rsid w:val="00BB3185"/>
    <w:rsid w:val="00BC0825"/>
    <w:rsid w:val="00BC10BA"/>
    <w:rsid w:val="00BC44BB"/>
    <w:rsid w:val="00BC5AFD"/>
    <w:rsid w:val="00BC795E"/>
    <w:rsid w:val="00BD32AD"/>
    <w:rsid w:val="00BD526E"/>
    <w:rsid w:val="00BD5EE4"/>
    <w:rsid w:val="00BE443B"/>
    <w:rsid w:val="00BF5478"/>
    <w:rsid w:val="00C00446"/>
    <w:rsid w:val="00C01B58"/>
    <w:rsid w:val="00C0390C"/>
    <w:rsid w:val="00C04F43"/>
    <w:rsid w:val="00C0536F"/>
    <w:rsid w:val="00C0609D"/>
    <w:rsid w:val="00C115AB"/>
    <w:rsid w:val="00C17757"/>
    <w:rsid w:val="00C244E6"/>
    <w:rsid w:val="00C2644E"/>
    <w:rsid w:val="00C272FD"/>
    <w:rsid w:val="00C30249"/>
    <w:rsid w:val="00C3131A"/>
    <w:rsid w:val="00C319D9"/>
    <w:rsid w:val="00C32F43"/>
    <w:rsid w:val="00C3723B"/>
    <w:rsid w:val="00C40824"/>
    <w:rsid w:val="00C40FD2"/>
    <w:rsid w:val="00C471AF"/>
    <w:rsid w:val="00C51DEA"/>
    <w:rsid w:val="00C52702"/>
    <w:rsid w:val="00C548BC"/>
    <w:rsid w:val="00C6037A"/>
    <w:rsid w:val="00C606C9"/>
    <w:rsid w:val="00C64D57"/>
    <w:rsid w:val="00C70043"/>
    <w:rsid w:val="00C80288"/>
    <w:rsid w:val="00C825EF"/>
    <w:rsid w:val="00C83960"/>
    <w:rsid w:val="00C84003"/>
    <w:rsid w:val="00C86E7D"/>
    <w:rsid w:val="00C90650"/>
    <w:rsid w:val="00C90851"/>
    <w:rsid w:val="00C919CE"/>
    <w:rsid w:val="00C97D78"/>
    <w:rsid w:val="00CA3D96"/>
    <w:rsid w:val="00CA3F0A"/>
    <w:rsid w:val="00CB515E"/>
    <w:rsid w:val="00CB7881"/>
    <w:rsid w:val="00CC2AAE"/>
    <w:rsid w:val="00CC2E91"/>
    <w:rsid w:val="00CC5A42"/>
    <w:rsid w:val="00CD0EAB"/>
    <w:rsid w:val="00CD2372"/>
    <w:rsid w:val="00CD7AA4"/>
    <w:rsid w:val="00CE0A4C"/>
    <w:rsid w:val="00CE458C"/>
    <w:rsid w:val="00CF34DB"/>
    <w:rsid w:val="00CF3612"/>
    <w:rsid w:val="00CF4A78"/>
    <w:rsid w:val="00CF558F"/>
    <w:rsid w:val="00CF5636"/>
    <w:rsid w:val="00D01E50"/>
    <w:rsid w:val="00D073E2"/>
    <w:rsid w:val="00D123C4"/>
    <w:rsid w:val="00D151F3"/>
    <w:rsid w:val="00D25DBF"/>
    <w:rsid w:val="00D264AA"/>
    <w:rsid w:val="00D318CC"/>
    <w:rsid w:val="00D446EC"/>
    <w:rsid w:val="00D44EBF"/>
    <w:rsid w:val="00D51282"/>
    <w:rsid w:val="00D51BF0"/>
    <w:rsid w:val="00D55942"/>
    <w:rsid w:val="00D60730"/>
    <w:rsid w:val="00D638A0"/>
    <w:rsid w:val="00D63F10"/>
    <w:rsid w:val="00D669A2"/>
    <w:rsid w:val="00D7040C"/>
    <w:rsid w:val="00D72B21"/>
    <w:rsid w:val="00D807BF"/>
    <w:rsid w:val="00D84AD7"/>
    <w:rsid w:val="00D85010"/>
    <w:rsid w:val="00D85B2F"/>
    <w:rsid w:val="00D90248"/>
    <w:rsid w:val="00DA7887"/>
    <w:rsid w:val="00DB2C26"/>
    <w:rsid w:val="00DB36B5"/>
    <w:rsid w:val="00DB6284"/>
    <w:rsid w:val="00DC3C17"/>
    <w:rsid w:val="00DD0788"/>
    <w:rsid w:val="00DD507F"/>
    <w:rsid w:val="00DD55F9"/>
    <w:rsid w:val="00DE0758"/>
    <w:rsid w:val="00DE6B43"/>
    <w:rsid w:val="00DE7A8D"/>
    <w:rsid w:val="00DF1D24"/>
    <w:rsid w:val="00DF30D3"/>
    <w:rsid w:val="00DF64F3"/>
    <w:rsid w:val="00DF6905"/>
    <w:rsid w:val="00DF7387"/>
    <w:rsid w:val="00E02BC3"/>
    <w:rsid w:val="00E03815"/>
    <w:rsid w:val="00E11923"/>
    <w:rsid w:val="00E12137"/>
    <w:rsid w:val="00E17F0A"/>
    <w:rsid w:val="00E2155B"/>
    <w:rsid w:val="00E21952"/>
    <w:rsid w:val="00E21F20"/>
    <w:rsid w:val="00E23455"/>
    <w:rsid w:val="00E234A4"/>
    <w:rsid w:val="00E251B0"/>
    <w:rsid w:val="00E262D4"/>
    <w:rsid w:val="00E33CFF"/>
    <w:rsid w:val="00E33EB5"/>
    <w:rsid w:val="00E36250"/>
    <w:rsid w:val="00E428E4"/>
    <w:rsid w:val="00E43983"/>
    <w:rsid w:val="00E463CF"/>
    <w:rsid w:val="00E54511"/>
    <w:rsid w:val="00E55EE4"/>
    <w:rsid w:val="00E56143"/>
    <w:rsid w:val="00E61DAC"/>
    <w:rsid w:val="00E72B80"/>
    <w:rsid w:val="00E75FE3"/>
    <w:rsid w:val="00E82808"/>
    <w:rsid w:val="00E833A3"/>
    <w:rsid w:val="00E86C4C"/>
    <w:rsid w:val="00E9072F"/>
    <w:rsid w:val="00E93ED2"/>
    <w:rsid w:val="00E94256"/>
    <w:rsid w:val="00E95D6D"/>
    <w:rsid w:val="00EA6089"/>
    <w:rsid w:val="00EB0EBC"/>
    <w:rsid w:val="00EB349C"/>
    <w:rsid w:val="00EB7AB1"/>
    <w:rsid w:val="00EC138E"/>
    <w:rsid w:val="00EC231C"/>
    <w:rsid w:val="00EC2ADF"/>
    <w:rsid w:val="00ED208A"/>
    <w:rsid w:val="00EE07A2"/>
    <w:rsid w:val="00EE4D74"/>
    <w:rsid w:val="00EF13DC"/>
    <w:rsid w:val="00EF1E11"/>
    <w:rsid w:val="00EF2D48"/>
    <w:rsid w:val="00EF48CC"/>
    <w:rsid w:val="00F01D87"/>
    <w:rsid w:val="00F04E88"/>
    <w:rsid w:val="00F15581"/>
    <w:rsid w:val="00F20EEE"/>
    <w:rsid w:val="00F23D8E"/>
    <w:rsid w:val="00F25DBB"/>
    <w:rsid w:val="00F32F2A"/>
    <w:rsid w:val="00F43065"/>
    <w:rsid w:val="00F45320"/>
    <w:rsid w:val="00F475A4"/>
    <w:rsid w:val="00F50368"/>
    <w:rsid w:val="00F5688D"/>
    <w:rsid w:val="00F634E6"/>
    <w:rsid w:val="00F655BB"/>
    <w:rsid w:val="00F6629E"/>
    <w:rsid w:val="00F721B3"/>
    <w:rsid w:val="00F73032"/>
    <w:rsid w:val="00F81A84"/>
    <w:rsid w:val="00F838BD"/>
    <w:rsid w:val="00F848FC"/>
    <w:rsid w:val="00F86F69"/>
    <w:rsid w:val="00F9282A"/>
    <w:rsid w:val="00F92FD0"/>
    <w:rsid w:val="00F9471F"/>
    <w:rsid w:val="00F9622D"/>
    <w:rsid w:val="00F96BAD"/>
    <w:rsid w:val="00FA6AEC"/>
    <w:rsid w:val="00FA6D5D"/>
    <w:rsid w:val="00FA77A9"/>
    <w:rsid w:val="00FB0E84"/>
    <w:rsid w:val="00FB2945"/>
    <w:rsid w:val="00FB7E51"/>
    <w:rsid w:val="00FC2768"/>
    <w:rsid w:val="00FC5E26"/>
    <w:rsid w:val="00FC62B5"/>
    <w:rsid w:val="00FD01C2"/>
    <w:rsid w:val="00FD7DF8"/>
    <w:rsid w:val="00FE3E89"/>
    <w:rsid w:val="00FF0CE3"/>
    <w:rsid w:val="00FF4E8A"/>
    <w:rsid w:val="00FF6781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C44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uiPriority w:val="35"/>
    <w:qFormat/>
    <w:rsid w:val="00EE07A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EE07A2"/>
    <w:rPr>
      <w:rFonts w:eastAsia="SimSun"/>
      <w:b/>
      <w:bCs/>
      <w:lang w:eastAsia="en-US"/>
    </w:rPr>
  </w:style>
  <w:style w:type="table" w:styleId="TableGrid">
    <w:name w:val="Table Grid"/>
    <w:basedOn w:val="TableNormal"/>
    <w:rsid w:val="00D151F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7040C"/>
    <w:rPr>
      <w:color w:val="808080"/>
    </w:rPr>
  </w:style>
  <w:style w:type="character" w:styleId="CommentReference">
    <w:name w:val="annotation reference"/>
    <w:basedOn w:val="DefaultParagraphFont"/>
    <w:rsid w:val="00691E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1E4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91E4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91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1E4C"/>
    <w:rPr>
      <w:b/>
      <w:bCs/>
      <w:lang w:eastAsia="en-US"/>
    </w:rPr>
  </w:style>
  <w:style w:type="paragraph" w:styleId="Revision">
    <w:name w:val="Revision"/>
    <w:hidden/>
    <w:uiPriority w:val="99"/>
    <w:semiHidden/>
    <w:rsid w:val="00424C3D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C44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uiPriority w:val="35"/>
    <w:qFormat/>
    <w:rsid w:val="00EE07A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EE07A2"/>
    <w:rPr>
      <w:rFonts w:eastAsia="SimSun"/>
      <w:b/>
      <w:bCs/>
      <w:lang w:eastAsia="en-US"/>
    </w:rPr>
  </w:style>
  <w:style w:type="table" w:styleId="TableGrid">
    <w:name w:val="Table Grid"/>
    <w:basedOn w:val="TableNormal"/>
    <w:rsid w:val="00D151F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7040C"/>
    <w:rPr>
      <w:color w:val="808080"/>
    </w:rPr>
  </w:style>
  <w:style w:type="character" w:styleId="CommentReference">
    <w:name w:val="annotation reference"/>
    <w:basedOn w:val="DefaultParagraphFont"/>
    <w:rsid w:val="00691E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1E4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91E4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91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1E4C"/>
    <w:rPr>
      <w:b/>
      <w:bCs/>
      <w:lang w:eastAsia="en-US"/>
    </w:rPr>
  </w:style>
  <w:style w:type="paragraph" w:styleId="Revision">
    <w:name w:val="Revision"/>
    <w:hidden/>
    <w:uiPriority w:val="99"/>
    <w:semiHidden/>
    <w:rsid w:val="00424C3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3" Type="http://schemas.microsoft.com/office/2007/relationships/stylesWithEffects" Target="stylesWithEffect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izhang@qti.qualcom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mailto:xinzhao@qti.qualcomm.com" TargetMode="Externa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8964</CharactersWithSpaces>
  <SharedDoc>false</SharedDoc>
  <HLinks>
    <vt:vector size="18" baseType="variant">
      <vt:variant>
        <vt:i4>5898286</vt:i4>
      </vt:variant>
      <vt:variant>
        <vt:i4>6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3407962</vt:i4>
      </vt:variant>
      <vt:variant>
        <vt:i4>0</vt:i4>
      </vt:variant>
      <vt:variant>
        <vt:i4>0</vt:i4>
      </vt:variant>
      <vt:variant>
        <vt:i4>5</vt:i4>
      </vt:variant>
      <vt:variant>
        <vt:lpwstr>mailto:xinzhao@qti.qualcomm.com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52</cp:revision>
  <cp:lastPrinted>1901-01-01T07:00:00Z</cp:lastPrinted>
  <dcterms:created xsi:type="dcterms:W3CDTF">2013-04-03T18:54:00Z</dcterms:created>
  <dcterms:modified xsi:type="dcterms:W3CDTF">2013-04-13T19:00:00Z</dcterms:modified>
</cp:coreProperties>
</file>