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63485E" w:rsidTr="00E21F20">
        <w:tc>
          <w:tcPr>
            <w:tcW w:w="6858" w:type="dxa"/>
          </w:tcPr>
          <w:p w:rsidR="006C5D39" w:rsidRPr="0063485E" w:rsidRDefault="007D2C27" w:rsidP="00C97D78">
            <w:pPr>
              <w:tabs>
                <w:tab w:val="left" w:pos="7200"/>
              </w:tabs>
              <w:spacing w:before="0"/>
              <w:rPr>
                <w:rFonts w:eastAsiaTheme="minorEastAsia"/>
                <w:b/>
                <w:szCs w:val="22"/>
                <w:lang w:val="en-CA"/>
              </w:rPr>
            </w:pPr>
            <w:r w:rsidRPr="007D2C27">
              <w:rPr>
                <w:rFonts w:eastAsiaTheme="minorEastAsia"/>
                <w:b/>
                <w:szCs w:val="22"/>
                <w:lang w:val="en-CA"/>
              </w:rPr>
              <w:pict>
                <v:group id="_x0000_s1026" style="position:absolute;margin-left:-4.3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7D2C27">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7D2C27">
              <w:rPr>
                <w:rFonts w:eastAsiaTheme="minorEastAsia"/>
                <w:b/>
                <w:szCs w:val="22"/>
                <w:lang w:val="en-CA"/>
              </w:rPr>
              <w:pict>
                <v:shape id="_x0000_s1050" type="#_x0000_t75" style="position:absolute;margin-left:21.15pt;margin-top:-25.1pt;width:23.2pt;height:21.05pt;z-index:2">
                  <v:imagedata r:id="rId8" o:title=""/>
                </v:shape>
              </w:pict>
            </w:r>
            <w:r w:rsidR="00E61DAC" w:rsidRPr="0063485E">
              <w:rPr>
                <w:rFonts w:eastAsiaTheme="minorEastAsia"/>
                <w:b/>
                <w:szCs w:val="22"/>
                <w:lang w:val="en-CA"/>
              </w:rPr>
              <w:t xml:space="preserve">Joint </w:t>
            </w:r>
            <w:r w:rsidR="006C5D39" w:rsidRPr="0063485E">
              <w:rPr>
                <w:rFonts w:eastAsiaTheme="minorEastAsia"/>
                <w:b/>
                <w:szCs w:val="22"/>
                <w:lang w:val="en-CA"/>
              </w:rPr>
              <w:t>Collaborative</w:t>
            </w:r>
            <w:r w:rsidR="00E61DAC" w:rsidRPr="0063485E">
              <w:rPr>
                <w:rFonts w:eastAsiaTheme="minorEastAsia"/>
                <w:b/>
                <w:szCs w:val="22"/>
                <w:lang w:val="en-CA"/>
              </w:rPr>
              <w:t xml:space="preserve"> Team </w:t>
            </w:r>
            <w:r w:rsidR="006C5D39" w:rsidRPr="0063485E">
              <w:rPr>
                <w:rFonts w:eastAsiaTheme="minorEastAsia"/>
                <w:b/>
                <w:szCs w:val="22"/>
                <w:lang w:val="en-CA"/>
              </w:rPr>
              <w:t xml:space="preserve">on </w:t>
            </w:r>
            <w:r w:rsidR="00E21F20" w:rsidRPr="0063485E">
              <w:rPr>
                <w:rFonts w:eastAsiaTheme="minorEastAsia"/>
                <w:b/>
                <w:szCs w:val="22"/>
                <w:lang w:val="en-CA"/>
              </w:rPr>
              <w:t>3D Video Coding Extension Development</w:t>
            </w:r>
          </w:p>
          <w:p w:rsidR="00E61DAC" w:rsidRPr="0063485E" w:rsidRDefault="00E54511" w:rsidP="00C97D78">
            <w:pPr>
              <w:tabs>
                <w:tab w:val="left" w:pos="7200"/>
              </w:tabs>
              <w:spacing w:before="0"/>
              <w:rPr>
                <w:rFonts w:eastAsiaTheme="minorEastAsia"/>
                <w:b/>
                <w:szCs w:val="22"/>
                <w:lang w:val="en-CA"/>
              </w:rPr>
            </w:pPr>
            <w:r w:rsidRPr="0063485E">
              <w:rPr>
                <w:rFonts w:eastAsiaTheme="minorEastAsia"/>
                <w:b/>
                <w:szCs w:val="22"/>
                <w:lang w:val="en-CA"/>
              </w:rPr>
              <w:t xml:space="preserve">of </w:t>
            </w:r>
            <w:r w:rsidR="007F1F8B" w:rsidRPr="0063485E">
              <w:rPr>
                <w:rFonts w:eastAsiaTheme="minorEastAsia"/>
                <w:b/>
                <w:szCs w:val="22"/>
                <w:lang w:val="en-CA"/>
              </w:rPr>
              <w:t>ITU-T SG</w:t>
            </w:r>
            <w:r w:rsidR="005E1AC6" w:rsidRPr="0063485E">
              <w:rPr>
                <w:rFonts w:eastAsiaTheme="minorEastAsia"/>
                <w:b/>
                <w:szCs w:val="22"/>
                <w:lang w:val="en-CA"/>
              </w:rPr>
              <w:t> </w:t>
            </w:r>
            <w:r w:rsidR="007F1F8B" w:rsidRPr="0063485E">
              <w:rPr>
                <w:rFonts w:eastAsiaTheme="minorEastAsia"/>
                <w:b/>
                <w:szCs w:val="22"/>
                <w:lang w:val="en-CA"/>
              </w:rPr>
              <w:t>16 WP</w:t>
            </w:r>
            <w:r w:rsidR="005E1AC6" w:rsidRPr="0063485E">
              <w:rPr>
                <w:rFonts w:eastAsiaTheme="minorEastAsia"/>
                <w:b/>
                <w:szCs w:val="22"/>
                <w:lang w:val="en-CA"/>
              </w:rPr>
              <w:t> </w:t>
            </w:r>
            <w:r w:rsidR="007F1F8B" w:rsidRPr="0063485E">
              <w:rPr>
                <w:rFonts w:eastAsiaTheme="minorEastAsia"/>
                <w:b/>
                <w:szCs w:val="22"/>
                <w:lang w:val="en-CA"/>
              </w:rPr>
              <w:t>3 and ISO/IEC JTC</w:t>
            </w:r>
            <w:r w:rsidR="005E1AC6" w:rsidRPr="0063485E">
              <w:rPr>
                <w:rFonts w:eastAsiaTheme="minorEastAsia"/>
                <w:b/>
                <w:szCs w:val="22"/>
                <w:lang w:val="en-CA"/>
              </w:rPr>
              <w:t> </w:t>
            </w:r>
            <w:r w:rsidR="007F1F8B" w:rsidRPr="0063485E">
              <w:rPr>
                <w:rFonts w:eastAsiaTheme="minorEastAsia"/>
                <w:b/>
                <w:szCs w:val="22"/>
                <w:lang w:val="en-CA"/>
              </w:rPr>
              <w:t>1/SC</w:t>
            </w:r>
            <w:r w:rsidR="005E1AC6" w:rsidRPr="0063485E">
              <w:rPr>
                <w:rFonts w:eastAsiaTheme="minorEastAsia"/>
                <w:b/>
                <w:szCs w:val="22"/>
                <w:lang w:val="en-CA"/>
              </w:rPr>
              <w:t> </w:t>
            </w:r>
            <w:r w:rsidR="007F1F8B" w:rsidRPr="0063485E">
              <w:rPr>
                <w:rFonts w:eastAsiaTheme="minorEastAsia"/>
                <w:b/>
                <w:szCs w:val="22"/>
                <w:lang w:val="en-CA"/>
              </w:rPr>
              <w:t>29/WG</w:t>
            </w:r>
            <w:r w:rsidR="005E1AC6" w:rsidRPr="0063485E">
              <w:rPr>
                <w:rFonts w:eastAsiaTheme="minorEastAsia"/>
                <w:b/>
                <w:szCs w:val="22"/>
                <w:lang w:val="en-CA"/>
              </w:rPr>
              <w:t> </w:t>
            </w:r>
            <w:r w:rsidR="007F1F8B" w:rsidRPr="0063485E">
              <w:rPr>
                <w:rFonts w:eastAsiaTheme="minorEastAsia"/>
                <w:b/>
                <w:szCs w:val="22"/>
                <w:lang w:val="en-CA"/>
              </w:rPr>
              <w:t>11</w:t>
            </w:r>
          </w:p>
          <w:p w:rsidR="00E61DAC" w:rsidRPr="0063485E" w:rsidRDefault="00642C26" w:rsidP="00642C26">
            <w:pPr>
              <w:tabs>
                <w:tab w:val="left" w:pos="7200"/>
              </w:tabs>
              <w:spacing w:before="0"/>
              <w:rPr>
                <w:rFonts w:eastAsiaTheme="minorEastAsia"/>
                <w:b/>
                <w:szCs w:val="22"/>
                <w:lang w:val="en-CA"/>
              </w:rPr>
            </w:pPr>
            <w:r w:rsidRPr="0063485E">
              <w:rPr>
                <w:rFonts w:eastAsiaTheme="minorEastAsia"/>
                <w:szCs w:val="22"/>
                <w:lang w:val="en-CA"/>
              </w:rPr>
              <w:t>3r</w:t>
            </w:r>
            <w:r w:rsidR="00B74ABA" w:rsidRPr="0063485E">
              <w:rPr>
                <w:rFonts w:eastAsiaTheme="minorEastAsia"/>
                <w:szCs w:val="22"/>
                <w:lang w:val="en-CA"/>
              </w:rPr>
              <w:t xml:space="preserve">d </w:t>
            </w:r>
            <w:r w:rsidR="00E61DAC" w:rsidRPr="0063485E">
              <w:rPr>
                <w:rFonts w:eastAsiaTheme="minorEastAsia"/>
                <w:szCs w:val="22"/>
                <w:lang w:val="en-CA"/>
              </w:rPr>
              <w:t xml:space="preserve">Meeting: </w:t>
            </w:r>
            <w:r w:rsidRPr="0063485E">
              <w:rPr>
                <w:rFonts w:eastAsiaTheme="minorEastAsia"/>
                <w:szCs w:val="22"/>
                <w:lang w:val="en-CA"/>
              </w:rPr>
              <w:t>Geneva, CH</w:t>
            </w:r>
            <w:r w:rsidR="005E1AC6" w:rsidRPr="0063485E">
              <w:rPr>
                <w:rFonts w:eastAsiaTheme="minorEastAsia"/>
                <w:szCs w:val="22"/>
                <w:lang w:val="en-CA"/>
              </w:rPr>
              <w:t xml:space="preserve">, </w:t>
            </w:r>
            <w:r w:rsidR="00E21F20" w:rsidRPr="0063485E">
              <w:rPr>
                <w:rFonts w:eastAsiaTheme="minorEastAsia"/>
                <w:szCs w:val="22"/>
                <w:lang w:val="en-CA"/>
              </w:rPr>
              <w:t>1</w:t>
            </w:r>
            <w:r w:rsidRPr="0063485E">
              <w:rPr>
                <w:rFonts w:eastAsiaTheme="minorEastAsia"/>
                <w:szCs w:val="22"/>
                <w:lang w:val="en-CA"/>
              </w:rPr>
              <w:t>7</w:t>
            </w:r>
            <w:r w:rsidR="005E1AC6" w:rsidRPr="0063485E">
              <w:rPr>
                <w:rFonts w:eastAsiaTheme="minorEastAsia"/>
                <w:szCs w:val="22"/>
                <w:lang w:val="en-CA"/>
              </w:rPr>
              <w:t>–</w:t>
            </w:r>
            <w:r w:rsidRPr="0063485E">
              <w:rPr>
                <w:rFonts w:eastAsiaTheme="minorEastAsia"/>
                <w:szCs w:val="22"/>
                <w:lang w:val="en-CA"/>
              </w:rPr>
              <w:t>23</w:t>
            </w:r>
            <w:r w:rsidR="005E1AC6" w:rsidRPr="0063485E">
              <w:rPr>
                <w:rFonts w:eastAsiaTheme="minorEastAsia"/>
                <w:szCs w:val="22"/>
                <w:lang w:val="en-CA"/>
              </w:rPr>
              <w:t xml:space="preserve"> </w:t>
            </w:r>
            <w:r w:rsidRPr="0063485E">
              <w:rPr>
                <w:rFonts w:eastAsiaTheme="minorEastAsia"/>
                <w:szCs w:val="22"/>
                <w:lang w:val="en-CA"/>
              </w:rPr>
              <w:t>Jan</w:t>
            </w:r>
            <w:r w:rsidR="00B74ABA" w:rsidRPr="0063485E">
              <w:rPr>
                <w:rFonts w:eastAsiaTheme="minorEastAsia"/>
                <w:szCs w:val="22"/>
                <w:lang w:val="en-CA"/>
              </w:rPr>
              <w:t>.</w:t>
            </w:r>
            <w:r w:rsidR="005E1AC6" w:rsidRPr="0063485E">
              <w:rPr>
                <w:rFonts w:eastAsiaTheme="minorEastAsia"/>
                <w:szCs w:val="22"/>
                <w:lang w:val="en-CA"/>
              </w:rPr>
              <w:t xml:space="preserve"> 201</w:t>
            </w:r>
            <w:r w:rsidRPr="0063485E">
              <w:rPr>
                <w:rFonts w:eastAsiaTheme="minorEastAsia"/>
                <w:szCs w:val="22"/>
                <w:lang w:val="en-CA"/>
              </w:rPr>
              <w:t>3</w:t>
            </w:r>
          </w:p>
        </w:tc>
        <w:tc>
          <w:tcPr>
            <w:tcW w:w="2718" w:type="dxa"/>
          </w:tcPr>
          <w:p w:rsidR="008A4B4C" w:rsidRPr="0063485E" w:rsidRDefault="00E61DAC" w:rsidP="00263255">
            <w:pPr>
              <w:tabs>
                <w:tab w:val="left" w:pos="7200"/>
              </w:tabs>
              <w:rPr>
                <w:rFonts w:eastAsiaTheme="minorEastAsia" w:hint="eastAsia"/>
                <w:u w:val="single"/>
                <w:lang w:val="en-CA" w:eastAsia="ko-KR"/>
              </w:rPr>
            </w:pPr>
            <w:r w:rsidRPr="0063485E">
              <w:rPr>
                <w:rFonts w:eastAsiaTheme="minorEastAsia"/>
                <w:lang w:val="en-CA"/>
              </w:rPr>
              <w:t>Document</w:t>
            </w:r>
            <w:r w:rsidR="006C5D39" w:rsidRPr="0063485E">
              <w:rPr>
                <w:rFonts w:eastAsiaTheme="minorEastAsia"/>
                <w:lang w:val="en-CA"/>
              </w:rPr>
              <w:t>: JC</w:t>
            </w:r>
            <w:r w:rsidRPr="0063485E">
              <w:rPr>
                <w:rFonts w:eastAsiaTheme="minorEastAsia"/>
                <w:lang w:val="en-CA"/>
              </w:rPr>
              <w:t>T</w:t>
            </w:r>
            <w:r w:rsidR="00B74ABA" w:rsidRPr="0063485E">
              <w:rPr>
                <w:rFonts w:eastAsiaTheme="minorEastAsia"/>
                <w:lang w:val="en-CA"/>
              </w:rPr>
              <w:t>3V</w:t>
            </w:r>
            <w:r w:rsidRPr="0063485E">
              <w:rPr>
                <w:rFonts w:eastAsiaTheme="minorEastAsia"/>
                <w:lang w:val="en-CA"/>
              </w:rPr>
              <w:t>-</w:t>
            </w:r>
            <w:r w:rsidR="00642C26" w:rsidRPr="0063485E">
              <w:rPr>
                <w:rFonts w:eastAsiaTheme="minorEastAsia"/>
                <w:lang w:val="en-CA"/>
              </w:rPr>
              <w:t>C</w:t>
            </w:r>
            <w:r w:rsidR="00263255">
              <w:rPr>
                <w:rFonts w:eastAsiaTheme="minorEastAsia" w:hint="eastAsia"/>
                <w:u w:val="single"/>
                <w:lang w:val="en-CA" w:eastAsia="ko-KR"/>
              </w:rPr>
              <w:t>0223</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Title:</w:t>
            </w:r>
          </w:p>
        </w:tc>
        <w:tc>
          <w:tcPr>
            <w:tcW w:w="8118" w:type="dxa"/>
            <w:gridSpan w:val="3"/>
          </w:tcPr>
          <w:p w:rsidR="00E61DAC" w:rsidRPr="0063485E" w:rsidRDefault="00E41042" w:rsidP="00E41042">
            <w:pPr>
              <w:spacing w:before="60" w:after="60"/>
              <w:rPr>
                <w:rFonts w:eastAsiaTheme="minorEastAsia"/>
                <w:b/>
                <w:szCs w:val="22"/>
                <w:lang w:val="en-CA"/>
              </w:rPr>
            </w:pPr>
            <w:r w:rsidRPr="0063485E">
              <w:rPr>
                <w:rFonts w:eastAsiaTheme="minorEastAsia" w:hint="eastAsia"/>
                <w:b/>
                <w:szCs w:val="22"/>
                <w:lang w:val="en-CA" w:eastAsia="ko-KR"/>
              </w:rPr>
              <w:t>Results on Weighted Prediction for 3D-HEVC</w:t>
            </w:r>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Status:</w:t>
            </w:r>
          </w:p>
        </w:tc>
        <w:tc>
          <w:tcPr>
            <w:tcW w:w="8118" w:type="dxa"/>
            <w:gridSpan w:val="3"/>
          </w:tcPr>
          <w:p w:rsidR="00E61DAC" w:rsidRPr="0063485E" w:rsidRDefault="00E41042" w:rsidP="00E21F20">
            <w:pPr>
              <w:spacing w:before="60" w:after="60"/>
              <w:rPr>
                <w:rFonts w:eastAsiaTheme="minorEastAsia"/>
                <w:szCs w:val="22"/>
                <w:lang w:val="en-CA"/>
              </w:rPr>
            </w:pPr>
            <w:r w:rsidRPr="0063485E">
              <w:rPr>
                <w:rFonts w:eastAsiaTheme="minorEastAsia"/>
                <w:szCs w:val="22"/>
                <w:lang w:val="en-CA"/>
              </w:rPr>
              <w:t>Input Document</w:t>
            </w:r>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Purpose:</w:t>
            </w:r>
          </w:p>
        </w:tc>
        <w:tc>
          <w:tcPr>
            <w:tcW w:w="8118" w:type="dxa"/>
            <w:gridSpan w:val="3"/>
          </w:tcPr>
          <w:p w:rsidR="00E61DAC" w:rsidRPr="0063485E" w:rsidRDefault="00E41042" w:rsidP="005E1AC6">
            <w:pPr>
              <w:spacing w:before="60" w:after="60"/>
              <w:rPr>
                <w:rFonts w:eastAsiaTheme="minorEastAsia"/>
                <w:szCs w:val="22"/>
                <w:lang w:val="en-CA"/>
              </w:rPr>
            </w:pPr>
            <w:r w:rsidRPr="0063485E">
              <w:rPr>
                <w:rFonts w:eastAsiaTheme="minorEastAsia" w:hint="eastAsia"/>
                <w:szCs w:val="22"/>
                <w:lang w:val="en-CA" w:eastAsia="ko-KR"/>
              </w:rPr>
              <w:t>Proposal</w:t>
            </w:r>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Author(s) or</w:t>
            </w:r>
            <w:r w:rsidRPr="0063485E">
              <w:rPr>
                <w:rFonts w:eastAsiaTheme="minorEastAsia"/>
                <w:i/>
                <w:szCs w:val="22"/>
                <w:lang w:val="en-CA"/>
              </w:rPr>
              <w:br/>
              <w:t>Contact(s):</w:t>
            </w:r>
          </w:p>
        </w:tc>
        <w:tc>
          <w:tcPr>
            <w:tcW w:w="4050" w:type="dxa"/>
          </w:tcPr>
          <w:p w:rsidR="00D66E61" w:rsidRPr="0063485E" w:rsidRDefault="00E41042" w:rsidP="00E41042">
            <w:pPr>
              <w:spacing w:before="60" w:after="60"/>
              <w:rPr>
                <w:rFonts w:eastAsiaTheme="minorEastAsia"/>
                <w:szCs w:val="22"/>
                <w:lang w:val="en-CA" w:eastAsia="ko-KR"/>
              </w:rPr>
            </w:pPr>
            <w:r w:rsidRPr="0063485E">
              <w:rPr>
                <w:rFonts w:eastAsiaTheme="minorEastAsia" w:hint="eastAsia"/>
                <w:szCs w:val="22"/>
                <w:lang w:val="en-CA" w:eastAsia="ko-KR"/>
              </w:rPr>
              <w:t>Jiwook Jung, Hongbin Liu</w:t>
            </w:r>
          </w:p>
          <w:p w:rsidR="00E41042" w:rsidRPr="0063485E" w:rsidRDefault="00E41042" w:rsidP="00E41042">
            <w:pPr>
              <w:spacing w:before="60" w:after="60"/>
              <w:rPr>
                <w:rFonts w:eastAsiaTheme="minorEastAsia"/>
                <w:szCs w:val="22"/>
                <w:lang w:val="en-CA" w:eastAsia="ko-KR"/>
              </w:rPr>
            </w:pPr>
            <w:r w:rsidRPr="0063485E">
              <w:rPr>
                <w:rFonts w:eastAsiaTheme="minorEastAsia" w:hint="eastAsia"/>
                <w:szCs w:val="22"/>
                <w:lang w:val="en-CA" w:eastAsia="ko-KR"/>
              </w:rPr>
              <w:t xml:space="preserve">Sehoon Yea </w:t>
            </w:r>
          </w:p>
          <w:p w:rsidR="00E61DAC" w:rsidRPr="0063485E" w:rsidRDefault="00E41042" w:rsidP="00E41042">
            <w:pPr>
              <w:spacing w:before="60" w:after="60"/>
              <w:rPr>
                <w:rFonts w:eastAsiaTheme="minorEastAsia"/>
                <w:szCs w:val="22"/>
                <w:lang w:val="en-CA"/>
              </w:rPr>
            </w:pPr>
            <w:r w:rsidRPr="0063485E">
              <w:rPr>
                <w:rFonts w:eastAsiaTheme="minorEastAsia" w:hint="eastAsia"/>
                <w:szCs w:val="22"/>
                <w:lang w:val="en-CA" w:eastAsia="ko-KR"/>
              </w:rPr>
              <w:t>221, Yangjae-Dong, Seocho-Gu, Seoul 137-130, Korea</w:t>
            </w:r>
            <w:r w:rsidR="00E61DAC" w:rsidRPr="0063485E">
              <w:rPr>
                <w:rFonts w:eastAsiaTheme="minorEastAsia"/>
                <w:szCs w:val="22"/>
                <w:lang w:val="en-CA"/>
              </w:rPr>
              <w:br/>
            </w:r>
          </w:p>
        </w:tc>
        <w:tc>
          <w:tcPr>
            <w:tcW w:w="900" w:type="dxa"/>
          </w:tcPr>
          <w:p w:rsidR="00E61DAC" w:rsidRPr="0063485E" w:rsidRDefault="00E61DAC" w:rsidP="009F276F">
            <w:pPr>
              <w:spacing w:before="60" w:after="60"/>
              <w:rPr>
                <w:rFonts w:eastAsiaTheme="minorEastAsia"/>
                <w:szCs w:val="22"/>
                <w:lang w:val="en-CA"/>
              </w:rPr>
            </w:pPr>
            <w:r w:rsidRPr="0063485E">
              <w:rPr>
                <w:rFonts w:eastAsiaTheme="minorEastAsia"/>
                <w:szCs w:val="22"/>
                <w:lang w:val="en-CA"/>
              </w:rPr>
              <w:t>Tel:</w:t>
            </w:r>
            <w:r w:rsidRPr="0063485E">
              <w:rPr>
                <w:rFonts w:eastAsiaTheme="minorEastAsia"/>
                <w:szCs w:val="22"/>
                <w:lang w:val="en-CA"/>
              </w:rPr>
              <w:br/>
            </w:r>
            <w:r w:rsidR="009F276F" w:rsidRPr="0063485E">
              <w:rPr>
                <w:rFonts w:eastAsiaTheme="minorEastAsia" w:hint="eastAsia"/>
                <w:szCs w:val="22"/>
                <w:lang w:val="en-CA" w:eastAsia="ko-KR"/>
              </w:rPr>
              <w:t>E</w:t>
            </w:r>
            <w:r w:rsidRPr="0063485E">
              <w:rPr>
                <w:rFonts w:eastAsiaTheme="minorEastAsia"/>
                <w:szCs w:val="22"/>
                <w:lang w:val="en-CA"/>
              </w:rPr>
              <w:t>mail:</w:t>
            </w:r>
          </w:p>
        </w:tc>
        <w:tc>
          <w:tcPr>
            <w:tcW w:w="3168" w:type="dxa"/>
          </w:tcPr>
          <w:p w:rsidR="00E61DAC" w:rsidRPr="0063485E" w:rsidRDefault="00E41042" w:rsidP="005952A5">
            <w:pPr>
              <w:spacing w:before="60" w:after="60"/>
              <w:rPr>
                <w:rFonts w:eastAsiaTheme="minorEastAsia"/>
                <w:szCs w:val="22"/>
                <w:lang w:val="en-CA"/>
              </w:rPr>
            </w:pPr>
            <w:r w:rsidRPr="0063485E">
              <w:rPr>
                <w:rFonts w:eastAsiaTheme="minorEastAsia" w:hint="eastAsia"/>
                <w:szCs w:val="22"/>
                <w:lang w:val="en-CA" w:eastAsia="ko-KR"/>
              </w:rPr>
              <w:t>+82-2-6912-6477</w:t>
            </w:r>
            <w:r w:rsidR="00E61DAC" w:rsidRPr="0063485E">
              <w:rPr>
                <w:rFonts w:eastAsiaTheme="minorEastAsia"/>
                <w:szCs w:val="22"/>
                <w:lang w:val="en-CA"/>
              </w:rPr>
              <w:br/>
            </w:r>
            <w:hyperlink r:id="rId9" w:history="1">
              <w:r w:rsidRPr="0063485E">
                <w:rPr>
                  <w:rStyle w:val="a6"/>
                  <w:rFonts w:eastAsiaTheme="minorEastAsia" w:hint="eastAsia"/>
                  <w:szCs w:val="22"/>
                  <w:lang w:val="en-CA" w:eastAsia="ko-KR"/>
                </w:rPr>
                <w:t>jiwook.jung@lge.com</w:t>
              </w:r>
            </w:hyperlink>
          </w:p>
        </w:tc>
      </w:tr>
      <w:tr w:rsidR="00E61DAC" w:rsidRPr="0063485E">
        <w:tc>
          <w:tcPr>
            <w:tcW w:w="1458" w:type="dxa"/>
          </w:tcPr>
          <w:p w:rsidR="00E61DAC" w:rsidRPr="0063485E" w:rsidRDefault="00E61DAC">
            <w:pPr>
              <w:spacing w:before="60" w:after="60"/>
              <w:rPr>
                <w:rFonts w:eastAsiaTheme="minorEastAsia"/>
                <w:i/>
                <w:szCs w:val="22"/>
                <w:lang w:val="en-CA"/>
              </w:rPr>
            </w:pPr>
            <w:r w:rsidRPr="0063485E">
              <w:rPr>
                <w:rFonts w:eastAsiaTheme="minorEastAsia"/>
                <w:i/>
                <w:szCs w:val="22"/>
                <w:lang w:val="en-CA"/>
              </w:rPr>
              <w:t>Source:</w:t>
            </w:r>
          </w:p>
        </w:tc>
        <w:tc>
          <w:tcPr>
            <w:tcW w:w="8118" w:type="dxa"/>
            <w:gridSpan w:val="3"/>
          </w:tcPr>
          <w:p w:rsidR="00E61DAC" w:rsidRPr="0063485E" w:rsidRDefault="00E41042">
            <w:pPr>
              <w:spacing w:before="60" w:after="60"/>
              <w:rPr>
                <w:rFonts w:eastAsiaTheme="minorEastAsia"/>
                <w:szCs w:val="22"/>
                <w:lang w:val="en-CA"/>
              </w:rPr>
            </w:pPr>
            <w:r w:rsidRPr="0063485E">
              <w:rPr>
                <w:rFonts w:eastAsiaTheme="minorEastAsia"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111B5F" w:rsidRDefault="007E7F7A" w:rsidP="00111B5F">
      <w:pPr>
        <w:jc w:val="both"/>
        <w:rPr>
          <w:lang w:eastAsia="ko-KR"/>
        </w:rPr>
      </w:pPr>
      <w:r>
        <w:rPr>
          <w:rFonts w:hint="eastAsia"/>
          <w:lang w:val="en-CA" w:eastAsia="ko-KR"/>
        </w:rPr>
        <w:t xml:space="preserve">In this contribution, firstly, </w:t>
      </w:r>
      <w:r w:rsidR="00111B5F">
        <w:rPr>
          <w:rFonts w:hint="eastAsia"/>
          <w:lang w:val="en-CA" w:eastAsia="ko-KR"/>
        </w:rPr>
        <w:t xml:space="preserve">a SW bug-fix </w:t>
      </w:r>
      <w:r>
        <w:rPr>
          <w:rFonts w:hint="eastAsia"/>
          <w:lang w:val="en-CA" w:eastAsia="ko-KR"/>
        </w:rPr>
        <w:t xml:space="preserve">is provided </w:t>
      </w:r>
      <w:r w:rsidR="00111B5F">
        <w:rPr>
          <w:rFonts w:hint="eastAsia"/>
          <w:lang w:val="en-CA" w:eastAsia="ko-KR"/>
        </w:rPr>
        <w:t xml:space="preserve">that makes WP (Weighted Prediction) work for each view independently. Secondly, an algorithm for </w:t>
      </w:r>
      <w:r w:rsidR="009F276F">
        <w:rPr>
          <w:rFonts w:hint="eastAsia"/>
          <w:lang w:val="en-CA" w:eastAsia="ko-KR"/>
        </w:rPr>
        <w:t>i</w:t>
      </w:r>
      <w:r w:rsidR="009F276F" w:rsidRPr="00EE5973">
        <w:rPr>
          <w:rFonts w:hint="eastAsia"/>
          <w:lang w:val="en-CA" w:eastAsia="ko-KR"/>
        </w:rPr>
        <w:t xml:space="preserve">nheritance of </w:t>
      </w:r>
      <w:r w:rsidR="009F276F">
        <w:rPr>
          <w:rFonts w:hint="eastAsia"/>
          <w:lang w:val="en-CA" w:eastAsia="ko-KR"/>
        </w:rPr>
        <w:t xml:space="preserve">WP </w:t>
      </w:r>
      <w:r w:rsidR="009F276F" w:rsidRPr="00EE5973">
        <w:rPr>
          <w:rFonts w:hint="eastAsia"/>
          <w:lang w:val="en-CA" w:eastAsia="ko-KR"/>
        </w:rPr>
        <w:t>parameter</w:t>
      </w:r>
      <w:r w:rsidR="009F276F">
        <w:rPr>
          <w:rFonts w:hint="eastAsia"/>
          <w:lang w:val="en-CA" w:eastAsia="ko-KR"/>
        </w:rPr>
        <w:t>s</w:t>
      </w:r>
      <w:r w:rsidR="009F276F" w:rsidRPr="00EE5973">
        <w:rPr>
          <w:rFonts w:hint="eastAsia"/>
          <w:lang w:val="en-CA" w:eastAsia="ko-KR"/>
        </w:rPr>
        <w:t xml:space="preserve"> </w:t>
      </w:r>
      <w:r w:rsidR="009F276F">
        <w:rPr>
          <w:rFonts w:hint="eastAsia"/>
          <w:lang w:val="en-CA" w:eastAsia="ko-KR"/>
        </w:rPr>
        <w:t xml:space="preserve">for a </w:t>
      </w:r>
      <w:r w:rsidR="009F276F" w:rsidRPr="00EE5973">
        <w:rPr>
          <w:rFonts w:hint="eastAsia"/>
          <w:lang w:val="en-CA" w:eastAsia="ko-KR"/>
        </w:rPr>
        <w:t>dependent view</w:t>
      </w:r>
      <w:r w:rsidR="009F276F">
        <w:rPr>
          <w:rFonts w:hint="eastAsia"/>
          <w:lang w:val="en-CA" w:eastAsia="ko-KR"/>
        </w:rPr>
        <w:t xml:space="preserve"> from the base view is proposed. A flag indicating whether the WP parameters on the dependent view will be inherited from the base view is introduced in the slice header. </w:t>
      </w:r>
      <w:r w:rsidR="009F276F">
        <w:rPr>
          <w:rFonts w:hint="eastAsia"/>
          <w:lang w:eastAsia="ko-KR"/>
        </w:rPr>
        <w:t xml:space="preserve">The proposed </w:t>
      </w:r>
      <w:r w:rsidR="00D66E61">
        <w:rPr>
          <w:rFonts w:hint="eastAsia"/>
          <w:lang w:eastAsia="ko-KR"/>
        </w:rPr>
        <w:t xml:space="preserve">inheritance </w:t>
      </w:r>
      <w:r w:rsidR="009F276F">
        <w:rPr>
          <w:rFonts w:hint="eastAsia"/>
          <w:lang w:eastAsia="ko-KR"/>
        </w:rPr>
        <w:t>algorithm reportedly show</w:t>
      </w:r>
      <w:r w:rsidR="00D66E61">
        <w:rPr>
          <w:rFonts w:hint="eastAsia"/>
          <w:lang w:eastAsia="ko-KR"/>
        </w:rPr>
        <w:t>s BD-rate savings</w:t>
      </w:r>
      <w:r w:rsidR="00111B5F">
        <w:rPr>
          <w:rFonts w:hint="eastAsia"/>
          <w:lang w:eastAsia="ko-KR"/>
        </w:rPr>
        <w:t>,</w:t>
      </w:r>
      <w:r w:rsidR="00D66E61">
        <w:rPr>
          <w:rFonts w:hint="eastAsia"/>
          <w:lang w:eastAsia="ko-KR"/>
        </w:rPr>
        <w:t xml:space="preserve"> </w:t>
      </w:r>
      <w:r w:rsidR="00037C26">
        <w:rPr>
          <w:rFonts w:hint="eastAsia"/>
          <w:lang w:eastAsia="ko-KR"/>
        </w:rPr>
        <w:t>over independent WP</w:t>
      </w:r>
      <w:r w:rsidR="00111B5F">
        <w:rPr>
          <w:rFonts w:hint="eastAsia"/>
          <w:lang w:eastAsia="ko-KR"/>
        </w:rPr>
        <w:t>,</w:t>
      </w:r>
      <w:r w:rsidR="00037C26">
        <w:rPr>
          <w:rFonts w:hint="eastAsia"/>
          <w:lang w:eastAsia="ko-KR"/>
        </w:rPr>
        <w:t xml:space="preserve"> </w:t>
      </w:r>
      <w:r w:rsidR="00D66E61">
        <w:rPr>
          <w:rFonts w:hint="eastAsia"/>
          <w:lang w:eastAsia="ko-KR"/>
        </w:rPr>
        <w:t xml:space="preserve">of </w:t>
      </w:r>
      <w:r w:rsidR="007D6C2C">
        <w:rPr>
          <w:rFonts w:hint="eastAsia"/>
          <w:lang w:eastAsia="ko-KR"/>
        </w:rPr>
        <w:t>7.4</w:t>
      </w:r>
      <w:r w:rsidR="00D66E61">
        <w:rPr>
          <w:rFonts w:hint="eastAsia"/>
          <w:lang w:eastAsia="ko-KR"/>
        </w:rPr>
        <w:t xml:space="preserve">%, </w:t>
      </w:r>
      <w:r w:rsidR="007D6C2C">
        <w:rPr>
          <w:rFonts w:hint="eastAsia"/>
          <w:lang w:eastAsia="ko-KR"/>
        </w:rPr>
        <w:t>7.5</w:t>
      </w:r>
      <w:r w:rsidR="00D66E61">
        <w:rPr>
          <w:rFonts w:hint="eastAsia"/>
          <w:lang w:eastAsia="ko-KR"/>
        </w:rPr>
        <w:t xml:space="preserve">%, </w:t>
      </w:r>
      <w:r w:rsidR="007D6C2C">
        <w:rPr>
          <w:rFonts w:hint="eastAsia"/>
          <w:lang w:eastAsia="ko-KR"/>
        </w:rPr>
        <w:t>2.6</w:t>
      </w:r>
      <w:r w:rsidR="00D66E61">
        <w:rPr>
          <w:rFonts w:hint="eastAsia"/>
          <w:lang w:eastAsia="ko-KR"/>
        </w:rPr>
        <w:t xml:space="preserve">% for view 1, view 2, and video only cases, </w:t>
      </w:r>
      <w:r w:rsidR="00D66E61">
        <w:rPr>
          <w:lang w:eastAsia="ko-KR"/>
        </w:rPr>
        <w:t>respectively</w:t>
      </w:r>
      <w:r w:rsidR="00D66E61">
        <w:rPr>
          <w:rFonts w:hint="eastAsia"/>
          <w:lang w:eastAsia="ko-KR"/>
        </w:rPr>
        <w:t xml:space="preserve"> for the 3D fading sequences generated in the same manner as was done in the HEVC standardization process.</w:t>
      </w:r>
      <w:r w:rsidR="00111B5F">
        <w:rPr>
          <w:rFonts w:hint="eastAsia"/>
          <w:lang w:eastAsia="ko-KR"/>
        </w:rPr>
        <w:t xml:space="preserve"> </w:t>
      </w:r>
    </w:p>
    <w:p w:rsidR="0064048B" w:rsidRPr="00874338" w:rsidRDefault="0064048B" w:rsidP="00111B5F">
      <w:pPr>
        <w:jc w:val="both"/>
        <w:rPr>
          <w:lang w:eastAsia="ko-KR"/>
        </w:rPr>
      </w:pPr>
    </w:p>
    <w:p w:rsidR="00111B5F" w:rsidRDefault="00111B5F" w:rsidP="00111B5F">
      <w:pPr>
        <w:pStyle w:val="1"/>
        <w:rPr>
          <w:lang w:val="en-CA" w:eastAsia="ko-KR"/>
        </w:rPr>
      </w:pPr>
      <w:r>
        <w:rPr>
          <w:rFonts w:hint="eastAsia"/>
          <w:lang w:val="en-CA" w:eastAsia="ko-KR"/>
        </w:rPr>
        <w:t>Introduction</w:t>
      </w:r>
    </w:p>
    <w:p w:rsidR="00E61DAC" w:rsidRDefault="009F276F" w:rsidP="009234A5">
      <w:pPr>
        <w:jc w:val="both"/>
        <w:rPr>
          <w:lang w:val="en-CA" w:eastAsia="ko-KR"/>
        </w:rPr>
      </w:pPr>
      <w:r>
        <w:rPr>
          <w:rFonts w:hint="eastAsia"/>
          <w:lang w:val="en-CA" w:eastAsia="ko-KR"/>
        </w:rPr>
        <w:t xml:space="preserve">Weighted Prediction (WP) is known for its benefits in coding fading in/out sequences [1][2] and part of the HEVC specification. </w:t>
      </w:r>
      <w:r w:rsidR="00E031D8">
        <w:rPr>
          <w:rFonts w:hint="eastAsia"/>
          <w:lang w:val="en-CA" w:eastAsia="ko-KR"/>
        </w:rPr>
        <w:t xml:space="preserve">In the current HEVC design, WP parameters for every </w:t>
      </w:r>
      <w:r w:rsidR="00E031D8">
        <w:rPr>
          <w:lang w:val="en-CA" w:eastAsia="ko-KR"/>
        </w:rPr>
        <w:t>reference</w:t>
      </w:r>
      <w:r w:rsidR="00E031D8">
        <w:rPr>
          <w:rFonts w:hint="eastAsia"/>
          <w:lang w:val="en-CA" w:eastAsia="ko-KR"/>
        </w:rPr>
        <w:t xml:space="preserve"> picture is coded for each frame</w:t>
      </w:r>
      <w:r w:rsidR="00DA66A4">
        <w:rPr>
          <w:rFonts w:hint="eastAsia"/>
          <w:lang w:val="en-CA" w:eastAsia="ko-KR"/>
        </w:rPr>
        <w:t>, thereby resulting in non-negligible amount of side-information. On the other hand, i</w:t>
      </w:r>
      <w:r w:rsidRPr="00F57932">
        <w:rPr>
          <w:lang w:eastAsia="ko-KR"/>
        </w:rPr>
        <w:t xml:space="preserve">n </w:t>
      </w:r>
      <w:r w:rsidR="00DA66A4">
        <w:rPr>
          <w:rFonts w:hint="eastAsia"/>
          <w:lang w:eastAsia="ko-KR"/>
        </w:rPr>
        <w:t xml:space="preserve"> </w:t>
      </w:r>
      <w:r>
        <w:rPr>
          <w:rFonts w:hint="eastAsia"/>
          <w:lang w:eastAsia="ko-KR"/>
        </w:rPr>
        <w:t>3D</w:t>
      </w:r>
      <w:r w:rsidRPr="00F57932">
        <w:rPr>
          <w:lang w:eastAsia="ko-KR"/>
        </w:rPr>
        <w:t xml:space="preserve"> video, the fading in/out </w:t>
      </w:r>
      <w:r>
        <w:rPr>
          <w:rFonts w:hint="eastAsia"/>
          <w:lang w:eastAsia="ko-KR"/>
        </w:rPr>
        <w:t xml:space="preserve">effects </w:t>
      </w:r>
      <w:r w:rsidRPr="00F57932">
        <w:rPr>
          <w:lang w:eastAsia="ko-KR"/>
        </w:rPr>
        <w:t xml:space="preserve">happen in all views simultaneously with the </w:t>
      </w:r>
      <w:r>
        <w:rPr>
          <w:rFonts w:hint="eastAsia"/>
          <w:lang w:eastAsia="ko-KR"/>
        </w:rPr>
        <w:t xml:space="preserve">almost </w:t>
      </w:r>
      <w:r w:rsidRPr="00F57932">
        <w:rPr>
          <w:lang w:eastAsia="ko-KR"/>
        </w:rPr>
        <w:t>same magnitude.</w:t>
      </w:r>
      <w:r>
        <w:rPr>
          <w:rFonts w:hint="eastAsia"/>
          <w:lang w:val="en-CA" w:eastAsia="ko-KR"/>
        </w:rPr>
        <w:t xml:space="preserve"> </w:t>
      </w:r>
      <w:r w:rsidR="00E031D8">
        <w:rPr>
          <w:rFonts w:hint="eastAsia"/>
          <w:lang w:val="en-CA" w:eastAsia="ko-KR"/>
        </w:rPr>
        <w:t xml:space="preserve">Therefore it is expected that the same WP </w:t>
      </w:r>
      <w:r w:rsidR="00E031D8">
        <w:rPr>
          <w:lang w:val="en-CA" w:eastAsia="ko-KR"/>
        </w:rPr>
        <w:t>parameters</w:t>
      </w:r>
      <w:r w:rsidR="00E031D8">
        <w:rPr>
          <w:rFonts w:hint="eastAsia"/>
          <w:lang w:val="en-CA" w:eastAsia="ko-KR"/>
        </w:rPr>
        <w:t xml:space="preserve"> could be re-used for dependent views for coding benefits. </w:t>
      </w:r>
      <w:r w:rsidR="00DA66A4">
        <w:rPr>
          <w:rFonts w:hint="eastAsia"/>
          <w:lang w:val="en-CA" w:eastAsia="ko-KR"/>
        </w:rPr>
        <w:t xml:space="preserve">Based upon these observations, after </w:t>
      </w:r>
      <w:r w:rsidR="00B45E8D">
        <w:rPr>
          <w:rFonts w:hint="eastAsia"/>
          <w:lang w:val="en-CA" w:eastAsia="ko-KR"/>
        </w:rPr>
        <w:t>provid</w:t>
      </w:r>
      <w:r w:rsidR="00DA66A4">
        <w:rPr>
          <w:rFonts w:hint="eastAsia"/>
          <w:lang w:val="en-CA" w:eastAsia="ko-KR"/>
        </w:rPr>
        <w:t>ing</w:t>
      </w:r>
      <w:r w:rsidR="00B45E8D">
        <w:rPr>
          <w:rFonts w:hint="eastAsia"/>
          <w:lang w:val="en-CA" w:eastAsia="ko-KR"/>
        </w:rPr>
        <w:t xml:space="preserve"> a SW</w:t>
      </w:r>
      <w:r w:rsidR="002D0985">
        <w:rPr>
          <w:rFonts w:hint="eastAsia"/>
          <w:lang w:val="en-CA" w:eastAsia="ko-KR"/>
        </w:rPr>
        <w:t xml:space="preserve"> </w:t>
      </w:r>
      <w:r w:rsidR="00B45E8D">
        <w:rPr>
          <w:rFonts w:hint="eastAsia"/>
          <w:lang w:val="en-CA" w:eastAsia="ko-KR"/>
        </w:rPr>
        <w:t>bug</w:t>
      </w:r>
      <w:r w:rsidR="002D0985">
        <w:rPr>
          <w:rFonts w:hint="eastAsia"/>
          <w:lang w:val="en-CA" w:eastAsia="ko-KR"/>
        </w:rPr>
        <w:t>-</w:t>
      </w:r>
      <w:r w:rsidR="00B45E8D">
        <w:rPr>
          <w:rFonts w:hint="eastAsia"/>
          <w:lang w:val="en-CA" w:eastAsia="ko-KR"/>
        </w:rPr>
        <w:t>fix</w:t>
      </w:r>
      <w:r w:rsidR="00DA66A4">
        <w:rPr>
          <w:rFonts w:hint="eastAsia"/>
          <w:lang w:val="en-CA" w:eastAsia="ko-KR"/>
        </w:rPr>
        <w:t xml:space="preserve"> to make WP in the HTM work properly </w:t>
      </w:r>
      <w:r w:rsidR="00B45E8D">
        <w:rPr>
          <w:rFonts w:hint="eastAsia"/>
          <w:lang w:val="en-CA" w:eastAsia="ko-KR"/>
        </w:rPr>
        <w:t>for each view</w:t>
      </w:r>
      <w:r w:rsidR="00DA66A4">
        <w:rPr>
          <w:rFonts w:hint="eastAsia"/>
          <w:lang w:val="en-CA" w:eastAsia="ko-KR"/>
        </w:rPr>
        <w:t xml:space="preserve">, this </w:t>
      </w:r>
      <w:r w:rsidR="00DA66A4">
        <w:rPr>
          <w:lang w:val="en-CA" w:eastAsia="ko-KR"/>
        </w:rPr>
        <w:t>contribution</w:t>
      </w:r>
      <w:r w:rsidR="00B45E8D">
        <w:rPr>
          <w:rFonts w:hint="eastAsia"/>
          <w:lang w:val="en-CA" w:eastAsia="ko-KR"/>
        </w:rPr>
        <w:t xml:space="preserve"> </w:t>
      </w:r>
      <w:r>
        <w:rPr>
          <w:rFonts w:hint="eastAsia"/>
          <w:lang w:val="en-CA" w:eastAsia="ko-KR"/>
        </w:rPr>
        <w:t xml:space="preserve">proposes </w:t>
      </w:r>
      <w:r w:rsidR="00174696">
        <w:rPr>
          <w:rFonts w:hint="eastAsia"/>
          <w:lang w:val="en-CA" w:eastAsia="ko-KR"/>
        </w:rPr>
        <w:t xml:space="preserve">an algorithm for </w:t>
      </w:r>
      <w:r>
        <w:rPr>
          <w:rFonts w:hint="eastAsia"/>
          <w:lang w:val="en-CA" w:eastAsia="ko-KR"/>
        </w:rPr>
        <w:t xml:space="preserve">inheriting the WP parameters for the dependent views from the base view. </w:t>
      </w:r>
    </w:p>
    <w:p w:rsidR="0064048B" w:rsidRDefault="0064048B" w:rsidP="009234A5">
      <w:pPr>
        <w:jc w:val="both"/>
        <w:rPr>
          <w:szCs w:val="22"/>
          <w:lang w:val="en-CA" w:eastAsia="ko-KR"/>
        </w:rPr>
      </w:pPr>
    </w:p>
    <w:p w:rsidR="002D0985" w:rsidRDefault="002D0985" w:rsidP="009F276F">
      <w:pPr>
        <w:pStyle w:val="1"/>
        <w:rPr>
          <w:lang w:val="en-CA" w:eastAsia="ko-KR"/>
        </w:rPr>
      </w:pPr>
      <w:r>
        <w:rPr>
          <w:rFonts w:hint="eastAsia"/>
          <w:lang w:val="en-CA" w:eastAsia="ko-KR"/>
        </w:rPr>
        <w:t>SW bug-fix</w:t>
      </w:r>
    </w:p>
    <w:p w:rsidR="0064048B" w:rsidRDefault="002F6427" w:rsidP="002F6427">
      <w:pPr>
        <w:jc w:val="both"/>
        <w:rPr>
          <w:lang w:eastAsia="ko-KR"/>
        </w:rPr>
      </w:pPr>
      <w:r>
        <w:rPr>
          <w:rFonts w:hint="eastAsia"/>
          <w:lang w:val="en-CA" w:eastAsia="ko-KR"/>
        </w:rPr>
        <w:t xml:space="preserve">The SW bug in the current 3D-HTM </w:t>
      </w:r>
      <w:r w:rsidR="00BA74CA">
        <w:rPr>
          <w:rFonts w:hint="eastAsia"/>
          <w:lang w:val="en-CA" w:eastAsia="ko-KR"/>
        </w:rPr>
        <w:t xml:space="preserve">is related to the variable </w:t>
      </w:r>
      <w:r w:rsidRPr="002F6427">
        <w:rPr>
          <w:lang w:eastAsia="ko-KR"/>
        </w:rPr>
        <w:t>pcDtParam-&gt;pUsed</w:t>
      </w:r>
      <w:r w:rsidR="00BA74CA">
        <w:rPr>
          <w:rFonts w:hint="eastAsia"/>
          <w:lang w:eastAsia="ko-KR"/>
        </w:rPr>
        <w:t xml:space="preserve"> in </w:t>
      </w:r>
      <w:r w:rsidR="00BA74CA" w:rsidRPr="00BA74CA">
        <w:rPr>
          <w:lang w:eastAsia="ko-KR"/>
        </w:rPr>
        <w:t>TComRdCostWeightPrediction::xGetSADw</w:t>
      </w:r>
      <w:r w:rsidR="00BA74CA">
        <w:rPr>
          <w:rFonts w:hint="eastAsia"/>
          <w:lang w:eastAsia="ko-KR"/>
        </w:rPr>
        <w:t>, which</w:t>
      </w:r>
      <w:r w:rsidRPr="002F6427">
        <w:rPr>
          <w:lang w:eastAsia="ko-KR"/>
        </w:rPr>
        <w:t xml:space="preserve"> represents whether the tool InterViewSkip is on or off</w:t>
      </w:r>
      <w:r w:rsidR="00BA74CA">
        <w:rPr>
          <w:rFonts w:hint="eastAsia"/>
          <w:lang w:eastAsia="ko-KR"/>
        </w:rPr>
        <w:t>.</w:t>
      </w:r>
      <w:r w:rsidR="00E031D8">
        <w:rPr>
          <w:rFonts w:hint="eastAsia"/>
          <w:lang w:eastAsia="ko-KR"/>
        </w:rPr>
        <w:t xml:space="preserve"> </w:t>
      </w:r>
      <w:r w:rsidR="0064048B">
        <w:rPr>
          <w:rFonts w:hint="eastAsia"/>
          <w:lang w:eastAsia="ko-KR"/>
        </w:rPr>
        <w:t xml:space="preserve">When it is set to zero, the SADw value will not be properly calculated in the original code. Therefore an additional </w:t>
      </w:r>
      <w:r w:rsidR="00EA60BC">
        <w:rPr>
          <w:rFonts w:hint="eastAsia"/>
          <w:lang w:eastAsia="ko-KR"/>
        </w:rPr>
        <w:t>code dealing with such a case is provided.</w:t>
      </w:r>
    </w:p>
    <w:p w:rsidR="0064048B" w:rsidRPr="00EA60BC" w:rsidRDefault="0064048B" w:rsidP="002F6427">
      <w:pPr>
        <w:jc w:val="both"/>
        <w:rPr>
          <w:lang w:eastAsia="ko-KR"/>
        </w:rPr>
      </w:pPr>
    </w:p>
    <w:p w:rsidR="002F6427" w:rsidRDefault="00124502" w:rsidP="002F6427">
      <w:pPr>
        <w:jc w:val="both"/>
        <w:rPr>
          <w:lang w:eastAsia="ko-KR"/>
        </w:rPr>
      </w:pPr>
      <w:r>
        <w:rPr>
          <w:rFonts w:hint="eastAsia"/>
          <w:lang w:eastAsia="ko-KR"/>
        </w:rPr>
        <w:t>Figures</w:t>
      </w:r>
      <w:r w:rsidR="00BA74CA">
        <w:rPr>
          <w:rFonts w:hint="eastAsia"/>
          <w:lang w:eastAsia="ko-KR"/>
        </w:rPr>
        <w:t xml:space="preserve"> 1 and 2 show the original buggy and the bug-fixed codes, respectively. </w:t>
      </w:r>
    </w:p>
    <w:p w:rsidR="002F6427" w:rsidRDefault="002F6427" w:rsidP="002F6427">
      <w:pPr>
        <w:rPr>
          <w:lang w:eastAsia="ko-KR"/>
        </w:rPr>
      </w:pPr>
    </w:p>
    <w:p w:rsidR="0064048B" w:rsidRPr="002F6427" w:rsidRDefault="0064048B" w:rsidP="0064048B">
      <w:pPr>
        <w:rPr>
          <w:lang w:eastAsia="ko-KR"/>
        </w:rPr>
      </w:pPr>
    </w:p>
    <w:p w:rsidR="00B970E1" w:rsidRPr="00B970E1" w:rsidRDefault="00124502" w:rsidP="00B970E1">
      <w:pPr>
        <w:jc w:val="center"/>
        <w:rPr>
          <w:lang w:eastAsia="ko-KR"/>
        </w:rPr>
      </w:pPr>
      <w:r>
        <w:rPr>
          <w:rFonts w:hint="eastAsia"/>
          <w:szCs w:val="22"/>
          <w:lang w:val="en-CA" w:eastAsia="ko-KR"/>
        </w:rPr>
        <w:t>Figure</w:t>
      </w:r>
      <w:r w:rsidR="00B970E1">
        <w:rPr>
          <w:rFonts w:hint="eastAsia"/>
          <w:szCs w:val="22"/>
          <w:lang w:val="en-CA" w:eastAsia="ko-KR"/>
        </w:rPr>
        <w:t xml:space="preserve"> 1. The original (buggy) code</w:t>
      </w:r>
    </w:p>
    <w:p w:rsidR="002D0985" w:rsidRDefault="00263255" w:rsidP="002D0985">
      <w:pPr>
        <w:jc w:val="center"/>
        <w:rPr>
          <w:lang w:eastAsia="ko-KR"/>
        </w:rPr>
      </w:pPr>
      <w:r>
        <w:rPr>
          <w:lang w:eastAsia="ko-KR"/>
        </w:rPr>
        <w:pict>
          <v:shape id="Picture 1" o:spid="_x0000_i1025" type="#_x0000_t75" style="width:378.8pt;height:174.1pt;visibility:visible;mso-wrap-style:square" o:bordertopcolor="black" o:borderleftcolor="black" o:borderbottomcolor="black" o:borderrightcolor="black">
            <v:imagedata r:id="rId10" o:title=""/>
            <w10:bordertop type="single" width="6"/>
            <w10:borderleft type="single" width="6"/>
            <w10:borderbottom type="single" width="6"/>
            <w10:borderright type="single" width="6"/>
          </v:shape>
        </w:pict>
      </w:r>
    </w:p>
    <w:p w:rsidR="0064048B" w:rsidRDefault="0064048B" w:rsidP="002D0985">
      <w:pPr>
        <w:jc w:val="center"/>
        <w:rPr>
          <w:szCs w:val="22"/>
          <w:lang w:val="en-CA" w:eastAsia="ko-KR"/>
        </w:rPr>
      </w:pPr>
    </w:p>
    <w:p w:rsidR="00B970E1" w:rsidRPr="002D0985" w:rsidRDefault="00124502" w:rsidP="002D0985">
      <w:pPr>
        <w:jc w:val="center"/>
        <w:rPr>
          <w:lang w:val="en-CA" w:eastAsia="ko-KR"/>
        </w:rPr>
      </w:pPr>
      <w:r>
        <w:rPr>
          <w:rFonts w:hint="eastAsia"/>
          <w:szCs w:val="22"/>
          <w:lang w:val="en-CA" w:eastAsia="ko-KR"/>
        </w:rPr>
        <w:t>Figure</w:t>
      </w:r>
      <w:r w:rsidR="00B970E1">
        <w:rPr>
          <w:rFonts w:hint="eastAsia"/>
          <w:szCs w:val="22"/>
          <w:lang w:val="en-CA" w:eastAsia="ko-KR"/>
        </w:rPr>
        <w:t xml:space="preserve"> 2. The bug-fixed code</w:t>
      </w:r>
    </w:p>
    <w:p w:rsidR="00B970E1" w:rsidRDefault="00263255" w:rsidP="00B970E1">
      <w:pPr>
        <w:pStyle w:val="1"/>
        <w:numPr>
          <w:ilvl w:val="0"/>
          <w:numId w:val="0"/>
        </w:numPr>
        <w:ind w:left="360"/>
        <w:jc w:val="center"/>
        <w:rPr>
          <w:lang w:val="en-CA" w:eastAsia="ko-KR"/>
        </w:rPr>
      </w:pPr>
      <w:r>
        <w:rPr>
          <w:lang w:eastAsia="ko-KR"/>
        </w:rPr>
        <w:pict>
          <v:shape id="Object 3" o:spid="_x0000_i1026" type="#_x0000_t75" style="width:380.4pt;height:248.25pt;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">
            <v:imagedata r:id="rId11" o:title="" cropbottom="-172f"/>
            <o:lock v:ext="edit" aspectratio="f"/>
          </v:shape>
        </w:pict>
      </w:r>
    </w:p>
    <w:p w:rsidR="0064048B" w:rsidRDefault="0064048B" w:rsidP="0064048B">
      <w:pPr>
        <w:pStyle w:val="1"/>
        <w:rPr>
          <w:lang w:val="en-CA" w:eastAsia="ko-KR"/>
        </w:rPr>
      </w:pPr>
      <w:r>
        <w:rPr>
          <w:rFonts w:hint="eastAsia"/>
          <w:lang w:val="en-CA" w:eastAsia="ko-KR"/>
        </w:rPr>
        <w:t>WP Parameter Inheritance</w:t>
      </w:r>
    </w:p>
    <w:p w:rsidR="0064048B" w:rsidRDefault="0064048B" w:rsidP="0064048B">
      <w:pPr>
        <w:rPr>
          <w:szCs w:val="22"/>
          <w:lang w:eastAsia="ko-KR"/>
        </w:rPr>
      </w:pPr>
      <w:r>
        <w:rPr>
          <w:rFonts w:hint="eastAsia"/>
          <w:szCs w:val="22"/>
          <w:lang w:eastAsia="ko-KR"/>
        </w:rPr>
        <w:t xml:space="preserve">The basic idea of WP parameter inheritance is that fading is predominantly a temporal phenomenon and it is expected that the same WP </w:t>
      </w:r>
      <w:r>
        <w:rPr>
          <w:szCs w:val="22"/>
          <w:lang w:eastAsia="ko-KR"/>
        </w:rPr>
        <w:t>parameters</w:t>
      </w:r>
      <w:r>
        <w:rPr>
          <w:rFonts w:hint="eastAsia"/>
          <w:szCs w:val="22"/>
          <w:lang w:eastAsia="ko-KR"/>
        </w:rPr>
        <w:t xml:space="preserve"> would work for different views as well, hence justifying the </w:t>
      </w:r>
      <w:r>
        <w:rPr>
          <w:szCs w:val="22"/>
          <w:lang w:eastAsia="ko-KR"/>
        </w:rPr>
        <w:t>inheritance</w:t>
      </w:r>
      <w:r>
        <w:rPr>
          <w:rFonts w:hint="eastAsia"/>
          <w:szCs w:val="22"/>
          <w:lang w:eastAsia="ko-KR"/>
        </w:rPr>
        <w:t xml:space="preserve">.  If the flag, </w:t>
      </w:r>
      <w:r w:rsidRPr="00B66B2A">
        <w:rPr>
          <w:rFonts w:hint="eastAsia"/>
          <w:b/>
          <w:lang w:eastAsia="ko-KR"/>
        </w:rPr>
        <w:t>base_pred_weight_table_flag</w:t>
      </w:r>
      <w:r>
        <w:rPr>
          <w:rFonts w:hint="eastAsia"/>
          <w:b/>
          <w:lang w:eastAsia="ko-KR"/>
        </w:rPr>
        <w:t>,</w:t>
      </w:r>
      <w:r>
        <w:rPr>
          <w:rFonts w:hint="eastAsia"/>
          <w:szCs w:val="22"/>
          <w:lang w:eastAsia="ko-KR"/>
        </w:rPr>
        <w:t xml:space="preserve"> in slice header of a dependent view is equals to 1, </w:t>
      </w:r>
      <w:r>
        <w:rPr>
          <w:rFonts w:hint="eastAsia"/>
          <w:szCs w:val="22"/>
          <w:lang w:val="en-CA" w:eastAsia="ko-KR"/>
        </w:rPr>
        <w:t>t</w:t>
      </w:r>
      <w:r>
        <w:rPr>
          <w:rFonts w:hint="eastAsia"/>
          <w:szCs w:val="22"/>
          <w:lang w:eastAsia="ko-KR"/>
        </w:rPr>
        <w:t xml:space="preserve">he WP parameters for the dependent view are inherited from the base view. </w:t>
      </w:r>
      <w:r w:rsidR="00124502">
        <w:rPr>
          <w:rFonts w:hint="eastAsia"/>
          <w:szCs w:val="22"/>
          <w:lang w:eastAsia="ko-KR"/>
        </w:rPr>
        <w:t>Figures</w:t>
      </w:r>
      <w:r>
        <w:rPr>
          <w:rFonts w:hint="eastAsia"/>
          <w:szCs w:val="22"/>
          <w:lang w:eastAsia="ko-KR"/>
        </w:rPr>
        <w:t xml:space="preserve"> 3 and 4 present an illustration and a pseudo code of the inheritance process, respectively. </w:t>
      </w:r>
    </w:p>
    <w:p w:rsidR="0064048B" w:rsidRDefault="0064048B" w:rsidP="0064048B">
      <w:pPr>
        <w:rPr>
          <w:szCs w:val="22"/>
          <w:lang w:eastAsia="ko-KR"/>
        </w:rPr>
      </w:pPr>
      <w:r>
        <w:rPr>
          <w:rFonts w:hint="eastAsia"/>
          <w:szCs w:val="22"/>
          <w:lang w:eastAsia="ko-KR"/>
        </w:rPr>
        <w:t>The proposed algorithm consists of the following two parts:</w:t>
      </w:r>
    </w:p>
    <w:p w:rsidR="0064048B" w:rsidRDefault="0064048B" w:rsidP="0064048B">
      <w:pPr>
        <w:numPr>
          <w:ilvl w:val="0"/>
          <w:numId w:val="16"/>
        </w:numPr>
        <w:rPr>
          <w:szCs w:val="22"/>
          <w:lang w:eastAsia="ko-KR"/>
        </w:rPr>
      </w:pPr>
      <w:r>
        <w:rPr>
          <w:rFonts w:hint="eastAsia"/>
          <w:szCs w:val="22"/>
          <w:lang w:eastAsia="ko-KR"/>
        </w:rPr>
        <w:t>Sets the WP parameters for the inter-view reference picture for the dependent view to the default, i.e., 1 and 0 for weight and offset, respectively. Since the base-view does not have the inter-view reference, there is no WP parameters associated with such a reference picture to copy from the base-view.</w:t>
      </w:r>
    </w:p>
    <w:p w:rsidR="0064048B" w:rsidRDefault="0064048B" w:rsidP="0064048B">
      <w:pPr>
        <w:numPr>
          <w:ilvl w:val="0"/>
          <w:numId w:val="16"/>
        </w:numPr>
        <w:rPr>
          <w:szCs w:val="22"/>
          <w:lang w:eastAsia="ko-KR"/>
        </w:rPr>
      </w:pPr>
      <w:r>
        <w:rPr>
          <w:rFonts w:hint="eastAsia"/>
          <w:szCs w:val="22"/>
          <w:lang w:eastAsia="ko-KR"/>
        </w:rPr>
        <w:lastRenderedPageBreak/>
        <w:t xml:space="preserve">Searches the </w:t>
      </w:r>
      <w:r>
        <w:rPr>
          <w:szCs w:val="22"/>
          <w:lang w:eastAsia="ko-KR"/>
        </w:rPr>
        <w:t>reference</w:t>
      </w:r>
      <w:r>
        <w:rPr>
          <w:rFonts w:hint="eastAsia"/>
          <w:szCs w:val="22"/>
          <w:lang w:eastAsia="ko-KR"/>
        </w:rPr>
        <w:t xml:space="preserve"> lists of the base-view to find the reference picture with the same POC as that of the current candidate reference picture for the dependent-view. If found, the WP </w:t>
      </w:r>
      <w:r>
        <w:rPr>
          <w:szCs w:val="22"/>
          <w:lang w:eastAsia="ko-KR"/>
        </w:rPr>
        <w:t>parameters</w:t>
      </w:r>
      <w:r>
        <w:rPr>
          <w:rFonts w:hint="eastAsia"/>
          <w:szCs w:val="22"/>
          <w:lang w:eastAsia="ko-KR"/>
        </w:rPr>
        <w:t xml:space="preserve"> will be copied. Otherwise, set to the default.</w:t>
      </w:r>
    </w:p>
    <w:p w:rsidR="006A0230" w:rsidRDefault="006A0230" w:rsidP="0064048B">
      <w:pPr>
        <w:ind w:left="220"/>
        <w:jc w:val="center"/>
        <w:rPr>
          <w:szCs w:val="22"/>
          <w:lang w:val="en-CA" w:eastAsia="ko-KR"/>
        </w:rPr>
      </w:pPr>
    </w:p>
    <w:p w:rsidR="0064048B" w:rsidRPr="008246AA" w:rsidRDefault="00124502" w:rsidP="0064048B">
      <w:pPr>
        <w:ind w:left="220"/>
        <w:jc w:val="center"/>
        <w:rPr>
          <w:szCs w:val="22"/>
          <w:lang w:eastAsia="ko-KR"/>
        </w:rPr>
      </w:pPr>
      <w:r>
        <w:rPr>
          <w:rFonts w:hint="eastAsia"/>
          <w:szCs w:val="22"/>
          <w:lang w:val="en-CA" w:eastAsia="ko-KR"/>
        </w:rPr>
        <w:t>Figure</w:t>
      </w:r>
      <w:r w:rsidR="0064048B">
        <w:rPr>
          <w:rFonts w:hint="eastAsia"/>
          <w:szCs w:val="22"/>
          <w:lang w:val="en-CA" w:eastAsia="ko-KR"/>
        </w:rPr>
        <w:t xml:space="preserve"> 3. An example of WP parameter inheritance</w:t>
      </w:r>
    </w:p>
    <w:p w:rsidR="0064048B" w:rsidRPr="0064048B" w:rsidRDefault="00263255" w:rsidP="009F276F">
      <w:pPr>
        <w:jc w:val="center"/>
        <w:rPr>
          <w:szCs w:val="22"/>
          <w:lang w:eastAsia="ko-KR"/>
        </w:rPr>
      </w:pPr>
      <w:r w:rsidRPr="007D2C27">
        <w:rPr>
          <w:szCs w:val="22"/>
          <w:lang w:eastAsia="ko-KR"/>
        </w:rPr>
        <w:pict>
          <v:shape id="_x0000_i1027" type="#_x0000_t75" style="width:467.45pt;height:146.15pt" o:bordertopcolor="this" o:borderleftcolor="this" o:borderbottomcolor="this" o:borderrightcolor="this">
            <v:imagedata r:id="rId12" o:title=""/>
            <w10:bordertop type="single" width="4"/>
            <w10:borderleft type="single" width="4"/>
            <w10:borderbottom type="single" width="4"/>
            <w10:borderright type="single" width="4"/>
          </v:shape>
        </w:pict>
      </w:r>
    </w:p>
    <w:p w:rsidR="006A0230" w:rsidRDefault="006A0230" w:rsidP="009F276F">
      <w:pPr>
        <w:jc w:val="center"/>
        <w:rPr>
          <w:szCs w:val="22"/>
          <w:lang w:val="en-CA" w:eastAsia="ko-KR"/>
        </w:rPr>
      </w:pPr>
    </w:p>
    <w:p w:rsidR="009F276F" w:rsidRPr="008246AA" w:rsidRDefault="00124502" w:rsidP="009F276F">
      <w:pPr>
        <w:jc w:val="center"/>
        <w:rPr>
          <w:szCs w:val="22"/>
          <w:lang w:eastAsia="ko-KR"/>
        </w:rPr>
      </w:pPr>
      <w:r>
        <w:rPr>
          <w:rFonts w:hint="eastAsia"/>
          <w:szCs w:val="22"/>
          <w:lang w:val="en-CA" w:eastAsia="ko-KR"/>
        </w:rPr>
        <w:t>Figure</w:t>
      </w:r>
      <w:r w:rsidR="008246AA">
        <w:rPr>
          <w:rFonts w:hint="eastAsia"/>
          <w:szCs w:val="22"/>
          <w:lang w:val="en-CA" w:eastAsia="ko-KR"/>
        </w:rPr>
        <w:t xml:space="preserve"> </w:t>
      </w:r>
      <w:r w:rsidR="0064048B">
        <w:rPr>
          <w:rFonts w:hint="eastAsia"/>
          <w:szCs w:val="22"/>
          <w:lang w:val="en-CA" w:eastAsia="ko-KR"/>
        </w:rPr>
        <w:t>4.</w:t>
      </w:r>
      <w:r w:rsidR="00B678F0">
        <w:rPr>
          <w:rFonts w:hint="eastAsia"/>
          <w:szCs w:val="22"/>
          <w:lang w:val="en-CA" w:eastAsia="ko-KR"/>
        </w:rPr>
        <w:t xml:space="preserve"> A</w:t>
      </w:r>
      <w:r w:rsidR="008246AA">
        <w:rPr>
          <w:rFonts w:hint="eastAsia"/>
          <w:szCs w:val="22"/>
          <w:lang w:val="en-CA" w:eastAsia="ko-KR"/>
        </w:rPr>
        <w:t xml:space="preserve"> pseudo code </w:t>
      </w:r>
      <w:r w:rsidR="00B678F0">
        <w:rPr>
          <w:rFonts w:hint="eastAsia"/>
          <w:szCs w:val="22"/>
          <w:lang w:val="en-CA" w:eastAsia="ko-KR"/>
        </w:rPr>
        <w:t>for</w:t>
      </w:r>
      <w:r w:rsidR="008246AA">
        <w:rPr>
          <w:rFonts w:hint="eastAsia"/>
          <w:szCs w:val="22"/>
          <w:lang w:val="en-CA" w:eastAsia="ko-KR"/>
        </w:rPr>
        <w:t xml:space="preserve"> WP parameter inheritance</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37"/>
      </w:tblGrid>
      <w:tr w:rsidR="009F276F" w:rsidRPr="0063485E" w:rsidTr="00B678F0">
        <w:trPr>
          <w:cantSplit/>
          <w:trHeight w:val="3358"/>
          <w:jc w:val="center"/>
        </w:trPr>
        <w:tc>
          <w:tcPr>
            <w:tcW w:w="8237" w:type="dxa"/>
          </w:tcPr>
          <w:p w:rsidR="009F276F" w:rsidRPr="003F17AE" w:rsidRDefault="009F276F" w:rsidP="00B678F0">
            <w:pPr>
              <w:pStyle w:val="tablesyntax"/>
              <w:rPr>
                <w:rFonts w:ascii="Times New Roman" w:hAnsi="Times New Roman"/>
                <w:lang w:eastAsia="ko-KR"/>
              </w:rPr>
            </w:pPr>
            <w:r>
              <w:rPr>
                <w:rFonts w:ascii="Times New Roman" w:hAnsi="Times New Roman" w:hint="eastAsia"/>
                <w:lang w:eastAsia="ko-KR"/>
              </w:rPr>
              <w:t>if (base_pred_weight_table_flag)</w:t>
            </w:r>
          </w:p>
          <w:p w:rsidR="009F276F" w:rsidRDefault="009F276F" w:rsidP="00B678F0">
            <w:pPr>
              <w:pStyle w:val="tablesyntax"/>
              <w:rPr>
                <w:rFonts w:ascii="Times New Roman" w:hAnsi="Times New Roman"/>
                <w:lang w:eastAsia="ko-KR"/>
              </w:rPr>
            </w:pPr>
            <w:r>
              <w:rPr>
                <w:rFonts w:ascii="Times New Roman" w:hAnsi="Times New Roman" w:hint="eastAsia"/>
                <w:lang w:eastAsia="ko-KR"/>
              </w:rPr>
              <w:t>{</w:t>
            </w:r>
          </w:p>
          <w:p w:rsidR="009F276F" w:rsidRDefault="009F276F" w:rsidP="00B678F0">
            <w:pPr>
              <w:pStyle w:val="tablesyntax"/>
              <w:rPr>
                <w:rFonts w:ascii="Times New Roman" w:hAnsi="Times New Roman"/>
                <w:lang w:eastAsia="ko-KR"/>
              </w:rPr>
            </w:pPr>
            <w:r>
              <w:rPr>
                <w:rFonts w:ascii="Times New Roman" w:hAnsi="Times New Roman" w:hint="eastAsia"/>
                <w:lang w:eastAsia="ko-KR"/>
              </w:rPr>
              <w:t xml:space="preserve">  reset WP parameter table of current dependent view</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for( X=0 ; X&lt; (B_SLICE?2:1) ; X++ )</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r>
              <w:rPr>
                <w:rFonts w:ascii="Times New Roman" w:hAnsi="Times New Roman"/>
                <w:lang w:eastAsia="ko-KR"/>
              </w:rPr>
              <w:t>for (</w:t>
            </w:r>
            <w:r>
              <w:rPr>
                <w:rFonts w:ascii="Times New Roman" w:hAnsi="Times New Roman" w:hint="eastAsia"/>
                <w:lang w:eastAsia="ko-KR"/>
              </w:rPr>
              <w:t>i = 0; i&lt;=num_ref_idx_lX_active_minus1; i++</w:t>
            </w:r>
            <w:r>
              <w:rPr>
                <w:rFonts w:ascii="Times New Roman" w:hAnsi="Times New Roman"/>
                <w:lang w:eastAsia="ko-KR"/>
              </w:rPr>
              <w:t>)</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r>
              <w:rPr>
                <w:rFonts w:ascii="Times New Roman" w:hAnsi="Times New Roman"/>
                <w:lang w:eastAsia="ko-KR"/>
              </w:rPr>
              <w:t>for (</w:t>
            </w:r>
            <w:r>
              <w:rPr>
                <w:rFonts w:ascii="Times New Roman" w:hAnsi="Times New Roman" w:hint="eastAsia"/>
                <w:lang w:eastAsia="ko-KR"/>
              </w:rPr>
              <w:t>j = 0; j&lt;base_num_ref_idx_lX_active_minus1; j++</w:t>
            </w:r>
            <w:r>
              <w:rPr>
                <w:rFonts w:ascii="Times New Roman" w:hAnsi="Times New Roman"/>
                <w:lang w:eastAsia="ko-KR"/>
              </w:rPr>
              <w:t>)</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D1C40"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if (PicOrderCnt ( RefIdxLX[i] ) == PicOrderCnt ( BaseRefIdxLX[j]) )</w:t>
            </w:r>
          </w:p>
          <w:p w:rsidR="009F276F" w:rsidRPr="003D1C40" w:rsidRDefault="009F276F" w:rsidP="00B678F0">
            <w:pPr>
              <w:pStyle w:val="tablesyntax"/>
              <w:tabs>
                <w:tab w:val="clear" w:pos="864"/>
                <w:tab w:val="left" w:pos="850"/>
              </w:tabs>
              <w:ind w:leftChars="100" w:left="1014"/>
              <w:rPr>
                <w:rFonts w:ascii="Times New Roman" w:hAnsi="Times New Roman"/>
                <w:lang w:eastAsia="ko-KR"/>
              </w:rPr>
            </w:pPr>
            <w:r>
              <w:rPr>
                <w:rFonts w:ascii="Times New Roman" w:hAnsi="Times New Roman" w:hint="eastAsia"/>
                <w:lang w:eastAsia="ko-KR"/>
              </w:rPr>
              <w:t xml:space="preserve">       {</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copy WP parameters of base view to the current view; </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F17AE"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 xml:space="preserve">    }</w:t>
            </w:r>
          </w:p>
          <w:p w:rsidR="009F276F" w:rsidRPr="003F17AE" w:rsidRDefault="009F276F" w:rsidP="00B678F0">
            <w:pPr>
              <w:pStyle w:val="tablesyntax"/>
              <w:ind w:leftChars="190" w:left="1012" w:hangingChars="297" w:hanging="594"/>
              <w:rPr>
                <w:rFonts w:ascii="Times New Roman" w:hAnsi="Times New Roman"/>
                <w:lang w:eastAsia="ko-KR"/>
              </w:rPr>
            </w:pPr>
            <w:r>
              <w:rPr>
                <w:rFonts w:ascii="Times New Roman" w:hAnsi="Times New Roman" w:hint="eastAsia"/>
                <w:lang w:eastAsia="ko-KR"/>
              </w:rPr>
              <w:t>}</w:t>
            </w:r>
          </w:p>
          <w:p w:rsidR="009F276F" w:rsidRDefault="009F276F" w:rsidP="00B678F0">
            <w:pPr>
              <w:pStyle w:val="tablesyntax"/>
              <w:ind w:leftChars="100" w:left="1014"/>
              <w:rPr>
                <w:rFonts w:ascii="Times New Roman" w:hAnsi="Times New Roman"/>
                <w:lang w:eastAsia="ko-KR"/>
              </w:rPr>
            </w:pPr>
            <w:r>
              <w:rPr>
                <w:rFonts w:ascii="Times New Roman" w:hAnsi="Times New Roman" w:hint="eastAsia"/>
                <w:lang w:eastAsia="ko-KR"/>
              </w:rPr>
              <w:t>}</w:t>
            </w:r>
          </w:p>
          <w:p w:rsidR="009F276F" w:rsidRPr="003F17AE" w:rsidRDefault="009F276F" w:rsidP="00B678F0">
            <w:pPr>
              <w:pStyle w:val="tablesyntax"/>
              <w:rPr>
                <w:rFonts w:ascii="Times New Roman" w:hAnsi="Times New Roman"/>
                <w:lang w:eastAsia="ko-KR"/>
              </w:rPr>
            </w:pPr>
            <w:r>
              <w:rPr>
                <w:rFonts w:ascii="Times New Roman" w:hAnsi="Times New Roman" w:hint="eastAsia"/>
                <w:lang w:eastAsia="ko-KR"/>
              </w:rPr>
              <w:t>}</w:t>
            </w:r>
          </w:p>
        </w:tc>
      </w:tr>
    </w:tbl>
    <w:p w:rsidR="00874338" w:rsidRDefault="00874338" w:rsidP="00874338">
      <w:pPr>
        <w:pStyle w:val="1"/>
        <w:numPr>
          <w:ilvl w:val="0"/>
          <w:numId w:val="0"/>
        </w:numPr>
        <w:ind w:left="360"/>
        <w:rPr>
          <w:lang w:val="en-CA" w:eastAsia="ko-KR"/>
        </w:rPr>
      </w:pPr>
    </w:p>
    <w:p w:rsidR="009F276F" w:rsidRDefault="009F276F" w:rsidP="009F276F">
      <w:pPr>
        <w:pStyle w:val="1"/>
        <w:rPr>
          <w:lang w:val="en-CA" w:eastAsia="ko-KR"/>
        </w:rPr>
      </w:pPr>
      <w:r>
        <w:rPr>
          <w:rFonts w:hint="eastAsia"/>
          <w:lang w:val="en-CA" w:eastAsia="ko-KR"/>
        </w:rPr>
        <w:t>Test sequences</w:t>
      </w:r>
    </w:p>
    <w:p w:rsidR="009F276F" w:rsidRDefault="009F276F" w:rsidP="009F276F">
      <w:pPr>
        <w:jc w:val="both"/>
        <w:rPr>
          <w:szCs w:val="22"/>
          <w:lang w:eastAsia="ko-KR"/>
        </w:rPr>
      </w:pPr>
      <w:r>
        <w:rPr>
          <w:rFonts w:hint="eastAsia"/>
          <w:lang w:val="en-CA" w:eastAsia="ko-KR"/>
        </w:rPr>
        <w:t xml:space="preserve">Fading in/out sequences </w:t>
      </w:r>
      <w:r w:rsidR="00B678F0">
        <w:rPr>
          <w:rFonts w:hint="eastAsia"/>
          <w:lang w:val="en-CA" w:eastAsia="ko-KR"/>
        </w:rPr>
        <w:t>were</w:t>
      </w:r>
      <w:r>
        <w:rPr>
          <w:rFonts w:hint="eastAsia"/>
          <w:lang w:val="en-CA" w:eastAsia="ko-KR"/>
        </w:rPr>
        <w:t xml:space="preserve"> generated </w:t>
      </w:r>
      <w:r w:rsidR="00B678F0">
        <w:rPr>
          <w:rFonts w:hint="eastAsia"/>
          <w:lang w:val="en-CA" w:eastAsia="ko-KR"/>
        </w:rPr>
        <w:t>in</w:t>
      </w:r>
      <w:r>
        <w:rPr>
          <w:rFonts w:hint="eastAsia"/>
          <w:lang w:val="en-CA" w:eastAsia="ko-KR"/>
        </w:rPr>
        <w:t xml:space="preserve"> the same manner </w:t>
      </w:r>
      <w:r w:rsidR="00B678F0">
        <w:rPr>
          <w:rFonts w:hint="eastAsia"/>
          <w:lang w:val="en-CA" w:eastAsia="ko-KR"/>
        </w:rPr>
        <w:t>as done for</w:t>
      </w:r>
      <w:r>
        <w:rPr>
          <w:rFonts w:hint="eastAsia"/>
          <w:lang w:val="en-CA" w:eastAsia="ko-KR"/>
        </w:rPr>
        <w:t xml:space="preserve"> HEVC. In JCTVC-E041</w:t>
      </w:r>
      <w:r w:rsidR="00B678F0">
        <w:rPr>
          <w:rFonts w:hint="eastAsia"/>
          <w:lang w:val="en-CA" w:eastAsia="ko-KR"/>
        </w:rPr>
        <w:t xml:space="preserve"> </w:t>
      </w:r>
      <w:r>
        <w:rPr>
          <w:rFonts w:hint="eastAsia"/>
          <w:lang w:val="en-CA" w:eastAsia="ko-KR"/>
        </w:rPr>
        <w:t xml:space="preserve">[1], </w:t>
      </w:r>
      <w:r w:rsidR="00B678F0">
        <w:rPr>
          <w:rFonts w:hint="eastAsia"/>
          <w:lang w:val="en-CA" w:eastAsia="ko-KR"/>
        </w:rPr>
        <w:t xml:space="preserve">a </w:t>
      </w:r>
      <w:r>
        <w:rPr>
          <w:rFonts w:hint="eastAsia"/>
          <w:lang w:val="en-CA" w:eastAsia="ko-KR"/>
        </w:rPr>
        <w:t xml:space="preserve">software </w:t>
      </w:r>
      <w:r w:rsidR="00B678F0">
        <w:rPr>
          <w:rFonts w:hint="eastAsia"/>
          <w:lang w:val="en-CA" w:eastAsia="ko-KR"/>
        </w:rPr>
        <w:t xml:space="preserve">was provided </w:t>
      </w:r>
      <w:r>
        <w:rPr>
          <w:rFonts w:hint="eastAsia"/>
          <w:lang w:val="en-CA" w:eastAsia="ko-KR"/>
        </w:rPr>
        <w:t>that c</w:t>
      </w:r>
      <w:r w:rsidR="00B678F0">
        <w:rPr>
          <w:rFonts w:hint="eastAsia"/>
          <w:lang w:val="en-CA" w:eastAsia="ko-KR"/>
        </w:rPr>
        <w:t>ould</w:t>
      </w:r>
      <w:r>
        <w:rPr>
          <w:rFonts w:hint="eastAsia"/>
          <w:lang w:val="en-CA" w:eastAsia="ko-KR"/>
        </w:rPr>
        <w:t xml:space="preserve"> create linear fading sequences.</w:t>
      </w:r>
      <w:r w:rsidR="00B678F0">
        <w:rPr>
          <w:rFonts w:hint="eastAsia"/>
          <w:lang w:val="en-CA" w:eastAsia="ko-KR"/>
        </w:rPr>
        <w:t xml:space="preserve"> </w:t>
      </w:r>
      <w:r w:rsidR="00B678F0">
        <w:rPr>
          <w:rFonts w:hint="eastAsia"/>
          <w:szCs w:val="22"/>
          <w:lang w:eastAsia="ko-KR"/>
        </w:rPr>
        <w:t>For</w:t>
      </w:r>
      <w:r>
        <w:rPr>
          <w:szCs w:val="22"/>
          <w:lang w:eastAsia="ja-JP"/>
        </w:rPr>
        <w:t xml:space="preserve"> </w:t>
      </w:r>
      <w:r>
        <w:rPr>
          <w:rFonts w:hint="eastAsia"/>
          <w:szCs w:val="22"/>
          <w:lang w:eastAsia="ko-KR"/>
        </w:rPr>
        <w:t>this</w:t>
      </w:r>
      <w:r>
        <w:rPr>
          <w:szCs w:val="22"/>
          <w:lang w:eastAsia="ja-JP"/>
        </w:rPr>
        <w:t xml:space="preserve"> </w:t>
      </w:r>
      <w:r w:rsidR="00B678F0">
        <w:rPr>
          <w:rFonts w:hint="eastAsia"/>
          <w:szCs w:val="22"/>
          <w:lang w:eastAsia="ko-KR"/>
        </w:rPr>
        <w:t>contribution</w:t>
      </w:r>
      <w:r>
        <w:rPr>
          <w:szCs w:val="22"/>
          <w:lang w:eastAsia="ja-JP"/>
        </w:rPr>
        <w:t>, we use</w:t>
      </w:r>
      <w:r w:rsidR="00B678F0">
        <w:rPr>
          <w:rFonts w:hint="eastAsia"/>
          <w:szCs w:val="22"/>
          <w:lang w:eastAsia="ko-KR"/>
        </w:rPr>
        <w:t>d</w:t>
      </w:r>
      <w:r>
        <w:rPr>
          <w:szCs w:val="22"/>
          <w:lang w:eastAsia="ja-JP"/>
        </w:rPr>
        <w:t xml:space="preserve"> </w:t>
      </w:r>
      <w:r w:rsidR="00E32AB6">
        <w:rPr>
          <w:rFonts w:hint="eastAsia"/>
          <w:szCs w:val="22"/>
          <w:lang w:eastAsia="ko-KR"/>
        </w:rPr>
        <w:t xml:space="preserve">the </w:t>
      </w:r>
      <w:r>
        <w:rPr>
          <w:szCs w:val="22"/>
          <w:lang w:eastAsia="ja-JP"/>
        </w:rPr>
        <w:t xml:space="preserve">same </w:t>
      </w:r>
      <w:r w:rsidR="00E32AB6">
        <w:rPr>
          <w:rFonts w:hint="eastAsia"/>
          <w:szCs w:val="22"/>
          <w:lang w:eastAsia="ko-KR"/>
        </w:rPr>
        <w:t xml:space="preserve">fading </w:t>
      </w:r>
      <w:r>
        <w:rPr>
          <w:szCs w:val="22"/>
          <w:lang w:eastAsia="ja-JP"/>
        </w:rPr>
        <w:t xml:space="preserve">conditions </w:t>
      </w:r>
      <w:r w:rsidR="00E32AB6">
        <w:rPr>
          <w:rFonts w:hint="eastAsia"/>
          <w:szCs w:val="22"/>
          <w:lang w:eastAsia="ko-KR"/>
        </w:rPr>
        <w:t>from</w:t>
      </w:r>
      <w:r>
        <w:rPr>
          <w:rFonts w:hint="eastAsia"/>
          <w:szCs w:val="22"/>
          <w:lang w:eastAsia="ko-KR"/>
        </w:rPr>
        <w:t xml:space="preserve"> [1][2]</w:t>
      </w:r>
      <w:r>
        <w:rPr>
          <w:szCs w:val="22"/>
          <w:lang w:eastAsia="ja-JP"/>
        </w:rPr>
        <w:t xml:space="preserve">: a </w:t>
      </w:r>
      <w:r>
        <w:rPr>
          <w:rFonts w:hint="eastAsia"/>
          <w:szCs w:val="22"/>
          <w:lang w:eastAsia="ja-JP"/>
        </w:rPr>
        <w:t xml:space="preserve">linear fade </w:t>
      </w:r>
      <w:r>
        <w:rPr>
          <w:szCs w:val="22"/>
          <w:lang w:eastAsia="ja-JP"/>
        </w:rPr>
        <w:t>i</w:t>
      </w:r>
      <w:r>
        <w:rPr>
          <w:rFonts w:hint="eastAsia"/>
          <w:szCs w:val="22"/>
          <w:lang w:eastAsia="ja-JP"/>
        </w:rPr>
        <w:t>s applied to the first 2 sec</w:t>
      </w:r>
      <w:r>
        <w:rPr>
          <w:szCs w:val="22"/>
          <w:lang w:eastAsia="ja-JP"/>
        </w:rPr>
        <w:t>onds</w:t>
      </w:r>
      <w:r>
        <w:rPr>
          <w:rFonts w:hint="eastAsia"/>
          <w:szCs w:val="22"/>
          <w:lang w:eastAsia="ja-JP"/>
        </w:rPr>
        <w:t xml:space="preserve"> of </w:t>
      </w:r>
      <w:r>
        <w:rPr>
          <w:szCs w:val="22"/>
          <w:lang w:eastAsia="ja-JP"/>
        </w:rPr>
        <w:t xml:space="preserve">the </w:t>
      </w:r>
      <w:r>
        <w:rPr>
          <w:rFonts w:hint="eastAsia"/>
          <w:szCs w:val="22"/>
          <w:lang w:eastAsia="ko-KR"/>
        </w:rPr>
        <w:t>3DV</w:t>
      </w:r>
      <w:r>
        <w:rPr>
          <w:rFonts w:hint="eastAsia"/>
          <w:szCs w:val="22"/>
          <w:lang w:eastAsia="ja-JP"/>
        </w:rPr>
        <w:t xml:space="preserve">. A linear fade-out is applied </w:t>
      </w:r>
      <w:r>
        <w:rPr>
          <w:rFonts w:hint="eastAsia"/>
          <w:szCs w:val="22"/>
          <w:lang w:eastAsia="ko-KR"/>
        </w:rPr>
        <w:t>during</w:t>
      </w:r>
      <w:r>
        <w:rPr>
          <w:rFonts w:hint="eastAsia"/>
          <w:szCs w:val="22"/>
          <w:lang w:eastAsia="ja-JP"/>
        </w:rPr>
        <w:t xml:space="preserve"> </w:t>
      </w:r>
      <w:r>
        <w:rPr>
          <w:rFonts w:hint="eastAsia"/>
          <w:szCs w:val="22"/>
          <w:lang w:eastAsia="ko-KR"/>
        </w:rPr>
        <w:t xml:space="preserve">the first half (0~1 second) </w:t>
      </w:r>
      <w:r>
        <w:rPr>
          <w:rFonts w:hint="eastAsia"/>
          <w:szCs w:val="22"/>
          <w:lang w:eastAsia="ja-JP"/>
        </w:rPr>
        <w:t xml:space="preserve">and </w:t>
      </w:r>
      <w:r>
        <w:rPr>
          <w:szCs w:val="22"/>
          <w:lang w:eastAsia="ja-JP"/>
        </w:rPr>
        <w:t xml:space="preserve">a </w:t>
      </w:r>
      <w:r>
        <w:rPr>
          <w:rFonts w:hint="eastAsia"/>
          <w:szCs w:val="22"/>
          <w:lang w:eastAsia="ja-JP"/>
        </w:rPr>
        <w:t xml:space="preserve">linear fade-in is applied </w:t>
      </w:r>
      <w:r>
        <w:rPr>
          <w:rFonts w:hint="eastAsia"/>
          <w:szCs w:val="22"/>
          <w:lang w:eastAsia="ko-KR"/>
        </w:rPr>
        <w:t>during</w:t>
      </w:r>
      <w:r>
        <w:rPr>
          <w:rFonts w:hint="eastAsia"/>
          <w:szCs w:val="22"/>
          <w:lang w:eastAsia="ja-JP"/>
        </w:rPr>
        <w:t xml:space="preserve"> </w:t>
      </w:r>
      <w:r>
        <w:rPr>
          <w:rFonts w:hint="eastAsia"/>
          <w:szCs w:val="22"/>
          <w:lang w:eastAsia="ko-KR"/>
        </w:rPr>
        <w:t>the second half</w:t>
      </w:r>
      <w:r w:rsidR="00B678F0">
        <w:rPr>
          <w:rFonts w:hint="eastAsia"/>
          <w:szCs w:val="22"/>
          <w:lang w:eastAsia="ko-KR"/>
        </w:rPr>
        <w:t xml:space="preserve"> </w:t>
      </w:r>
      <w:r>
        <w:rPr>
          <w:rFonts w:hint="eastAsia"/>
          <w:szCs w:val="22"/>
          <w:lang w:eastAsia="ko-KR"/>
        </w:rPr>
        <w:t>(1~2 second)</w:t>
      </w:r>
      <w:r>
        <w:rPr>
          <w:szCs w:val="22"/>
          <w:lang w:eastAsia="ja-JP"/>
        </w:rPr>
        <w:t xml:space="preserve"> (</w:t>
      </w:r>
      <w:r w:rsidR="00124502">
        <w:rPr>
          <w:rFonts w:hint="eastAsia"/>
          <w:szCs w:val="22"/>
          <w:lang w:eastAsia="ko-KR"/>
        </w:rPr>
        <w:t xml:space="preserve">see </w:t>
      </w:r>
      <w:r w:rsidR="007D2C27">
        <w:rPr>
          <w:szCs w:val="22"/>
          <w:lang w:eastAsia="ja-JP"/>
        </w:rPr>
        <w:fldChar w:fldCharType="begin"/>
      </w:r>
      <w:r>
        <w:rPr>
          <w:szCs w:val="22"/>
          <w:lang w:eastAsia="ja-JP"/>
        </w:rPr>
        <w:instrText xml:space="preserve"> REF _Ref286743567 \h </w:instrText>
      </w:r>
      <w:r w:rsidR="007D2C27">
        <w:rPr>
          <w:szCs w:val="22"/>
          <w:lang w:eastAsia="ja-JP"/>
        </w:rPr>
      </w:r>
      <w:r w:rsidR="007D2C27">
        <w:rPr>
          <w:szCs w:val="22"/>
          <w:lang w:eastAsia="ja-JP"/>
        </w:rPr>
        <w:fldChar w:fldCharType="separate"/>
      </w:r>
      <w:r>
        <w:t xml:space="preserve">Figure </w:t>
      </w:r>
      <w:r w:rsidR="007D2C27">
        <w:rPr>
          <w:szCs w:val="22"/>
          <w:lang w:eastAsia="ja-JP"/>
        </w:rPr>
        <w:fldChar w:fldCharType="end"/>
      </w:r>
      <w:r w:rsidR="00124502">
        <w:rPr>
          <w:rFonts w:hint="eastAsia"/>
          <w:szCs w:val="22"/>
          <w:lang w:eastAsia="ko-KR"/>
        </w:rPr>
        <w:t>5</w:t>
      </w:r>
      <w:r>
        <w:rPr>
          <w:szCs w:val="22"/>
          <w:lang w:eastAsia="ja-JP"/>
        </w:rPr>
        <w:t>)</w:t>
      </w:r>
      <w:r>
        <w:rPr>
          <w:rFonts w:hint="eastAsia"/>
          <w:szCs w:val="22"/>
          <w:lang w:eastAsia="ja-JP"/>
        </w:rPr>
        <w:t>. The fade strength is</w:t>
      </w:r>
      <w:r>
        <w:rPr>
          <w:szCs w:val="22"/>
          <w:lang w:eastAsia="ja-JP"/>
        </w:rPr>
        <w:t xml:space="preserve"> the range</w:t>
      </w:r>
      <w:r>
        <w:rPr>
          <w:rFonts w:hint="eastAsia"/>
          <w:szCs w:val="22"/>
          <w:lang w:eastAsia="ja-JP"/>
        </w:rPr>
        <w:t xml:space="preserve"> </w:t>
      </w:r>
      <w:r w:rsidR="00B678F0">
        <w:rPr>
          <w:rFonts w:hint="eastAsia"/>
          <w:szCs w:val="22"/>
          <w:lang w:eastAsia="ko-KR"/>
        </w:rPr>
        <w:t xml:space="preserve">of </w:t>
      </w:r>
      <w:r>
        <w:rPr>
          <w:szCs w:val="22"/>
          <w:lang w:eastAsia="ja-JP"/>
        </w:rPr>
        <w:t>[</w:t>
      </w:r>
      <w:r>
        <w:rPr>
          <w:rFonts w:hint="eastAsia"/>
          <w:szCs w:val="22"/>
          <w:lang w:eastAsia="ja-JP"/>
        </w:rPr>
        <w:t>0.25</w:t>
      </w:r>
      <w:r>
        <w:rPr>
          <w:szCs w:val="22"/>
          <w:lang w:eastAsia="ja-JP"/>
        </w:rPr>
        <w:t xml:space="preserve">, </w:t>
      </w:r>
      <w:r>
        <w:rPr>
          <w:rFonts w:hint="eastAsia"/>
          <w:szCs w:val="22"/>
          <w:lang w:eastAsia="ko-KR"/>
        </w:rPr>
        <w:t>1</w:t>
      </w:r>
      <w:r>
        <w:rPr>
          <w:szCs w:val="22"/>
          <w:lang w:eastAsia="ja-JP"/>
        </w:rPr>
        <w:t>]</w:t>
      </w:r>
      <w:r>
        <w:rPr>
          <w:rFonts w:hint="eastAsia"/>
          <w:szCs w:val="22"/>
          <w:lang w:eastAsia="ko-KR"/>
        </w:rPr>
        <w:t xml:space="preserve">. </w:t>
      </w:r>
      <w:r w:rsidR="00B678F0">
        <w:rPr>
          <w:rFonts w:hint="eastAsia"/>
          <w:szCs w:val="22"/>
          <w:lang w:eastAsia="ko-KR"/>
        </w:rPr>
        <w:t>O</w:t>
      </w:r>
      <w:r>
        <w:rPr>
          <w:rFonts w:hint="eastAsia"/>
          <w:szCs w:val="22"/>
          <w:lang w:eastAsia="ko-KR"/>
        </w:rPr>
        <w:t>nly texture video</w:t>
      </w:r>
      <w:r w:rsidR="00B678F0">
        <w:rPr>
          <w:rFonts w:hint="eastAsia"/>
          <w:szCs w:val="22"/>
          <w:lang w:eastAsia="ko-KR"/>
        </w:rPr>
        <w:t>s were</w:t>
      </w:r>
      <w:r>
        <w:rPr>
          <w:rFonts w:hint="eastAsia"/>
          <w:szCs w:val="22"/>
          <w:lang w:eastAsia="ko-KR"/>
        </w:rPr>
        <w:t xml:space="preserve"> encoded. </w:t>
      </w:r>
    </w:p>
    <w:p w:rsidR="009F276F" w:rsidRDefault="00263255" w:rsidP="009F276F">
      <w:pPr>
        <w:jc w:val="center"/>
        <w:rPr>
          <w:szCs w:val="22"/>
          <w:lang w:eastAsia="ko-KR"/>
        </w:rPr>
      </w:pPr>
      <w:r w:rsidRPr="007D2C27">
        <w:rPr>
          <w:noProof/>
          <w:szCs w:val="22"/>
          <w:lang w:eastAsia="ko-KR"/>
        </w:rPr>
        <w:lastRenderedPageBreak/>
        <w:pict>
          <v:shape id="그림 2" o:spid="_x0000_i1028" type="#_x0000_t75" style="width:191.8pt;height:120.9pt;visibility:visible;mso-wrap-style:square">
            <v:imagedata r:id="rId13" o:title=""/>
          </v:shape>
        </w:pict>
      </w:r>
    </w:p>
    <w:p w:rsidR="009F276F" w:rsidRPr="001433C8" w:rsidRDefault="009F276F" w:rsidP="009F276F">
      <w:pPr>
        <w:jc w:val="center"/>
        <w:rPr>
          <w:szCs w:val="22"/>
          <w:lang w:eastAsia="ko-KR"/>
        </w:rPr>
      </w:pPr>
      <w:r>
        <w:rPr>
          <w:rFonts w:hint="eastAsia"/>
          <w:szCs w:val="22"/>
          <w:lang w:eastAsia="ko-KR"/>
        </w:rPr>
        <w:t xml:space="preserve">Figure </w:t>
      </w:r>
      <w:r w:rsidR="00124502">
        <w:rPr>
          <w:rFonts w:hint="eastAsia"/>
          <w:szCs w:val="22"/>
          <w:lang w:eastAsia="ko-KR"/>
        </w:rPr>
        <w:t>5.</w:t>
      </w:r>
      <w:r>
        <w:rPr>
          <w:rFonts w:hint="eastAsia"/>
          <w:szCs w:val="22"/>
          <w:lang w:eastAsia="ko-KR"/>
        </w:rPr>
        <w:t xml:space="preserve"> </w:t>
      </w:r>
      <w:r w:rsidR="00124502">
        <w:rPr>
          <w:rFonts w:hint="eastAsia"/>
          <w:szCs w:val="22"/>
          <w:lang w:eastAsia="ko-KR"/>
        </w:rPr>
        <w:t>F</w:t>
      </w:r>
      <w:r>
        <w:rPr>
          <w:rFonts w:hint="eastAsia"/>
          <w:szCs w:val="22"/>
          <w:lang w:eastAsia="ko-KR"/>
        </w:rPr>
        <w:t>ading in/out strength</w:t>
      </w:r>
    </w:p>
    <w:p w:rsidR="004430EB" w:rsidRDefault="004430EB" w:rsidP="004430EB">
      <w:pPr>
        <w:pStyle w:val="1"/>
        <w:rPr>
          <w:lang w:val="en-CA" w:eastAsia="ko-KR"/>
        </w:rPr>
      </w:pPr>
      <w:r>
        <w:rPr>
          <w:rFonts w:hint="eastAsia"/>
          <w:lang w:val="en-CA" w:eastAsia="ko-KR"/>
        </w:rPr>
        <w:t>Results</w:t>
      </w:r>
    </w:p>
    <w:p w:rsidR="004430EB" w:rsidRDefault="004430EB" w:rsidP="004430EB">
      <w:pPr>
        <w:rPr>
          <w:lang w:val="en-CA" w:eastAsia="ko-KR"/>
        </w:rPr>
      </w:pPr>
      <w:r>
        <w:rPr>
          <w:rFonts w:hint="eastAsia"/>
          <w:lang w:val="en-CA" w:eastAsia="ko-KR"/>
        </w:rPr>
        <w:t xml:space="preserve">Table </w:t>
      </w:r>
      <w:r w:rsidR="008E2176">
        <w:rPr>
          <w:rFonts w:hint="eastAsia"/>
          <w:lang w:val="en-CA" w:eastAsia="ko-KR"/>
        </w:rPr>
        <w:t>1</w:t>
      </w:r>
      <w:r>
        <w:rPr>
          <w:rFonts w:hint="eastAsia"/>
          <w:lang w:val="en-CA" w:eastAsia="ko-KR"/>
        </w:rPr>
        <w:t xml:space="preserve"> shows the performance</w:t>
      </w:r>
      <w:r w:rsidRPr="00EA2C66">
        <w:rPr>
          <w:rFonts w:hint="eastAsia"/>
          <w:lang w:val="en-CA" w:eastAsia="ko-KR"/>
        </w:rPr>
        <w:t xml:space="preserve"> </w:t>
      </w:r>
      <w:r>
        <w:rPr>
          <w:rFonts w:hint="eastAsia"/>
          <w:lang w:val="en-CA" w:eastAsia="ko-KR"/>
        </w:rPr>
        <w:t xml:space="preserve">of the WP </w:t>
      </w:r>
      <w:r w:rsidR="00124502">
        <w:rPr>
          <w:rFonts w:hint="eastAsia"/>
          <w:lang w:val="en-CA" w:eastAsia="ko-KR"/>
        </w:rPr>
        <w:t xml:space="preserve">with the suggested bug-fix </w:t>
      </w:r>
      <w:r>
        <w:rPr>
          <w:rFonts w:hint="eastAsia"/>
          <w:lang w:val="en-CA" w:eastAsia="ko-KR"/>
        </w:rPr>
        <w:t>for the fading test sequences with respect to HTM</w:t>
      </w:r>
      <w:r w:rsidR="00940C2E">
        <w:rPr>
          <w:rFonts w:hint="eastAsia"/>
          <w:lang w:val="en-CA" w:eastAsia="ko-KR"/>
        </w:rPr>
        <w:t>5</w:t>
      </w:r>
      <w:r>
        <w:rPr>
          <w:rFonts w:hint="eastAsia"/>
          <w:lang w:val="en-CA" w:eastAsia="ko-KR"/>
        </w:rPr>
        <w:t xml:space="preserve">.0.1. </w:t>
      </w:r>
      <w:r w:rsidR="00124502">
        <w:rPr>
          <w:rFonts w:hint="eastAsia"/>
          <w:lang w:val="en-CA" w:eastAsia="ko-KR"/>
        </w:rPr>
        <w:t>Each view performs WP independently and the WP parameters were coded for each view without inheritance. Also the weight and offset values were set to the default (1 and 0) for inter-view reference pictures when applying the WP for the dependent views.</w:t>
      </w:r>
    </w:p>
    <w:p w:rsidR="004430EB" w:rsidRDefault="004430EB" w:rsidP="004430EB">
      <w:pPr>
        <w:jc w:val="center"/>
        <w:rPr>
          <w:lang w:val="en-CA" w:eastAsia="ko-KR"/>
        </w:rPr>
      </w:pPr>
      <w:r>
        <w:rPr>
          <w:rFonts w:hint="eastAsia"/>
          <w:lang w:val="en-CA" w:eastAsia="ko-KR"/>
        </w:rPr>
        <w:t xml:space="preserve">Table </w:t>
      </w:r>
      <w:r w:rsidR="008E2176">
        <w:rPr>
          <w:rFonts w:hint="eastAsia"/>
          <w:lang w:val="en-CA" w:eastAsia="ko-KR"/>
        </w:rPr>
        <w:t>1.</w:t>
      </w:r>
      <w:r>
        <w:rPr>
          <w:rFonts w:hint="eastAsia"/>
          <w:lang w:val="en-CA" w:eastAsia="ko-KR"/>
        </w:rPr>
        <w:t xml:space="preserve"> </w:t>
      </w:r>
      <w:r w:rsidR="00124502">
        <w:rPr>
          <w:rFonts w:hint="eastAsia"/>
          <w:lang w:val="en-CA" w:eastAsia="ko-KR"/>
        </w:rPr>
        <w:t>WP</w:t>
      </w:r>
      <w:r w:rsidR="00233306">
        <w:rPr>
          <w:rFonts w:hint="eastAsia"/>
          <w:lang w:val="en-CA" w:eastAsia="ko-KR"/>
        </w:rPr>
        <w:t xml:space="preserve"> without parameter inheritance vs. HTM5.0.1 on fading 3DV sequences</w:t>
      </w:r>
      <w:r>
        <w:rPr>
          <w:rFonts w:hint="eastAsia"/>
          <w:lang w:val="en-CA" w:eastAsia="ko-KR"/>
        </w:rPr>
        <w:t xml:space="preserve"> </w:t>
      </w:r>
    </w:p>
    <w:tbl>
      <w:tblPr>
        <w:tblW w:w="8941" w:type="dxa"/>
        <w:tblInd w:w="89" w:type="dxa"/>
        <w:tblCellMar>
          <w:left w:w="99" w:type="dxa"/>
          <w:right w:w="99" w:type="dxa"/>
        </w:tblCellMar>
        <w:tblLook w:val="04A0"/>
      </w:tblPr>
      <w:tblGrid>
        <w:gridCol w:w="1359"/>
        <w:gridCol w:w="1200"/>
        <w:gridCol w:w="1200"/>
        <w:gridCol w:w="1200"/>
        <w:gridCol w:w="1572"/>
        <w:gridCol w:w="1276"/>
        <w:gridCol w:w="1134"/>
      </w:tblGrid>
      <w:tr w:rsidR="004430EB" w:rsidRPr="0063485E" w:rsidTr="00B678F0">
        <w:trPr>
          <w:trHeight w:val="360"/>
        </w:trPr>
        <w:tc>
          <w:tcPr>
            <w:tcW w:w="1359"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 xml:space="preserve">　</w:t>
            </w:r>
          </w:p>
        </w:tc>
        <w:tc>
          <w:tcPr>
            <w:tcW w:w="1200"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0</w:t>
            </w:r>
          </w:p>
        </w:tc>
        <w:tc>
          <w:tcPr>
            <w:tcW w:w="1200" w:type="dxa"/>
            <w:tcBorders>
              <w:top w:val="single" w:sz="8" w:space="0" w:color="auto"/>
              <w:left w:val="nil"/>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1</w:t>
            </w:r>
          </w:p>
        </w:tc>
        <w:tc>
          <w:tcPr>
            <w:tcW w:w="1200"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2</w:t>
            </w:r>
          </w:p>
        </w:tc>
        <w:tc>
          <w:tcPr>
            <w:tcW w:w="1572"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video only</w:t>
            </w:r>
          </w:p>
        </w:tc>
        <w:tc>
          <w:tcPr>
            <w:tcW w:w="1276" w:type="dxa"/>
            <w:tcBorders>
              <w:top w:val="single" w:sz="8" w:space="0" w:color="auto"/>
              <w:left w:val="nil"/>
              <w:bottom w:val="nil"/>
              <w:right w:val="nil"/>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enc time</w:t>
            </w:r>
          </w:p>
        </w:tc>
        <w:tc>
          <w:tcPr>
            <w:tcW w:w="1134"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dec time</w:t>
            </w:r>
          </w:p>
        </w:tc>
      </w:tr>
      <w:tr w:rsidR="000444C9" w:rsidRPr="0063485E" w:rsidTr="00B678F0">
        <w:trPr>
          <w:trHeight w:val="345"/>
        </w:trPr>
        <w:tc>
          <w:tcPr>
            <w:tcW w:w="1359" w:type="dxa"/>
            <w:tcBorders>
              <w:top w:val="single" w:sz="8" w:space="0" w:color="auto"/>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Balloons</w:t>
            </w:r>
          </w:p>
        </w:tc>
        <w:tc>
          <w:tcPr>
            <w:tcW w:w="1200" w:type="dxa"/>
            <w:tcBorders>
              <w:top w:val="single" w:sz="8" w:space="0" w:color="auto"/>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-36.0%</w:t>
            </w:r>
          </w:p>
        </w:tc>
        <w:tc>
          <w:tcPr>
            <w:tcW w:w="1200" w:type="dxa"/>
            <w:tcBorders>
              <w:top w:val="single" w:sz="8" w:space="0" w:color="auto"/>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-19.5%</w:t>
            </w:r>
          </w:p>
        </w:tc>
        <w:tc>
          <w:tcPr>
            <w:tcW w:w="1200" w:type="dxa"/>
            <w:tcBorders>
              <w:top w:val="single" w:sz="8" w:space="0" w:color="auto"/>
              <w:left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-18.3%</w:t>
            </w:r>
          </w:p>
        </w:tc>
        <w:tc>
          <w:tcPr>
            <w:tcW w:w="1572" w:type="dxa"/>
            <w:tcBorders>
              <w:top w:val="single" w:sz="8" w:space="0" w:color="auto"/>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-29.7%</w:t>
            </w:r>
          </w:p>
        </w:tc>
        <w:tc>
          <w:tcPr>
            <w:tcW w:w="1276" w:type="dxa"/>
            <w:tcBorders>
              <w:top w:val="single" w:sz="8" w:space="0" w:color="auto"/>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147.0%</w:t>
            </w:r>
          </w:p>
        </w:tc>
        <w:tc>
          <w:tcPr>
            <w:tcW w:w="1134" w:type="dxa"/>
            <w:tcBorders>
              <w:top w:val="single" w:sz="8" w:space="0" w:color="auto"/>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102.6%</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Kendo</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-18.6%</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-4.6%</w:t>
            </w:r>
          </w:p>
        </w:tc>
        <w:tc>
          <w:tcPr>
            <w:tcW w:w="1200" w:type="dxa"/>
            <w:tcBorders>
              <w:top w:val="nil"/>
              <w:left w:val="nil"/>
              <w:right w:val="single" w:sz="8" w:space="0" w:color="auto"/>
            </w:tcBorders>
            <w:shd w:val="clear" w:color="000000" w:fill="FFFFFF"/>
            <w:noWrap/>
            <w:vAlign w:val="bottom"/>
            <w:hideMark/>
          </w:tcPr>
          <w:p w:rsidR="000444C9" w:rsidRDefault="000444C9">
            <w:pPr>
              <w:jc w:val="center"/>
              <w:rPr>
                <w:rFonts w:ascii="Arial" w:hAnsi="Arial" w:cs="Arial"/>
                <w:color w:val="000000"/>
                <w:sz w:val="18"/>
                <w:szCs w:val="18"/>
              </w:rPr>
            </w:pPr>
            <w:r>
              <w:rPr>
                <w:rFonts w:ascii="Arial" w:hAnsi="Arial" w:cs="Arial"/>
                <w:color w:val="000000"/>
                <w:sz w:val="18"/>
                <w:szCs w:val="18"/>
              </w:rPr>
              <w:t>-2.5%</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-13.5%</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186.2%</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Newspapercc</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-33.0%</w:t>
            </w:r>
          </w:p>
        </w:tc>
        <w:tc>
          <w:tcPr>
            <w:tcW w:w="1200" w:type="dxa"/>
            <w:tcBorders>
              <w:top w:val="nil"/>
              <w:left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-21.9%</w:t>
            </w:r>
          </w:p>
        </w:tc>
        <w:tc>
          <w:tcPr>
            <w:tcW w:w="1200" w:type="dxa"/>
            <w:tcBorders>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-23.5%</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-29.2%</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127.7%</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97.8%</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GhostTownFly</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-29.6%</w:t>
            </w:r>
          </w:p>
        </w:tc>
        <w:tc>
          <w:tcPr>
            <w:tcW w:w="1200" w:type="dxa"/>
            <w:tcBorders>
              <w:top w:val="nil"/>
              <w:left w:val="nil"/>
              <w:bottom w:val="nil"/>
              <w:right w:val="nil"/>
            </w:tcBorders>
            <w:shd w:val="clear" w:color="000000" w:fill="FFFFFF"/>
            <w:noWrap/>
            <w:vAlign w:val="bottom"/>
            <w:hideMark/>
          </w:tcPr>
          <w:p w:rsidR="000444C9" w:rsidRDefault="000444C9">
            <w:pPr>
              <w:jc w:val="center"/>
              <w:rPr>
                <w:rFonts w:ascii="Arial" w:hAnsi="Arial" w:cs="Arial"/>
                <w:color w:val="000000"/>
                <w:sz w:val="18"/>
                <w:szCs w:val="18"/>
              </w:rPr>
            </w:pPr>
            <w:r>
              <w:rPr>
                <w:rFonts w:ascii="Arial" w:hAnsi="Arial" w:cs="Arial"/>
                <w:color w:val="000000"/>
                <w:sz w:val="18"/>
                <w:szCs w:val="18"/>
              </w:rPr>
              <w:t>-2.0%</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color w:val="000000"/>
                <w:sz w:val="18"/>
                <w:szCs w:val="18"/>
              </w:rPr>
            </w:pPr>
            <w:r>
              <w:rPr>
                <w:rFonts w:ascii="Arial" w:hAnsi="Arial" w:cs="Arial"/>
                <w:color w:val="000000"/>
                <w:sz w:val="18"/>
                <w:szCs w:val="18"/>
              </w:rPr>
              <w:t>-2.8%</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-24.6%</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159.6%</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106.2%</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PoznanHall2</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-32.1%</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-9.7%</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-15.9%</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-24.8%</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160.2%</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100.4%</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PoznanStreet</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-27.5%</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-16.3%</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-14.5%</w:t>
            </w:r>
          </w:p>
        </w:tc>
        <w:tc>
          <w:tcPr>
            <w:tcW w:w="1572" w:type="dxa"/>
            <w:tcBorders>
              <w:top w:val="nil"/>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-24.6%</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128.5%</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101.3%</w:t>
            </w:r>
          </w:p>
        </w:tc>
      </w:tr>
      <w:tr w:rsidR="000444C9" w:rsidRPr="0063485E" w:rsidTr="00B678F0">
        <w:trPr>
          <w:trHeight w:val="360"/>
        </w:trPr>
        <w:tc>
          <w:tcPr>
            <w:tcW w:w="1359" w:type="dxa"/>
            <w:tcBorders>
              <w:top w:val="nil"/>
              <w:left w:val="single" w:sz="8" w:space="0" w:color="auto"/>
              <w:bottom w:val="single" w:sz="8" w:space="0" w:color="auto"/>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UndoDancer</w:t>
            </w:r>
          </w:p>
        </w:tc>
        <w:tc>
          <w:tcPr>
            <w:tcW w:w="1200" w:type="dxa"/>
            <w:tcBorders>
              <w:top w:val="nil"/>
              <w:left w:val="single" w:sz="8" w:space="0" w:color="auto"/>
              <w:bottom w:val="single" w:sz="8" w:space="0" w:color="auto"/>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-37.2%</w:t>
            </w:r>
          </w:p>
        </w:tc>
        <w:tc>
          <w:tcPr>
            <w:tcW w:w="1200" w:type="dxa"/>
            <w:tcBorders>
              <w:top w:val="nil"/>
              <w:left w:val="nil"/>
              <w:bottom w:val="single" w:sz="8" w:space="0" w:color="auto"/>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-19.0%</w:t>
            </w:r>
          </w:p>
        </w:tc>
        <w:tc>
          <w:tcPr>
            <w:tcW w:w="1200" w:type="dxa"/>
            <w:tcBorders>
              <w:top w:val="nil"/>
              <w:left w:val="nil"/>
              <w:bottom w:val="single" w:sz="8" w:space="0" w:color="auto"/>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-23.7%</w:t>
            </w:r>
          </w:p>
        </w:tc>
        <w:tc>
          <w:tcPr>
            <w:tcW w:w="1572" w:type="dxa"/>
            <w:tcBorders>
              <w:top w:val="nil"/>
              <w:left w:val="single" w:sz="8" w:space="0" w:color="auto"/>
              <w:bottom w:val="single" w:sz="8" w:space="0" w:color="auto"/>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-33.3%</w:t>
            </w:r>
          </w:p>
        </w:tc>
        <w:tc>
          <w:tcPr>
            <w:tcW w:w="1276" w:type="dxa"/>
            <w:tcBorders>
              <w:top w:val="nil"/>
              <w:left w:val="nil"/>
              <w:bottom w:val="single" w:sz="8" w:space="0" w:color="auto"/>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150.7%</w:t>
            </w:r>
          </w:p>
        </w:tc>
        <w:tc>
          <w:tcPr>
            <w:tcW w:w="1134" w:type="dxa"/>
            <w:tcBorders>
              <w:top w:val="nil"/>
              <w:left w:val="nil"/>
              <w:bottom w:val="single" w:sz="8" w:space="0" w:color="auto"/>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0444C9" w:rsidRPr="0063485E" w:rsidTr="00B678F0">
        <w:trPr>
          <w:trHeight w:val="345"/>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1024x768</w:t>
            </w:r>
          </w:p>
        </w:tc>
        <w:tc>
          <w:tcPr>
            <w:tcW w:w="1200" w:type="dxa"/>
            <w:tcBorders>
              <w:top w:val="single" w:sz="8" w:space="0" w:color="auto"/>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-29.2%</w:t>
            </w:r>
          </w:p>
        </w:tc>
        <w:tc>
          <w:tcPr>
            <w:tcW w:w="1200" w:type="dxa"/>
            <w:tcBorders>
              <w:top w:val="single" w:sz="8" w:space="0" w:color="auto"/>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-15.3%</w:t>
            </w:r>
          </w:p>
        </w:tc>
        <w:tc>
          <w:tcPr>
            <w:tcW w:w="1200" w:type="dxa"/>
            <w:tcBorders>
              <w:top w:val="single" w:sz="8" w:space="0" w:color="auto"/>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-14.8%</w:t>
            </w:r>
          </w:p>
        </w:tc>
        <w:tc>
          <w:tcPr>
            <w:tcW w:w="1572" w:type="dxa"/>
            <w:tcBorders>
              <w:top w:val="single" w:sz="8" w:space="0" w:color="auto"/>
              <w:left w:val="single" w:sz="8" w:space="0" w:color="auto"/>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-24.1%</w:t>
            </w:r>
          </w:p>
        </w:tc>
        <w:tc>
          <w:tcPr>
            <w:tcW w:w="1276" w:type="dxa"/>
            <w:tcBorders>
              <w:top w:val="nil"/>
              <w:left w:val="nil"/>
              <w:bottom w:val="nil"/>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151.8%</w:t>
            </w:r>
          </w:p>
        </w:tc>
        <w:tc>
          <w:tcPr>
            <w:tcW w:w="1134" w:type="dxa"/>
            <w:tcBorders>
              <w:top w:val="nil"/>
              <w:left w:val="nil"/>
              <w:bottom w:val="nil"/>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100.3%</w:t>
            </w:r>
          </w:p>
        </w:tc>
      </w:tr>
      <w:tr w:rsidR="000444C9" w:rsidRPr="0063485E" w:rsidTr="00B678F0">
        <w:trPr>
          <w:trHeight w:val="360"/>
        </w:trPr>
        <w:tc>
          <w:tcPr>
            <w:tcW w:w="1359" w:type="dxa"/>
            <w:tcBorders>
              <w:top w:val="nil"/>
              <w:left w:val="single" w:sz="8" w:space="0" w:color="auto"/>
              <w:bottom w:val="nil"/>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1920x1088</w:t>
            </w:r>
          </w:p>
        </w:tc>
        <w:tc>
          <w:tcPr>
            <w:tcW w:w="1200" w:type="dxa"/>
            <w:tcBorders>
              <w:top w:val="nil"/>
              <w:left w:val="single" w:sz="8" w:space="0" w:color="auto"/>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-31.6%</w:t>
            </w:r>
          </w:p>
        </w:tc>
        <w:tc>
          <w:tcPr>
            <w:tcW w:w="1200" w:type="dxa"/>
            <w:tcBorders>
              <w:top w:val="nil"/>
              <w:left w:val="nil"/>
              <w:bottom w:val="nil"/>
              <w:right w:val="nil"/>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-11.8%</w:t>
            </w:r>
          </w:p>
        </w:tc>
        <w:tc>
          <w:tcPr>
            <w:tcW w:w="1200" w:type="dxa"/>
            <w:tcBorders>
              <w:top w:val="nil"/>
              <w:left w:val="nil"/>
              <w:bottom w:val="nil"/>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-14.2%</w:t>
            </w:r>
          </w:p>
        </w:tc>
        <w:tc>
          <w:tcPr>
            <w:tcW w:w="1572" w:type="dxa"/>
            <w:tcBorders>
              <w:top w:val="nil"/>
              <w:left w:val="single" w:sz="8" w:space="0" w:color="auto"/>
              <w:bottom w:val="single" w:sz="8" w:space="0" w:color="auto"/>
              <w:right w:val="single" w:sz="8" w:space="0" w:color="auto"/>
            </w:tcBorders>
            <w:shd w:val="clear" w:color="000000" w:fill="CCFFCC"/>
            <w:noWrap/>
            <w:vAlign w:val="bottom"/>
            <w:hideMark/>
          </w:tcPr>
          <w:p w:rsidR="000444C9" w:rsidRDefault="000444C9">
            <w:pPr>
              <w:jc w:val="center"/>
              <w:rPr>
                <w:rFonts w:ascii="Arial" w:hAnsi="Arial" w:cs="Arial"/>
                <w:sz w:val="18"/>
                <w:szCs w:val="18"/>
              </w:rPr>
            </w:pPr>
            <w:r>
              <w:rPr>
                <w:rFonts w:ascii="Arial" w:hAnsi="Arial" w:cs="Arial"/>
                <w:sz w:val="18"/>
                <w:szCs w:val="18"/>
              </w:rPr>
              <w:t>-26.8%</w:t>
            </w:r>
          </w:p>
        </w:tc>
        <w:tc>
          <w:tcPr>
            <w:tcW w:w="1276" w:type="dxa"/>
            <w:tcBorders>
              <w:top w:val="nil"/>
              <w:left w:val="nil"/>
              <w:bottom w:val="single" w:sz="8" w:space="0" w:color="auto"/>
              <w:right w:val="nil"/>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149.2%</w:t>
            </w:r>
          </w:p>
        </w:tc>
        <w:tc>
          <w:tcPr>
            <w:tcW w:w="1134" w:type="dxa"/>
            <w:tcBorders>
              <w:top w:val="nil"/>
              <w:left w:val="nil"/>
              <w:bottom w:val="single" w:sz="8" w:space="0" w:color="auto"/>
              <w:right w:val="single" w:sz="8" w:space="0" w:color="auto"/>
            </w:tcBorders>
            <w:shd w:val="clear" w:color="auto" w:fill="auto"/>
            <w:noWrap/>
            <w:vAlign w:val="bottom"/>
            <w:hideMark/>
          </w:tcPr>
          <w:p w:rsidR="000444C9" w:rsidRDefault="000444C9">
            <w:pPr>
              <w:jc w:val="center"/>
              <w:rPr>
                <w:rFonts w:ascii="맑은 고딕" w:hAnsi="맑은 고딕" w:cs="굴림"/>
                <w:color w:val="000000"/>
                <w:sz w:val="18"/>
                <w:szCs w:val="18"/>
              </w:rPr>
            </w:pPr>
            <w:r>
              <w:rPr>
                <w:rFonts w:ascii="맑은 고딕" w:hAnsi="맑은 고딕" w:hint="eastAsia"/>
                <w:color w:val="000000"/>
                <w:sz w:val="18"/>
                <w:szCs w:val="18"/>
              </w:rPr>
              <w:t>101.6%</w:t>
            </w:r>
          </w:p>
        </w:tc>
      </w:tr>
      <w:tr w:rsidR="000444C9" w:rsidRPr="0063485E" w:rsidTr="00B678F0">
        <w:trPr>
          <w:trHeight w:val="360"/>
        </w:trPr>
        <w:tc>
          <w:tcPr>
            <w:tcW w:w="1359" w:type="dxa"/>
            <w:tcBorders>
              <w:top w:val="single" w:sz="8" w:space="0" w:color="auto"/>
              <w:left w:val="single" w:sz="8" w:space="0" w:color="auto"/>
              <w:bottom w:val="single" w:sz="8" w:space="0" w:color="auto"/>
              <w:right w:val="nil"/>
            </w:tcBorders>
            <w:shd w:val="clear" w:color="auto" w:fill="auto"/>
            <w:noWrap/>
            <w:vAlign w:val="bottom"/>
            <w:hideMark/>
          </w:tcPr>
          <w:p w:rsidR="000444C9" w:rsidRPr="0063485E" w:rsidRDefault="000444C9" w:rsidP="00B678F0">
            <w:pPr>
              <w:jc w:val="center"/>
              <w:rPr>
                <w:rFonts w:ascii="Arial" w:eastAsiaTheme="minorEastAsia" w:hAnsi="Arial" w:cs="Arial"/>
                <w:sz w:val="18"/>
                <w:szCs w:val="18"/>
              </w:rPr>
            </w:pPr>
            <w:r w:rsidRPr="0063485E">
              <w:rPr>
                <w:rFonts w:ascii="Arial" w:eastAsiaTheme="minorEastAsia" w:hAnsi="Arial" w:cs="Arial" w:hint="eastAsia"/>
                <w:sz w:val="18"/>
                <w:szCs w:val="18"/>
              </w:rPr>
              <w:t>average</w:t>
            </w:r>
          </w:p>
        </w:tc>
        <w:tc>
          <w:tcPr>
            <w:tcW w:w="1200" w:type="dxa"/>
            <w:tcBorders>
              <w:top w:val="single" w:sz="8" w:space="0" w:color="auto"/>
              <w:left w:val="single" w:sz="8" w:space="0" w:color="auto"/>
              <w:bottom w:val="single" w:sz="8" w:space="0" w:color="auto"/>
              <w:right w:val="nil"/>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-30.6%</w:t>
            </w:r>
          </w:p>
        </w:tc>
        <w:tc>
          <w:tcPr>
            <w:tcW w:w="1200" w:type="dxa"/>
            <w:tcBorders>
              <w:top w:val="single" w:sz="8" w:space="0" w:color="auto"/>
              <w:left w:val="nil"/>
              <w:bottom w:val="single" w:sz="8" w:space="0" w:color="auto"/>
              <w:right w:val="nil"/>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-13.3%</w:t>
            </w:r>
          </w:p>
        </w:tc>
        <w:tc>
          <w:tcPr>
            <w:tcW w:w="1200" w:type="dxa"/>
            <w:tcBorders>
              <w:top w:val="single" w:sz="8" w:space="0" w:color="auto"/>
              <w:left w:val="nil"/>
              <w:bottom w:val="single" w:sz="8" w:space="0" w:color="auto"/>
              <w:right w:val="single" w:sz="8" w:space="0" w:color="auto"/>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-14.5%</w:t>
            </w:r>
          </w:p>
        </w:tc>
        <w:tc>
          <w:tcPr>
            <w:tcW w:w="1572" w:type="dxa"/>
            <w:tcBorders>
              <w:top w:val="nil"/>
              <w:left w:val="single" w:sz="8" w:space="0" w:color="auto"/>
              <w:bottom w:val="single" w:sz="8" w:space="0" w:color="auto"/>
              <w:right w:val="single" w:sz="8" w:space="0" w:color="auto"/>
            </w:tcBorders>
            <w:shd w:val="clear" w:color="000000" w:fill="CCFFCC"/>
            <w:noWrap/>
            <w:vAlign w:val="bottom"/>
            <w:hideMark/>
          </w:tcPr>
          <w:p w:rsidR="000444C9" w:rsidRDefault="000444C9">
            <w:pPr>
              <w:jc w:val="center"/>
              <w:rPr>
                <w:rFonts w:ascii="맑은 고딕" w:hAnsi="맑은 고딕" w:cs="굴림"/>
                <w:b/>
                <w:bCs/>
                <w:sz w:val="20"/>
              </w:rPr>
            </w:pPr>
            <w:r>
              <w:rPr>
                <w:rFonts w:ascii="맑은 고딕" w:hAnsi="맑은 고딕" w:hint="eastAsia"/>
                <w:b/>
                <w:bCs/>
                <w:sz w:val="20"/>
              </w:rPr>
              <w:t>-25.7%</w:t>
            </w:r>
          </w:p>
        </w:tc>
        <w:tc>
          <w:tcPr>
            <w:tcW w:w="1276" w:type="dxa"/>
            <w:tcBorders>
              <w:top w:val="nil"/>
              <w:left w:val="nil"/>
              <w:bottom w:val="single" w:sz="8" w:space="0" w:color="auto"/>
              <w:right w:val="nil"/>
            </w:tcBorders>
            <w:shd w:val="clear" w:color="auto" w:fill="auto"/>
            <w:noWrap/>
            <w:vAlign w:val="bottom"/>
            <w:hideMark/>
          </w:tcPr>
          <w:p w:rsidR="000444C9" w:rsidRDefault="000444C9">
            <w:pPr>
              <w:jc w:val="center"/>
              <w:rPr>
                <w:rFonts w:ascii="맑은 고딕" w:hAnsi="맑은 고딕" w:cs="굴림"/>
                <w:b/>
                <w:bCs/>
                <w:color w:val="000000"/>
                <w:sz w:val="20"/>
              </w:rPr>
            </w:pPr>
            <w:r>
              <w:rPr>
                <w:rFonts w:ascii="맑은 고딕" w:hAnsi="맑은 고딕" w:hint="eastAsia"/>
                <w:b/>
                <w:bCs/>
                <w:color w:val="000000"/>
                <w:sz w:val="20"/>
              </w:rPr>
              <w:t>150.3%</w:t>
            </w:r>
          </w:p>
        </w:tc>
        <w:tc>
          <w:tcPr>
            <w:tcW w:w="1134" w:type="dxa"/>
            <w:tcBorders>
              <w:top w:val="nil"/>
              <w:left w:val="nil"/>
              <w:bottom w:val="single" w:sz="8" w:space="0" w:color="auto"/>
              <w:right w:val="single" w:sz="8" w:space="0" w:color="auto"/>
            </w:tcBorders>
            <w:shd w:val="clear" w:color="auto" w:fill="auto"/>
            <w:noWrap/>
            <w:vAlign w:val="bottom"/>
            <w:hideMark/>
          </w:tcPr>
          <w:p w:rsidR="000444C9" w:rsidRDefault="000444C9">
            <w:pPr>
              <w:jc w:val="center"/>
              <w:rPr>
                <w:rFonts w:ascii="맑은 고딕" w:hAnsi="맑은 고딕" w:cs="굴림"/>
                <w:b/>
                <w:bCs/>
                <w:color w:val="000000"/>
                <w:sz w:val="20"/>
              </w:rPr>
            </w:pPr>
            <w:r>
              <w:rPr>
                <w:rFonts w:ascii="맑은 고딕" w:hAnsi="맑은 고딕" w:hint="eastAsia"/>
                <w:b/>
                <w:bCs/>
                <w:color w:val="000000"/>
                <w:sz w:val="20"/>
              </w:rPr>
              <w:t>101.0%</w:t>
            </w:r>
          </w:p>
        </w:tc>
      </w:tr>
    </w:tbl>
    <w:p w:rsidR="004430EB" w:rsidRDefault="004430EB" w:rsidP="004430EB">
      <w:pPr>
        <w:rPr>
          <w:lang w:val="en-CA" w:eastAsia="ko-KR"/>
        </w:rPr>
      </w:pPr>
    </w:p>
    <w:p w:rsidR="008E2176" w:rsidRDefault="008E2176" w:rsidP="008E2176">
      <w:pPr>
        <w:rPr>
          <w:lang w:val="en-CA" w:eastAsia="ko-KR"/>
        </w:rPr>
      </w:pPr>
      <w:r>
        <w:rPr>
          <w:rFonts w:hint="eastAsia"/>
          <w:lang w:val="en-CA" w:eastAsia="ko-KR"/>
        </w:rPr>
        <w:t xml:space="preserve">Table </w:t>
      </w:r>
      <w:r w:rsidR="00233306">
        <w:rPr>
          <w:rFonts w:hint="eastAsia"/>
          <w:lang w:val="en-CA" w:eastAsia="ko-KR"/>
        </w:rPr>
        <w:t>2</w:t>
      </w:r>
      <w:r>
        <w:rPr>
          <w:rFonts w:hint="eastAsia"/>
          <w:lang w:val="en-CA" w:eastAsia="ko-KR"/>
        </w:rPr>
        <w:t xml:space="preserve"> compares the results with vs. without the proposed WP </w:t>
      </w:r>
      <w:r>
        <w:rPr>
          <w:lang w:val="en-CA" w:eastAsia="ko-KR"/>
        </w:rPr>
        <w:t>parameter</w:t>
      </w:r>
      <w:r>
        <w:rPr>
          <w:rFonts w:hint="eastAsia"/>
          <w:lang w:val="en-CA" w:eastAsia="ko-KR"/>
        </w:rPr>
        <w:t xml:space="preserve"> inheritance.</w:t>
      </w:r>
    </w:p>
    <w:p w:rsidR="004430EB" w:rsidRDefault="004430EB" w:rsidP="008E2176">
      <w:pPr>
        <w:jc w:val="center"/>
        <w:rPr>
          <w:lang w:val="en-CA" w:eastAsia="ko-KR"/>
        </w:rPr>
      </w:pPr>
      <w:r>
        <w:rPr>
          <w:rFonts w:hint="eastAsia"/>
          <w:lang w:val="en-CA" w:eastAsia="ko-KR"/>
        </w:rPr>
        <w:t xml:space="preserve">Table </w:t>
      </w:r>
      <w:r w:rsidR="008E2176">
        <w:rPr>
          <w:rFonts w:hint="eastAsia"/>
          <w:lang w:val="en-CA" w:eastAsia="ko-KR"/>
        </w:rPr>
        <w:t>2. WP with vs. without parameter in</w:t>
      </w:r>
      <w:r w:rsidR="00A77011">
        <w:rPr>
          <w:rFonts w:hint="eastAsia"/>
          <w:lang w:val="en-CA" w:eastAsia="ko-KR"/>
        </w:rPr>
        <w:t>h</w:t>
      </w:r>
      <w:r w:rsidR="008E2176">
        <w:rPr>
          <w:rFonts w:hint="eastAsia"/>
          <w:lang w:val="en-CA" w:eastAsia="ko-KR"/>
        </w:rPr>
        <w:t>eritance</w:t>
      </w:r>
      <w:r w:rsidR="00233306">
        <w:rPr>
          <w:rFonts w:hint="eastAsia"/>
          <w:lang w:val="en-CA" w:eastAsia="ko-KR"/>
        </w:rPr>
        <w:t xml:space="preserve"> on fading 3DV sequences</w:t>
      </w:r>
    </w:p>
    <w:tbl>
      <w:tblPr>
        <w:tblW w:w="8920" w:type="dxa"/>
        <w:tblInd w:w="89" w:type="dxa"/>
        <w:tblCellMar>
          <w:left w:w="99" w:type="dxa"/>
          <w:right w:w="99" w:type="dxa"/>
        </w:tblCellMar>
        <w:tblLook w:val="04A0"/>
      </w:tblPr>
      <w:tblGrid>
        <w:gridCol w:w="1460"/>
        <w:gridCol w:w="1200"/>
        <w:gridCol w:w="1200"/>
        <w:gridCol w:w="1200"/>
        <w:gridCol w:w="1460"/>
        <w:gridCol w:w="1200"/>
        <w:gridCol w:w="1200"/>
      </w:tblGrid>
      <w:tr w:rsidR="004430EB" w:rsidRPr="0063485E" w:rsidTr="00B678F0">
        <w:trPr>
          <w:trHeight w:val="360"/>
        </w:trPr>
        <w:tc>
          <w:tcPr>
            <w:tcW w:w="1460"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 xml:space="preserve">　</w:t>
            </w:r>
          </w:p>
        </w:tc>
        <w:tc>
          <w:tcPr>
            <w:tcW w:w="1200" w:type="dxa"/>
            <w:tcBorders>
              <w:top w:val="single" w:sz="8" w:space="0" w:color="auto"/>
              <w:left w:val="single" w:sz="8" w:space="0" w:color="auto"/>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0</w:t>
            </w:r>
          </w:p>
        </w:tc>
        <w:tc>
          <w:tcPr>
            <w:tcW w:w="1200" w:type="dxa"/>
            <w:tcBorders>
              <w:top w:val="single" w:sz="8" w:space="0" w:color="auto"/>
              <w:left w:val="nil"/>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1</w:t>
            </w:r>
          </w:p>
        </w:tc>
        <w:tc>
          <w:tcPr>
            <w:tcW w:w="1200"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2</w:t>
            </w:r>
          </w:p>
        </w:tc>
        <w:tc>
          <w:tcPr>
            <w:tcW w:w="1460" w:type="dxa"/>
            <w:tcBorders>
              <w:top w:val="single" w:sz="8" w:space="0" w:color="auto"/>
              <w:left w:val="nil"/>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only</w:t>
            </w:r>
          </w:p>
        </w:tc>
        <w:tc>
          <w:tcPr>
            <w:tcW w:w="1200" w:type="dxa"/>
            <w:tcBorders>
              <w:top w:val="single" w:sz="8" w:space="0" w:color="auto"/>
              <w:left w:val="nil"/>
              <w:bottom w:val="nil"/>
              <w:right w:val="nil"/>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color w:val="000000"/>
                <w:sz w:val="18"/>
                <w:szCs w:val="18"/>
                <w:lang w:eastAsia="ko-KR"/>
              </w:rPr>
            </w:pPr>
            <w:r w:rsidRPr="0063485E">
              <w:rPr>
                <w:rFonts w:ascii="Arial" w:eastAsiaTheme="minorEastAsia" w:hAnsi="Arial" w:cs="Arial" w:hint="eastAsia"/>
                <w:color w:val="000000"/>
                <w:sz w:val="18"/>
                <w:szCs w:val="18"/>
                <w:lang w:eastAsia="ko-KR"/>
              </w:rPr>
              <w:t>enc time</w:t>
            </w:r>
          </w:p>
        </w:tc>
        <w:tc>
          <w:tcPr>
            <w:tcW w:w="1200" w:type="dxa"/>
            <w:tcBorders>
              <w:top w:val="single" w:sz="8" w:space="0" w:color="auto"/>
              <w:left w:val="nil"/>
              <w:bottom w:val="nil"/>
              <w:right w:val="single" w:sz="8" w:space="0" w:color="auto"/>
            </w:tcBorders>
            <w:shd w:val="clear" w:color="auto" w:fill="auto"/>
            <w:noWrap/>
            <w:vAlign w:val="bottom"/>
            <w:hideMark/>
          </w:tcPr>
          <w:p w:rsidR="004430EB" w:rsidRPr="0063485E" w:rsidRDefault="004430EB" w:rsidP="00B678F0">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color w:val="000000"/>
                <w:sz w:val="18"/>
                <w:szCs w:val="18"/>
                <w:lang w:eastAsia="ko-KR"/>
              </w:rPr>
            </w:pPr>
            <w:r w:rsidRPr="0063485E">
              <w:rPr>
                <w:rFonts w:ascii="Arial" w:eastAsiaTheme="minorEastAsia" w:hAnsi="Arial" w:cs="Arial" w:hint="eastAsia"/>
                <w:color w:val="000000"/>
                <w:sz w:val="18"/>
                <w:szCs w:val="18"/>
                <w:lang w:eastAsia="ko-KR"/>
              </w:rPr>
              <w:t>dec time</w:t>
            </w:r>
          </w:p>
        </w:tc>
      </w:tr>
      <w:tr w:rsidR="007E0543" w:rsidRPr="0063485E" w:rsidTr="00B678F0">
        <w:trPr>
          <w:trHeight w:val="345"/>
        </w:trPr>
        <w:tc>
          <w:tcPr>
            <w:tcW w:w="1460" w:type="dxa"/>
            <w:tcBorders>
              <w:top w:val="single" w:sz="8" w:space="0" w:color="auto"/>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Balloons</w:t>
            </w:r>
          </w:p>
        </w:tc>
        <w:tc>
          <w:tcPr>
            <w:tcW w:w="1200" w:type="dxa"/>
            <w:tcBorders>
              <w:top w:val="single" w:sz="8" w:space="0" w:color="auto"/>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single" w:sz="8" w:space="0" w:color="auto"/>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-8.7%</w:t>
            </w:r>
          </w:p>
        </w:tc>
        <w:tc>
          <w:tcPr>
            <w:tcW w:w="1200" w:type="dxa"/>
            <w:tcBorders>
              <w:top w:val="single" w:sz="8" w:space="0" w:color="auto"/>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-8.8%</w:t>
            </w:r>
          </w:p>
        </w:tc>
        <w:tc>
          <w:tcPr>
            <w:tcW w:w="1460" w:type="dxa"/>
            <w:tcBorders>
              <w:top w:val="single" w:sz="8" w:space="0" w:color="auto"/>
              <w:left w:val="single" w:sz="8" w:space="0" w:color="auto"/>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-3.4%</w:t>
            </w:r>
          </w:p>
        </w:tc>
        <w:tc>
          <w:tcPr>
            <w:tcW w:w="1200" w:type="dxa"/>
            <w:tcBorders>
              <w:top w:val="single" w:sz="8" w:space="0" w:color="auto"/>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103.1%</w:t>
            </w:r>
          </w:p>
        </w:tc>
        <w:tc>
          <w:tcPr>
            <w:tcW w:w="1200" w:type="dxa"/>
            <w:tcBorders>
              <w:top w:val="single" w:sz="8" w:space="0" w:color="auto"/>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101.0%</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Kendo</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-8.6%</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-8.9%</w:t>
            </w:r>
          </w:p>
        </w:tc>
        <w:tc>
          <w:tcPr>
            <w:tcW w:w="1460" w:type="dxa"/>
            <w:tcBorders>
              <w:top w:val="nil"/>
              <w:left w:val="single" w:sz="8" w:space="0" w:color="auto"/>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-3.3%</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100.6%</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96.2%</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Newspapercc</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-7.5%</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-7.3%</w:t>
            </w:r>
          </w:p>
        </w:tc>
        <w:tc>
          <w:tcPr>
            <w:tcW w:w="1460" w:type="dxa"/>
            <w:tcBorders>
              <w:top w:val="nil"/>
              <w:left w:val="nil"/>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-2.8%</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104.0%</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94.3%</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GhostTownFly</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-9.7%</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-8.2%</w:t>
            </w:r>
          </w:p>
        </w:tc>
        <w:tc>
          <w:tcPr>
            <w:tcW w:w="1460" w:type="dxa"/>
            <w:tcBorders>
              <w:top w:val="nil"/>
              <w:left w:val="nil"/>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-1.9%</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101.2%</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100.6%</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PoznanHall2</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-8.1%</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-6.8%</w:t>
            </w:r>
          </w:p>
        </w:tc>
        <w:tc>
          <w:tcPr>
            <w:tcW w:w="1460" w:type="dxa"/>
            <w:tcBorders>
              <w:top w:val="nil"/>
              <w:left w:val="single" w:sz="8" w:space="0" w:color="auto"/>
              <w:bottom w:val="nil"/>
              <w:right w:val="nil"/>
            </w:tcBorders>
            <w:shd w:val="clear" w:color="000000" w:fill="CCFFCC"/>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-2.9%</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100.8%</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lastRenderedPageBreak/>
              <w:t>PoznanStreet</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-4.2%</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-5.5%</w:t>
            </w:r>
          </w:p>
        </w:tc>
        <w:tc>
          <w:tcPr>
            <w:tcW w:w="1460" w:type="dxa"/>
            <w:tcBorders>
              <w:top w:val="nil"/>
              <w:left w:val="nil"/>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-1.3%</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104.1%</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100.0%</w:t>
            </w:r>
          </w:p>
        </w:tc>
      </w:tr>
      <w:tr w:rsidR="007E0543" w:rsidRPr="0063485E" w:rsidTr="00B678F0">
        <w:trPr>
          <w:trHeight w:val="360"/>
        </w:trPr>
        <w:tc>
          <w:tcPr>
            <w:tcW w:w="1460" w:type="dxa"/>
            <w:tcBorders>
              <w:top w:val="nil"/>
              <w:left w:val="single" w:sz="8" w:space="0" w:color="auto"/>
              <w:bottom w:val="single" w:sz="8" w:space="0" w:color="auto"/>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UndoDancer</w:t>
            </w:r>
          </w:p>
        </w:tc>
        <w:tc>
          <w:tcPr>
            <w:tcW w:w="1200" w:type="dxa"/>
            <w:tcBorders>
              <w:top w:val="nil"/>
              <w:left w:val="single" w:sz="8" w:space="0" w:color="auto"/>
              <w:bottom w:val="single" w:sz="8" w:space="0" w:color="auto"/>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single" w:sz="8" w:space="0" w:color="auto"/>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-4.6%</w:t>
            </w:r>
          </w:p>
        </w:tc>
        <w:tc>
          <w:tcPr>
            <w:tcW w:w="1200" w:type="dxa"/>
            <w:tcBorders>
              <w:top w:val="nil"/>
              <w:left w:val="nil"/>
              <w:bottom w:val="single" w:sz="8" w:space="0" w:color="auto"/>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-3.2%</w:t>
            </w:r>
          </w:p>
        </w:tc>
        <w:tc>
          <w:tcPr>
            <w:tcW w:w="1460" w:type="dxa"/>
            <w:tcBorders>
              <w:top w:val="nil"/>
              <w:left w:val="nil"/>
              <w:bottom w:val="single" w:sz="8" w:space="0" w:color="auto"/>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-0.8%</w:t>
            </w:r>
          </w:p>
        </w:tc>
        <w:tc>
          <w:tcPr>
            <w:tcW w:w="120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101.5%</w:t>
            </w:r>
          </w:p>
        </w:tc>
        <w:tc>
          <w:tcPr>
            <w:tcW w:w="1200" w:type="dxa"/>
            <w:tcBorders>
              <w:top w:val="nil"/>
              <w:left w:val="nil"/>
              <w:bottom w:val="single" w:sz="8" w:space="0" w:color="auto"/>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100.9%</w:t>
            </w:r>
          </w:p>
        </w:tc>
      </w:tr>
      <w:tr w:rsidR="007E0543" w:rsidRPr="0063485E" w:rsidTr="00B678F0">
        <w:trPr>
          <w:trHeight w:val="345"/>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1024x768</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single" w:sz="8" w:space="0" w:color="auto"/>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-8.3%</w:t>
            </w:r>
          </w:p>
        </w:tc>
        <w:tc>
          <w:tcPr>
            <w:tcW w:w="1200" w:type="dxa"/>
            <w:tcBorders>
              <w:top w:val="single" w:sz="8" w:space="0" w:color="auto"/>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-8.4%</w:t>
            </w:r>
          </w:p>
        </w:tc>
        <w:tc>
          <w:tcPr>
            <w:tcW w:w="1460" w:type="dxa"/>
            <w:tcBorders>
              <w:top w:val="single" w:sz="8" w:space="0" w:color="auto"/>
              <w:left w:val="single" w:sz="8" w:space="0" w:color="auto"/>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-3.2%</w:t>
            </w:r>
          </w:p>
        </w:tc>
        <w:tc>
          <w:tcPr>
            <w:tcW w:w="1200" w:type="dxa"/>
            <w:tcBorders>
              <w:top w:val="nil"/>
              <w:left w:val="nil"/>
              <w:bottom w:val="nil"/>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102.6%</w:t>
            </w:r>
          </w:p>
        </w:tc>
        <w:tc>
          <w:tcPr>
            <w:tcW w:w="1200" w:type="dxa"/>
            <w:tcBorders>
              <w:top w:val="nil"/>
              <w:left w:val="nil"/>
              <w:bottom w:val="nil"/>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97.1%</w:t>
            </w:r>
          </w:p>
        </w:tc>
      </w:tr>
      <w:tr w:rsidR="007E0543" w:rsidRPr="0063485E" w:rsidTr="00B678F0">
        <w:trPr>
          <w:trHeight w:val="360"/>
        </w:trPr>
        <w:tc>
          <w:tcPr>
            <w:tcW w:w="1460" w:type="dxa"/>
            <w:tcBorders>
              <w:top w:val="nil"/>
              <w:left w:val="single" w:sz="8" w:space="0" w:color="auto"/>
              <w:bottom w:val="nil"/>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1920x1088</w:t>
            </w:r>
          </w:p>
        </w:tc>
        <w:tc>
          <w:tcPr>
            <w:tcW w:w="1200" w:type="dxa"/>
            <w:tcBorders>
              <w:top w:val="nil"/>
              <w:left w:val="single" w:sz="8" w:space="0" w:color="auto"/>
              <w:bottom w:val="nil"/>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0.0%</w:t>
            </w:r>
          </w:p>
        </w:tc>
        <w:tc>
          <w:tcPr>
            <w:tcW w:w="1200" w:type="dxa"/>
            <w:tcBorders>
              <w:top w:val="nil"/>
              <w:left w:val="nil"/>
              <w:bottom w:val="nil"/>
              <w:right w:val="nil"/>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-6.7%</w:t>
            </w:r>
          </w:p>
        </w:tc>
        <w:tc>
          <w:tcPr>
            <w:tcW w:w="1200" w:type="dxa"/>
            <w:tcBorders>
              <w:top w:val="nil"/>
              <w:left w:val="nil"/>
              <w:bottom w:val="nil"/>
              <w:right w:val="single" w:sz="8" w:space="0" w:color="auto"/>
            </w:tcBorders>
            <w:shd w:val="clear" w:color="000000" w:fill="CCFFCC"/>
            <w:noWrap/>
            <w:vAlign w:val="bottom"/>
            <w:hideMark/>
          </w:tcPr>
          <w:p w:rsidR="007E0543" w:rsidRDefault="007E0543">
            <w:pPr>
              <w:jc w:val="center"/>
              <w:rPr>
                <w:rFonts w:ascii="Arial" w:hAnsi="Arial" w:cs="Arial"/>
                <w:sz w:val="18"/>
                <w:szCs w:val="18"/>
              </w:rPr>
            </w:pPr>
            <w:r>
              <w:rPr>
                <w:rFonts w:ascii="Arial" w:hAnsi="Arial" w:cs="Arial"/>
                <w:sz w:val="18"/>
                <w:szCs w:val="18"/>
              </w:rPr>
              <w:t>-5.9%</w:t>
            </w:r>
          </w:p>
        </w:tc>
        <w:tc>
          <w:tcPr>
            <w:tcW w:w="1460" w:type="dxa"/>
            <w:tcBorders>
              <w:top w:val="nil"/>
              <w:left w:val="nil"/>
              <w:bottom w:val="single" w:sz="8" w:space="0" w:color="auto"/>
              <w:right w:val="nil"/>
            </w:tcBorders>
            <w:shd w:val="clear" w:color="auto" w:fill="auto"/>
            <w:noWrap/>
            <w:vAlign w:val="bottom"/>
            <w:hideMark/>
          </w:tcPr>
          <w:p w:rsidR="007E0543" w:rsidRDefault="007E0543">
            <w:pPr>
              <w:jc w:val="center"/>
              <w:rPr>
                <w:rFonts w:ascii="Arial" w:hAnsi="Arial" w:cs="Arial"/>
                <w:color w:val="000000"/>
                <w:sz w:val="18"/>
                <w:szCs w:val="18"/>
              </w:rPr>
            </w:pPr>
            <w:r>
              <w:rPr>
                <w:rFonts w:ascii="Arial" w:hAnsi="Arial" w:cs="Arial"/>
                <w:color w:val="000000"/>
                <w:sz w:val="18"/>
                <w:szCs w:val="18"/>
              </w:rPr>
              <w:t>-1.7%</w:t>
            </w:r>
          </w:p>
        </w:tc>
        <w:tc>
          <w:tcPr>
            <w:tcW w:w="120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1200" w:type="dxa"/>
            <w:tcBorders>
              <w:top w:val="nil"/>
              <w:left w:val="nil"/>
              <w:bottom w:val="single" w:sz="8" w:space="0" w:color="auto"/>
              <w:right w:val="single" w:sz="8" w:space="0" w:color="auto"/>
            </w:tcBorders>
            <w:shd w:val="clear" w:color="auto" w:fill="auto"/>
            <w:noWrap/>
            <w:vAlign w:val="bottom"/>
            <w:hideMark/>
          </w:tcPr>
          <w:p w:rsidR="007E0543" w:rsidRDefault="007E0543">
            <w:pPr>
              <w:jc w:val="center"/>
              <w:rPr>
                <w:rFonts w:ascii="맑은 고딕" w:hAnsi="맑은 고딕" w:cs="굴림"/>
                <w:color w:val="000000"/>
                <w:sz w:val="18"/>
                <w:szCs w:val="18"/>
              </w:rPr>
            </w:pPr>
            <w:r>
              <w:rPr>
                <w:rFonts w:ascii="맑은 고딕" w:hAnsi="맑은 고딕" w:hint="eastAsia"/>
                <w:color w:val="000000"/>
                <w:sz w:val="18"/>
                <w:szCs w:val="18"/>
              </w:rPr>
              <w:t>100.6%</w:t>
            </w:r>
          </w:p>
        </w:tc>
      </w:tr>
      <w:tr w:rsidR="007E0543" w:rsidRPr="0063485E" w:rsidTr="00B678F0">
        <w:trPr>
          <w:trHeight w:val="360"/>
        </w:trPr>
        <w:tc>
          <w:tcPr>
            <w:tcW w:w="1460" w:type="dxa"/>
            <w:tcBorders>
              <w:top w:val="single" w:sz="8" w:space="0" w:color="auto"/>
              <w:left w:val="single" w:sz="8" w:space="0" w:color="auto"/>
              <w:bottom w:val="single" w:sz="8" w:space="0" w:color="auto"/>
              <w:right w:val="nil"/>
            </w:tcBorders>
            <w:shd w:val="clear" w:color="auto" w:fill="auto"/>
            <w:noWrap/>
            <w:vAlign w:val="bottom"/>
            <w:hideMark/>
          </w:tcPr>
          <w:p w:rsidR="007E0543" w:rsidRPr="0063485E" w:rsidRDefault="007E0543" w:rsidP="00B678F0">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b/>
                <w:bCs/>
                <w:color w:val="000000"/>
                <w:sz w:val="20"/>
                <w:lang w:eastAsia="ko-KR"/>
              </w:rPr>
            </w:pPr>
            <w:r w:rsidRPr="0063485E">
              <w:rPr>
                <w:rFonts w:ascii="맑은 고딕" w:eastAsiaTheme="minorEastAsia" w:hAnsi="맑은 고딕" w:cs="굴림"/>
                <w:b/>
                <w:bCs/>
                <w:color w:val="000000"/>
                <w:sz w:val="20"/>
                <w:lang w:eastAsia="ko-KR"/>
              </w:rPr>
              <w:t>A</w:t>
            </w:r>
            <w:r w:rsidRPr="0063485E">
              <w:rPr>
                <w:rFonts w:ascii="맑은 고딕" w:eastAsiaTheme="minorEastAsia" w:hAnsi="맑은 고딕" w:cs="굴림" w:hint="eastAsia"/>
                <w:b/>
                <w:bCs/>
                <w:color w:val="000000"/>
                <w:sz w:val="20"/>
                <w:lang w:eastAsia="ko-KR"/>
              </w:rPr>
              <w:t>verage</w:t>
            </w:r>
          </w:p>
        </w:tc>
        <w:tc>
          <w:tcPr>
            <w:tcW w:w="1200" w:type="dxa"/>
            <w:tcBorders>
              <w:top w:val="single" w:sz="8" w:space="0" w:color="auto"/>
              <w:left w:val="single" w:sz="8" w:space="0" w:color="auto"/>
              <w:bottom w:val="single" w:sz="8" w:space="0" w:color="auto"/>
              <w:right w:val="nil"/>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0.0%</w:t>
            </w:r>
          </w:p>
        </w:tc>
        <w:tc>
          <w:tcPr>
            <w:tcW w:w="1200" w:type="dxa"/>
            <w:tcBorders>
              <w:top w:val="single" w:sz="8" w:space="0" w:color="auto"/>
              <w:left w:val="nil"/>
              <w:bottom w:val="single" w:sz="8" w:space="0" w:color="auto"/>
              <w:right w:val="nil"/>
            </w:tcBorders>
            <w:shd w:val="clear" w:color="000000" w:fill="CCFFCC"/>
            <w:noWrap/>
            <w:vAlign w:val="bottom"/>
            <w:hideMark/>
          </w:tcPr>
          <w:p w:rsidR="007E0543" w:rsidRDefault="007E0543">
            <w:pPr>
              <w:jc w:val="center"/>
              <w:rPr>
                <w:rFonts w:ascii="맑은 고딕" w:hAnsi="맑은 고딕" w:cs="굴림"/>
                <w:b/>
                <w:bCs/>
                <w:sz w:val="20"/>
              </w:rPr>
            </w:pPr>
            <w:r>
              <w:rPr>
                <w:rFonts w:ascii="맑은 고딕" w:hAnsi="맑은 고딕" w:hint="eastAsia"/>
                <w:b/>
                <w:bCs/>
                <w:sz w:val="20"/>
              </w:rPr>
              <w:t>-7.4%</w:t>
            </w:r>
          </w:p>
        </w:tc>
        <w:tc>
          <w:tcPr>
            <w:tcW w:w="1200" w:type="dxa"/>
            <w:tcBorders>
              <w:top w:val="single" w:sz="8" w:space="0" w:color="auto"/>
              <w:left w:val="nil"/>
              <w:bottom w:val="single" w:sz="8" w:space="0" w:color="auto"/>
              <w:right w:val="single" w:sz="8" w:space="0" w:color="auto"/>
            </w:tcBorders>
            <w:shd w:val="clear" w:color="000000" w:fill="CCFFCC"/>
            <w:noWrap/>
            <w:vAlign w:val="bottom"/>
            <w:hideMark/>
          </w:tcPr>
          <w:p w:rsidR="007E0543" w:rsidRDefault="007E0543">
            <w:pPr>
              <w:jc w:val="center"/>
              <w:rPr>
                <w:rFonts w:ascii="맑은 고딕" w:hAnsi="맑은 고딕" w:cs="굴림"/>
                <w:b/>
                <w:bCs/>
                <w:sz w:val="20"/>
              </w:rPr>
            </w:pPr>
            <w:r>
              <w:rPr>
                <w:rFonts w:ascii="맑은 고딕" w:hAnsi="맑은 고딕" w:hint="eastAsia"/>
                <w:b/>
                <w:bCs/>
                <w:sz w:val="20"/>
              </w:rPr>
              <w:t>-7.0%</w:t>
            </w:r>
          </w:p>
        </w:tc>
        <w:tc>
          <w:tcPr>
            <w:tcW w:w="146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-2.3%</w:t>
            </w:r>
          </w:p>
        </w:tc>
        <w:tc>
          <w:tcPr>
            <w:tcW w:w="1200" w:type="dxa"/>
            <w:tcBorders>
              <w:top w:val="nil"/>
              <w:left w:val="nil"/>
              <w:bottom w:val="single" w:sz="8" w:space="0" w:color="auto"/>
              <w:right w:val="nil"/>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102.3%</w:t>
            </w:r>
          </w:p>
        </w:tc>
        <w:tc>
          <w:tcPr>
            <w:tcW w:w="1200" w:type="dxa"/>
            <w:tcBorders>
              <w:top w:val="nil"/>
              <w:left w:val="nil"/>
              <w:bottom w:val="single" w:sz="8" w:space="0" w:color="auto"/>
              <w:right w:val="single" w:sz="8" w:space="0" w:color="auto"/>
            </w:tcBorders>
            <w:shd w:val="clear" w:color="auto" w:fill="auto"/>
            <w:noWrap/>
            <w:vAlign w:val="bottom"/>
            <w:hideMark/>
          </w:tcPr>
          <w:p w:rsidR="007E0543" w:rsidRDefault="007E0543">
            <w:pPr>
              <w:jc w:val="center"/>
              <w:rPr>
                <w:rFonts w:ascii="맑은 고딕" w:hAnsi="맑은 고딕" w:cs="굴림"/>
                <w:b/>
                <w:bCs/>
                <w:color w:val="000000"/>
                <w:sz w:val="20"/>
              </w:rPr>
            </w:pPr>
            <w:r>
              <w:rPr>
                <w:rFonts w:ascii="맑은 고딕" w:hAnsi="맑은 고딕" w:hint="eastAsia"/>
                <w:b/>
                <w:bCs/>
                <w:color w:val="000000"/>
                <w:sz w:val="20"/>
              </w:rPr>
              <w:t>99.1%</w:t>
            </w:r>
          </w:p>
        </w:tc>
      </w:tr>
    </w:tbl>
    <w:p w:rsidR="004430EB" w:rsidRDefault="004430EB" w:rsidP="004430EB">
      <w:pPr>
        <w:rPr>
          <w:lang w:val="en-CA" w:eastAsia="ko-KR"/>
        </w:rPr>
      </w:pPr>
    </w:p>
    <w:p w:rsidR="008E2176" w:rsidRDefault="008E2176" w:rsidP="008E2176">
      <w:pPr>
        <w:rPr>
          <w:lang w:val="en-CA" w:eastAsia="ko-KR"/>
        </w:rPr>
      </w:pPr>
      <w:r>
        <w:rPr>
          <w:rFonts w:hint="eastAsia"/>
          <w:lang w:val="en-CA" w:eastAsia="ko-KR"/>
        </w:rPr>
        <w:t xml:space="preserve">Table 3 shows the result with the proposed WP parameter </w:t>
      </w:r>
      <w:r>
        <w:rPr>
          <w:lang w:val="en-CA" w:eastAsia="ko-KR"/>
        </w:rPr>
        <w:t>inheritance</w:t>
      </w:r>
      <w:r>
        <w:rPr>
          <w:rFonts w:hint="eastAsia"/>
          <w:lang w:val="en-CA" w:eastAsia="ko-KR"/>
        </w:rPr>
        <w:t xml:space="preserve"> against the HTM5.0.1 (i.e., without WP) </w:t>
      </w:r>
    </w:p>
    <w:p w:rsidR="008E2176" w:rsidRDefault="008E2176" w:rsidP="008E2176">
      <w:pPr>
        <w:jc w:val="center"/>
        <w:rPr>
          <w:lang w:val="en-CA" w:eastAsia="ko-KR"/>
        </w:rPr>
      </w:pPr>
      <w:r>
        <w:rPr>
          <w:rFonts w:hint="eastAsia"/>
          <w:lang w:val="en-CA" w:eastAsia="ko-KR"/>
        </w:rPr>
        <w:t xml:space="preserve">Table 3. WP with inheritance </w:t>
      </w:r>
      <w:r w:rsidR="00233306">
        <w:rPr>
          <w:rFonts w:hint="eastAsia"/>
          <w:lang w:val="en-CA" w:eastAsia="ko-KR"/>
        </w:rPr>
        <w:t>vs.</w:t>
      </w:r>
      <w:r w:rsidR="00DD3DB3">
        <w:rPr>
          <w:rFonts w:hint="eastAsia"/>
          <w:lang w:val="en-CA" w:eastAsia="ko-KR"/>
        </w:rPr>
        <w:t xml:space="preserve"> HTM5.0.1</w:t>
      </w:r>
      <w:r w:rsidR="00233306">
        <w:rPr>
          <w:rFonts w:hint="eastAsia"/>
          <w:lang w:val="en-CA" w:eastAsia="ko-KR"/>
        </w:rPr>
        <w:t xml:space="preserve"> on fading 3DV sequences</w:t>
      </w:r>
      <w:r w:rsidR="00DD3DB3">
        <w:rPr>
          <w:rFonts w:hint="eastAsia"/>
          <w:lang w:val="en-CA" w:eastAsia="ko-KR"/>
        </w:rPr>
        <w:t xml:space="preserve"> </w:t>
      </w:r>
    </w:p>
    <w:tbl>
      <w:tblPr>
        <w:tblW w:w="8920" w:type="dxa"/>
        <w:tblInd w:w="89" w:type="dxa"/>
        <w:tblCellMar>
          <w:left w:w="99" w:type="dxa"/>
          <w:right w:w="99" w:type="dxa"/>
        </w:tblCellMar>
        <w:tblLook w:val="04A0"/>
      </w:tblPr>
      <w:tblGrid>
        <w:gridCol w:w="1460"/>
        <w:gridCol w:w="1200"/>
        <w:gridCol w:w="1200"/>
        <w:gridCol w:w="1112"/>
        <w:gridCol w:w="1548"/>
        <w:gridCol w:w="1200"/>
        <w:gridCol w:w="1200"/>
      </w:tblGrid>
      <w:tr w:rsidR="008E2176" w:rsidRPr="0063485E" w:rsidTr="00627049">
        <w:trPr>
          <w:trHeight w:val="360"/>
        </w:trPr>
        <w:tc>
          <w:tcPr>
            <w:tcW w:w="1460" w:type="dxa"/>
            <w:tcBorders>
              <w:top w:val="single" w:sz="8" w:space="0" w:color="auto"/>
              <w:left w:val="single" w:sz="8" w:space="0" w:color="auto"/>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 xml:space="preserve">　</w:t>
            </w:r>
          </w:p>
        </w:tc>
        <w:tc>
          <w:tcPr>
            <w:tcW w:w="1200" w:type="dxa"/>
            <w:tcBorders>
              <w:top w:val="single" w:sz="8" w:space="0" w:color="auto"/>
              <w:left w:val="single" w:sz="8" w:space="0" w:color="auto"/>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0</w:t>
            </w:r>
          </w:p>
        </w:tc>
        <w:tc>
          <w:tcPr>
            <w:tcW w:w="1200" w:type="dxa"/>
            <w:tcBorders>
              <w:top w:val="single" w:sz="8" w:space="0" w:color="auto"/>
              <w:left w:val="nil"/>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1</w:t>
            </w:r>
          </w:p>
        </w:tc>
        <w:tc>
          <w:tcPr>
            <w:tcW w:w="1112" w:type="dxa"/>
            <w:tcBorders>
              <w:top w:val="single" w:sz="8" w:space="0" w:color="auto"/>
              <w:left w:val="nil"/>
              <w:bottom w:val="nil"/>
              <w:right w:val="single" w:sz="8" w:space="0" w:color="auto"/>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2</w:t>
            </w:r>
          </w:p>
        </w:tc>
        <w:tc>
          <w:tcPr>
            <w:tcW w:w="1548" w:type="dxa"/>
            <w:tcBorders>
              <w:top w:val="single" w:sz="8" w:space="0" w:color="auto"/>
              <w:left w:val="nil"/>
              <w:bottom w:val="nil"/>
              <w:right w:val="single" w:sz="8" w:space="0" w:color="auto"/>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video only</w:t>
            </w:r>
          </w:p>
        </w:tc>
        <w:tc>
          <w:tcPr>
            <w:tcW w:w="1200" w:type="dxa"/>
            <w:tcBorders>
              <w:top w:val="single" w:sz="8" w:space="0" w:color="auto"/>
              <w:left w:val="single" w:sz="8" w:space="0" w:color="auto"/>
              <w:bottom w:val="nil"/>
              <w:right w:val="nil"/>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sz w:val="18"/>
                <w:szCs w:val="18"/>
                <w:lang w:eastAsia="ko-KR"/>
              </w:rPr>
            </w:pPr>
            <w:r w:rsidRPr="0063485E">
              <w:rPr>
                <w:rFonts w:ascii="Arial" w:eastAsiaTheme="minorEastAsia" w:hAnsi="Arial" w:cs="Arial" w:hint="eastAsia"/>
                <w:sz w:val="18"/>
                <w:szCs w:val="18"/>
                <w:lang w:eastAsia="ko-KR"/>
              </w:rPr>
              <w:t>enc time</w:t>
            </w:r>
          </w:p>
        </w:tc>
        <w:tc>
          <w:tcPr>
            <w:tcW w:w="1200" w:type="dxa"/>
            <w:tcBorders>
              <w:top w:val="single" w:sz="8" w:space="0" w:color="auto"/>
              <w:left w:val="nil"/>
              <w:bottom w:val="nil"/>
              <w:right w:val="single" w:sz="8" w:space="0" w:color="auto"/>
            </w:tcBorders>
            <w:shd w:val="clear" w:color="auto" w:fill="auto"/>
            <w:noWrap/>
            <w:vAlign w:val="bottom"/>
            <w:hideMark/>
          </w:tcPr>
          <w:p w:rsidR="008E2176" w:rsidRPr="0063485E" w:rsidRDefault="008E2176" w:rsidP="00627049">
            <w:pPr>
              <w:tabs>
                <w:tab w:val="clear" w:pos="360"/>
                <w:tab w:val="clear" w:pos="720"/>
                <w:tab w:val="clear" w:pos="1080"/>
                <w:tab w:val="clear" w:pos="1440"/>
              </w:tabs>
              <w:overflowPunct/>
              <w:autoSpaceDE/>
              <w:autoSpaceDN/>
              <w:adjustRightInd/>
              <w:spacing w:before="0"/>
              <w:jc w:val="center"/>
              <w:textAlignment w:val="auto"/>
              <w:rPr>
                <w:rFonts w:ascii="Arial" w:eastAsiaTheme="minorEastAsia" w:hAnsi="Arial" w:cs="Arial"/>
                <w:sz w:val="18"/>
                <w:szCs w:val="18"/>
                <w:lang w:eastAsia="ko-KR"/>
              </w:rPr>
            </w:pPr>
            <w:r w:rsidRPr="0063485E">
              <w:rPr>
                <w:rFonts w:ascii="Arial" w:eastAsiaTheme="minorEastAsia" w:hAnsi="Arial" w:cs="Arial" w:hint="eastAsia"/>
                <w:sz w:val="18"/>
                <w:szCs w:val="18"/>
                <w:lang w:eastAsia="ko-KR"/>
              </w:rPr>
              <w:t>dec time</w:t>
            </w:r>
          </w:p>
        </w:tc>
      </w:tr>
      <w:tr w:rsidR="00842D68" w:rsidRPr="0063485E" w:rsidTr="00627049">
        <w:trPr>
          <w:trHeight w:val="345"/>
        </w:trPr>
        <w:tc>
          <w:tcPr>
            <w:tcW w:w="1460" w:type="dxa"/>
            <w:tcBorders>
              <w:top w:val="single" w:sz="8" w:space="0" w:color="auto"/>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Balloons</w:t>
            </w:r>
          </w:p>
        </w:tc>
        <w:tc>
          <w:tcPr>
            <w:tcW w:w="1200" w:type="dxa"/>
            <w:tcBorders>
              <w:top w:val="single" w:sz="8" w:space="0" w:color="auto"/>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-36.0%</w:t>
            </w:r>
          </w:p>
        </w:tc>
        <w:tc>
          <w:tcPr>
            <w:tcW w:w="1200" w:type="dxa"/>
            <w:tcBorders>
              <w:top w:val="single" w:sz="8" w:space="0" w:color="auto"/>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-26.6%</w:t>
            </w:r>
          </w:p>
        </w:tc>
        <w:tc>
          <w:tcPr>
            <w:tcW w:w="1112" w:type="dxa"/>
            <w:tcBorders>
              <w:top w:val="single" w:sz="8" w:space="0" w:color="auto"/>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-25.5%</w:t>
            </w:r>
          </w:p>
        </w:tc>
        <w:tc>
          <w:tcPr>
            <w:tcW w:w="1548" w:type="dxa"/>
            <w:tcBorders>
              <w:top w:val="single" w:sz="8" w:space="0" w:color="auto"/>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-32.1%</w:t>
            </w:r>
          </w:p>
        </w:tc>
        <w:tc>
          <w:tcPr>
            <w:tcW w:w="1200" w:type="dxa"/>
            <w:tcBorders>
              <w:top w:val="single" w:sz="8" w:space="0" w:color="auto"/>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151.6%</w:t>
            </w:r>
          </w:p>
        </w:tc>
        <w:tc>
          <w:tcPr>
            <w:tcW w:w="1200" w:type="dxa"/>
            <w:tcBorders>
              <w:top w:val="single" w:sz="8" w:space="0" w:color="auto"/>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103.7%</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Kendo</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-18.6%</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-12.9%</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-11.3%</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-16.4%</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187.3%</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96.6%</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Newspapercc</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-33.0%</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-27.9%</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-29.2%</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-31.3%</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132.8%</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92.2%</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GhostTownFly</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-29.6%</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-11.7%</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-10.9%</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-26.1%</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161.5%</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106.8%</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PoznanHall2</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-32.1%</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-17.2%</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-21.7%</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-27.1%</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162.4%</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101.2%</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PoznanStreet</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-27.5%</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-20.0%</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-19.4%</w:t>
            </w:r>
          </w:p>
        </w:tc>
        <w:tc>
          <w:tcPr>
            <w:tcW w:w="1548" w:type="dxa"/>
            <w:tcBorders>
              <w:top w:val="nil"/>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-25.6%</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133.7%</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101.2%</w:t>
            </w:r>
          </w:p>
        </w:tc>
      </w:tr>
      <w:tr w:rsidR="00842D68" w:rsidRPr="0063485E" w:rsidTr="00627049">
        <w:trPr>
          <w:trHeight w:val="360"/>
        </w:trPr>
        <w:tc>
          <w:tcPr>
            <w:tcW w:w="1460" w:type="dxa"/>
            <w:tcBorders>
              <w:top w:val="nil"/>
              <w:left w:val="single" w:sz="8" w:space="0" w:color="auto"/>
              <w:bottom w:val="single" w:sz="8" w:space="0" w:color="auto"/>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UndoDancer</w:t>
            </w:r>
          </w:p>
        </w:tc>
        <w:tc>
          <w:tcPr>
            <w:tcW w:w="1200" w:type="dxa"/>
            <w:tcBorders>
              <w:top w:val="nil"/>
              <w:left w:val="single" w:sz="8" w:space="0" w:color="auto"/>
              <w:bottom w:val="single" w:sz="8" w:space="0" w:color="auto"/>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-37.2%</w:t>
            </w:r>
          </w:p>
        </w:tc>
        <w:tc>
          <w:tcPr>
            <w:tcW w:w="1200" w:type="dxa"/>
            <w:tcBorders>
              <w:top w:val="nil"/>
              <w:left w:val="nil"/>
              <w:bottom w:val="single" w:sz="8" w:space="0" w:color="auto"/>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-23.0%</w:t>
            </w:r>
          </w:p>
        </w:tc>
        <w:tc>
          <w:tcPr>
            <w:tcW w:w="1112" w:type="dxa"/>
            <w:tcBorders>
              <w:top w:val="nil"/>
              <w:left w:val="nil"/>
              <w:bottom w:val="single" w:sz="8" w:space="0" w:color="auto"/>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-26.4%</w:t>
            </w:r>
          </w:p>
        </w:tc>
        <w:tc>
          <w:tcPr>
            <w:tcW w:w="1548" w:type="dxa"/>
            <w:tcBorders>
              <w:top w:val="nil"/>
              <w:left w:val="single" w:sz="8" w:space="0" w:color="auto"/>
              <w:bottom w:val="single" w:sz="8" w:space="0" w:color="auto"/>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-33.9%</w:t>
            </w:r>
          </w:p>
        </w:tc>
        <w:tc>
          <w:tcPr>
            <w:tcW w:w="1200" w:type="dxa"/>
            <w:tcBorders>
              <w:top w:val="nil"/>
              <w:left w:val="single" w:sz="8" w:space="0" w:color="auto"/>
              <w:bottom w:val="single" w:sz="8" w:space="0" w:color="auto"/>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153.0%</w:t>
            </w:r>
          </w:p>
        </w:tc>
        <w:tc>
          <w:tcPr>
            <w:tcW w:w="1200" w:type="dxa"/>
            <w:tcBorders>
              <w:top w:val="nil"/>
              <w:left w:val="nil"/>
              <w:bottom w:val="single" w:sz="8" w:space="0" w:color="auto"/>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99.5%</w:t>
            </w:r>
          </w:p>
        </w:tc>
      </w:tr>
      <w:tr w:rsidR="00842D68" w:rsidRPr="0063485E" w:rsidTr="00627049">
        <w:trPr>
          <w:trHeight w:val="345"/>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1024x768</w:t>
            </w:r>
          </w:p>
        </w:tc>
        <w:tc>
          <w:tcPr>
            <w:tcW w:w="1200" w:type="dxa"/>
            <w:tcBorders>
              <w:top w:val="single" w:sz="8" w:space="0" w:color="auto"/>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-29.2%</w:t>
            </w:r>
          </w:p>
        </w:tc>
        <w:tc>
          <w:tcPr>
            <w:tcW w:w="1200" w:type="dxa"/>
            <w:tcBorders>
              <w:top w:val="single" w:sz="8" w:space="0" w:color="auto"/>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-22.5%</w:t>
            </w:r>
          </w:p>
        </w:tc>
        <w:tc>
          <w:tcPr>
            <w:tcW w:w="1112" w:type="dxa"/>
            <w:tcBorders>
              <w:top w:val="single" w:sz="8" w:space="0" w:color="auto"/>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-22.0%</w:t>
            </w:r>
          </w:p>
        </w:tc>
        <w:tc>
          <w:tcPr>
            <w:tcW w:w="1548" w:type="dxa"/>
            <w:tcBorders>
              <w:top w:val="single" w:sz="8" w:space="0" w:color="auto"/>
              <w:left w:val="single" w:sz="8" w:space="0" w:color="auto"/>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-26.6%</w:t>
            </w:r>
          </w:p>
        </w:tc>
        <w:tc>
          <w:tcPr>
            <w:tcW w:w="1200" w:type="dxa"/>
            <w:tcBorders>
              <w:top w:val="nil"/>
              <w:left w:val="single" w:sz="8" w:space="0" w:color="auto"/>
              <w:bottom w:val="nil"/>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155.6%</w:t>
            </w:r>
          </w:p>
        </w:tc>
        <w:tc>
          <w:tcPr>
            <w:tcW w:w="1200" w:type="dxa"/>
            <w:tcBorders>
              <w:top w:val="nil"/>
              <w:left w:val="nil"/>
              <w:bottom w:val="nil"/>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97.4%</w:t>
            </w:r>
          </w:p>
        </w:tc>
      </w:tr>
      <w:tr w:rsidR="00842D68" w:rsidRPr="0063485E" w:rsidTr="00627049">
        <w:trPr>
          <w:trHeight w:val="360"/>
        </w:trPr>
        <w:tc>
          <w:tcPr>
            <w:tcW w:w="1460" w:type="dxa"/>
            <w:tcBorders>
              <w:top w:val="nil"/>
              <w:left w:val="single" w:sz="8" w:space="0" w:color="auto"/>
              <w:bottom w:val="nil"/>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color w:val="000000"/>
                <w:sz w:val="18"/>
                <w:szCs w:val="18"/>
                <w:lang w:eastAsia="ko-KR"/>
              </w:rPr>
            </w:pPr>
            <w:r w:rsidRPr="0063485E">
              <w:rPr>
                <w:rFonts w:ascii="맑은 고딕" w:eastAsiaTheme="minorEastAsia" w:hAnsi="맑은 고딕" w:cs="굴림" w:hint="eastAsia"/>
                <w:color w:val="000000"/>
                <w:sz w:val="18"/>
                <w:szCs w:val="18"/>
                <w:lang w:eastAsia="ko-KR"/>
              </w:rPr>
              <w:t>1920x1088</w:t>
            </w:r>
          </w:p>
        </w:tc>
        <w:tc>
          <w:tcPr>
            <w:tcW w:w="1200" w:type="dxa"/>
            <w:tcBorders>
              <w:top w:val="nil"/>
              <w:left w:val="single" w:sz="8" w:space="0" w:color="auto"/>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-31.6%</w:t>
            </w:r>
          </w:p>
        </w:tc>
        <w:tc>
          <w:tcPr>
            <w:tcW w:w="1200" w:type="dxa"/>
            <w:tcBorders>
              <w:top w:val="nil"/>
              <w:left w:val="nil"/>
              <w:bottom w:val="nil"/>
              <w:right w:val="nil"/>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-18.0%</w:t>
            </w:r>
          </w:p>
        </w:tc>
        <w:tc>
          <w:tcPr>
            <w:tcW w:w="1112" w:type="dxa"/>
            <w:tcBorders>
              <w:top w:val="nil"/>
              <w:left w:val="nil"/>
              <w:bottom w:val="nil"/>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-19.6%</w:t>
            </w:r>
          </w:p>
        </w:tc>
        <w:tc>
          <w:tcPr>
            <w:tcW w:w="1548" w:type="dxa"/>
            <w:tcBorders>
              <w:top w:val="nil"/>
              <w:left w:val="single" w:sz="8" w:space="0" w:color="auto"/>
              <w:bottom w:val="single" w:sz="8" w:space="0" w:color="auto"/>
              <w:right w:val="single" w:sz="8" w:space="0" w:color="auto"/>
            </w:tcBorders>
            <w:shd w:val="clear" w:color="000000" w:fill="CCFFCC"/>
            <w:noWrap/>
            <w:vAlign w:val="bottom"/>
            <w:hideMark/>
          </w:tcPr>
          <w:p w:rsidR="00842D68" w:rsidRDefault="00842D68">
            <w:pPr>
              <w:jc w:val="center"/>
              <w:rPr>
                <w:rFonts w:ascii="Arial" w:hAnsi="Arial" w:cs="Arial"/>
                <w:sz w:val="18"/>
                <w:szCs w:val="18"/>
              </w:rPr>
            </w:pPr>
            <w:r>
              <w:rPr>
                <w:rFonts w:ascii="Arial" w:hAnsi="Arial" w:cs="Arial"/>
                <w:sz w:val="18"/>
                <w:szCs w:val="18"/>
              </w:rPr>
              <w:t>-28.1%</w:t>
            </w:r>
          </w:p>
        </w:tc>
        <w:tc>
          <w:tcPr>
            <w:tcW w:w="1200" w:type="dxa"/>
            <w:tcBorders>
              <w:top w:val="nil"/>
              <w:left w:val="single" w:sz="8" w:space="0" w:color="auto"/>
              <w:bottom w:val="single" w:sz="8" w:space="0" w:color="auto"/>
              <w:right w:val="nil"/>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152.2%</w:t>
            </w:r>
          </w:p>
        </w:tc>
        <w:tc>
          <w:tcPr>
            <w:tcW w:w="1200" w:type="dxa"/>
            <w:tcBorders>
              <w:top w:val="nil"/>
              <w:left w:val="nil"/>
              <w:bottom w:val="single" w:sz="8" w:space="0" w:color="auto"/>
              <w:right w:val="single" w:sz="8" w:space="0" w:color="auto"/>
            </w:tcBorders>
            <w:shd w:val="clear" w:color="auto" w:fill="auto"/>
            <w:noWrap/>
            <w:vAlign w:val="bottom"/>
            <w:hideMark/>
          </w:tcPr>
          <w:p w:rsidR="00842D68" w:rsidRDefault="00842D68">
            <w:pPr>
              <w:jc w:val="center"/>
              <w:rPr>
                <w:rFonts w:ascii="맑은 고딕" w:hAnsi="맑은 고딕" w:cs="굴림"/>
                <w:color w:val="000000"/>
                <w:sz w:val="18"/>
                <w:szCs w:val="18"/>
              </w:rPr>
            </w:pPr>
            <w:r>
              <w:rPr>
                <w:rFonts w:ascii="맑은 고딕" w:hAnsi="맑은 고딕" w:hint="eastAsia"/>
                <w:color w:val="000000"/>
                <w:sz w:val="18"/>
                <w:szCs w:val="18"/>
              </w:rPr>
              <w:t>102.1%</w:t>
            </w:r>
          </w:p>
        </w:tc>
      </w:tr>
      <w:tr w:rsidR="00842D68" w:rsidRPr="0063485E" w:rsidTr="00627049">
        <w:trPr>
          <w:trHeight w:val="360"/>
        </w:trPr>
        <w:tc>
          <w:tcPr>
            <w:tcW w:w="1460" w:type="dxa"/>
            <w:tcBorders>
              <w:top w:val="single" w:sz="8" w:space="0" w:color="auto"/>
              <w:left w:val="single" w:sz="8" w:space="0" w:color="auto"/>
              <w:bottom w:val="single" w:sz="8" w:space="0" w:color="auto"/>
              <w:right w:val="nil"/>
            </w:tcBorders>
            <w:shd w:val="clear" w:color="auto" w:fill="auto"/>
            <w:noWrap/>
            <w:vAlign w:val="bottom"/>
            <w:hideMark/>
          </w:tcPr>
          <w:p w:rsidR="00842D68" w:rsidRPr="0063485E" w:rsidRDefault="00842D68" w:rsidP="00627049">
            <w:pPr>
              <w:tabs>
                <w:tab w:val="clear" w:pos="360"/>
                <w:tab w:val="clear" w:pos="720"/>
                <w:tab w:val="clear" w:pos="1080"/>
                <w:tab w:val="clear" w:pos="1440"/>
              </w:tabs>
              <w:overflowPunct/>
              <w:autoSpaceDE/>
              <w:autoSpaceDN/>
              <w:adjustRightInd/>
              <w:spacing w:before="0"/>
              <w:textAlignment w:val="auto"/>
              <w:rPr>
                <w:rFonts w:ascii="맑은 고딕" w:eastAsiaTheme="minorEastAsia" w:hAnsi="맑은 고딕" w:cs="굴림"/>
                <w:b/>
                <w:bCs/>
                <w:color w:val="000000"/>
                <w:sz w:val="20"/>
                <w:lang w:eastAsia="ko-KR"/>
              </w:rPr>
            </w:pPr>
            <w:r w:rsidRPr="0063485E">
              <w:rPr>
                <w:rFonts w:ascii="맑은 고딕" w:eastAsiaTheme="minorEastAsia" w:hAnsi="맑은 고딕" w:cs="굴림"/>
                <w:b/>
                <w:bCs/>
                <w:color w:val="000000"/>
                <w:sz w:val="20"/>
                <w:lang w:eastAsia="ko-KR"/>
              </w:rPr>
              <w:t>A</w:t>
            </w:r>
            <w:r w:rsidRPr="0063485E">
              <w:rPr>
                <w:rFonts w:ascii="맑은 고딕" w:eastAsiaTheme="minorEastAsia" w:hAnsi="맑은 고딕" w:cs="굴림" w:hint="eastAsia"/>
                <w:b/>
                <w:bCs/>
                <w:color w:val="000000"/>
                <w:sz w:val="20"/>
                <w:lang w:eastAsia="ko-KR"/>
              </w:rPr>
              <w:t>verage</w:t>
            </w:r>
          </w:p>
        </w:tc>
        <w:tc>
          <w:tcPr>
            <w:tcW w:w="1200" w:type="dxa"/>
            <w:tcBorders>
              <w:top w:val="single" w:sz="8" w:space="0" w:color="auto"/>
              <w:left w:val="single" w:sz="8" w:space="0" w:color="auto"/>
              <w:bottom w:val="single" w:sz="8" w:space="0" w:color="auto"/>
              <w:right w:val="nil"/>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-30.6%</w:t>
            </w:r>
          </w:p>
        </w:tc>
        <w:tc>
          <w:tcPr>
            <w:tcW w:w="1200" w:type="dxa"/>
            <w:tcBorders>
              <w:top w:val="single" w:sz="8" w:space="0" w:color="auto"/>
              <w:left w:val="nil"/>
              <w:bottom w:val="single" w:sz="8" w:space="0" w:color="auto"/>
              <w:right w:val="nil"/>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-19.9%</w:t>
            </w:r>
          </w:p>
        </w:tc>
        <w:tc>
          <w:tcPr>
            <w:tcW w:w="1112" w:type="dxa"/>
            <w:tcBorders>
              <w:top w:val="single" w:sz="8" w:space="0" w:color="auto"/>
              <w:left w:val="nil"/>
              <w:bottom w:val="single" w:sz="8" w:space="0" w:color="auto"/>
              <w:right w:val="single" w:sz="8" w:space="0" w:color="auto"/>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-20.6%</w:t>
            </w:r>
          </w:p>
        </w:tc>
        <w:tc>
          <w:tcPr>
            <w:tcW w:w="1548" w:type="dxa"/>
            <w:tcBorders>
              <w:top w:val="nil"/>
              <w:left w:val="single" w:sz="8" w:space="0" w:color="auto"/>
              <w:bottom w:val="single" w:sz="8" w:space="0" w:color="auto"/>
              <w:right w:val="single" w:sz="8" w:space="0" w:color="auto"/>
            </w:tcBorders>
            <w:shd w:val="clear" w:color="000000" w:fill="CCFFCC"/>
            <w:noWrap/>
            <w:vAlign w:val="bottom"/>
            <w:hideMark/>
          </w:tcPr>
          <w:p w:rsidR="00842D68" w:rsidRDefault="00842D68">
            <w:pPr>
              <w:jc w:val="center"/>
              <w:rPr>
                <w:rFonts w:ascii="맑은 고딕" w:hAnsi="맑은 고딕" w:cs="굴림"/>
                <w:b/>
                <w:bCs/>
                <w:sz w:val="20"/>
              </w:rPr>
            </w:pPr>
            <w:r>
              <w:rPr>
                <w:rFonts w:ascii="맑은 고딕" w:hAnsi="맑은 고딕" w:hint="eastAsia"/>
                <w:b/>
                <w:bCs/>
                <w:sz w:val="20"/>
              </w:rPr>
              <w:t>-27.5%</w:t>
            </w:r>
          </w:p>
        </w:tc>
        <w:tc>
          <w:tcPr>
            <w:tcW w:w="1200" w:type="dxa"/>
            <w:tcBorders>
              <w:top w:val="single" w:sz="8" w:space="0" w:color="auto"/>
              <w:left w:val="single" w:sz="8" w:space="0" w:color="auto"/>
              <w:bottom w:val="single" w:sz="8" w:space="0" w:color="auto"/>
              <w:right w:val="nil"/>
            </w:tcBorders>
            <w:shd w:val="clear" w:color="auto" w:fill="auto"/>
            <w:noWrap/>
            <w:vAlign w:val="bottom"/>
            <w:hideMark/>
          </w:tcPr>
          <w:p w:rsidR="00842D68" w:rsidRDefault="00842D68">
            <w:pPr>
              <w:jc w:val="center"/>
              <w:rPr>
                <w:rFonts w:ascii="맑은 고딕" w:hAnsi="맑은 고딕" w:cs="굴림"/>
                <w:b/>
                <w:bCs/>
                <w:color w:val="000000"/>
                <w:sz w:val="20"/>
              </w:rPr>
            </w:pPr>
            <w:r>
              <w:rPr>
                <w:rFonts w:ascii="맑은 고딕" w:hAnsi="맑은 고딕" w:hint="eastAsia"/>
                <w:b/>
                <w:bCs/>
                <w:color w:val="000000"/>
                <w:sz w:val="20"/>
              </w:rPr>
              <w:t>153.7%</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842D68" w:rsidRDefault="00842D68">
            <w:pPr>
              <w:jc w:val="center"/>
              <w:rPr>
                <w:rFonts w:ascii="맑은 고딕" w:hAnsi="맑은 고딕" w:cs="굴림"/>
                <w:b/>
                <w:bCs/>
                <w:color w:val="000000"/>
                <w:sz w:val="20"/>
              </w:rPr>
            </w:pPr>
            <w:r>
              <w:rPr>
                <w:rFonts w:ascii="맑은 고딕" w:hAnsi="맑은 고딕" w:hint="eastAsia"/>
                <w:b/>
                <w:bCs/>
                <w:color w:val="000000"/>
                <w:sz w:val="20"/>
              </w:rPr>
              <w:t>100.1%</w:t>
            </w:r>
          </w:p>
        </w:tc>
      </w:tr>
    </w:tbl>
    <w:p w:rsidR="008E2176" w:rsidRDefault="008E2176" w:rsidP="008E2176">
      <w:pPr>
        <w:rPr>
          <w:lang w:val="en-CA" w:eastAsia="ko-KR"/>
        </w:rPr>
      </w:pPr>
    </w:p>
    <w:p w:rsidR="004430EB" w:rsidRPr="00EA2C66" w:rsidRDefault="004430EB" w:rsidP="004430EB">
      <w:pPr>
        <w:pStyle w:val="1"/>
        <w:rPr>
          <w:lang w:val="en-CA" w:eastAsia="ko-KR"/>
        </w:rPr>
      </w:pPr>
      <w:r>
        <w:rPr>
          <w:rFonts w:hint="eastAsia"/>
          <w:lang w:val="en-CA" w:eastAsia="ko-KR"/>
        </w:rPr>
        <w:t>Conclusion</w:t>
      </w:r>
    </w:p>
    <w:p w:rsidR="004430EB" w:rsidRDefault="00A77011" w:rsidP="004430EB">
      <w:pPr>
        <w:rPr>
          <w:lang w:val="en-CA" w:eastAsia="ko-KR"/>
        </w:rPr>
      </w:pPr>
      <w:r>
        <w:rPr>
          <w:rFonts w:hint="eastAsia"/>
          <w:lang w:val="en-CA" w:eastAsia="ko-KR"/>
        </w:rPr>
        <w:t>In this contribution, firstly, a SW bug-fix is provided that makes WP (Weighted Prediction) work for each view independently. Secondly, an algorithm for i</w:t>
      </w:r>
      <w:r w:rsidRPr="00EE5973">
        <w:rPr>
          <w:rFonts w:hint="eastAsia"/>
          <w:lang w:val="en-CA" w:eastAsia="ko-KR"/>
        </w:rPr>
        <w:t xml:space="preserve">nheritance of </w:t>
      </w:r>
      <w:r>
        <w:rPr>
          <w:rFonts w:hint="eastAsia"/>
          <w:lang w:val="en-CA" w:eastAsia="ko-KR"/>
        </w:rPr>
        <w:t xml:space="preserve">WP </w:t>
      </w:r>
      <w:r w:rsidRPr="00EE5973">
        <w:rPr>
          <w:rFonts w:hint="eastAsia"/>
          <w:lang w:val="en-CA" w:eastAsia="ko-KR"/>
        </w:rPr>
        <w:t>parameter</w:t>
      </w:r>
      <w:r>
        <w:rPr>
          <w:rFonts w:hint="eastAsia"/>
          <w:lang w:val="en-CA" w:eastAsia="ko-KR"/>
        </w:rPr>
        <w:t>s</w:t>
      </w:r>
      <w:r w:rsidRPr="00EE5973">
        <w:rPr>
          <w:rFonts w:hint="eastAsia"/>
          <w:lang w:val="en-CA" w:eastAsia="ko-KR"/>
        </w:rPr>
        <w:t xml:space="preserve"> </w:t>
      </w:r>
      <w:r>
        <w:rPr>
          <w:rFonts w:hint="eastAsia"/>
          <w:lang w:val="en-CA" w:eastAsia="ko-KR"/>
        </w:rPr>
        <w:t xml:space="preserve">for a </w:t>
      </w:r>
      <w:r w:rsidRPr="00EE5973">
        <w:rPr>
          <w:rFonts w:hint="eastAsia"/>
          <w:lang w:val="en-CA" w:eastAsia="ko-KR"/>
        </w:rPr>
        <w:t>dependent view</w:t>
      </w:r>
      <w:r>
        <w:rPr>
          <w:rFonts w:hint="eastAsia"/>
          <w:lang w:val="en-CA" w:eastAsia="ko-KR"/>
        </w:rPr>
        <w:t xml:space="preserve"> from the base view is proposed. Experiments for fading sequences show </w:t>
      </w:r>
      <w:r w:rsidR="004430EB">
        <w:rPr>
          <w:rFonts w:hint="eastAsia"/>
          <w:lang w:val="en-CA" w:eastAsia="ko-KR"/>
        </w:rPr>
        <w:t xml:space="preserve">that inheritance of </w:t>
      </w:r>
      <w:r>
        <w:rPr>
          <w:rFonts w:hint="eastAsia"/>
          <w:lang w:val="en-CA" w:eastAsia="ko-KR"/>
        </w:rPr>
        <w:t>WP</w:t>
      </w:r>
      <w:r w:rsidR="004430EB">
        <w:rPr>
          <w:rFonts w:hint="eastAsia"/>
          <w:lang w:eastAsia="ko-KR"/>
        </w:rPr>
        <w:t xml:space="preserve"> parameters further improves coding efficiency o</w:t>
      </w:r>
      <w:r w:rsidR="007D6C2C">
        <w:rPr>
          <w:rFonts w:hint="eastAsia"/>
          <w:lang w:eastAsia="ko-KR"/>
        </w:rPr>
        <w:t>f dependent views by -7.4%, -7.5</w:t>
      </w:r>
      <w:r w:rsidR="004430EB">
        <w:rPr>
          <w:rFonts w:hint="eastAsia"/>
          <w:lang w:eastAsia="ko-KR"/>
        </w:rPr>
        <w:t>%, and -2.6% for V1, V2, and coded video, respectively.</w:t>
      </w:r>
      <w:r w:rsidR="000F0E23">
        <w:rPr>
          <w:rFonts w:hint="eastAsia"/>
          <w:lang w:eastAsia="ko-KR"/>
        </w:rPr>
        <w:t xml:space="preserve"> </w:t>
      </w:r>
      <w:r w:rsidR="004430EB">
        <w:rPr>
          <w:rFonts w:hint="eastAsia"/>
          <w:lang w:val="en-CA" w:eastAsia="ko-KR"/>
        </w:rPr>
        <w:t>It is recommended that the proposed weighted prediction parameter inheritance method be adopted</w:t>
      </w:r>
      <w:r w:rsidR="000F0E23">
        <w:rPr>
          <w:rFonts w:hint="eastAsia"/>
          <w:lang w:val="en-CA" w:eastAsia="ko-KR"/>
        </w:rPr>
        <w:t xml:space="preserve"> into the HTM</w:t>
      </w:r>
      <w:r w:rsidR="004430EB">
        <w:rPr>
          <w:rFonts w:hint="eastAsia"/>
          <w:lang w:val="en-CA" w:eastAsia="ko-KR"/>
        </w:rPr>
        <w:t>.</w:t>
      </w:r>
      <w:r w:rsidR="00233306">
        <w:rPr>
          <w:rFonts w:hint="eastAsia"/>
          <w:lang w:val="en-CA" w:eastAsia="ko-KR"/>
        </w:rPr>
        <w:t xml:space="preserve"> </w:t>
      </w:r>
    </w:p>
    <w:p w:rsidR="003321ED" w:rsidRPr="005B217D" w:rsidRDefault="003321ED" w:rsidP="003321ED">
      <w:pPr>
        <w:pStyle w:val="1"/>
        <w:rPr>
          <w:lang w:val="en-CA"/>
        </w:rPr>
      </w:pPr>
      <w:r>
        <w:rPr>
          <w:rFonts w:hint="eastAsia"/>
          <w:lang w:val="en-CA" w:eastAsia="ko-KR"/>
        </w:rPr>
        <w:lastRenderedPageBreak/>
        <w:t>References</w:t>
      </w:r>
    </w:p>
    <w:p w:rsidR="003321ED" w:rsidRPr="00FC6F1A"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bCs/>
          <w:lang w:val="en-GB" w:eastAsia="ko-KR"/>
        </w:rPr>
        <w:t xml:space="preserve">Hongbin Liu, Jiwook Jung, Jaewon Sung, Jie Jia, Sehoon Yea, </w:t>
      </w:r>
      <w:r>
        <w:rPr>
          <w:rStyle w:val="hp"/>
          <w:bCs/>
          <w:lang w:val="en-GB" w:eastAsia="ko-KR"/>
        </w:rPr>
        <w:t>“</w:t>
      </w:r>
      <w:r>
        <w:rPr>
          <w:rStyle w:val="hp"/>
          <w:rFonts w:hint="eastAsia"/>
          <w:bCs/>
          <w:lang w:val="en-GB" w:eastAsia="ko-KR"/>
        </w:rPr>
        <w:t>3D-CE2.h : Results of Illumination Compensation for Inter-View Prediction</w:t>
      </w:r>
      <w:r>
        <w:rPr>
          <w:rStyle w:val="hp"/>
          <w:bCs/>
          <w:lang w:val="en-GB" w:eastAsia="ko-KR"/>
        </w:rPr>
        <w:t>”</w:t>
      </w:r>
      <w:r>
        <w:rPr>
          <w:rStyle w:val="hp"/>
          <w:rFonts w:hint="eastAsia"/>
          <w:bCs/>
          <w:lang w:val="en-GB" w:eastAsia="ko-KR"/>
        </w:rPr>
        <w:t>, JCT3V-B0045, Shanghai, Oct. 2012.</w:t>
      </w:r>
    </w:p>
    <w:p w:rsidR="003321ED" w:rsidRPr="003E0C28"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lang w:val="en-CA" w:eastAsia="ko-KR"/>
        </w:rPr>
        <w:t>Philippe Bordes</w:t>
      </w:r>
      <w:r w:rsidRPr="002D2CE5">
        <w:rPr>
          <w:rStyle w:val="hp"/>
          <w:rFonts w:hint="eastAsia"/>
          <w:lang w:val="en-CA" w:eastAsia="ko-KR"/>
        </w:rPr>
        <w:t xml:space="preserve">, </w:t>
      </w:r>
      <w:r>
        <w:rPr>
          <w:rStyle w:val="hp"/>
          <w:lang w:val="en-CA" w:eastAsia="ko-KR"/>
        </w:rPr>
        <w:t>“</w:t>
      </w:r>
      <w:r w:rsidRPr="002D2CE5">
        <w:rPr>
          <w:rStyle w:val="hp"/>
          <w:lang w:val="en-CA" w:eastAsia="ko-KR"/>
        </w:rPr>
        <w:t>Weighted Prediction</w:t>
      </w:r>
      <w:r w:rsidRPr="002D2CE5">
        <w:rPr>
          <w:rStyle w:val="hp"/>
          <w:rFonts w:hint="eastAsia"/>
          <w:lang w:val="en-CA" w:eastAsia="ko-KR"/>
        </w:rPr>
        <w:t xml:space="preserve"> </w:t>
      </w:r>
      <w:r>
        <w:rPr>
          <w:rStyle w:val="hp"/>
          <w:rFonts w:hint="eastAsia"/>
          <w:lang w:val="en-CA" w:eastAsia="ko-KR"/>
        </w:rPr>
        <w:t>", JCTVC</w:t>
      </w:r>
      <w:r>
        <w:rPr>
          <w:rStyle w:val="hp"/>
          <w:rFonts w:hint="eastAsia"/>
          <w:lang w:eastAsia="ko-KR"/>
        </w:rPr>
        <w:t>-E041, Geneva, March 2011</w:t>
      </w:r>
      <w:r w:rsidRPr="00697886">
        <w:rPr>
          <w:rStyle w:val="hp"/>
          <w:rFonts w:hint="eastAsia"/>
          <w:lang w:eastAsia="ko-KR"/>
        </w:rPr>
        <w:t>.</w:t>
      </w:r>
    </w:p>
    <w:p w:rsidR="003321ED" w:rsidRPr="000172BB"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lang w:val="en-CA" w:eastAsia="ko-KR"/>
        </w:rPr>
        <w:t>Philippe Bordes</w:t>
      </w:r>
      <w:r w:rsidRPr="002D2CE5">
        <w:rPr>
          <w:rStyle w:val="hp"/>
          <w:rFonts w:hint="eastAsia"/>
          <w:lang w:val="en-CA" w:eastAsia="ko-KR"/>
        </w:rPr>
        <w:t xml:space="preserve">, </w:t>
      </w:r>
      <w:r>
        <w:rPr>
          <w:rStyle w:val="hp"/>
          <w:lang w:val="en-CA" w:eastAsia="ko-KR"/>
        </w:rPr>
        <w:t>“</w:t>
      </w:r>
      <w:r w:rsidRPr="002D2CE5">
        <w:rPr>
          <w:rStyle w:val="hp"/>
          <w:lang w:val="en-CA" w:eastAsia="ko-KR"/>
        </w:rPr>
        <w:t>Weighted Prediction</w:t>
      </w:r>
      <w:r w:rsidRPr="002D2CE5">
        <w:rPr>
          <w:rStyle w:val="hp"/>
          <w:rFonts w:hint="eastAsia"/>
          <w:lang w:val="en-CA" w:eastAsia="ko-KR"/>
        </w:rPr>
        <w:t xml:space="preserve"> </w:t>
      </w:r>
      <w:r>
        <w:rPr>
          <w:rStyle w:val="hp"/>
          <w:rFonts w:hint="eastAsia"/>
          <w:lang w:val="en-CA" w:eastAsia="ko-KR"/>
        </w:rPr>
        <w:t>", JCTVC</w:t>
      </w:r>
      <w:r>
        <w:rPr>
          <w:rStyle w:val="hp"/>
          <w:rFonts w:hint="eastAsia"/>
          <w:lang w:eastAsia="ko-KR"/>
        </w:rPr>
        <w:t>-F265, Torino, July 2011</w:t>
      </w:r>
      <w:r w:rsidRPr="00697886">
        <w:rPr>
          <w:rStyle w:val="hp"/>
          <w:rFonts w:hint="eastAsia"/>
          <w:lang w:eastAsia="ko-KR"/>
        </w:rPr>
        <w:t>.</w:t>
      </w:r>
    </w:p>
    <w:p w:rsidR="003321ED" w:rsidRPr="000172BB"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rStyle w:val="hp"/>
          <w:bCs/>
          <w:lang w:val="en-GB"/>
        </w:rPr>
      </w:pPr>
      <w:r>
        <w:rPr>
          <w:rStyle w:val="hp"/>
          <w:rFonts w:hint="eastAsia"/>
          <w:lang w:val="en-CA" w:eastAsia="ko-KR"/>
        </w:rPr>
        <w:t>Peng Yin</w:t>
      </w:r>
      <w:r w:rsidRPr="002D2CE5">
        <w:rPr>
          <w:rStyle w:val="hp"/>
          <w:rFonts w:hint="eastAsia"/>
          <w:lang w:val="en-CA" w:eastAsia="ko-KR"/>
        </w:rPr>
        <w:t>,</w:t>
      </w:r>
      <w:r>
        <w:rPr>
          <w:rStyle w:val="hp"/>
          <w:rFonts w:hint="eastAsia"/>
          <w:lang w:val="en-CA" w:eastAsia="ko-KR"/>
        </w:rPr>
        <w:t xml:space="preserve"> Jill Boyce, Purvin Pandit,</w:t>
      </w:r>
      <w:r w:rsidRPr="002D2CE5">
        <w:rPr>
          <w:rStyle w:val="hp"/>
          <w:rFonts w:hint="eastAsia"/>
          <w:lang w:val="en-CA" w:eastAsia="ko-KR"/>
        </w:rPr>
        <w:t xml:space="preserve"> </w:t>
      </w:r>
      <w:r>
        <w:rPr>
          <w:rStyle w:val="hp"/>
          <w:lang w:val="en-CA" w:eastAsia="ko-KR"/>
        </w:rPr>
        <w:t>“</w:t>
      </w:r>
      <w:r w:rsidRPr="002D2CE5">
        <w:rPr>
          <w:rStyle w:val="hp"/>
          <w:lang w:val="en-CA" w:eastAsia="ko-KR"/>
        </w:rPr>
        <w:t>Weighted Prediction</w:t>
      </w:r>
      <w:r>
        <w:rPr>
          <w:rStyle w:val="hp"/>
          <w:rFonts w:hint="eastAsia"/>
          <w:lang w:val="en-CA" w:eastAsia="ko-KR"/>
        </w:rPr>
        <w:t xml:space="preserve"> in SVC</w:t>
      </w:r>
      <w:r w:rsidRPr="002D2CE5">
        <w:rPr>
          <w:rStyle w:val="hp"/>
          <w:rFonts w:hint="eastAsia"/>
          <w:lang w:val="en-CA" w:eastAsia="ko-KR"/>
        </w:rPr>
        <w:t xml:space="preserve"> </w:t>
      </w:r>
      <w:r>
        <w:rPr>
          <w:rStyle w:val="hp"/>
          <w:rFonts w:hint="eastAsia"/>
          <w:lang w:val="en-CA" w:eastAsia="ko-KR"/>
        </w:rPr>
        <w:t>", JVT</w:t>
      </w:r>
      <w:r>
        <w:rPr>
          <w:rStyle w:val="hp"/>
          <w:rFonts w:hint="eastAsia"/>
          <w:lang w:eastAsia="ko-KR"/>
        </w:rPr>
        <w:t>-P064, Poznan, July 2005</w:t>
      </w:r>
      <w:r w:rsidRPr="00697886">
        <w:rPr>
          <w:rStyle w:val="hp"/>
          <w:rFonts w:hint="eastAsia"/>
          <w:lang w:eastAsia="ko-KR"/>
        </w:rPr>
        <w:t>.</w:t>
      </w:r>
    </w:p>
    <w:p w:rsidR="003321ED" w:rsidRPr="000172BB" w:rsidRDefault="003321ED" w:rsidP="003321ED">
      <w:pPr>
        <w:keepNext/>
        <w:numPr>
          <w:ilvl w:val="0"/>
          <w:numId w:val="12"/>
        </w:numPr>
        <w:tabs>
          <w:tab w:val="clear" w:pos="360"/>
          <w:tab w:val="clear" w:pos="720"/>
          <w:tab w:val="clear" w:pos="1080"/>
          <w:tab w:val="clear" w:pos="1440"/>
        </w:tabs>
        <w:overflowPunct/>
        <w:autoSpaceDE/>
        <w:autoSpaceDN/>
        <w:adjustRightInd/>
        <w:spacing w:before="240"/>
        <w:ind w:left="425" w:hanging="425"/>
        <w:jc w:val="both"/>
        <w:textAlignment w:val="auto"/>
        <w:rPr>
          <w:bCs/>
          <w:lang w:val="en-GB"/>
        </w:rPr>
      </w:pPr>
      <w:r w:rsidRPr="00712344">
        <w:rPr>
          <w:rFonts w:hint="eastAsia"/>
          <w:bCs/>
          <w:lang w:val="en-GB"/>
        </w:rPr>
        <w:t>Heiko Schwarz,</w:t>
      </w:r>
      <w:r w:rsidRPr="00712344">
        <w:rPr>
          <w:rFonts w:hint="eastAsia"/>
          <w:bCs/>
          <w:lang w:val="en-GB" w:eastAsia="ko-KR"/>
        </w:rPr>
        <w:t xml:space="preserve"> Dmytro Rusanovskyy, "</w:t>
      </w:r>
      <w:r w:rsidRPr="00712344">
        <w:rPr>
          <w:bCs/>
          <w:lang w:val="en-GB" w:eastAsia="ko-KR"/>
        </w:rPr>
        <w:t>Common Test Conditions for 3DV experimentation”</w:t>
      </w:r>
      <w:r w:rsidRPr="00712344">
        <w:rPr>
          <w:rFonts w:hint="eastAsia"/>
          <w:bCs/>
          <w:lang w:val="en-GB" w:eastAsia="ko-KR"/>
        </w:rPr>
        <w:t xml:space="preserve">, </w:t>
      </w:r>
      <w:r w:rsidRPr="00712344">
        <w:rPr>
          <w:rFonts w:hint="eastAsia"/>
          <w:bCs/>
          <w:lang w:val="en-GB"/>
        </w:rPr>
        <w:t xml:space="preserve">ISO/IEC JTC1/SC29/WG11, </w:t>
      </w:r>
      <w:r>
        <w:rPr>
          <w:rFonts w:hint="eastAsia"/>
          <w:bCs/>
          <w:lang w:val="en-GB" w:eastAsia="ko-KR"/>
        </w:rPr>
        <w:t>JCT3V-A1100</w:t>
      </w:r>
      <w:r>
        <w:rPr>
          <w:rFonts w:hint="eastAsia"/>
          <w:bCs/>
          <w:lang w:val="en-GB"/>
        </w:rPr>
        <w:t xml:space="preserve">, </w:t>
      </w:r>
      <w:r>
        <w:rPr>
          <w:rFonts w:hint="eastAsia"/>
          <w:bCs/>
          <w:lang w:val="en-GB" w:eastAsia="ko-KR"/>
        </w:rPr>
        <w:t>Stockholm,</w:t>
      </w:r>
      <w:r w:rsidRPr="00712344">
        <w:rPr>
          <w:rFonts w:hint="eastAsia"/>
          <w:bCs/>
          <w:lang w:val="en-GB"/>
        </w:rPr>
        <w:t xml:space="preserve"> </w:t>
      </w:r>
      <w:r>
        <w:rPr>
          <w:rFonts w:hint="eastAsia"/>
          <w:bCs/>
          <w:lang w:val="en-GB" w:eastAsia="ko-KR"/>
        </w:rPr>
        <w:t>July</w:t>
      </w:r>
      <w:r w:rsidRPr="00712344">
        <w:rPr>
          <w:rFonts w:hint="eastAsia"/>
          <w:bCs/>
          <w:lang w:val="en-GB"/>
        </w:rPr>
        <w:t xml:space="preserve"> 201</w:t>
      </w:r>
      <w:r w:rsidRPr="00712344">
        <w:rPr>
          <w:rFonts w:hint="eastAsia"/>
          <w:bCs/>
          <w:lang w:val="en-GB" w:eastAsia="ko-KR"/>
        </w:rPr>
        <w:t>2</w:t>
      </w:r>
      <w:r w:rsidRPr="00712344">
        <w:rPr>
          <w:rFonts w:hint="eastAsia"/>
          <w:bCs/>
          <w:lang w:val="en-GB"/>
        </w:rPr>
        <w:t>.</w:t>
      </w:r>
    </w:p>
    <w:p w:rsidR="004430EB" w:rsidRPr="005B217D" w:rsidRDefault="004430EB" w:rsidP="004430EB">
      <w:pPr>
        <w:pStyle w:val="1"/>
        <w:rPr>
          <w:lang w:val="en-CA"/>
        </w:rPr>
      </w:pPr>
      <w:r w:rsidRPr="005B217D">
        <w:rPr>
          <w:lang w:val="en-CA"/>
        </w:rPr>
        <w:t>Patent rights declaration(s)</w:t>
      </w:r>
    </w:p>
    <w:p w:rsidR="004430EB" w:rsidRDefault="004430EB" w:rsidP="004430EB">
      <w:pPr>
        <w:jc w:val="both"/>
        <w:rPr>
          <w:b/>
          <w:szCs w:val="22"/>
          <w:lang w:val="en-CA" w:eastAsia="ko-KR"/>
        </w:rPr>
      </w:pPr>
      <w:r w:rsidRPr="00D440D2">
        <w:rPr>
          <w:rFonts w:hint="eastAsia"/>
          <w:b/>
          <w:szCs w:val="22"/>
          <w:lang w:val="en-CA" w:eastAsia="ko-KR"/>
        </w:rPr>
        <w:t>LG Ele</w:t>
      </w:r>
      <w:r>
        <w:rPr>
          <w:rFonts w:hint="eastAsia"/>
          <w:b/>
          <w:szCs w:val="22"/>
          <w:lang w:val="en-CA" w:eastAsia="ko-KR"/>
        </w:rPr>
        <w:t>c</w:t>
      </w:r>
      <w:r w:rsidRPr="00D440D2">
        <w:rPr>
          <w:rFonts w:hint="eastAsia"/>
          <w:b/>
          <w:szCs w:val="22"/>
          <w:lang w:val="en-CA" w:eastAsia="ko-KR"/>
        </w:rPr>
        <w:t>tronics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3321ED" w:rsidRDefault="003321ED"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233306" w:rsidRDefault="00233306" w:rsidP="004430EB">
      <w:pPr>
        <w:jc w:val="both"/>
        <w:rPr>
          <w:b/>
          <w:szCs w:val="22"/>
          <w:lang w:val="en-CA" w:eastAsia="ko-KR"/>
        </w:rPr>
      </w:pPr>
    </w:p>
    <w:p w:rsidR="00863C5A" w:rsidRDefault="00863C5A" w:rsidP="004430EB">
      <w:pPr>
        <w:jc w:val="both"/>
        <w:rPr>
          <w:b/>
          <w:szCs w:val="22"/>
          <w:lang w:val="en-CA" w:eastAsia="ko-KR"/>
        </w:rPr>
      </w:pPr>
    </w:p>
    <w:p w:rsidR="00863C5A" w:rsidRDefault="00863C5A" w:rsidP="004430EB">
      <w:pPr>
        <w:jc w:val="both"/>
        <w:rPr>
          <w:b/>
          <w:szCs w:val="22"/>
          <w:lang w:val="en-CA" w:eastAsia="ko-KR"/>
        </w:rPr>
      </w:pPr>
    </w:p>
    <w:p w:rsidR="008246AA" w:rsidRPr="005B217D" w:rsidRDefault="00D86992" w:rsidP="008246AA">
      <w:pPr>
        <w:pStyle w:val="1"/>
        <w:rPr>
          <w:lang w:val="en-CA"/>
        </w:rPr>
      </w:pPr>
      <w:r>
        <w:rPr>
          <w:rFonts w:hint="eastAsia"/>
          <w:lang w:val="en-CA" w:eastAsia="ko-KR"/>
        </w:rPr>
        <w:lastRenderedPageBreak/>
        <w:t xml:space="preserve">Suggested </w:t>
      </w:r>
      <w:r w:rsidR="008246AA">
        <w:rPr>
          <w:rFonts w:hint="eastAsia"/>
          <w:lang w:val="en-CA" w:eastAsia="ko-KR"/>
        </w:rPr>
        <w:t>WD changes</w:t>
      </w:r>
    </w:p>
    <w:p w:rsidR="008246AA" w:rsidRDefault="008246AA" w:rsidP="008246AA">
      <w:pPr>
        <w:rPr>
          <w:lang w:eastAsia="ko-KR"/>
        </w:rPr>
      </w:pPr>
      <w:bookmarkStart w:id="0" w:name="_Ref329744099"/>
      <w:r>
        <w:rPr>
          <w:rFonts w:hint="eastAsia"/>
          <w:lang w:eastAsia="ko-KR"/>
        </w:rPr>
        <w:t xml:space="preserve">Table </w:t>
      </w:r>
      <w:r w:rsidR="003321ED">
        <w:rPr>
          <w:rFonts w:hint="eastAsia"/>
          <w:lang w:eastAsia="ko-KR"/>
        </w:rPr>
        <w:t>4</w:t>
      </w:r>
      <w:r>
        <w:rPr>
          <w:rFonts w:hint="eastAsia"/>
          <w:lang w:eastAsia="ko-KR"/>
        </w:rPr>
        <w:t xml:space="preserve"> shows the changed slice header syntax for the proposed algorithm. </w:t>
      </w:r>
    </w:p>
    <w:p w:rsidR="008246AA" w:rsidRPr="00F2269D" w:rsidRDefault="008246AA" w:rsidP="008246AA">
      <w:pPr>
        <w:jc w:val="center"/>
        <w:rPr>
          <w:szCs w:val="22"/>
          <w:lang w:eastAsia="ko-KR"/>
        </w:rPr>
      </w:pPr>
    </w:p>
    <w:p w:rsidR="008246AA" w:rsidRDefault="003321ED" w:rsidP="008246AA">
      <w:pPr>
        <w:jc w:val="center"/>
        <w:rPr>
          <w:szCs w:val="22"/>
          <w:lang w:val="en-CA" w:eastAsia="ko-KR"/>
        </w:rPr>
      </w:pPr>
      <w:r>
        <w:rPr>
          <w:rFonts w:hint="eastAsia"/>
          <w:szCs w:val="22"/>
          <w:lang w:val="en-CA" w:eastAsia="ko-KR"/>
        </w:rPr>
        <w:t>Table 4.</w:t>
      </w:r>
      <w:r w:rsidR="008246AA">
        <w:rPr>
          <w:rFonts w:hint="eastAsia"/>
          <w:szCs w:val="22"/>
          <w:lang w:val="en-CA" w:eastAsia="ko-KR"/>
        </w:rPr>
        <w:t xml:space="preserve"> Syntax of slice header</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10"/>
        <w:gridCol w:w="1127"/>
      </w:tblGrid>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rPr>
            </w:pPr>
            <w:r w:rsidRPr="003F17AE">
              <w:rPr>
                <w:rFonts w:ascii="Times New Roman" w:hAnsi="Times New Roman"/>
              </w:rPr>
              <w:t>slice_header( ) {</w:t>
            </w:r>
          </w:p>
        </w:tc>
        <w:tc>
          <w:tcPr>
            <w:tcW w:w="1127" w:type="dxa"/>
          </w:tcPr>
          <w:p w:rsidR="008246AA" w:rsidRPr="003F17AE" w:rsidRDefault="008246AA" w:rsidP="00B678F0">
            <w:pPr>
              <w:pStyle w:val="tableheading"/>
            </w:pPr>
            <w:r w:rsidRPr="003F17AE">
              <w:t>Descriptor</w:t>
            </w: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rPr>
            </w:pPr>
            <w:r w:rsidRPr="003F17AE">
              <w:rPr>
                <w:rFonts w:ascii="Times New Roman" w:hAnsi="Times New Roman"/>
                <w:lang w:eastAsia="ko-KR"/>
              </w:rPr>
              <w:tab/>
            </w:r>
            <w:r w:rsidRPr="003F17AE">
              <w:rPr>
                <w:rFonts w:ascii="Times New Roman" w:hAnsi="Times New Roman"/>
                <w:b/>
                <w:lang w:eastAsia="ko-KR"/>
              </w:rPr>
              <w:t>first_slice_in_pic_flag</w:t>
            </w:r>
          </w:p>
        </w:tc>
        <w:tc>
          <w:tcPr>
            <w:tcW w:w="1127" w:type="dxa"/>
          </w:tcPr>
          <w:p w:rsidR="008246AA" w:rsidRPr="003F17AE" w:rsidRDefault="008246AA" w:rsidP="00B678F0">
            <w:pPr>
              <w:pStyle w:val="tableheading"/>
              <w:rPr>
                <w:b w:val="0"/>
              </w:rPr>
            </w:pPr>
            <w:r w:rsidRPr="003F17AE">
              <w:rPr>
                <w:b w:val="0"/>
                <w:lang w:eastAsia="ko-KR"/>
              </w:rPr>
              <w:t>u(1)</w:t>
            </w:r>
          </w:p>
        </w:tc>
      </w:tr>
      <w:tr w:rsidR="008246AA" w:rsidRPr="0063485E" w:rsidTr="00B678F0">
        <w:trPr>
          <w:cantSplit/>
          <w:jc w:val="center"/>
        </w:trPr>
        <w:tc>
          <w:tcPr>
            <w:tcW w:w="7110"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c>
          <w:tcPr>
            <w:tcW w:w="1127" w:type="dxa"/>
          </w:tcPr>
          <w:p w:rsidR="008246AA" w:rsidRPr="003F17AE" w:rsidRDefault="008246AA" w:rsidP="00B678F0">
            <w:pPr>
              <w:pStyle w:val="tablecell"/>
            </w:pP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lang w:eastAsia="ko-KR"/>
              </w:rPr>
            </w:pPr>
            <w:r w:rsidRPr="003F17AE">
              <w:rPr>
                <w:rFonts w:ascii="Times New Roman" w:hAnsi="Times New Roman"/>
                <w:lang w:eastAsia="ko-KR"/>
              </w:rPr>
              <w:tab/>
              <w:t>if( !entropy_slice_flag ) {</w:t>
            </w:r>
          </w:p>
        </w:tc>
        <w:tc>
          <w:tcPr>
            <w:tcW w:w="1127" w:type="dxa"/>
          </w:tcPr>
          <w:p w:rsidR="008246AA" w:rsidRPr="003F17AE" w:rsidRDefault="008246AA" w:rsidP="00B678F0">
            <w:pPr>
              <w:pStyle w:val="tablecell"/>
            </w:pPr>
          </w:p>
        </w:tc>
      </w:tr>
      <w:tr w:rsidR="008246AA" w:rsidRPr="0063485E" w:rsidTr="00B678F0">
        <w:trPr>
          <w:cantSplit/>
          <w:jc w:val="center"/>
        </w:trPr>
        <w:tc>
          <w:tcPr>
            <w:tcW w:w="7110"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c>
          <w:tcPr>
            <w:tcW w:w="1127"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lang w:eastAsia="ko-KR"/>
              </w:rPr>
            </w:pPr>
            <w:r w:rsidRPr="003F17AE">
              <w:tab/>
            </w:r>
            <w:r w:rsidRPr="003F17AE">
              <w:rPr>
                <w:rFonts w:hint="eastAsia"/>
                <w:lang w:val="en-US" w:eastAsia="ko-KR"/>
              </w:rPr>
              <w:tab/>
            </w:r>
            <w:r w:rsidRPr="003F17AE">
              <w:t xml:space="preserve">if( ( weighted_pred_flag  &amp;&amp;   </w:t>
            </w:r>
            <w:r w:rsidRPr="003F17AE">
              <w:rPr>
                <w:lang w:eastAsia="ja-JP"/>
              </w:rPr>
              <w:t xml:space="preserve">slice_type </w:t>
            </w:r>
            <w:r w:rsidRPr="003F17AE">
              <w:t>= = P)  | |</w:t>
            </w:r>
            <w:r w:rsidRPr="003F17AE">
              <w:br/>
            </w:r>
            <w:r w:rsidRPr="003F17AE">
              <w:tab/>
            </w:r>
            <w:r w:rsidRPr="003F17AE">
              <w:tab/>
            </w:r>
            <w:r w:rsidRPr="003F17AE">
              <w:rPr>
                <w:rFonts w:hint="eastAsia"/>
                <w:lang w:val="en-US" w:eastAsia="ko-KR"/>
              </w:rPr>
              <w:tab/>
            </w:r>
            <w:r>
              <w:t xml:space="preserve"> ( weighted_bipred_</w:t>
            </w:r>
            <w:r>
              <w:rPr>
                <w:rFonts w:hint="eastAsia"/>
                <w:lang w:eastAsia="ko-KR"/>
              </w:rPr>
              <w:t>flag</w:t>
            </w:r>
            <w:r w:rsidRPr="003F17AE">
              <w:t xml:space="preserve">  = =  1  &amp;&amp;  slice_type  = =  B ) )</w:t>
            </w:r>
            <w:r>
              <w:rPr>
                <w:rFonts w:hint="eastAsia"/>
                <w:lang w:eastAsia="ko-KR"/>
              </w:rPr>
              <w:t xml:space="preserve">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AB1D0A" w:rsidRDefault="008246AA" w:rsidP="00B678F0">
            <w:pPr>
              <w:pStyle w:val="tablesyntax"/>
              <w:ind w:leftChars="298" w:left="1250" w:hangingChars="297" w:hanging="594"/>
              <w:rPr>
                <w:highlight w:val="yellow"/>
                <w:lang w:eastAsia="ko-KR"/>
              </w:rPr>
            </w:pPr>
            <w:r w:rsidRPr="00AB1D0A">
              <w:rPr>
                <w:rFonts w:hint="eastAsia"/>
                <w:highlight w:val="yellow"/>
                <w:lang w:val="en-US" w:eastAsia="ko-KR"/>
              </w:rPr>
              <w:t>i</w:t>
            </w:r>
            <w:r w:rsidRPr="00AB1D0A">
              <w:rPr>
                <w:rFonts w:eastAsia="SimSun" w:hint="eastAsia"/>
                <w:highlight w:val="yellow"/>
                <w:lang w:eastAsia="zh-CN"/>
              </w:rPr>
              <w:t>f(</w:t>
            </w:r>
            <w:r w:rsidRPr="00AB1D0A">
              <w:rPr>
                <w:rFonts w:eastAsia="SimSun"/>
                <w:highlight w:val="yellow"/>
                <w:lang w:eastAsia="zh-CN"/>
              </w:rPr>
              <w:tab/>
            </w:r>
            <w:r>
              <w:rPr>
                <w:rFonts w:eastAsiaTheme="minorEastAsia" w:hint="eastAsia"/>
                <w:highlight w:val="yellow"/>
                <w:lang w:eastAsia="ko-KR"/>
              </w:rPr>
              <w:t>ViewIdx&gt;0</w:t>
            </w:r>
            <w:r w:rsidRPr="00AB1D0A">
              <w:rPr>
                <w:rFonts w:eastAsia="SimSun" w:hint="eastAsia"/>
                <w:highlight w:val="yellow"/>
                <w:lang w:eastAsia="zh-CN"/>
              </w:rPr>
              <w:t xml:space="preserve"> &amp;&amp; !</w:t>
            </w:r>
            <w:r>
              <w:rPr>
                <w:rFonts w:eastAsiaTheme="minorEastAsia" w:hint="eastAsia"/>
                <w:highlight w:val="yellow"/>
                <w:lang w:eastAsia="ko-KR"/>
              </w:rPr>
              <w:t>DepthFlag</w:t>
            </w:r>
            <w:r w:rsidRPr="00AB1D0A">
              <w:rPr>
                <w:rFonts w:hint="eastAsia"/>
                <w:highlight w:val="yellow"/>
                <w:lang w:eastAsia="ko-KR"/>
              </w:rPr>
              <w:t xml:space="preserve"> </w:t>
            </w:r>
            <w:r w:rsidRPr="00AB1D0A">
              <w:rPr>
                <w:rFonts w:eastAsia="SimSun" w:hint="eastAsia"/>
                <w:highlight w:val="yellow"/>
                <w:lang w:eastAsia="zh-CN"/>
              </w:rPr>
              <w:t>)</w:t>
            </w:r>
            <w:r w:rsidRPr="00AB1D0A">
              <w:rPr>
                <w:rFonts w:hint="eastAsia"/>
                <w:highlight w:val="yellow"/>
                <w:lang w:eastAsia="ko-KR"/>
              </w:rPr>
              <w:t xml:space="preserve">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A63615" w:rsidRDefault="008246AA" w:rsidP="00B678F0">
            <w:pPr>
              <w:pStyle w:val="tablesyntax"/>
              <w:rPr>
                <w:b/>
                <w:highlight w:val="yellow"/>
                <w:lang w:eastAsia="ko-KR"/>
              </w:rPr>
            </w:pPr>
            <w:r w:rsidRPr="00A63615">
              <w:rPr>
                <w:rFonts w:hint="eastAsia"/>
                <w:b/>
                <w:lang w:eastAsia="ko-KR"/>
              </w:rPr>
              <w:t xml:space="preserve">        </w:t>
            </w:r>
            <w:r w:rsidRPr="00A63615">
              <w:rPr>
                <w:rFonts w:hint="eastAsia"/>
                <w:b/>
                <w:highlight w:val="yellow"/>
                <w:lang w:eastAsia="ko-KR"/>
              </w:rPr>
              <w:t>base_pred_weight_table_flag</w:t>
            </w:r>
          </w:p>
        </w:tc>
        <w:tc>
          <w:tcPr>
            <w:tcW w:w="1127" w:type="dxa"/>
          </w:tcPr>
          <w:p w:rsidR="008246AA" w:rsidRPr="003F17AE" w:rsidRDefault="008246AA" w:rsidP="00B678F0">
            <w:pPr>
              <w:pStyle w:val="tableheading"/>
              <w:rPr>
                <w:b w:val="0"/>
              </w:rPr>
            </w:pPr>
            <w:r w:rsidRPr="003F17AE">
              <w:rPr>
                <w:b w:val="0"/>
                <w:lang w:eastAsia="ko-KR"/>
              </w:rPr>
              <w:t>u(1)</w:t>
            </w:r>
          </w:p>
        </w:tc>
      </w:tr>
      <w:tr w:rsidR="008246AA" w:rsidRPr="0063485E" w:rsidTr="00B678F0">
        <w:trPr>
          <w:cantSplit/>
          <w:jc w:val="center"/>
        </w:trPr>
        <w:tc>
          <w:tcPr>
            <w:tcW w:w="7110" w:type="dxa"/>
          </w:tcPr>
          <w:p w:rsidR="008246AA" w:rsidRPr="00AB1D0A" w:rsidRDefault="008246AA" w:rsidP="00B678F0">
            <w:pPr>
              <w:pStyle w:val="tablesyntax"/>
              <w:ind w:leftChars="298" w:left="1250" w:hangingChars="297" w:hanging="594"/>
              <w:rPr>
                <w:highlight w:val="yellow"/>
              </w:rPr>
            </w:pPr>
            <w:r>
              <w:rPr>
                <w:rFonts w:hint="eastAsia"/>
                <w:highlight w:val="yellow"/>
                <w:lang w:eastAsia="ko-KR"/>
              </w:rPr>
              <w:t xml:space="preserve">if( </w:t>
            </w:r>
            <w:r w:rsidRPr="00AB1D0A">
              <w:rPr>
                <w:rFonts w:hint="eastAsia"/>
                <w:highlight w:val="yellow"/>
                <w:lang w:eastAsia="ko-KR"/>
              </w:rPr>
              <w:t>base_pred_weight_table_flag == 0 )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AB1D0A" w:rsidRDefault="008246AA" w:rsidP="00B678F0">
            <w:pPr>
              <w:pStyle w:val="tablesyntax"/>
              <w:tabs>
                <w:tab w:val="clear" w:pos="648"/>
                <w:tab w:val="clear" w:pos="864"/>
                <w:tab w:val="left" w:pos="850"/>
              </w:tabs>
              <w:rPr>
                <w:rFonts w:ascii="Times New Roman" w:hAnsi="Times New Roman"/>
                <w:highlight w:val="yellow"/>
                <w:lang w:eastAsia="ko-KR"/>
              </w:rPr>
            </w:pPr>
            <w:r w:rsidRPr="00AB1D0A">
              <w:tab/>
            </w:r>
            <w:r w:rsidRPr="00AB1D0A">
              <w:tab/>
            </w:r>
            <w:r w:rsidRPr="00AB1D0A">
              <w:rPr>
                <w:rFonts w:hint="eastAsia"/>
                <w:lang w:val="en-US" w:eastAsia="ko-KR"/>
              </w:rPr>
              <w:tab/>
            </w:r>
            <w:r w:rsidRPr="00AB1D0A">
              <w:rPr>
                <w:highlight w:val="yellow"/>
              </w:rPr>
              <w:t>pred_weight_table( )</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3F17AE" w:rsidRDefault="008246AA" w:rsidP="00B678F0">
            <w:pPr>
              <w:pStyle w:val="tablesyntax"/>
              <w:rPr>
                <w:rFonts w:ascii="Times New Roman" w:hAnsi="Times New Roman"/>
                <w:lang w:eastAsia="ko-KR"/>
              </w:rPr>
            </w:pPr>
            <w:r w:rsidRPr="003F17AE">
              <w:rPr>
                <w:rFonts w:ascii="Times New Roman" w:hAnsi="Times New Roman"/>
                <w:lang w:eastAsia="ko-KR"/>
              </w:rPr>
              <w:tab/>
              <w:t>}</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142AEF" w:rsidRDefault="008246AA" w:rsidP="008246AA">
            <w:pPr>
              <w:pStyle w:val="tablesyntax"/>
              <w:spacing w:line="360" w:lineRule="auto"/>
              <w:ind w:firstLineChars="392" w:firstLine="785"/>
              <w:rPr>
                <w:rFonts w:eastAsia="SimSun"/>
                <w:b/>
                <w:highlight w:val="yellow"/>
                <w:lang w:eastAsia="zh-CN"/>
              </w:rPr>
            </w:pPr>
            <w:r w:rsidRPr="00142AEF">
              <w:rPr>
                <w:rFonts w:eastAsia="SimSun"/>
                <w:b/>
                <w:lang w:eastAsia="zh-CN"/>
              </w:rPr>
              <w:t>…</w:t>
            </w:r>
          </w:p>
        </w:tc>
        <w:tc>
          <w:tcPr>
            <w:tcW w:w="1127" w:type="dxa"/>
          </w:tcPr>
          <w:p w:rsidR="008246AA" w:rsidRPr="003F17AE" w:rsidRDefault="008246AA" w:rsidP="00B678F0">
            <w:pPr>
              <w:pStyle w:val="tablecell"/>
              <w:rPr>
                <w:lang w:eastAsia="ko-KR"/>
              </w:rPr>
            </w:pPr>
          </w:p>
        </w:tc>
      </w:tr>
      <w:tr w:rsidR="008246AA" w:rsidRPr="0063485E" w:rsidTr="00B678F0">
        <w:trPr>
          <w:cantSplit/>
          <w:jc w:val="center"/>
        </w:trPr>
        <w:tc>
          <w:tcPr>
            <w:tcW w:w="7110" w:type="dxa"/>
          </w:tcPr>
          <w:p w:rsidR="008246AA" w:rsidRPr="003F17AE" w:rsidRDefault="008246AA" w:rsidP="00B678F0">
            <w:pPr>
              <w:pStyle w:val="tablesyntax"/>
              <w:keepNext w:val="0"/>
              <w:rPr>
                <w:rFonts w:ascii="Times New Roman" w:hAnsi="Times New Roman"/>
                <w:lang w:eastAsia="ko-KR"/>
              </w:rPr>
            </w:pPr>
            <w:r w:rsidRPr="003F17AE">
              <w:rPr>
                <w:rFonts w:ascii="Times New Roman" w:hAnsi="Times New Roman"/>
              </w:rPr>
              <w:t>}</w:t>
            </w:r>
          </w:p>
        </w:tc>
        <w:tc>
          <w:tcPr>
            <w:tcW w:w="1127" w:type="dxa"/>
          </w:tcPr>
          <w:p w:rsidR="008246AA" w:rsidRPr="003F17AE" w:rsidRDefault="008246AA" w:rsidP="00B678F0">
            <w:pPr>
              <w:pStyle w:val="tablecell"/>
              <w:keepNext w:val="0"/>
            </w:pPr>
          </w:p>
        </w:tc>
      </w:tr>
    </w:tbl>
    <w:p w:rsidR="008246AA" w:rsidRDefault="008246AA" w:rsidP="008246AA">
      <w:pPr>
        <w:pStyle w:val="3H3"/>
        <w:numPr>
          <w:ilvl w:val="0"/>
          <w:numId w:val="0"/>
        </w:numPr>
        <w:rPr>
          <w:lang w:eastAsia="ko-KR"/>
        </w:rPr>
      </w:pPr>
    </w:p>
    <w:p w:rsidR="008246AA" w:rsidRDefault="008246AA" w:rsidP="008246AA">
      <w:pPr>
        <w:rPr>
          <w:lang w:eastAsia="ko-KR"/>
        </w:rPr>
      </w:pPr>
      <w:r w:rsidRPr="00FC3561">
        <w:rPr>
          <w:b/>
          <w:highlight w:val="yellow"/>
          <w:lang w:eastAsia="ko-KR"/>
        </w:rPr>
        <w:t>base_pred_weight_table_flag</w:t>
      </w:r>
      <w:r w:rsidRPr="00FC3561">
        <w:rPr>
          <w:highlight w:val="yellow"/>
          <w:lang w:eastAsia="ko-KR"/>
        </w:rPr>
        <w:t xml:space="preserve"> equals to 1 specifies that the weighted prediction parameter for the texture of dependent view are inherited from the texture picture of base view. When the base_pred_weight_table_flag is not present, it is inferred to be 0.</w:t>
      </w:r>
      <w:r>
        <w:rPr>
          <w:rFonts w:hint="eastAsia"/>
          <w:lang w:eastAsia="ko-KR"/>
        </w:rPr>
        <w:t xml:space="preserve"> </w:t>
      </w:r>
    </w:p>
    <w:p w:rsidR="008246AA" w:rsidRPr="00EB7664" w:rsidRDefault="008246AA" w:rsidP="008246AA">
      <w:pPr>
        <w:rPr>
          <w:lang w:eastAsia="ko-KR"/>
        </w:rPr>
      </w:pPr>
    </w:p>
    <w:p w:rsidR="008246AA" w:rsidRPr="00B72792" w:rsidRDefault="008246AA" w:rsidP="008246AA">
      <w:pPr>
        <w:pStyle w:val="3H3"/>
        <w:numPr>
          <w:ilvl w:val="0"/>
          <w:numId w:val="0"/>
        </w:numPr>
      </w:pPr>
      <w:r>
        <w:rPr>
          <w:rFonts w:hint="eastAsia"/>
          <w:lang w:eastAsia="ko-KR"/>
        </w:rPr>
        <w:t xml:space="preserve">G.8.3.4.2  </w:t>
      </w:r>
      <w:r w:rsidRPr="00B073F6">
        <w:t>Initialization process for reference picture lists</w:t>
      </w:r>
      <w:bookmarkStart w:id="1" w:name="_Toc332376523"/>
      <w:bookmarkEnd w:id="1"/>
    </w:p>
    <w:p w:rsidR="008246AA" w:rsidRPr="00F7373A" w:rsidRDefault="008246AA" w:rsidP="008246AA">
      <w:pPr>
        <w:pStyle w:val="3N"/>
        <w:tabs>
          <w:tab w:val="left" w:pos="4370"/>
        </w:tabs>
        <w:rPr>
          <w:lang w:eastAsia="ko-KR"/>
        </w:rPr>
      </w:pPr>
      <w:r>
        <w:t xml:space="preserve">The specifications in </w:t>
      </w:r>
      <w:r w:rsidRPr="00EF029E">
        <w:t>subclause 8.3.4.2</w:t>
      </w:r>
      <w:r>
        <w:t xml:space="preserve"> apply.</w:t>
      </w:r>
      <w:r>
        <w:rPr>
          <w:rFonts w:hint="eastAsia"/>
          <w:lang w:eastAsia="ko-KR"/>
        </w:rPr>
        <w:t xml:space="preserve"> </w:t>
      </w:r>
      <w:r w:rsidRPr="00FC3561">
        <w:rPr>
          <w:highlight w:val="yellow"/>
          <w:lang w:eastAsia="ko-KR"/>
        </w:rPr>
        <w:t>If base_pred_weight_table_flag is equal to 1 the specification in subclause G.8.3.5 apply at the end of the specification in subclause 8.3.4.2.</w:t>
      </w:r>
    </w:p>
    <w:p w:rsidR="008246AA" w:rsidRPr="00EE52C8" w:rsidRDefault="008246AA" w:rsidP="008246AA">
      <w:pPr>
        <w:pStyle w:val="3N"/>
        <w:tabs>
          <w:tab w:val="left" w:pos="4370"/>
        </w:tabs>
        <w:rPr>
          <w:lang w:eastAsia="ko-KR"/>
        </w:rPr>
      </w:pPr>
    </w:p>
    <w:p w:rsidR="008246AA" w:rsidRPr="00F55A90" w:rsidRDefault="008246AA" w:rsidP="008246AA">
      <w:pPr>
        <w:pStyle w:val="3H2"/>
        <w:numPr>
          <w:ilvl w:val="0"/>
          <w:numId w:val="0"/>
        </w:numPr>
        <w:rPr>
          <w:highlight w:val="yellow"/>
        </w:rPr>
      </w:pPr>
      <w:r w:rsidRPr="00FC3561">
        <w:rPr>
          <w:highlight w:val="yellow"/>
          <w:lang w:eastAsia="ko-KR"/>
        </w:rPr>
        <w:t>G.8.3.5  Weighted prediction parameters inheritance</w:t>
      </w:r>
    </w:p>
    <w:p w:rsidR="008246AA" w:rsidRPr="00F55A90" w:rsidRDefault="008246AA" w:rsidP="008246AA">
      <w:pPr>
        <w:pStyle w:val="3N"/>
        <w:tabs>
          <w:tab w:val="left" w:pos="4370"/>
        </w:tabs>
        <w:rPr>
          <w:highlight w:val="yellow"/>
          <w:lang w:eastAsia="ko-KR"/>
        </w:rPr>
      </w:pPr>
      <w:r w:rsidRPr="00FC3561">
        <w:rPr>
          <w:highlight w:val="yellow"/>
          <w:lang w:eastAsia="ko-KR"/>
        </w:rPr>
        <w:t>The base view picture is an inter-view reference picture of current picture whose ViewIdx is equal to 0 and let viewIdxBase be the variable ViewIdx of the base view picture.</w:t>
      </w:r>
    </w:p>
    <w:p w:rsidR="008246AA" w:rsidRPr="00F55A90" w:rsidRDefault="008246AA" w:rsidP="008246AA">
      <w:pPr>
        <w:pStyle w:val="3N"/>
        <w:tabs>
          <w:tab w:val="left" w:pos="4370"/>
        </w:tabs>
        <w:rPr>
          <w:highlight w:val="yellow"/>
          <w:lang w:eastAsia="ko-KR"/>
        </w:rPr>
      </w:pPr>
      <w:r w:rsidRPr="00FC3561">
        <w:rPr>
          <w:highlight w:val="yellow"/>
          <w:lang w:eastAsia="ko-KR"/>
        </w:rPr>
        <w:t>The LumaWeightLX[ ViewIdx ], luma_offset_lX[ ViewIdx ], ChromaWeightLX[ ViewIdx ], ChromaOffsetLX[ ViewIdx ] are derived from the LumaWeightLX[ viewIdxBase ], luma_offset_lX[ viewIdxBase ],  ChromaWeightLX[ viewIdxBase ], ChromaOffsetLX[ viewIdxBase ] as follows.</w:t>
      </w:r>
    </w:p>
    <w:p w:rsidR="008246AA" w:rsidRPr="00F55A90" w:rsidRDefault="008246AA" w:rsidP="008246AA">
      <w:pPr>
        <w:pStyle w:val="3N"/>
        <w:tabs>
          <w:tab w:val="left" w:pos="4370"/>
        </w:tabs>
        <w:rPr>
          <w:highlight w:val="yellow"/>
          <w:lang w:eastAsia="ko-KR"/>
        </w:rPr>
      </w:pPr>
      <w:r w:rsidRPr="00FC3561">
        <w:rPr>
          <w:highlight w:val="yellow"/>
          <w:lang w:eastAsia="ko-KR"/>
        </w:rPr>
        <w:t xml:space="preserve">For X being replaced by 0 and 1, the following applies. A variable num_ref_idx_lX_active_minus1_base is set to the num_ref_idx_lX_minus1 of the base view picture. A reference picture list RefPicListLXBase is set to the reference picture list RefPicListLX of the base view picture. </w:t>
      </w:r>
    </w:p>
    <w:p w:rsidR="008246AA" w:rsidRPr="00F55A90" w:rsidRDefault="008246AA" w:rsidP="008246AA">
      <w:pPr>
        <w:pStyle w:val="3N"/>
        <w:tabs>
          <w:tab w:val="left" w:pos="4370"/>
        </w:tabs>
        <w:rPr>
          <w:highlight w:val="yellow"/>
          <w:lang w:eastAsia="ko-KR"/>
        </w:rPr>
      </w:pPr>
      <w:r w:rsidRPr="00FC3561">
        <w:rPr>
          <w:highlight w:val="yellow"/>
          <w:lang w:eastAsia="ko-KR"/>
        </w:rPr>
        <w:t xml:space="preserve">for( rIdx=0 ; rIdx&lt;num_ref_idx_lX_active_minus1+1; rIdx++ ) </w:t>
      </w:r>
    </w:p>
    <w:p w:rsidR="008246AA" w:rsidRPr="00F55A90" w:rsidRDefault="008246AA" w:rsidP="008246AA">
      <w:pPr>
        <w:pStyle w:val="3N"/>
        <w:tabs>
          <w:tab w:val="left" w:pos="4370"/>
        </w:tabs>
        <w:ind w:leftChars="100" w:left="220"/>
        <w:rPr>
          <w:highlight w:val="yellow"/>
          <w:lang w:eastAsia="ko-KR"/>
        </w:rPr>
      </w:pPr>
      <w:r w:rsidRPr="00FC3561">
        <w:rPr>
          <w:highlight w:val="yellow"/>
        </w:rPr>
        <w:t>Let refPicViewIdx be the variable ViewIdx of the RefPicListLX[ rIdx ]</w:t>
      </w:r>
    </w:p>
    <w:p w:rsidR="008246AA" w:rsidRPr="00F55A90" w:rsidRDefault="008246AA" w:rsidP="008246AA">
      <w:pPr>
        <w:pStyle w:val="3N"/>
        <w:tabs>
          <w:tab w:val="left" w:pos="4370"/>
        </w:tabs>
        <w:ind w:leftChars="100" w:left="220"/>
        <w:rPr>
          <w:highlight w:val="yellow"/>
          <w:lang w:eastAsia="ko-KR"/>
        </w:rPr>
      </w:pPr>
      <w:r w:rsidRPr="00FC3561">
        <w:rPr>
          <w:highlight w:val="yellow"/>
          <w:lang w:eastAsia="ko-KR"/>
        </w:rPr>
        <w:t xml:space="preserve">for( rIdxBase = 0; rIdxBase &lt; num_ref_idx_lX_active_minus1_base+1; rIdxBase ++ ) </w:t>
      </w:r>
    </w:p>
    <w:p w:rsidR="008246AA" w:rsidRPr="00F55A90" w:rsidRDefault="008246AA" w:rsidP="008246AA">
      <w:pPr>
        <w:pStyle w:val="3N"/>
        <w:tabs>
          <w:tab w:val="left" w:pos="4370"/>
        </w:tabs>
        <w:ind w:leftChars="200" w:left="440"/>
        <w:rPr>
          <w:highlight w:val="yellow"/>
          <w:lang w:eastAsia="ko-KR"/>
        </w:rPr>
      </w:pPr>
      <w:r w:rsidRPr="00FC3561">
        <w:rPr>
          <w:highlight w:val="yellow"/>
          <w:lang w:eastAsia="ko-KR"/>
        </w:rPr>
        <w:t xml:space="preserve">if( </w:t>
      </w:r>
      <w:r w:rsidRPr="00FC3561">
        <w:rPr>
          <w:highlight w:val="yellow"/>
        </w:rPr>
        <w:t>refPicViewIdx</w:t>
      </w:r>
      <w:r w:rsidRPr="00FC3561">
        <w:rPr>
          <w:highlight w:val="yellow"/>
          <w:lang w:eastAsia="ko-KR"/>
        </w:rPr>
        <w:t xml:space="preserve"> != ViewIdx )</w:t>
      </w:r>
    </w:p>
    <w:p w:rsidR="008246AA" w:rsidRPr="00F55A90" w:rsidRDefault="008246AA" w:rsidP="008246AA">
      <w:pPr>
        <w:tabs>
          <w:tab w:val="left" w:pos="400"/>
          <w:tab w:val="left" w:pos="851"/>
        </w:tabs>
        <w:ind w:leftChars="300" w:left="1063" w:hanging="403"/>
        <w:rPr>
          <w:sz w:val="20"/>
          <w:highlight w:val="yellow"/>
          <w:lang w:val="en-GB" w:eastAsia="ko-KR"/>
        </w:rPr>
      </w:pPr>
      <w:r w:rsidRPr="00FC3561">
        <w:rPr>
          <w:sz w:val="20"/>
          <w:highlight w:val="yellow"/>
          <w:lang w:val="en-GB" w:eastAsia="ko-KR"/>
        </w:rPr>
        <w:t>LumaWeightLX[ ViewIdx ][ rIdx ] is set 2</w:t>
      </w:r>
      <w:r w:rsidRPr="00FC3561">
        <w:rPr>
          <w:sz w:val="20"/>
          <w:highlight w:val="yellow"/>
          <w:vertAlign w:val="superscript"/>
          <w:lang w:val="en-GB" w:eastAsia="ko-KR"/>
        </w:rPr>
        <w:t>luma_log2_weight_denom</w:t>
      </w:r>
      <w:r w:rsidRPr="00FC3561">
        <w:rPr>
          <w:sz w:val="20"/>
          <w:highlight w:val="yellow"/>
          <w:lang w:val="en-GB" w:eastAsia="ko-KR"/>
        </w:rPr>
        <w:t xml:space="preserve"> </w:t>
      </w:r>
    </w:p>
    <w:p w:rsidR="008246AA" w:rsidRPr="00F55A90" w:rsidRDefault="008246AA" w:rsidP="008246AA">
      <w:pPr>
        <w:tabs>
          <w:tab w:val="left" w:pos="400"/>
          <w:tab w:val="left" w:pos="851"/>
        </w:tabs>
        <w:ind w:leftChars="300" w:left="1063" w:hanging="403"/>
        <w:rPr>
          <w:sz w:val="20"/>
          <w:highlight w:val="yellow"/>
          <w:lang w:val="en-GB" w:eastAsia="ko-KR"/>
        </w:rPr>
      </w:pPr>
      <w:r w:rsidRPr="00FC3561">
        <w:rPr>
          <w:sz w:val="20"/>
          <w:highlight w:val="yellow"/>
          <w:lang w:val="en-GB" w:eastAsia="ko-KR"/>
        </w:rPr>
        <w:t>ChromaWeightLX[ ViewIdx ][ rIdx ][ 0 ] is set to 2</w:t>
      </w:r>
      <w:r w:rsidRPr="00FC3561">
        <w:rPr>
          <w:noProof/>
          <w:sz w:val="20"/>
          <w:highlight w:val="yellow"/>
          <w:vertAlign w:val="superscript"/>
          <w:lang w:eastAsia="ko-KR"/>
        </w:rPr>
        <w:t>ChromaLog2WeightDenom</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lastRenderedPageBreak/>
        <w:t>ChromaWeightLX[ ViewIdx ][ rIdx ][ 1 ] is set to 2</w:t>
      </w:r>
      <w:r w:rsidRPr="00FC3561">
        <w:rPr>
          <w:noProof/>
          <w:highlight w:val="yellow"/>
          <w:vertAlign w:val="superscript"/>
          <w:lang w:eastAsia="ko-KR"/>
        </w:rPr>
        <w:t>ChromaLog2WeightDenom</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luma_offset_lX[ ViewIdx ][ rIdx ], ChromaOffsetLX[ ViewIdx ][ rIdx ][ 0 ], and ChromaOffsetLX[ ViewIdx ][ rIdx ][ 1 ] are set to 0</w:t>
      </w:r>
    </w:p>
    <w:p w:rsidR="008246AA" w:rsidRPr="00F55A90" w:rsidRDefault="008246AA" w:rsidP="008246AA">
      <w:pPr>
        <w:pStyle w:val="3N"/>
        <w:tabs>
          <w:tab w:val="left" w:pos="4370"/>
        </w:tabs>
        <w:ind w:leftChars="200" w:left="440"/>
        <w:rPr>
          <w:highlight w:val="yellow"/>
          <w:lang w:eastAsia="ko-KR"/>
        </w:rPr>
      </w:pPr>
      <w:r w:rsidRPr="00FC3561">
        <w:rPr>
          <w:highlight w:val="yellow"/>
          <w:lang w:eastAsia="ko-KR"/>
        </w:rPr>
        <w:t>Otherwise, if PicOrderCnt( RefPicListLX[ rIdx ] is equal to PicOrderCnt( RefPicListXBase[ rIdxBase ]</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LumaWeightLX[ ViewIdx ][ rIdx ] is set to LumaWeightLX[ rIdxBase ] of the base view picture</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luma_offset_lX[ ViewIdx ][ rIdx ] is set to luma_offset_lX[ rIdxBase ] of the base view picture</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ChromaWeightLX [ ViewIdx ][ rIdx ][ 0 ] is set to ChromaWeightLX[ rIdxBase ][ 0 ] of the base view picture</w:t>
      </w:r>
    </w:p>
    <w:p w:rsidR="008246AA" w:rsidRPr="00F55A90" w:rsidRDefault="008246AA" w:rsidP="008246AA">
      <w:pPr>
        <w:pStyle w:val="3N"/>
        <w:tabs>
          <w:tab w:val="left" w:pos="4370"/>
        </w:tabs>
        <w:ind w:leftChars="300" w:left="660"/>
        <w:rPr>
          <w:highlight w:val="yellow"/>
          <w:lang w:eastAsia="ko-KR"/>
        </w:rPr>
      </w:pPr>
      <w:r w:rsidRPr="00FC3561">
        <w:rPr>
          <w:highlight w:val="yellow"/>
          <w:lang w:eastAsia="ko-KR"/>
        </w:rPr>
        <w:t>ChromaWeightLX [ ViewIdx ][ rIdx ][ 1 ] is set to ChromaWeightLX[ rIdxBase ][ 1 ] of the base view picture</w:t>
      </w:r>
    </w:p>
    <w:p w:rsidR="008246AA" w:rsidRPr="00EE52C8" w:rsidRDefault="008246AA" w:rsidP="008246AA">
      <w:pPr>
        <w:pStyle w:val="3N"/>
        <w:rPr>
          <w:lang w:eastAsia="ko-KR"/>
        </w:rPr>
      </w:pPr>
    </w:p>
    <w:p w:rsidR="008246AA" w:rsidRDefault="008246AA" w:rsidP="008246AA">
      <w:pPr>
        <w:pStyle w:val="3H3"/>
        <w:numPr>
          <w:ilvl w:val="0"/>
          <w:numId w:val="0"/>
        </w:numPr>
        <w:rPr>
          <w:lang w:eastAsia="ko-KR"/>
        </w:rPr>
      </w:pPr>
      <w:bookmarkStart w:id="2" w:name="_Ref332658693"/>
    </w:p>
    <w:p w:rsidR="008246AA" w:rsidRPr="00EF029E" w:rsidRDefault="008246AA" w:rsidP="008246AA">
      <w:pPr>
        <w:pStyle w:val="3H3"/>
        <w:numPr>
          <w:ilvl w:val="0"/>
          <w:numId w:val="0"/>
        </w:numPr>
      </w:pPr>
      <w:r>
        <w:rPr>
          <w:rFonts w:hint="eastAsia"/>
          <w:lang w:eastAsia="ko-KR"/>
        </w:rPr>
        <w:t xml:space="preserve">G.8.5.2.2 </w:t>
      </w:r>
      <w:bookmarkEnd w:id="2"/>
      <w:r w:rsidRPr="00EF029E">
        <w:t>Decoding process for inter prediction samples</w:t>
      </w:r>
    </w:p>
    <w:p w:rsidR="008246AA" w:rsidRPr="00F55A90" w:rsidRDefault="008246AA" w:rsidP="008246AA">
      <w:pPr>
        <w:pStyle w:val="3N"/>
        <w:rPr>
          <w:highlight w:val="yellow"/>
          <w:lang w:eastAsia="ko-KR"/>
        </w:rPr>
      </w:pPr>
      <w:r>
        <w:t xml:space="preserve">The specifications in subclause </w:t>
      </w:r>
      <w:r w:rsidRPr="00EE52C8">
        <w:t>8.5.2.2</w:t>
      </w:r>
      <w:r>
        <w:t xml:space="preserve"> apply with the following </w:t>
      </w:r>
      <w:r w:rsidRPr="00FC3561">
        <w:rPr>
          <w:highlight w:val="yellow"/>
          <w:lang w:eastAsia="ko-KR"/>
        </w:rPr>
        <w:t>modification:</w:t>
      </w:r>
    </w:p>
    <w:p w:rsidR="008246AA" w:rsidRPr="00F55A90" w:rsidRDefault="008246AA" w:rsidP="008246AA">
      <w:pPr>
        <w:pStyle w:val="3N"/>
        <w:rPr>
          <w:highlight w:val="yellow"/>
          <w:lang w:eastAsia="ko-KR"/>
        </w:rPr>
      </w:pPr>
      <w:r w:rsidRPr="00FC3561">
        <w:rPr>
          <w:highlight w:val="yellow"/>
        </w:rPr>
        <w:t>–</w:t>
      </w:r>
      <w:r w:rsidRPr="00FC3561">
        <w:rPr>
          <w:highlight w:val="yellow"/>
        </w:rPr>
        <w:tab/>
      </w:r>
      <w:r w:rsidRPr="00FC3561">
        <w:rPr>
          <w:highlight w:val="yellow"/>
          <w:lang w:eastAsia="ko-KR"/>
        </w:rPr>
        <w:t>All invocations of the process specified in subclause 8.5.2.2.3 are replaced with invocations of the process specified in subclause </w:t>
      </w:r>
      <w:fldSimple w:instr=" REF _Ref332658580 \r \h  \* MERGEFORMAT " w:fldLock="1">
        <w:r w:rsidRPr="00FC3561">
          <w:rPr>
            <w:highlight w:val="yellow"/>
            <w:lang w:eastAsia="ko-KR"/>
          </w:rPr>
          <w:t>G.8.5.2</w:t>
        </w:r>
      </w:fldSimple>
      <w:r w:rsidRPr="00FC3561">
        <w:rPr>
          <w:highlight w:val="yellow"/>
          <w:lang w:eastAsia="ko-KR"/>
        </w:rPr>
        <w:t>.2.3</w:t>
      </w:r>
    </w:p>
    <w:p w:rsidR="008246AA" w:rsidRPr="00B72792" w:rsidRDefault="008246AA" w:rsidP="008246AA">
      <w:pPr>
        <w:pStyle w:val="3N"/>
      </w:pPr>
      <w:r w:rsidRPr="00FC3561">
        <w:rPr>
          <w:highlight w:val="yellow"/>
          <w:lang w:eastAsia="ko-KR"/>
        </w:rPr>
        <w:t xml:space="preserve">Following </w:t>
      </w:r>
      <w:r w:rsidRPr="00FC3561">
        <w:rPr>
          <w:highlight w:val="yellow"/>
        </w:rPr>
        <w:t xml:space="preserve">additional operation </w:t>
      </w:r>
      <w:r w:rsidRPr="00FC3561">
        <w:rPr>
          <w:highlight w:val="yellow"/>
          <w:lang w:eastAsia="ko-KR"/>
        </w:rPr>
        <w:t xml:space="preserve">apply </w:t>
      </w:r>
      <w:r w:rsidRPr="00FC3561">
        <w:rPr>
          <w:highlight w:val="yellow"/>
        </w:rPr>
        <w:t xml:space="preserve">at the end of the </w:t>
      </w:r>
      <w:r w:rsidRPr="00FC3561">
        <w:rPr>
          <w:highlight w:val="yellow"/>
          <w:lang w:eastAsia="ko-KR"/>
        </w:rPr>
        <w:t>specification in subclause 8.5.2.2.</w:t>
      </w:r>
    </w:p>
    <w:p w:rsidR="008246AA" w:rsidRPr="00B72792" w:rsidRDefault="008246AA" w:rsidP="008246AA">
      <w:pPr>
        <w:pStyle w:val="3N"/>
        <w:rPr>
          <w:lang w:eastAsia="ko-KR"/>
        </w:rPr>
      </w:pPr>
      <w:r>
        <w:rPr>
          <w:lang w:eastAsia="ko-KR"/>
        </w:rPr>
        <w:t xml:space="preserve">When res_pred_flag is equal to 1, the inter-view residual prediction process as specified in subclause </w:t>
      </w:r>
      <w:r w:rsidR="007D2C27" w:rsidRPr="00B72792">
        <w:rPr>
          <w:lang w:eastAsia="ko-KR"/>
        </w:rPr>
        <w:fldChar w:fldCharType="begin" w:fldLock="1"/>
      </w:r>
      <w:r>
        <w:rPr>
          <w:lang w:eastAsia="ko-KR"/>
        </w:rPr>
        <w:instrText xml:space="preserve"> REF _Ref327895369 \r \h </w:instrText>
      </w:r>
      <w:r w:rsidR="007D2C27" w:rsidRPr="00B72792">
        <w:rPr>
          <w:lang w:eastAsia="ko-KR"/>
        </w:rPr>
      </w:r>
      <w:r w:rsidR="007D2C27" w:rsidRPr="00B72792">
        <w:rPr>
          <w:lang w:eastAsia="ko-KR"/>
        </w:rPr>
        <w:fldChar w:fldCharType="separate"/>
      </w:r>
      <w:r>
        <w:rPr>
          <w:lang w:eastAsia="ko-KR"/>
        </w:rPr>
        <w:t>G.8.5.2.3</w:t>
      </w:r>
      <w:r w:rsidR="007D2C27" w:rsidRPr="00B72792">
        <w:rPr>
          <w:lang w:eastAsia="ko-KR"/>
        </w:rPr>
        <w:fldChar w:fldCharType="end"/>
      </w:r>
      <w:r>
        <w:rPr>
          <w:lang w:eastAsia="ko-KR"/>
        </w:rPr>
        <w:t xml:space="preserve"> is invoked with the luma location ( xB, yB ), the variables nPSW and nPSH, the reference view index refViewIdx set equal to 0, and the arrays </w:t>
      </w:r>
      <w:r>
        <w:t>predSamples</w:t>
      </w:r>
      <w:r>
        <w:rPr>
          <w:vertAlign w:val="subscript"/>
        </w:rPr>
        <w:t>L</w:t>
      </w:r>
      <w:r>
        <w:t>, predSamples</w:t>
      </w:r>
      <w:r>
        <w:rPr>
          <w:vertAlign w:val="subscript"/>
        </w:rPr>
        <w:t>Cb</w:t>
      </w:r>
      <w:r>
        <w:t>, and predSamples</w:t>
      </w:r>
      <w:r>
        <w:rPr>
          <w:vertAlign w:val="subscript"/>
        </w:rPr>
        <w:t>Cr</w:t>
      </w:r>
      <w:r>
        <w:t xml:space="preserve"> as the inputs and the outputs are modified versions of the arrays predSamples</w:t>
      </w:r>
      <w:r>
        <w:rPr>
          <w:vertAlign w:val="subscript"/>
        </w:rPr>
        <w:t>L</w:t>
      </w:r>
      <w:r>
        <w:t>, predSamples</w:t>
      </w:r>
      <w:r>
        <w:rPr>
          <w:vertAlign w:val="subscript"/>
        </w:rPr>
        <w:t>Cb</w:t>
      </w:r>
      <w:r>
        <w:t>, and predSamples</w:t>
      </w:r>
      <w:r>
        <w:rPr>
          <w:vertAlign w:val="subscript"/>
        </w:rPr>
        <w:t>Cr</w:t>
      </w:r>
      <w:r>
        <w:t>.</w:t>
      </w:r>
    </w:p>
    <w:p w:rsidR="008246AA" w:rsidRPr="00F55A90" w:rsidRDefault="008246AA" w:rsidP="008246AA">
      <w:pPr>
        <w:pStyle w:val="3H3"/>
        <w:numPr>
          <w:ilvl w:val="0"/>
          <w:numId w:val="0"/>
        </w:numPr>
        <w:rPr>
          <w:bCs/>
          <w:highlight w:val="yellow"/>
          <w:lang w:eastAsia="ko-KR"/>
        </w:rPr>
      </w:pPr>
      <w:r w:rsidRPr="00FC3561">
        <w:rPr>
          <w:highlight w:val="yellow"/>
          <w:lang w:eastAsia="ko-KR"/>
        </w:rPr>
        <w:t xml:space="preserve">G.8.5.2.2.3 </w:t>
      </w:r>
      <w:bookmarkStart w:id="3" w:name="_Ref278220086"/>
      <w:r w:rsidRPr="00FC3561">
        <w:rPr>
          <w:highlight w:val="yellow"/>
          <w:lang w:eastAsia="ko-KR"/>
        </w:rPr>
        <w:t xml:space="preserve"> </w:t>
      </w:r>
      <w:r w:rsidRPr="00FC3561">
        <w:rPr>
          <w:bCs/>
          <w:highlight w:val="yellow"/>
          <w:lang w:eastAsia="ko-KR"/>
        </w:rPr>
        <w:t>Weighted sample prediction process</w:t>
      </w:r>
      <w:bookmarkEnd w:id="3"/>
    </w:p>
    <w:p w:rsidR="008246AA" w:rsidRPr="00F55A90" w:rsidRDefault="008246AA" w:rsidP="008246AA">
      <w:pPr>
        <w:pStyle w:val="3N"/>
        <w:rPr>
          <w:highlight w:val="yellow"/>
          <w:lang w:eastAsia="ko-KR"/>
        </w:rPr>
      </w:pPr>
      <w:r w:rsidRPr="00FC3561">
        <w:rPr>
          <w:highlight w:val="yellow"/>
        </w:rPr>
        <w:t>The specifications in subclause 8.5.2.2</w:t>
      </w:r>
      <w:r w:rsidRPr="00FC3561">
        <w:rPr>
          <w:highlight w:val="yellow"/>
          <w:lang w:eastAsia="ko-KR"/>
        </w:rPr>
        <w:t>.3</w:t>
      </w:r>
      <w:r w:rsidRPr="00FC3561">
        <w:rPr>
          <w:highlight w:val="yellow"/>
        </w:rPr>
        <w:t xml:space="preserve"> apply with the following</w:t>
      </w:r>
      <w:r w:rsidRPr="00FC3561">
        <w:rPr>
          <w:highlight w:val="yellow"/>
          <w:lang w:eastAsia="ko-KR"/>
        </w:rPr>
        <w:t xml:space="preserve"> modification:</w:t>
      </w:r>
    </w:p>
    <w:p w:rsidR="008246AA" w:rsidRPr="00B72792" w:rsidRDefault="008246AA" w:rsidP="008246AA">
      <w:pPr>
        <w:tabs>
          <w:tab w:val="left" w:pos="400"/>
          <w:tab w:val="left" w:pos="851"/>
        </w:tabs>
        <w:ind w:left="403" w:hanging="403"/>
        <w:rPr>
          <w:lang w:eastAsia="ko-KR"/>
        </w:rPr>
      </w:pPr>
      <w:r w:rsidRPr="00FC3561">
        <w:rPr>
          <w:highlight w:val="yellow"/>
        </w:rPr>
        <w:t>–</w:t>
      </w:r>
      <w:r w:rsidRPr="00FC3561">
        <w:rPr>
          <w:highlight w:val="yellow"/>
        </w:rPr>
        <w:tab/>
      </w:r>
      <w:r w:rsidRPr="00FC3561">
        <w:rPr>
          <w:sz w:val="20"/>
          <w:highlight w:val="yellow"/>
          <w:lang w:val="en-GB" w:eastAsia="ko-KR"/>
        </w:rPr>
        <w:t>All invocations of the process specified in subclause 8.5.2.2.3.2 are replaced with invocations of the process specified in subclause </w:t>
      </w:r>
      <w:fldSimple w:instr=" REF _Ref332658580 \r \h  \* MERGEFORMAT " w:fldLock="1">
        <w:r w:rsidRPr="00FC3561">
          <w:rPr>
            <w:sz w:val="20"/>
            <w:highlight w:val="yellow"/>
            <w:lang w:val="en-GB" w:eastAsia="ko-KR"/>
          </w:rPr>
          <w:t>G.8.5.2</w:t>
        </w:r>
      </w:fldSimple>
      <w:r w:rsidRPr="00FC3561">
        <w:rPr>
          <w:sz w:val="20"/>
          <w:highlight w:val="yellow"/>
          <w:lang w:val="en-GB" w:eastAsia="ko-KR"/>
        </w:rPr>
        <w:t>.2.3.2</w:t>
      </w:r>
    </w:p>
    <w:p w:rsidR="008246AA" w:rsidRPr="00F55A90" w:rsidRDefault="008246AA" w:rsidP="008246AA">
      <w:pPr>
        <w:pStyle w:val="3H3"/>
        <w:numPr>
          <w:ilvl w:val="0"/>
          <w:numId w:val="0"/>
        </w:numPr>
        <w:rPr>
          <w:highlight w:val="yellow"/>
        </w:rPr>
      </w:pPr>
      <w:bookmarkStart w:id="4" w:name="_Ref298663087"/>
      <w:r w:rsidRPr="00FC3561">
        <w:rPr>
          <w:highlight w:val="yellow"/>
        </w:rPr>
        <w:t>G.8.5.2.2.3.2 Weighted sample prediction process</w:t>
      </w:r>
      <w:bookmarkEnd w:id="4"/>
    </w:p>
    <w:p w:rsidR="008246AA" w:rsidRPr="00F55A90" w:rsidRDefault="008246AA" w:rsidP="008246AA">
      <w:pPr>
        <w:tabs>
          <w:tab w:val="clear" w:pos="360"/>
          <w:tab w:val="clear" w:pos="720"/>
          <w:tab w:val="clear" w:pos="1080"/>
          <w:tab w:val="clear" w:pos="1440"/>
          <w:tab w:val="left" w:pos="794"/>
          <w:tab w:val="left" w:pos="1191"/>
          <w:tab w:val="left" w:pos="1588"/>
          <w:tab w:val="left" w:pos="1985"/>
        </w:tabs>
        <w:jc w:val="both"/>
        <w:rPr>
          <w:noProof/>
          <w:sz w:val="20"/>
          <w:highlight w:val="yellow"/>
          <w:lang w:val="en-GB"/>
        </w:rPr>
      </w:pPr>
      <w:r w:rsidRPr="00FC3561">
        <w:rPr>
          <w:noProof/>
          <w:sz w:val="20"/>
          <w:highlight w:val="yellow"/>
          <w:lang w:val="en-GB"/>
        </w:rPr>
        <w:t>Inputs to this process are:</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ko-KR"/>
        </w:rPr>
        <w:t>a location ( xB, yB ) specifying the top-left sample of the current prediction block relative to the top left sample of the current coding block,</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ko-KR"/>
        </w:rPr>
        <w:t>the width and height of this prediction block, nPbW and nPbH,</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ko-KR"/>
        </w:rPr>
        <w:t>two (nPbW)x(nPbH) arrays predSamplesL0 and predSamplesL1,</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ko-KR"/>
        </w:rPr>
        <w:t>prediction list utilization flags, predFlagL0 and predFlagL1,</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ko-KR"/>
        </w:rPr>
        <w:t>reference indices, refIdxL0 and refIdxL1,</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rPr>
      </w:pPr>
      <w:r w:rsidRPr="00FC3561">
        <w:rPr>
          <w:noProof/>
          <w:sz w:val="20"/>
          <w:highlight w:val="yellow"/>
          <w:lang w:val="en-GB"/>
        </w:rPr>
        <w:t>–</w:t>
      </w:r>
      <w:r w:rsidRPr="00FC3561">
        <w:rPr>
          <w:noProof/>
          <w:sz w:val="20"/>
          <w:highlight w:val="yellow"/>
          <w:lang w:val="en-GB"/>
        </w:rPr>
        <w:tab/>
        <w:t>a variable cIdx specifying colour component index,</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rFonts w:eastAsia="MS Mincho"/>
          <w:noProof/>
          <w:sz w:val="20"/>
          <w:highlight w:val="yellow"/>
          <w:lang w:val="en-GB" w:eastAsia="ja-JP"/>
        </w:rPr>
      </w:pPr>
      <w:r w:rsidRPr="00FC3561">
        <w:rPr>
          <w:noProof/>
          <w:sz w:val="20"/>
          <w:highlight w:val="yellow"/>
          <w:lang w:val="en-GB"/>
        </w:rPr>
        <w:t>–</w:t>
      </w:r>
      <w:r w:rsidRPr="00FC3561">
        <w:rPr>
          <w:noProof/>
          <w:sz w:val="20"/>
          <w:highlight w:val="yellow"/>
          <w:lang w:val="en-GB"/>
        </w:rPr>
        <w:tab/>
        <w:t xml:space="preserve">a </w:t>
      </w:r>
      <w:r w:rsidRPr="00FC3561">
        <w:rPr>
          <w:rFonts w:eastAsia="MS Mincho"/>
          <w:noProof/>
          <w:sz w:val="20"/>
          <w:highlight w:val="yellow"/>
          <w:lang w:val="en-GB" w:eastAsia="ja-JP"/>
        </w:rPr>
        <w:t>bit depth of samples</w:t>
      </w:r>
      <w:r w:rsidRPr="00FC3561">
        <w:rPr>
          <w:noProof/>
          <w:sz w:val="20"/>
          <w:highlight w:val="yellow"/>
          <w:lang w:val="en-GB" w:eastAsia="ko-KR"/>
        </w:rPr>
        <w:t xml:space="preserve">, </w:t>
      </w:r>
      <w:r w:rsidRPr="00FC3561">
        <w:rPr>
          <w:rFonts w:eastAsia="MS Mincho"/>
          <w:noProof/>
          <w:sz w:val="20"/>
          <w:highlight w:val="yellow"/>
          <w:lang w:val="en-GB" w:eastAsia="ja-JP"/>
        </w:rPr>
        <w:t>bitDepth.</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eastAsia="ko-KR"/>
        </w:rPr>
        <w:t>Outputs of this process are:</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eastAsia="ko-KR"/>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ko-KR"/>
        </w:rPr>
        <w:t>the (nPbW)x(nPbH) array predSamples of prediction sample values.</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rPr>
      </w:pPr>
      <w:r w:rsidRPr="00FC3561">
        <w:rPr>
          <w:noProof/>
          <w:sz w:val="20"/>
          <w:highlight w:val="yellow"/>
          <w:lang w:val="en-GB"/>
        </w:rPr>
        <w:t>The variables shift1 is set equal to 14 – bitDepth.</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rPr>
      </w:pPr>
      <w:r w:rsidRPr="00FC3561">
        <w:rPr>
          <w:noProof/>
          <w:sz w:val="20"/>
          <w:highlight w:val="yellow"/>
          <w:lang w:val="en-GB"/>
        </w:rPr>
        <w:t>The variables log2WD, o0, o1, and w0, w1 are derived as follows.</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rPr>
      </w:pPr>
      <w:r w:rsidRPr="00FC3561">
        <w:rPr>
          <w:noProof/>
          <w:sz w:val="20"/>
          <w:highlight w:val="yellow"/>
          <w:lang w:val="en-GB"/>
        </w:rPr>
        <w:t>–</w:t>
      </w:r>
      <w:r w:rsidRPr="00FC3561">
        <w:rPr>
          <w:noProof/>
          <w:sz w:val="20"/>
          <w:highlight w:val="yellow"/>
          <w:lang w:val="en-GB"/>
        </w:rPr>
        <w:tab/>
        <w:t>If cIdx is equal to 0 for luma samples,</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log2WD = luma_log2_weight_denom + shift1</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rPr>
        <w:t>(</w:t>
      </w:r>
      <w:r w:rsidR="007D2C27" w:rsidRPr="00FC3561">
        <w:rPr>
          <w:noProof/>
          <w:sz w:val="20"/>
          <w:highlight w:val="yellow"/>
          <w:lang w:val="en-GB"/>
        </w:rPr>
        <w:fldChar w:fldCharType="begin"/>
      </w:r>
      <w:r w:rsidRPr="00FC3561">
        <w:rPr>
          <w:noProof/>
          <w:sz w:val="20"/>
          <w:highlight w:val="yellow"/>
          <w:lang w:val="en-GB"/>
        </w:rPr>
        <w:instrText xml:space="preserve"> STYLEREF 1 \s </w:instrText>
      </w:r>
      <w:r w:rsidR="007D2C27" w:rsidRPr="00FC3561">
        <w:rPr>
          <w:noProof/>
          <w:sz w:val="20"/>
          <w:highlight w:val="yellow"/>
          <w:lang w:val="en-GB"/>
        </w:rPr>
        <w:fldChar w:fldCharType="separate"/>
      </w:r>
      <w:r w:rsidRPr="00FC3561">
        <w:rPr>
          <w:noProof/>
          <w:sz w:val="20"/>
          <w:highlight w:val="yellow"/>
          <w:lang w:val="en-GB"/>
        </w:rPr>
        <w:t>8</w:t>
      </w:r>
      <w:r w:rsidR="007D2C27" w:rsidRPr="00FC3561">
        <w:rPr>
          <w:noProof/>
          <w:sz w:val="20"/>
          <w:highlight w:val="yellow"/>
          <w:lang w:val="en-GB"/>
        </w:rPr>
        <w:fldChar w:fldCharType="end"/>
      </w:r>
      <w:r w:rsidRPr="00FC3561">
        <w:rPr>
          <w:noProof/>
          <w:sz w:val="20"/>
          <w:highlight w:val="yellow"/>
          <w:lang w:val="en-GB"/>
        </w:rPr>
        <w:noBreakHyphen/>
      </w:r>
      <w:r w:rsidR="007D2C27"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7D2C27" w:rsidRPr="00FC3561">
        <w:rPr>
          <w:noProof/>
          <w:sz w:val="20"/>
          <w:highlight w:val="yellow"/>
          <w:lang w:val="en-GB"/>
        </w:rPr>
        <w:fldChar w:fldCharType="separate"/>
      </w:r>
      <w:r w:rsidRPr="00FC3561">
        <w:rPr>
          <w:noProof/>
          <w:sz w:val="20"/>
          <w:highlight w:val="yellow"/>
          <w:lang w:val="en-GB"/>
        </w:rPr>
        <w:t>216</w:t>
      </w:r>
      <w:r w:rsidR="007D2C27"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lastRenderedPageBreak/>
        <w:t>w0 = LumaWeightL0[ ViewIdx ][ refIdxL0 ]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rPr>
        <w:t>(</w:t>
      </w:r>
      <w:r w:rsidR="007D2C27" w:rsidRPr="00FC3561">
        <w:rPr>
          <w:noProof/>
          <w:sz w:val="20"/>
          <w:highlight w:val="yellow"/>
          <w:lang w:val="en-GB"/>
        </w:rPr>
        <w:fldChar w:fldCharType="begin"/>
      </w:r>
      <w:r w:rsidRPr="00FC3561">
        <w:rPr>
          <w:noProof/>
          <w:sz w:val="20"/>
          <w:highlight w:val="yellow"/>
          <w:lang w:val="en-GB"/>
        </w:rPr>
        <w:instrText xml:space="preserve"> STYLEREF 1 \s </w:instrText>
      </w:r>
      <w:r w:rsidR="007D2C27" w:rsidRPr="00FC3561">
        <w:rPr>
          <w:noProof/>
          <w:sz w:val="20"/>
          <w:highlight w:val="yellow"/>
          <w:lang w:val="en-GB"/>
        </w:rPr>
        <w:fldChar w:fldCharType="separate"/>
      </w:r>
      <w:r w:rsidRPr="00FC3561">
        <w:rPr>
          <w:noProof/>
          <w:sz w:val="20"/>
          <w:highlight w:val="yellow"/>
          <w:lang w:val="en-GB"/>
        </w:rPr>
        <w:t>8</w:t>
      </w:r>
      <w:r w:rsidR="007D2C27" w:rsidRPr="00FC3561">
        <w:rPr>
          <w:noProof/>
          <w:sz w:val="20"/>
          <w:highlight w:val="yellow"/>
          <w:lang w:val="en-GB"/>
        </w:rPr>
        <w:fldChar w:fldCharType="end"/>
      </w:r>
      <w:r w:rsidRPr="00FC3561">
        <w:rPr>
          <w:noProof/>
          <w:sz w:val="20"/>
          <w:highlight w:val="yellow"/>
          <w:lang w:val="en-GB"/>
        </w:rPr>
        <w:noBreakHyphen/>
      </w:r>
      <w:r w:rsidR="007D2C27"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7D2C27" w:rsidRPr="00FC3561">
        <w:rPr>
          <w:noProof/>
          <w:sz w:val="20"/>
          <w:highlight w:val="yellow"/>
          <w:lang w:val="en-GB"/>
        </w:rPr>
        <w:fldChar w:fldCharType="separate"/>
      </w:r>
      <w:r w:rsidRPr="00FC3561">
        <w:rPr>
          <w:noProof/>
          <w:sz w:val="20"/>
          <w:highlight w:val="yellow"/>
          <w:lang w:val="en-GB"/>
        </w:rPr>
        <w:t>217</w:t>
      </w:r>
      <w:r w:rsidR="007D2C27"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w1 = LumaWeightL1[ ViewIdx ][ refIdxL1 ]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rPr>
        <w:t>(</w:t>
      </w:r>
      <w:r w:rsidR="007D2C27" w:rsidRPr="00FC3561">
        <w:rPr>
          <w:noProof/>
          <w:sz w:val="20"/>
          <w:highlight w:val="yellow"/>
          <w:lang w:val="en-GB"/>
        </w:rPr>
        <w:fldChar w:fldCharType="begin"/>
      </w:r>
      <w:r w:rsidRPr="00FC3561">
        <w:rPr>
          <w:noProof/>
          <w:sz w:val="20"/>
          <w:highlight w:val="yellow"/>
          <w:lang w:val="en-GB"/>
        </w:rPr>
        <w:instrText xml:space="preserve"> STYLEREF 1 \s </w:instrText>
      </w:r>
      <w:r w:rsidR="007D2C27" w:rsidRPr="00FC3561">
        <w:rPr>
          <w:noProof/>
          <w:sz w:val="20"/>
          <w:highlight w:val="yellow"/>
          <w:lang w:val="en-GB"/>
        </w:rPr>
        <w:fldChar w:fldCharType="separate"/>
      </w:r>
      <w:r w:rsidRPr="00FC3561">
        <w:rPr>
          <w:noProof/>
          <w:sz w:val="20"/>
          <w:highlight w:val="yellow"/>
          <w:lang w:val="en-GB"/>
        </w:rPr>
        <w:t>8</w:t>
      </w:r>
      <w:r w:rsidR="007D2C27" w:rsidRPr="00FC3561">
        <w:rPr>
          <w:noProof/>
          <w:sz w:val="20"/>
          <w:highlight w:val="yellow"/>
          <w:lang w:val="en-GB"/>
        </w:rPr>
        <w:fldChar w:fldCharType="end"/>
      </w:r>
      <w:r w:rsidRPr="00FC3561">
        <w:rPr>
          <w:noProof/>
          <w:sz w:val="20"/>
          <w:highlight w:val="yellow"/>
          <w:lang w:val="en-GB"/>
        </w:rPr>
        <w:noBreakHyphen/>
      </w:r>
      <w:r w:rsidR="007D2C27"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7D2C27" w:rsidRPr="00FC3561">
        <w:rPr>
          <w:noProof/>
          <w:sz w:val="20"/>
          <w:highlight w:val="yellow"/>
          <w:lang w:val="en-GB"/>
        </w:rPr>
        <w:fldChar w:fldCharType="separate"/>
      </w:r>
      <w:r w:rsidRPr="00FC3561">
        <w:rPr>
          <w:noProof/>
          <w:sz w:val="20"/>
          <w:highlight w:val="yellow"/>
          <w:lang w:val="en-GB"/>
        </w:rPr>
        <w:t>218</w:t>
      </w:r>
      <w:r w:rsidR="007D2C27"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o0 = luma_offset_l0[ ViewIdx ][ refIdxL0 ] * ( 1 &lt;&lt;  ( bitDepth − 8 ) )</w:t>
      </w:r>
      <w:r w:rsidRPr="00FC3561">
        <w:rPr>
          <w:noProof/>
          <w:sz w:val="20"/>
          <w:szCs w:val="22"/>
          <w:highlight w:val="yellow"/>
          <w:lang w:val="en-GB" w:eastAsia="ko-KR"/>
        </w:rPr>
        <w:tab/>
      </w:r>
      <w:r w:rsidRPr="00FC3561">
        <w:rPr>
          <w:noProof/>
          <w:sz w:val="20"/>
          <w:highlight w:val="yellow"/>
          <w:lang w:val="en-GB"/>
        </w:rPr>
        <w:t>(</w:t>
      </w:r>
      <w:r w:rsidR="007D2C27" w:rsidRPr="00FC3561">
        <w:rPr>
          <w:noProof/>
          <w:sz w:val="20"/>
          <w:highlight w:val="yellow"/>
          <w:lang w:val="en-GB"/>
        </w:rPr>
        <w:fldChar w:fldCharType="begin"/>
      </w:r>
      <w:r w:rsidRPr="00FC3561">
        <w:rPr>
          <w:noProof/>
          <w:sz w:val="20"/>
          <w:highlight w:val="yellow"/>
          <w:lang w:val="en-GB"/>
        </w:rPr>
        <w:instrText xml:space="preserve"> STYLEREF 1 \s </w:instrText>
      </w:r>
      <w:r w:rsidR="007D2C27" w:rsidRPr="00FC3561">
        <w:rPr>
          <w:noProof/>
          <w:sz w:val="20"/>
          <w:highlight w:val="yellow"/>
          <w:lang w:val="en-GB"/>
        </w:rPr>
        <w:fldChar w:fldCharType="separate"/>
      </w:r>
      <w:r w:rsidRPr="00FC3561">
        <w:rPr>
          <w:noProof/>
          <w:sz w:val="20"/>
          <w:highlight w:val="yellow"/>
          <w:lang w:val="en-GB"/>
        </w:rPr>
        <w:t>8</w:t>
      </w:r>
      <w:r w:rsidR="007D2C27" w:rsidRPr="00FC3561">
        <w:rPr>
          <w:noProof/>
          <w:sz w:val="20"/>
          <w:highlight w:val="yellow"/>
          <w:lang w:val="en-GB"/>
        </w:rPr>
        <w:fldChar w:fldCharType="end"/>
      </w:r>
      <w:r w:rsidRPr="00FC3561">
        <w:rPr>
          <w:noProof/>
          <w:sz w:val="20"/>
          <w:highlight w:val="yellow"/>
          <w:lang w:val="en-GB"/>
        </w:rPr>
        <w:noBreakHyphen/>
      </w:r>
      <w:r w:rsidR="007D2C27"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7D2C27" w:rsidRPr="00FC3561">
        <w:rPr>
          <w:noProof/>
          <w:sz w:val="20"/>
          <w:highlight w:val="yellow"/>
          <w:lang w:val="en-GB"/>
        </w:rPr>
        <w:fldChar w:fldCharType="separate"/>
      </w:r>
      <w:r w:rsidRPr="00FC3561">
        <w:rPr>
          <w:noProof/>
          <w:sz w:val="20"/>
          <w:highlight w:val="yellow"/>
          <w:lang w:val="en-GB"/>
        </w:rPr>
        <w:t>219</w:t>
      </w:r>
      <w:r w:rsidR="007D2C27"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o1 = luma_offset_l1[ ViewIdx ][ refIdxL1 ] * ( 1 &lt;&lt; ( bitDepth − 8 ) )</w:t>
      </w:r>
      <w:r w:rsidRPr="00FC3561">
        <w:rPr>
          <w:noProof/>
          <w:sz w:val="20"/>
          <w:szCs w:val="22"/>
          <w:highlight w:val="yellow"/>
          <w:lang w:val="en-GB" w:eastAsia="ko-KR"/>
        </w:rPr>
        <w:tab/>
      </w:r>
      <w:r w:rsidRPr="00FC3561">
        <w:rPr>
          <w:noProof/>
          <w:sz w:val="20"/>
          <w:highlight w:val="yellow"/>
          <w:lang w:val="en-GB"/>
        </w:rPr>
        <w:t>(</w:t>
      </w:r>
      <w:r w:rsidR="007D2C27" w:rsidRPr="00FC3561">
        <w:rPr>
          <w:noProof/>
          <w:sz w:val="20"/>
          <w:highlight w:val="yellow"/>
          <w:lang w:val="en-GB"/>
        </w:rPr>
        <w:fldChar w:fldCharType="begin"/>
      </w:r>
      <w:r w:rsidRPr="00FC3561">
        <w:rPr>
          <w:noProof/>
          <w:sz w:val="20"/>
          <w:highlight w:val="yellow"/>
          <w:lang w:val="en-GB"/>
        </w:rPr>
        <w:instrText xml:space="preserve"> STYLEREF 1 \s </w:instrText>
      </w:r>
      <w:r w:rsidR="007D2C27" w:rsidRPr="00FC3561">
        <w:rPr>
          <w:noProof/>
          <w:sz w:val="20"/>
          <w:highlight w:val="yellow"/>
          <w:lang w:val="en-GB"/>
        </w:rPr>
        <w:fldChar w:fldCharType="separate"/>
      </w:r>
      <w:r w:rsidRPr="00FC3561">
        <w:rPr>
          <w:noProof/>
          <w:sz w:val="20"/>
          <w:highlight w:val="yellow"/>
          <w:lang w:val="en-GB"/>
        </w:rPr>
        <w:t>8</w:t>
      </w:r>
      <w:r w:rsidR="007D2C27" w:rsidRPr="00FC3561">
        <w:rPr>
          <w:noProof/>
          <w:sz w:val="20"/>
          <w:highlight w:val="yellow"/>
          <w:lang w:val="en-GB"/>
        </w:rPr>
        <w:fldChar w:fldCharType="end"/>
      </w:r>
      <w:r w:rsidRPr="00FC3561">
        <w:rPr>
          <w:noProof/>
          <w:sz w:val="20"/>
          <w:highlight w:val="yellow"/>
          <w:lang w:val="en-GB"/>
        </w:rPr>
        <w:noBreakHyphen/>
      </w:r>
      <w:r w:rsidR="007D2C27"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7D2C27" w:rsidRPr="00FC3561">
        <w:rPr>
          <w:noProof/>
          <w:sz w:val="20"/>
          <w:highlight w:val="yellow"/>
          <w:lang w:val="en-GB"/>
        </w:rPr>
        <w:fldChar w:fldCharType="separate"/>
      </w:r>
      <w:r w:rsidRPr="00FC3561">
        <w:rPr>
          <w:noProof/>
          <w:sz w:val="20"/>
          <w:highlight w:val="yellow"/>
          <w:lang w:val="en-GB"/>
        </w:rPr>
        <w:t>220</w:t>
      </w:r>
      <w:r w:rsidR="007D2C27"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highlight w:val="yellow"/>
          <w:lang w:val="en-GB"/>
        </w:rPr>
      </w:pPr>
      <w:r w:rsidRPr="00FC3561">
        <w:rPr>
          <w:noProof/>
          <w:sz w:val="20"/>
          <w:highlight w:val="yellow"/>
          <w:lang w:val="en-GB"/>
        </w:rPr>
        <w:t>–</w:t>
      </w:r>
      <w:r w:rsidRPr="00FC3561">
        <w:rPr>
          <w:noProof/>
          <w:sz w:val="20"/>
          <w:highlight w:val="yellow"/>
          <w:lang w:val="en-GB"/>
        </w:rPr>
        <w:tab/>
        <w:t>Otherwise (cIdx is not equal to 0 for chroma samples),</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log2WD = ChromaLog2WeightDenom + shift1</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221</w:t>
      </w:r>
      <w:r w:rsidR="007D2C27"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w0 = ChromaWeightL0[ ViewIdx ][ refIdxL0 ][ cIdx − 1 ]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222</w:t>
      </w:r>
      <w:r w:rsidR="007D2C27"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w1 = ChromaWeightL1[ ViewIdx ][ refIdxL1 ][ cIdx − 1 ]</w:t>
      </w:r>
      <w:r w:rsidRPr="00FC3561">
        <w:rPr>
          <w:noProof/>
          <w:sz w:val="20"/>
          <w:szCs w:val="22"/>
          <w:highlight w:val="yellow"/>
          <w:lang w:val="en-GB" w:eastAsia="ko-KR"/>
        </w:rPr>
        <w:tab/>
      </w:r>
      <w:r w:rsidRPr="00FC3561">
        <w:rPr>
          <w:noProof/>
          <w:sz w:val="20"/>
          <w:szCs w:val="22"/>
          <w:highlight w:val="yellow"/>
          <w:lang w:val="en-GB" w:eastAsia="ko-KR"/>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223</w:t>
      </w:r>
      <w:r w:rsidR="007D2C27"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o0 = ChromaOffsetL0[ ViewIdx ][ refIdxL0 ][ cIdx − 1 ] * ( 1 &lt;&lt; ( bitDepth − 8 ) )</w:t>
      </w:r>
      <w:r w:rsidRPr="00FC3561">
        <w:rPr>
          <w:noProof/>
          <w:sz w:val="20"/>
          <w:szCs w:val="22"/>
          <w:highlight w:val="yellow"/>
          <w:lang w:val="en-GB" w:eastAsia="ko-KR"/>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224</w:t>
      </w:r>
      <w:r w:rsidR="007D2C27"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left" w:pos="851"/>
          <w:tab w:val="left" w:pos="1134"/>
          <w:tab w:val="left" w:pos="1701"/>
          <w:tab w:val="left" w:pos="1985"/>
          <w:tab w:val="center" w:pos="4849"/>
          <w:tab w:val="right" w:pos="9696"/>
        </w:tabs>
        <w:spacing w:before="193" w:after="240"/>
        <w:ind w:left="426"/>
        <w:rPr>
          <w:noProof/>
          <w:sz w:val="20"/>
          <w:szCs w:val="22"/>
          <w:highlight w:val="yellow"/>
          <w:lang w:val="en-GB" w:eastAsia="ko-KR"/>
        </w:rPr>
      </w:pPr>
      <w:r w:rsidRPr="00FC3561">
        <w:rPr>
          <w:noProof/>
          <w:sz w:val="20"/>
          <w:szCs w:val="22"/>
          <w:highlight w:val="yellow"/>
          <w:lang w:val="en-GB" w:eastAsia="ko-KR"/>
        </w:rPr>
        <w:t>o1 = ChromaOffsetL1[ ViewIdx ][ refIdxL1 ][ cIdx − 1 ] * ( 1 &lt;&lt; ( bitDepth − 8 ) )</w:t>
      </w:r>
      <w:r w:rsidRPr="00FC3561">
        <w:rPr>
          <w:noProof/>
          <w:sz w:val="20"/>
          <w:szCs w:val="22"/>
          <w:highlight w:val="yellow"/>
          <w:lang w:val="en-GB" w:eastAsia="ko-KR"/>
        </w:rPr>
        <w:tab/>
      </w:r>
      <w:r w:rsidRPr="00FC3561">
        <w:rPr>
          <w:noProof/>
          <w:sz w:val="20"/>
          <w:highlight w:val="yellow"/>
          <w:lang w:val="en-GB"/>
        </w:rPr>
        <w:t>(</w:t>
      </w:r>
      <w:r w:rsidR="007D2C27" w:rsidRPr="00FC3561">
        <w:rPr>
          <w:noProof/>
          <w:sz w:val="20"/>
          <w:highlight w:val="yellow"/>
          <w:lang w:val="en-GB"/>
        </w:rPr>
        <w:fldChar w:fldCharType="begin"/>
      </w:r>
      <w:r w:rsidRPr="00FC3561">
        <w:rPr>
          <w:noProof/>
          <w:sz w:val="20"/>
          <w:highlight w:val="yellow"/>
          <w:lang w:val="en-GB"/>
        </w:rPr>
        <w:instrText xml:space="preserve"> STYLEREF 1 \s </w:instrText>
      </w:r>
      <w:r w:rsidR="007D2C27" w:rsidRPr="00FC3561">
        <w:rPr>
          <w:noProof/>
          <w:sz w:val="20"/>
          <w:highlight w:val="yellow"/>
          <w:lang w:val="en-GB"/>
        </w:rPr>
        <w:fldChar w:fldCharType="separate"/>
      </w:r>
      <w:r w:rsidRPr="00FC3561">
        <w:rPr>
          <w:noProof/>
          <w:sz w:val="20"/>
          <w:highlight w:val="yellow"/>
          <w:lang w:val="en-GB"/>
        </w:rPr>
        <w:t>8</w:t>
      </w:r>
      <w:r w:rsidR="007D2C27" w:rsidRPr="00FC3561">
        <w:rPr>
          <w:noProof/>
          <w:sz w:val="20"/>
          <w:highlight w:val="yellow"/>
          <w:lang w:val="en-GB"/>
        </w:rPr>
        <w:fldChar w:fldCharType="end"/>
      </w:r>
      <w:r w:rsidRPr="00FC3561">
        <w:rPr>
          <w:noProof/>
          <w:sz w:val="20"/>
          <w:highlight w:val="yellow"/>
          <w:lang w:val="en-GB"/>
        </w:rPr>
        <w:noBreakHyphen/>
      </w:r>
      <w:r w:rsidR="007D2C27" w:rsidRPr="00FC3561">
        <w:rPr>
          <w:noProof/>
          <w:sz w:val="20"/>
          <w:highlight w:val="yellow"/>
          <w:lang w:val="en-GB"/>
        </w:rPr>
        <w:fldChar w:fldCharType="begin"/>
      </w:r>
      <w:r w:rsidRPr="00FC3561">
        <w:rPr>
          <w:noProof/>
          <w:sz w:val="20"/>
          <w:highlight w:val="yellow"/>
          <w:lang w:val="en-GB"/>
        </w:rPr>
        <w:instrText xml:space="preserve"> SEQ Equation \* ARABIC \s 1 </w:instrText>
      </w:r>
      <w:r w:rsidR="007D2C27" w:rsidRPr="00FC3561">
        <w:rPr>
          <w:noProof/>
          <w:sz w:val="20"/>
          <w:highlight w:val="yellow"/>
          <w:lang w:val="en-GB"/>
        </w:rPr>
        <w:fldChar w:fldCharType="separate"/>
      </w:r>
      <w:r w:rsidRPr="00FC3561">
        <w:rPr>
          <w:noProof/>
          <w:sz w:val="20"/>
          <w:highlight w:val="yellow"/>
          <w:lang w:val="en-GB"/>
        </w:rPr>
        <w:t>225</w:t>
      </w:r>
      <w:r w:rsidR="007D2C27" w:rsidRPr="00FC3561">
        <w:rPr>
          <w:noProof/>
          <w:sz w:val="20"/>
          <w:highlight w:val="yellow"/>
          <w:lang w:val="en-GB"/>
        </w:rPr>
        <w:fldChar w:fldCharType="end"/>
      </w:r>
      <w:r w:rsidRPr="00FC3561">
        <w:rPr>
          <w:noProof/>
          <w:sz w:val="20"/>
          <w:highlight w:val="yellow"/>
          <w:lang w:val="en-GB"/>
        </w:rPr>
        <w:t>)</w:t>
      </w:r>
    </w:p>
    <w:p w:rsidR="008246AA" w:rsidRPr="00F55A90" w:rsidRDefault="008246AA" w:rsidP="008246AA">
      <w:pPr>
        <w:tabs>
          <w:tab w:val="clear" w:pos="360"/>
          <w:tab w:val="clear" w:pos="720"/>
          <w:tab w:val="clear" w:pos="1080"/>
          <w:tab w:val="clear" w:pos="1440"/>
          <w:tab w:val="left" w:pos="794"/>
          <w:tab w:val="left" w:pos="1191"/>
          <w:tab w:val="left" w:pos="1588"/>
          <w:tab w:val="left" w:pos="1985"/>
        </w:tabs>
        <w:jc w:val="both"/>
        <w:rPr>
          <w:noProof/>
          <w:sz w:val="20"/>
          <w:highlight w:val="yellow"/>
          <w:lang w:val="en-GB"/>
        </w:rPr>
      </w:pPr>
      <w:r w:rsidRPr="00FC3561">
        <w:rPr>
          <w:noProof/>
          <w:sz w:val="20"/>
          <w:highlight w:val="yellow"/>
          <w:lang w:val="en-GB"/>
        </w:rPr>
        <w:t xml:space="preserve">The prediction sample </w:t>
      </w:r>
      <w:r w:rsidRPr="00FC3561">
        <w:rPr>
          <w:noProof/>
          <w:sz w:val="20"/>
          <w:highlight w:val="yellow"/>
          <w:lang w:val="en-GB" w:eastAsia="ko-KR"/>
        </w:rPr>
        <w:t xml:space="preserve">predSamples[ x ][ y ] with x = 0..(nPbW)−1 and y = 0..(nPbH)−1 </w:t>
      </w:r>
      <w:r w:rsidRPr="00FC3561">
        <w:rPr>
          <w:noProof/>
          <w:sz w:val="20"/>
          <w:highlight w:val="yellow"/>
          <w:lang w:val="en-GB"/>
        </w:rPr>
        <w:t>are derived as follows:</w:t>
      </w:r>
    </w:p>
    <w:p w:rsidR="008246AA" w:rsidRPr="00F55A90" w:rsidRDefault="008246AA" w:rsidP="008246AA">
      <w:pPr>
        <w:tabs>
          <w:tab w:val="clear" w:pos="360"/>
          <w:tab w:val="clear" w:pos="720"/>
          <w:tab w:val="clear" w:pos="1080"/>
          <w:tab w:val="clear" w:pos="1440"/>
          <w:tab w:val="left" w:pos="400"/>
          <w:tab w:val="left" w:pos="794"/>
          <w:tab w:val="left" w:pos="1191"/>
          <w:tab w:val="left" w:pos="1588"/>
          <w:tab w:val="left" w:pos="1985"/>
        </w:tabs>
        <w:spacing w:after="120"/>
        <w:ind w:left="357" w:hanging="357"/>
        <w:jc w:val="both"/>
        <w:rPr>
          <w:rFonts w:eastAsia="MS Mincho"/>
          <w:noProof/>
          <w:sz w:val="20"/>
          <w:highlight w:val="yellow"/>
          <w:lang w:val="en-GB" w:eastAsia="ja-JP"/>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ja-JP"/>
        </w:rPr>
        <w:t>If the predFlagL0 is equal to 1 and predFlagL1 is equal to 0</w:t>
      </w:r>
      <w:r w:rsidRPr="00FC3561">
        <w:rPr>
          <w:noProof/>
          <w:sz w:val="20"/>
          <w:highlight w:val="yellow"/>
          <w:lang w:val="en-GB" w:eastAsia="ko-KR"/>
        </w:rPr>
        <w:t>, the prediction samples are derived by</w:t>
      </w:r>
      <w:r w:rsidRPr="00FC3561">
        <w:rPr>
          <w:noProof/>
          <w:sz w:val="20"/>
          <w:highlight w:val="yellow"/>
          <w:lang w:val="en-GB" w:eastAsia="ja-JP"/>
        </w:rPr>
        <w:t>:</w:t>
      </w:r>
    </w:p>
    <w:p w:rsidR="008246AA" w:rsidRPr="00F55A90" w:rsidRDefault="008246AA" w:rsidP="008246AA">
      <w:pPr>
        <w:tabs>
          <w:tab w:val="clear" w:pos="360"/>
          <w:tab w:val="clear" w:pos="720"/>
          <w:tab w:val="clear" w:pos="1080"/>
          <w:tab w:val="clear" w:pos="1440"/>
          <w:tab w:val="left" w:pos="990"/>
          <w:tab w:val="left" w:pos="3510"/>
          <w:tab w:val="right" w:pos="9696"/>
        </w:tabs>
        <w:spacing w:before="193" w:after="240"/>
        <w:ind w:left="567"/>
        <w:rPr>
          <w:noProof/>
          <w:sz w:val="20"/>
          <w:highlight w:val="yellow"/>
          <w:lang w:val="en-GB"/>
        </w:rPr>
      </w:pPr>
      <w:r w:rsidRPr="00FC3561">
        <w:rPr>
          <w:noProof/>
          <w:sz w:val="20"/>
          <w:szCs w:val="22"/>
          <w:highlight w:val="yellow"/>
          <w:lang w:val="en-GB" w:eastAsia="ja-JP"/>
        </w:rPr>
        <w:t xml:space="preserve">if( log2WD &gt;= 1 ) </w:t>
      </w:r>
      <w:r w:rsidRPr="00FC3561">
        <w:rPr>
          <w:noProof/>
          <w:sz w:val="20"/>
          <w:szCs w:val="22"/>
          <w:highlight w:val="yellow"/>
          <w:lang w:val="en-GB" w:eastAsia="ja-JP"/>
        </w:rPr>
        <w:br/>
      </w:r>
      <w:r w:rsidRPr="00FC3561">
        <w:rPr>
          <w:noProof/>
          <w:sz w:val="20"/>
          <w:szCs w:val="22"/>
          <w:highlight w:val="yellow"/>
          <w:lang w:val="en-GB" w:eastAsia="ja-JP"/>
        </w:rPr>
        <w:tab/>
      </w:r>
      <w:r w:rsidRPr="00FC3561">
        <w:rPr>
          <w:noProof/>
          <w:sz w:val="20"/>
          <w:szCs w:val="22"/>
          <w:highlight w:val="yellow"/>
          <w:lang w:val="en-GB" w:eastAsia="ko-KR"/>
        </w:rPr>
        <w:t>predSamples[ x</w:t>
      </w:r>
      <w:r w:rsidRPr="00FC3561">
        <w:rPr>
          <w:noProof/>
          <w:szCs w:val="22"/>
          <w:highlight w:val="yellow"/>
          <w:lang w:val="en-GB" w:eastAsia="ko-KR"/>
        </w:rPr>
        <w:t> ][</w:t>
      </w:r>
      <w:r w:rsidRPr="00FC3561">
        <w:rPr>
          <w:noProof/>
          <w:sz w:val="20"/>
          <w:szCs w:val="22"/>
          <w:highlight w:val="yellow"/>
          <w:lang w:val="en-GB" w:eastAsia="ko-KR"/>
        </w:rPr>
        <w:t> y ]</w:t>
      </w:r>
      <w:r w:rsidRPr="00FC3561">
        <w:rPr>
          <w:noProof/>
          <w:sz w:val="20"/>
          <w:szCs w:val="22"/>
          <w:highlight w:val="yellow"/>
          <w:lang w:val="en-GB" w:eastAsia="ja-JP"/>
        </w:rPr>
        <w:t xml:space="preserve"> = Clip</w:t>
      </w:r>
      <w:r w:rsidRPr="00FC3561">
        <w:rPr>
          <w:noProof/>
          <w:sz w:val="20"/>
          <w:szCs w:val="22"/>
          <w:highlight w:val="yellow"/>
          <w:lang w:val="en-GB" w:eastAsia="ko-KR"/>
        </w:rPr>
        <w:t>3</w:t>
      </w:r>
      <w:r w:rsidRPr="00FC3561">
        <w:rPr>
          <w:noProof/>
          <w:sz w:val="20"/>
          <w:szCs w:val="22"/>
          <w:highlight w:val="yellow"/>
          <w:lang w:val="en-GB" w:eastAsia="ja-JP"/>
        </w:rPr>
        <w:t>( 0, ( 1 &lt;&lt; bitDepth ) − 1, </w:t>
      </w:r>
      <w:r w:rsidRPr="00FC3561">
        <w:rPr>
          <w:noProof/>
          <w:sz w:val="20"/>
          <w:szCs w:val="22"/>
          <w:highlight w:val="yellow"/>
          <w:lang w:val="en-GB" w:eastAsia="ja-JP"/>
        </w:rPr>
        <w:br/>
      </w:r>
      <w:r w:rsidRPr="00FC3561">
        <w:rPr>
          <w:noProof/>
          <w:sz w:val="20"/>
          <w:szCs w:val="22"/>
          <w:highlight w:val="yellow"/>
          <w:lang w:val="en-GB" w:eastAsia="ja-JP"/>
        </w:rPr>
        <w:tab/>
      </w:r>
      <w:r w:rsidRPr="00FC3561">
        <w:rPr>
          <w:noProof/>
          <w:sz w:val="20"/>
          <w:szCs w:val="22"/>
          <w:highlight w:val="yellow"/>
          <w:lang w:val="en-GB" w:eastAsia="ja-JP"/>
        </w:rPr>
        <w:tab/>
        <w:t>( (</w:t>
      </w:r>
      <w:r w:rsidRPr="00FC3561">
        <w:rPr>
          <w:noProof/>
          <w:sz w:val="20"/>
          <w:szCs w:val="22"/>
          <w:highlight w:val="yellow"/>
          <w:lang w:val="en-GB" w:eastAsia="ko-KR"/>
        </w:rPr>
        <w:t>predSamplesL0</w:t>
      </w:r>
      <w:r w:rsidRPr="00FC3561">
        <w:rPr>
          <w:noProof/>
          <w:sz w:val="20"/>
          <w:szCs w:val="22"/>
          <w:highlight w:val="yellow"/>
          <w:lang w:val="en-GB" w:eastAsia="ja-JP"/>
        </w:rPr>
        <w:t>[ x</w:t>
      </w:r>
      <w:r w:rsidRPr="00FC3561">
        <w:rPr>
          <w:noProof/>
          <w:szCs w:val="22"/>
          <w:highlight w:val="yellow"/>
          <w:lang w:val="en-GB" w:eastAsia="ko-KR"/>
        </w:rPr>
        <w:t> ][</w:t>
      </w:r>
      <w:r w:rsidRPr="00FC3561">
        <w:rPr>
          <w:noProof/>
          <w:sz w:val="20"/>
          <w:szCs w:val="22"/>
          <w:highlight w:val="yellow"/>
          <w:lang w:val="en-GB" w:eastAsia="ja-JP"/>
        </w:rPr>
        <w:t> y ] </w:t>
      </w:r>
      <w:r w:rsidRPr="00FC3561">
        <w:rPr>
          <w:noProof/>
          <w:sz w:val="20"/>
          <w:szCs w:val="22"/>
          <w:highlight w:val="yellow"/>
          <w:lang w:val="en-GB"/>
        </w:rPr>
        <w:t>* w0 + 2</w:t>
      </w:r>
      <w:r w:rsidRPr="00FC3561">
        <w:rPr>
          <w:noProof/>
          <w:sz w:val="20"/>
          <w:szCs w:val="22"/>
          <w:highlight w:val="yellow"/>
          <w:vertAlign w:val="superscript"/>
          <w:lang w:val="en-GB"/>
        </w:rPr>
        <w:t>log2WD − 1</w:t>
      </w:r>
      <w:r w:rsidRPr="00FC3561">
        <w:rPr>
          <w:noProof/>
          <w:sz w:val="20"/>
          <w:szCs w:val="22"/>
          <w:highlight w:val="yellow"/>
          <w:lang w:val="en-GB"/>
        </w:rPr>
        <w:t>) &gt;&gt; log2WD ) + o0 )</w:t>
      </w:r>
      <w:r w:rsidRPr="00FC3561">
        <w:rPr>
          <w:noProof/>
          <w:sz w:val="20"/>
          <w:szCs w:val="22"/>
          <w:highlight w:val="yellow"/>
          <w:lang w:val="en-GB"/>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226</w:t>
      </w:r>
      <w:r w:rsidR="007D2C27" w:rsidRPr="00FC3561">
        <w:rPr>
          <w:noProof/>
          <w:sz w:val="20"/>
          <w:highlight w:val="yellow"/>
          <w:lang w:val="en-GB" w:eastAsia="ja-JP"/>
        </w:rPr>
        <w:fldChar w:fldCharType="end"/>
      </w:r>
      <w:r w:rsidRPr="00FC3561">
        <w:rPr>
          <w:noProof/>
          <w:sz w:val="20"/>
          <w:highlight w:val="yellow"/>
          <w:lang w:val="en-GB" w:eastAsia="ja-JP"/>
        </w:rPr>
        <w:t>)</w:t>
      </w:r>
      <w:r w:rsidRPr="00FC3561">
        <w:rPr>
          <w:noProof/>
          <w:sz w:val="20"/>
          <w:highlight w:val="yellow"/>
          <w:lang w:val="en-GB"/>
        </w:rPr>
        <w:br/>
      </w:r>
      <w:r w:rsidRPr="00FC3561">
        <w:rPr>
          <w:noProof/>
          <w:sz w:val="20"/>
          <w:szCs w:val="22"/>
          <w:highlight w:val="yellow"/>
          <w:lang w:val="en-GB"/>
        </w:rPr>
        <w:t>else</w:t>
      </w:r>
      <w:r w:rsidRPr="00FC3561">
        <w:rPr>
          <w:noProof/>
          <w:sz w:val="20"/>
          <w:szCs w:val="22"/>
          <w:highlight w:val="yellow"/>
          <w:lang w:val="en-GB"/>
        </w:rPr>
        <w:br/>
      </w:r>
      <w:r w:rsidRPr="00FC3561">
        <w:rPr>
          <w:noProof/>
          <w:sz w:val="20"/>
          <w:szCs w:val="22"/>
          <w:highlight w:val="yellow"/>
          <w:lang w:val="en-GB" w:eastAsia="ja-JP"/>
        </w:rPr>
        <w:tab/>
      </w:r>
      <w:r w:rsidRPr="00FC3561">
        <w:rPr>
          <w:noProof/>
          <w:sz w:val="20"/>
          <w:szCs w:val="22"/>
          <w:highlight w:val="yellow"/>
          <w:lang w:val="en-GB" w:eastAsia="ko-KR"/>
        </w:rPr>
        <w:t>predSamples[ x</w:t>
      </w:r>
      <w:r w:rsidRPr="00FC3561">
        <w:rPr>
          <w:noProof/>
          <w:szCs w:val="22"/>
          <w:highlight w:val="yellow"/>
          <w:lang w:val="en-GB" w:eastAsia="ko-KR"/>
        </w:rPr>
        <w:t> ][</w:t>
      </w:r>
      <w:r w:rsidRPr="00FC3561">
        <w:rPr>
          <w:noProof/>
          <w:sz w:val="20"/>
          <w:szCs w:val="22"/>
          <w:highlight w:val="yellow"/>
          <w:lang w:val="en-GB" w:eastAsia="ko-KR"/>
        </w:rPr>
        <w:t> y ]</w:t>
      </w:r>
      <w:r w:rsidRPr="00FC3561">
        <w:rPr>
          <w:noProof/>
          <w:sz w:val="20"/>
          <w:szCs w:val="22"/>
          <w:highlight w:val="yellow"/>
          <w:lang w:val="en-GB" w:eastAsia="ja-JP"/>
        </w:rPr>
        <w:t xml:space="preserve"> = Clip</w:t>
      </w:r>
      <w:r w:rsidRPr="00FC3561">
        <w:rPr>
          <w:noProof/>
          <w:sz w:val="20"/>
          <w:szCs w:val="22"/>
          <w:highlight w:val="yellow"/>
          <w:lang w:val="en-GB" w:eastAsia="ko-KR"/>
        </w:rPr>
        <w:t>3</w:t>
      </w:r>
      <w:r w:rsidRPr="00FC3561">
        <w:rPr>
          <w:noProof/>
          <w:sz w:val="20"/>
          <w:szCs w:val="22"/>
          <w:highlight w:val="yellow"/>
          <w:lang w:val="en-GB" w:eastAsia="ja-JP"/>
        </w:rPr>
        <w:t>( 0, ( 1 &lt;&lt; bitDepth ) − 1, </w:t>
      </w:r>
      <w:r w:rsidRPr="00FC3561">
        <w:rPr>
          <w:noProof/>
          <w:sz w:val="20"/>
          <w:szCs w:val="22"/>
          <w:highlight w:val="yellow"/>
          <w:lang w:val="en-GB" w:eastAsia="ko-KR"/>
        </w:rPr>
        <w:t>predSamplesL0</w:t>
      </w:r>
      <w:r w:rsidRPr="00FC3561">
        <w:rPr>
          <w:noProof/>
          <w:sz w:val="20"/>
          <w:szCs w:val="22"/>
          <w:highlight w:val="yellow"/>
          <w:lang w:val="en-GB" w:eastAsia="ja-JP"/>
        </w:rPr>
        <w:t>[ x</w:t>
      </w:r>
      <w:r w:rsidRPr="00FC3561">
        <w:rPr>
          <w:noProof/>
          <w:szCs w:val="22"/>
          <w:highlight w:val="yellow"/>
          <w:lang w:val="en-GB" w:eastAsia="ko-KR"/>
        </w:rPr>
        <w:t> ][</w:t>
      </w:r>
      <w:r w:rsidRPr="00FC3561">
        <w:rPr>
          <w:noProof/>
          <w:sz w:val="20"/>
          <w:szCs w:val="22"/>
          <w:highlight w:val="yellow"/>
          <w:lang w:val="en-GB" w:eastAsia="ja-JP"/>
        </w:rPr>
        <w:t> y ] </w:t>
      </w:r>
      <w:r w:rsidRPr="00FC3561">
        <w:rPr>
          <w:noProof/>
          <w:sz w:val="20"/>
          <w:szCs w:val="22"/>
          <w:highlight w:val="yellow"/>
          <w:lang w:val="en-GB"/>
        </w:rPr>
        <w:t>* w0 + o0</w:t>
      </w:r>
      <w:r w:rsidRPr="00FC3561">
        <w:rPr>
          <w:noProof/>
          <w:szCs w:val="22"/>
          <w:highlight w:val="yellow"/>
          <w:lang w:val="en-GB"/>
        </w:rPr>
        <w:t> </w:t>
      </w:r>
      <w:r w:rsidRPr="00FC3561">
        <w:rPr>
          <w:noProof/>
          <w:sz w:val="20"/>
          <w:szCs w:val="22"/>
          <w:highlight w:val="yellow"/>
          <w:lang w:val="en-GB"/>
        </w:rPr>
        <w:t>)</w:t>
      </w:r>
      <w:r w:rsidRPr="00FC3561">
        <w:rPr>
          <w:noProof/>
          <w:sz w:val="20"/>
          <w:highlight w:val="yellow"/>
          <w:lang w:val="en-GB"/>
        </w:rPr>
        <w:t xml:space="preserve"> </w:t>
      </w:r>
      <w:r w:rsidRPr="00FC3561">
        <w:rPr>
          <w:noProof/>
          <w:sz w:val="20"/>
          <w:highlight w:val="yellow"/>
          <w:lang w:val="en-GB"/>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227</w:t>
      </w:r>
      <w:r w:rsidR="007D2C27"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clear" w:pos="1440"/>
          <w:tab w:val="left" w:pos="400"/>
          <w:tab w:val="left" w:pos="794"/>
          <w:tab w:val="left" w:pos="1191"/>
          <w:tab w:val="left" w:pos="1588"/>
          <w:tab w:val="left" w:pos="1985"/>
        </w:tabs>
        <w:ind w:left="360" w:hanging="360"/>
        <w:jc w:val="both"/>
        <w:rPr>
          <w:noProof/>
          <w:sz w:val="20"/>
          <w:highlight w:val="yellow"/>
          <w:lang w:val="en-GB" w:eastAsia="ja-JP"/>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ja-JP"/>
        </w:rPr>
        <w:t xml:space="preserve">Otherwise, if the predFlagL0 is equal to 0 and predFlagL1 is equal to 1, the final predicted sample values </w:t>
      </w:r>
      <w:r w:rsidRPr="00FC3561">
        <w:rPr>
          <w:noProof/>
          <w:sz w:val="20"/>
          <w:highlight w:val="yellow"/>
          <w:lang w:val="en-GB" w:eastAsia="ko-KR"/>
        </w:rPr>
        <w:t>predSamples</w:t>
      </w:r>
      <w:r w:rsidRPr="00FC3561">
        <w:rPr>
          <w:noProof/>
          <w:sz w:val="20"/>
          <w:highlight w:val="yellow"/>
          <w:lang w:val="en-GB" w:eastAsia="ja-JP"/>
        </w:rPr>
        <w:t xml:space="preserve"> [ x</w:t>
      </w:r>
      <w:r w:rsidRPr="00FC3561">
        <w:rPr>
          <w:noProof/>
          <w:sz w:val="20"/>
          <w:highlight w:val="yellow"/>
          <w:lang w:val="en-GB" w:eastAsia="ko-KR"/>
        </w:rPr>
        <w:t> ][</w:t>
      </w:r>
      <w:r w:rsidRPr="00FC3561">
        <w:rPr>
          <w:noProof/>
          <w:sz w:val="20"/>
          <w:highlight w:val="yellow"/>
          <w:lang w:val="en-GB" w:eastAsia="ja-JP"/>
        </w:rPr>
        <w:t> y ] are derived by</w:t>
      </w:r>
    </w:p>
    <w:p w:rsidR="008246AA" w:rsidRPr="00F55A90" w:rsidRDefault="008246AA" w:rsidP="008246AA">
      <w:pPr>
        <w:tabs>
          <w:tab w:val="clear" w:pos="360"/>
          <w:tab w:val="clear" w:pos="720"/>
          <w:tab w:val="clear" w:pos="1080"/>
          <w:tab w:val="clear" w:pos="1440"/>
          <w:tab w:val="left" w:pos="990"/>
          <w:tab w:val="left" w:pos="3420"/>
          <w:tab w:val="center" w:pos="4849"/>
          <w:tab w:val="right" w:pos="9696"/>
        </w:tabs>
        <w:spacing w:before="193" w:after="240"/>
        <w:ind w:left="567"/>
        <w:rPr>
          <w:noProof/>
          <w:sz w:val="20"/>
          <w:highlight w:val="yellow"/>
          <w:lang w:val="en-GB"/>
        </w:rPr>
      </w:pPr>
      <w:r w:rsidRPr="00FC3561">
        <w:rPr>
          <w:noProof/>
          <w:sz w:val="20"/>
          <w:szCs w:val="22"/>
          <w:highlight w:val="yellow"/>
          <w:lang w:val="en-GB" w:eastAsia="ja-JP"/>
        </w:rPr>
        <w:t>if( log2WD &gt;= 1 )</w:t>
      </w:r>
      <w:r w:rsidRPr="00FC3561">
        <w:rPr>
          <w:rFonts w:eastAsia="바탕"/>
          <w:noProof/>
          <w:sz w:val="20"/>
          <w:szCs w:val="22"/>
          <w:highlight w:val="yellow"/>
          <w:lang w:val="en-GB" w:eastAsia="ko-KR"/>
        </w:rPr>
        <w:br/>
      </w:r>
      <w:r w:rsidRPr="00FC3561">
        <w:rPr>
          <w:rFonts w:eastAsia="바탕"/>
          <w:noProof/>
          <w:sz w:val="20"/>
          <w:szCs w:val="22"/>
          <w:highlight w:val="yellow"/>
          <w:lang w:val="en-GB" w:eastAsia="ko-KR"/>
        </w:rPr>
        <w:tab/>
      </w:r>
      <w:r w:rsidRPr="00FC3561">
        <w:rPr>
          <w:noProof/>
          <w:sz w:val="20"/>
          <w:szCs w:val="22"/>
          <w:highlight w:val="yellow"/>
          <w:lang w:val="en-GB" w:eastAsia="ko-KR"/>
        </w:rPr>
        <w:t>predSamples</w:t>
      </w:r>
      <w:r w:rsidRPr="00FC3561">
        <w:rPr>
          <w:noProof/>
          <w:sz w:val="20"/>
          <w:szCs w:val="22"/>
          <w:highlight w:val="yellow"/>
          <w:lang w:val="en-GB" w:eastAsia="ja-JP"/>
        </w:rPr>
        <w:t>[ x</w:t>
      </w:r>
      <w:r w:rsidRPr="00FC3561">
        <w:rPr>
          <w:noProof/>
          <w:szCs w:val="22"/>
          <w:highlight w:val="yellow"/>
          <w:lang w:val="en-GB" w:eastAsia="ko-KR"/>
        </w:rPr>
        <w:t> ][</w:t>
      </w:r>
      <w:r w:rsidRPr="00FC3561">
        <w:rPr>
          <w:noProof/>
          <w:sz w:val="20"/>
          <w:szCs w:val="22"/>
          <w:highlight w:val="yellow"/>
          <w:lang w:val="en-GB" w:eastAsia="ja-JP"/>
        </w:rPr>
        <w:t xml:space="preserve"> y ] = Clip</w:t>
      </w:r>
      <w:r w:rsidRPr="00FC3561">
        <w:rPr>
          <w:noProof/>
          <w:sz w:val="20"/>
          <w:szCs w:val="22"/>
          <w:highlight w:val="yellow"/>
          <w:lang w:val="en-GB" w:eastAsia="ko-KR"/>
        </w:rPr>
        <w:t>3</w:t>
      </w:r>
      <w:r w:rsidRPr="00FC3561">
        <w:rPr>
          <w:noProof/>
          <w:sz w:val="20"/>
          <w:szCs w:val="22"/>
          <w:highlight w:val="yellow"/>
          <w:lang w:val="en-GB" w:eastAsia="ja-JP"/>
        </w:rPr>
        <w:t>( 0, ( 1 &lt;&lt; bitDepth ) − 1, </w:t>
      </w:r>
      <w:r w:rsidRPr="00FC3561">
        <w:rPr>
          <w:noProof/>
          <w:sz w:val="20"/>
          <w:szCs w:val="22"/>
          <w:highlight w:val="yellow"/>
          <w:lang w:val="en-GB" w:eastAsia="ja-JP"/>
        </w:rPr>
        <w:br/>
      </w:r>
      <w:r w:rsidRPr="00FC3561">
        <w:rPr>
          <w:noProof/>
          <w:sz w:val="20"/>
          <w:szCs w:val="22"/>
          <w:highlight w:val="yellow"/>
          <w:lang w:val="en-GB" w:eastAsia="ja-JP"/>
        </w:rPr>
        <w:tab/>
      </w:r>
      <w:r w:rsidRPr="00FC3561">
        <w:rPr>
          <w:noProof/>
          <w:sz w:val="20"/>
          <w:szCs w:val="22"/>
          <w:highlight w:val="yellow"/>
          <w:lang w:val="en-GB" w:eastAsia="ja-JP"/>
        </w:rPr>
        <w:tab/>
      </w:r>
      <w:r w:rsidRPr="00FC3561">
        <w:rPr>
          <w:noProof/>
          <w:sz w:val="20"/>
          <w:szCs w:val="22"/>
          <w:highlight w:val="yellow"/>
          <w:lang w:val="en-GB" w:eastAsia="ja-JP"/>
        </w:rPr>
        <w:tab/>
        <w:t>( (</w:t>
      </w:r>
      <w:r w:rsidRPr="00FC3561">
        <w:rPr>
          <w:noProof/>
          <w:sz w:val="20"/>
          <w:szCs w:val="22"/>
          <w:highlight w:val="yellow"/>
          <w:lang w:val="en-GB" w:eastAsia="ko-KR"/>
        </w:rPr>
        <w:t>predSamplesL1</w:t>
      </w:r>
      <w:r w:rsidRPr="00FC3561">
        <w:rPr>
          <w:noProof/>
          <w:sz w:val="20"/>
          <w:szCs w:val="22"/>
          <w:highlight w:val="yellow"/>
          <w:lang w:val="en-GB" w:eastAsia="ja-JP"/>
        </w:rPr>
        <w:t>[ x</w:t>
      </w:r>
      <w:r w:rsidRPr="00FC3561">
        <w:rPr>
          <w:noProof/>
          <w:szCs w:val="22"/>
          <w:highlight w:val="yellow"/>
          <w:lang w:val="en-GB" w:eastAsia="ko-KR"/>
        </w:rPr>
        <w:t> ][</w:t>
      </w:r>
      <w:r w:rsidRPr="00FC3561">
        <w:rPr>
          <w:noProof/>
          <w:sz w:val="20"/>
          <w:szCs w:val="22"/>
          <w:highlight w:val="yellow"/>
          <w:lang w:val="en-GB" w:eastAsia="ja-JP"/>
        </w:rPr>
        <w:t> y ] </w:t>
      </w:r>
      <w:r w:rsidRPr="00FC3561">
        <w:rPr>
          <w:noProof/>
          <w:sz w:val="20"/>
          <w:szCs w:val="22"/>
          <w:highlight w:val="yellow"/>
          <w:lang w:val="en-GB"/>
        </w:rPr>
        <w:t>* w1 + 2</w:t>
      </w:r>
      <w:r w:rsidRPr="00FC3561">
        <w:rPr>
          <w:noProof/>
          <w:sz w:val="20"/>
          <w:szCs w:val="22"/>
          <w:highlight w:val="yellow"/>
          <w:vertAlign w:val="superscript"/>
          <w:lang w:val="en-GB"/>
        </w:rPr>
        <w:t>log2WD − 1</w:t>
      </w:r>
      <w:r w:rsidRPr="00FC3561">
        <w:rPr>
          <w:noProof/>
          <w:sz w:val="20"/>
          <w:szCs w:val="22"/>
          <w:highlight w:val="yellow"/>
          <w:lang w:val="en-GB"/>
        </w:rPr>
        <w:t>) &gt;&gt; log2WD ) + o1 )</w:t>
      </w:r>
      <w:r w:rsidRPr="00FC3561">
        <w:rPr>
          <w:noProof/>
          <w:sz w:val="20"/>
          <w:highlight w:val="yellow"/>
          <w:lang w:val="en-GB"/>
        </w:rPr>
        <w:t xml:space="preserve"> </w:t>
      </w:r>
      <w:r w:rsidRPr="00FC3561">
        <w:rPr>
          <w:rFonts w:eastAsia="MS Mincho"/>
          <w:noProof/>
          <w:sz w:val="20"/>
          <w:highlight w:val="yellow"/>
          <w:lang w:val="en-GB" w:eastAsia="ja-JP"/>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228</w:t>
      </w:r>
      <w:r w:rsidR="007D2C27" w:rsidRPr="00FC3561">
        <w:rPr>
          <w:noProof/>
          <w:sz w:val="20"/>
          <w:highlight w:val="yellow"/>
          <w:lang w:val="en-GB" w:eastAsia="ja-JP"/>
        </w:rPr>
        <w:fldChar w:fldCharType="end"/>
      </w:r>
      <w:r w:rsidRPr="00FC3561">
        <w:rPr>
          <w:noProof/>
          <w:sz w:val="20"/>
          <w:highlight w:val="yellow"/>
          <w:lang w:val="en-GB" w:eastAsia="ja-JP"/>
        </w:rPr>
        <w:t>)</w:t>
      </w:r>
      <w:r w:rsidRPr="00FC3561">
        <w:rPr>
          <w:noProof/>
          <w:sz w:val="20"/>
          <w:highlight w:val="yellow"/>
          <w:lang w:val="en-GB"/>
        </w:rPr>
        <w:br/>
      </w:r>
      <w:r w:rsidRPr="00FC3561">
        <w:rPr>
          <w:noProof/>
          <w:sz w:val="20"/>
          <w:szCs w:val="22"/>
          <w:highlight w:val="yellow"/>
          <w:lang w:val="en-GB"/>
        </w:rPr>
        <w:t>else</w:t>
      </w:r>
      <w:r w:rsidRPr="00FC3561">
        <w:rPr>
          <w:noProof/>
          <w:sz w:val="20"/>
          <w:szCs w:val="22"/>
          <w:highlight w:val="yellow"/>
          <w:lang w:val="en-GB"/>
        </w:rPr>
        <w:br/>
      </w:r>
      <w:r w:rsidRPr="00FC3561">
        <w:rPr>
          <w:noProof/>
          <w:sz w:val="20"/>
          <w:szCs w:val="22"/>
          <w:highlight w:val="yellow"/>
          <w:lang w:val="en-GB"/>
        </w:rPr>
        <w:tab/>
      </w:r>
      <w:r w:rsidRPr="00FC3561">
        <w:rPr>
          <w:noProof/>
          <w:sz w:val="20"/>
          <w:szCs w:val="22"/>
          <w:highlight w:val="yellow"/>
          <w:lang w:val="en-GB" w:eastAsia="ko-KR"/>
        </w:rPr>
        <w:t>predSamples</w:t>
      </w:r>
      <w:r w:rsidRPr="00FC3561">
        <w:rPr>
          <w:noProof/>
          <w:sz w:val="20"/>
          <w:szCs w:val="22"/>
          <w:highlight w:val="yellow"/>
          <w:lang w:val="en-GB" w:eastAsia="ja-JP"/>
        </w:rPr>
        <w:t>[ x</w:t>
      </w:r>
      <w:r w:rsidRPr="00FC3561">
        <w:rPr>
          <w:noProof/>
          <w:szCs w:val="22"/>
          <w:highlight w:val="yellow"/>
          <w:lang w:val="en-GB" w:eastAsia="ko-KR"/>
        </w:rPr>
        <w:t> ][</w:t>
      </w:r>
      <w:r w:rsidRPr="00FC3561">
        <w:rPr>
          <w:noProof/>
          <w:sz w:val="20"/>
          <w:szCs w:val="22"/>
          <w:highlight w:val="yellow"/>
          <w:lang w:val="en-GB" w:eastAsia="ja-JP"/>
        </w:rPr>
        <w:t xml:space="preserve"> y ] = Clip</w:t>
      </w:r>
      <w:r w:rsidRPr="00FC3561">
        <w:rPr>
          <w:noProof/>
          <w:sz w:val="20"/>
          <w:szCs w:val="22"/>
          <w:highlight w:val="yellow"/>
          <w:lang w:val="en-GB" w:eastAsia="ko-KR"/>
        </w:rPr>
        <w:t>3</w:t>
      </w:r>
      <w:r w:rsidRPr="00FC3561">
        <w:rPr>
          <w:noProof/>
          <w:sz w:val="20"/>
          <w:szCs w:val="22"/>
          <w:highlight w:val="yellow"/>
          <w:lang w:val="en-GB" w:eastAsia="ja-JP"/>
        </w:rPr>
        <w:t>( 0, ( 1 &lt;&lt; bitDepth ) − 1, </w:t>
      </w:r>
      <w:r w:rsidRPr="00FC3561">
        <w:rPr>
          <w:noProof/>
          <w:sz w:val="20"/>
          <w:szCs w:val="22"/>
          <w:highlight w:val="yellow"/>
          <w:lang w:val="en-GB" w:eastAsia="ko-KR"/>
        </w:rPr>
        <w:t>predSamplesL1</w:t>
      </w:r>
      <w:r w:rsidRPr="00FC3561">
        <w:rPr>
          <w:noProof/>
          <w:sz w:val="20"/>
          <w:szCs w:val="22"/>
          <w:highlight w:val="yellow"/>
          <w:lang w:val="en-GB" w:eastAsia="ja-JP"/>
        </w:rPr>
        <w:t>[ x</w:t>
      </w:r>
      <w:r w:rsidRPr="00FC3561">
        <w:rPr>
          <w:noProof/>
          <w:szCs w:val="22"/>
          <w:highlight w:val="yellow"/>
          <w:lang w:val="en-GB" w:eastAsia="ko-KR"/>
        </w:rPr>
        <w:t> ][</w:t>
      </w:r>
      <w:r w:rsidRPr="00FC3561">
        <w:rPr>
          <w:noProof/>
          <w:sz w:val="20"/>
          <w:szCs w:val="22"/>
          <w:highlight w:val="yellow"/>
          <w:lang w:val="en-GB" w:eastAsia="ja-JP"/>
        </w:rPr>
        <w:t> y ] </w:t>
      </w:r>
      <w:r w:rsidRPr="00FC3561">
        <w:rPr>
          <w:noProof/>
          <w:sz w:val="20"/>
          <w:szCs w:val="22"/>
          <w:highlight w:val="yellow"/>
          <w:lang w:val="en-GB"/>
        </w:rPr>
        <w:t>* w1 + o1 )</w:t>
      </w:r>
      <w:r w:rsidRPr="00FC3561">
        <w:rPr>
          <w:noProof/>
          <w:szCs w:val="22"/>
          <w:highlight w:val="yellow"/>
          <w:lang w:val="en-GB"/>
        </w:rPr>
        <w:t xml:space="preserve"> </w:t>
      </w:r>
      <w:r w:rsidRPr="00FC3561">
        <w:rPr>
          <w:rFonts w:eastAsia="MS Mincho"/>
          <w:noProof/>
          <w:szCs w:val="22"/>
          <w:highlight w:val="yellow"/>
          <w:lang w:val="en-GB" w:eastAsia="ja-JP"/>
        </w:rPr>
        <w:tab/>
      </w:r>
      <w:r w:rsidRPr="00FC3561">
        <w:rPr>
          <w:noProof/>
          <w:sz w:val="20"/>
          <w:highlight w:val="yellow"/>
          <w:lang w:val="en-GB" w:eastAsia="ja-JP"/>
        </w:rPr>
        <w:t>(</w:t>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STYLEREF 1 \s </w:instrText>
      </w:r>
      <w:r w:rsidR="007D2C27" w:rsidRPr="00FC3561">
        <w:rPr>
          <w:noProof/>
          <w:sz w:val="20"/>
          <w:highlight w:val="yellow"/>
          <w:lang w:val="en-GB" w:eastAsia="ja-JP"/>
        </w:rPr>
        <w:fldChar w:fldCharType="separate"/>
      </w:r>
      <w:r w:rsidRPr="00FC3561">
        <w:rPr>
          <w:noProof/>
          <w:sz w:val="20"/>
          <w:highlight w:val="yellow"/>
          <w:lang w:val="en-GB" w:eastAsia="ja-JP"/>
        </w:rPr>
        <w:t>8</w:t>
      </w:r>
      <w:r w:rsidR="007D2C27" w:rsidRPr="00FC3561">
        <w:rPr>
          <w:noProof/>
          <w:sz w:val="20"/>
          <w:highlight w:val="yellow"/>
          <w:lang w:val="en-GB" w:eastAsia="ja-JP"/>
        </w:rPr>
        <w:fldChar w:fldCharType="end"/>
      </w:r>
      <w:r w:rsidRPr="00FC3561">
        <w:rPr>
          <w:noProof/>
          <w:sz w:val="20"/>
          <w:highlight w:val="yellow"/>
          <w:lang w:val="en-GB" w:eastAsia="ja-JP"/>
        </w:rPr>
        <w:noBreakHyphen/>
      </w:r>
      <w:r w:rsidR="007D2C27" w:rsidRPr="00FC3561">
        <w:rPr>
          <w:noProof/>
          <w:sz w:val="20"/>
          <w:highlight w:val="yellow"/>
          <w:lang w:val="en-GB" w:eastAsia="ja-JP"/>
        </w:rPr>
        <w:fldChar w:fldCharType="begin"/>
      </w:r>
      <w:r w:rsidRPr="00FC3561">
        <w:rPr>
          <w:noProof/>
          <w:sz w:val="20"/>
          <w:highlight w:val="yellow"/>
          <w:lang w:val="en-GB" w:eastAsia="ja-JP"/>
        </w:rPr>
        <w:instrText xml:space="preserve"> SEQ Equation \* ARABIC \s 1 </w:instrText>
      </w:r>
      <w:r w:rsidR="007D2C27" w:rsidRPr="00FC3561">
        <w:rPr>
          <w:noProof/>
          <w:sz w:val="20"/>
          <w:highlight w:val="yellow"/>
          <w:lang w:val="en-GB" w:eastAsia="ja-JP"/>
        </w:rPr>
        <w:fldChar w:fldCharType="separate"/>
      </w:r>
      <w:r w:rsidRPr="00FC3561">
        <w:rPr>
          <w:noProof/>
          <w:sz w:val="20"/>
          <w:highlight w:val="yellow"/>
          <w:lang w:val="en-GB" w:eastAsia="ja-JP"/>
        </w:rPr>
        <w:t>229</w:t>
      </w:r>
      <w:r w:rsidR="007D2C27" w:rsidRPr="00FC3561">
        <w:rPr>
          <w:noProof/>
          <w:sz w:val="20"/>
          <w:highlight w:val="yellow"/>
          <w:lang w:val="en-GB" w:eastAsia="ja-JP"/>
        </w:rPr>
        <w:fldChar w:fldCharType="end"/>
      </w:r>
      <w:r w:rsidRPr="00FC3561">
        <w:rPr>
          <w:noProof/>
          <w:sz w:val="20"/>
          <w:highlight w:val="yellow"/>
          <w:lang w:val="en-GB" w:eastAsia="ja-JP"/>
        </w:rPr>
        <w:t>)</w:t>
      </w:r>
    </w:p>
    <w:p w:rsidR="008246AA" w:rsidRPr="00F55A90" w:rsidRDefault="008246AA" w:rsidP="008246AA">
      <w:pPr>
        <w:tabs>
          <w:tab w:val="clear" w:pos="360"/>
          <w:tab w:val="clear" w:pos="720"/>
          <w:tab w:val="clear" w:pos="1080"/>
          <w:tab w:val="clear" w:pos="1440"/>
          <w:tab w:val="left" w:pos="400"/>
          <w:tab w:val="left" w:pos="794"/>
          <w:tab w:val="left" w:pos="1191"/>
          <w:tab w:val="left" w:pos="1588"/>
          <w:tab w:val="left" w:pos="1985"/>
        </w:tabs>
        <w:ind w:left="360" w:hanging="360"/>
        <w:jc w:val="both"/>
        <w:rPr>
          <w:noProof/>
          <w:sz w:val="20"/>
          <w:highlight w:val="yellow"/>
          <w:lang w:val="en-GB"/>
        </w:rPr>
      </w:pPr>
      <w:r w:rsidRPr="00FC3561">
        <w:rPr>
          <w:noProof/>
          <w:sz w:val="20"/>
          <w:highlight w:val="yellow"/>
          <w:lang w:val="en-GB"/>
        </w:rPr>
        <w:t>–</w:t>
      </w:r>
      <w:r w:rsidRPr="00FC3561">
        <w:rPr>
          <w:noProof/>
          <w:sz w:val="20"/>
          <w:highlight w:val="yellow"/>
          <w:lang w:val="en-GB"/>
        </w:rPr>
        <w:tab/>
      </w:r>
      <w:r w:rsidRPr="00FC3561">
        <w:rPr>
          <w:noProof/>
          <w:sz w:val="20"/>
          <w:highlight w:val="yellow"/>
          <w:lang w:val="en-GB" w:eastAsia="ja-JP"/>
        </w:rPr>
        <w:t xml:space="preserve">Otherwise, the final predicted sample values </w:t>
      </w:r>
      <w:r w:rsidRPr="00FC3561">
        <w:rPr>
          <w:noProof/>
          <w:sz w:val="20"/>
          <w:highlight w:val="yellow"/>
          <w:lang w:val="en-GB" w:eastAsia="ko-KR"/>
        </w:rPr>
        <w:t>predSamples</w:t>
      </w:r>
      <w:r w:rsidRPr="00FC3561">
        <w:rPr>
          <w:noProof/>
          <w:sz w:val="20"/>
          <w:highlight w:val="yellow"/>
          <w:lang w:val="en-GB" w:eastAsia="ja-JP"/>
        </w:rPr>
        <w:t>[ x</w:t>
      </w:r>
      <w:r w:rsidRPr="00FC3561">
        <w:rPr>
          <w:noProof/>
          <w:sz w:val="20"/>
          <w:highlight w:val="yellow"/>
          <w:lang w:val="en-GB" w:eastAsia="ko-KR"/>
        </w:rPr>
        <w:t> ][</w:t>
      </w:r>
      <w:r w:rsidRPr="00FC3561">
        <w:rPr>
          <w:noProof/>
          <w:sz w:val="20"/>
          <w:highlight w:val="yellow"/>
          <w:lang w:val="en-GB" w:eastAsia="ja-JP"/>
        </w:rPr>
        <w:t> y ] are derived by</w:t>
      </w:r>
    </w:p>
    <w:p w:rsidR="008246AA" w:rsidRDefault="008246AA" w:rsidP="008246AA">
      <w:pPr>
        <w:pStyle w:val="3N"/>
        <w:tabs>
          <w:tab w:val="left" w:pos="4370"/>
        </w:tabs>
        <w:rPr>
          <w:noProof/>
          <w:lang w:eastAsia="ko-KR"/>
        </w:rPr>
      </w:pPr>
      <w:r w:rsidRPr="00FC3561">
        <w:rPr>
          <w:noProof/>
          <w:highlight w:val="yellow"/>
          <w:lang w:eastAsia="ko-KR"/>
        </w:rPr>
        <w:t>predSamples</w:t>
      </w:r>
      <w:r w:rsidRPr="00FC3561">
        <w:rPr>
          <w:noProof/>
          <w:highlight w:val="yellow"/>
          <w:lang w:eastAsia="ja-JP"/>
        </w:rPr>
        <w:t>[ x</w:t>
      </w:r>
      <w:r w:rsidRPr="00FC3561">
        <w:rPr>
          <w:noProof/>
          <w:highlight w:val="yellow"/>
          <w:lang w:eastAsia="ko-KR"/>
        </w:rPr>
        <w:t> ][</w:t>
      </w:r>
      <w:r w:rsidRPr="00FC3561">
        <w:rPr>
          <w:noProof/>
          <w:highlight w:val="yellow"/>
          <w:lang w:eastAsia="ja-JP"/>
        </w:rPr>
        <w:t xml:space="preserve"> y ] </w:t>
      </w:r>
      <w:r w:rsidRPr="00FC3561">
        <w:rPr>
          <w:noProof/>
          <w:highlight w:val="yellow"/>
        </w:rPr>
        <w:t>= Clip</w:t>
      </w:r>
      <w:r w:rsidRPr="00FC3561">
        <w:rPr>
          <w:noProof/>
          <w:highlight w:val="yellow"/>
          <w:lang w:eastAsia="ko-KR"/>
        </w:rPr>
        <w:t>3</w:t>
      </w:r>
      <w:r w:rsidRPr="00FC3561">
        <w:rPr>
          <w:noProof/>
          <w:highlight w:val="yellow"/>
        </w:rPr>
        <w:t>(</w:t>
      </w:r>
      <w:r w:rsidRPr="00FC3561">
        <w:rPr>
          <w:noProof/>
          <w:highlight w:val="yellow"/>
          <w:lang w:eastAsia="ja-JP"/>
        </w:rPr>
        <w:t> 0, ( 1 &lt;&lt; bitDepth ) − 1, </w:t>
      </w:r>
      <w:r w:rsidRPr="00FC3561">
        <w:rPr>
          <w:noProof/>
          <w:highlight w:val="yellow"/>
          <w:lang w:eastAsia="ja-JP"/>
        </w:rPr>
        <w:br/>
      </w:r>
      <w:r w:rsidRPr="00FC3561">
        <w:rPr>
          <w:noProof/>
          <w:highlight w:val="yellow"/>
          <w:lang w:eastAsia="ja-JP"/>
        </w:rPr>
        <w:tab/>
      </w:r>
      <w:r w:rsidRPr="00FC3561">
        <w:rPr>
          <w:noProof/>
          <w:highlight w:val="yellow"/>
        </w:rPr>
        <w:t>( </w:t>
      </w:r>
      <w:r w:rsidRPr="00FC3561">
        <w:rPr>
          <w:noProof/>
          <w:highlight w:val="yellow"/>
          <w:lang w:eastAsia="ko-KR"/>
        </w:rPr>
        <w:t>predSamplesL0</w:t>
      </w:r>
      <w:r w:rsidRPr="00FC3561">
        <w:rPr>
          <w:noProof/>
          <w:highlight w:val="yellow"/>
          <w:lang w:eastAsia="ja-JP"/>
        </w:rPr>
        <w:t xml:space="preserve"> [ x</w:t>
      </w:r>
      <w:r w:rsidRPr="00FC3561">
        <w:rPr>
          <w:noProof/>
          <w:highlight w:val="yellow"/>
          <w:lang w:eastAsia="ko-KR"/>
        </w:rPr>
        <w:t> ][</w:t>
      </w:r>
      <w:r w:rsidRPr="00FC3561">
        <w:rPr>
          <w:noProof/>
          <w:highlight w:val="yellow"/>
          <w:lang w:eastAsia="ja-JP"/>
        </w:rPr>
        <w:t> y ] </w:t>
      </w:r>
      <w:r w:rsidRPr="00FC3561">
        <w:rPr>
          <w:noProof/>
          <w:highlight w:val="yellow"/>
        </w:rPr>
        <w:t xml:space="preserve">* w0 + </w:t>
      </w:r>
      <w:r w:rsidRPr="00FC3561">
        <w:rPr>
          <w:noProof/>
          <w:highlight w:val="yellow"/>
          <w:lang w:eastAsia="ko-KR"/>
        </w:rPr>
        <w:t>predSamplesL1</w:t>
      </w:r>
      <w:r w:rsidRPr="00FC3561">
        <w:rPr>
          <w:noProof/>
          <w:highlight w:val="yellow"/>
          <w:lang w:eastAsia="ja-JP"/>
        </w:rPr>
        <w:t>[ x</w:t>
      </w:r>
      <w:r w:rsidRPr="00FC3561">
        <w:rPr>
          <w:noProof/>
          <w:highlight w:val="yellow"/>
          <w:lang w:eastAsia="ko-KR"/>
        </w:rPr>
        <w:t> ][</w:t>
      </w:r>
      <w:r w:rsidRPr="00FC3561">
        <w:rPr>
          <w:noProof/>
          <w:highlight w:val="yellow"/>
          <w:lang w:eastAsia="ja-JP"/>
        </w:rPr>
        <w:t> y ] </w:t>
      </w:r>
      <w:r w:rsidRPr="00FC3561">
        <w:rPr>
          <w:noProof/>
          <w:highlight w:val="yellow"/>
        </w:rPr>
        <w:t xml:space="preserve">* w1 + </w:t>
      </w:r>
      <w:r w:rsidRPr="00FC3561">
        <w:rPr>
          <w:rFonts w:eastAsia="바탕"/>
          <w:noProof/>
          <w:highlight w:val="yellow"/>
          <w:lang w:eastAsia="ko-KR"/>
        </w:rPr>
        <w:br/>
      </w:r>
      <w:r w:rsidRPr="00FC3561">
        <w:rPr>
          <w:noProof/>
          <w:highlight w:val="yellow"/>
        </w:rPr>
        <w:tab/>
        <w:t xml:space="preserve">  (</w:t>
      </w:r>
      <w:r w:rsidRPr="00FC3561">
        <w:rPr>
          <w:noProof/>
          <w:highlight w:val="yellow"/>
          <w:lang w:eastAsia="ko-KR"/>
        </w:rPr>
        <w:t>(</w:t>
      </w:r>
      <w:r w:rsidRPr="00FC3561">
        <w:rPr>
          <w:noProof/>
          <w:highlight w:val="yellow"/>
        </w:rPr>
        <w:t>o0 + o1 + 1)</w:t>
      </w:r>
      <w:r w:rsidRPr="00FC3561">
        <w:rPr>
          <w:noProof/>
          <w:highlight w:val="yellow"/>
          <w:lang w:eastAsia="ko-KR"/>
        </w:rPr>
        <w:t xml:space="preserve"> &lt;&lt; log2WD) ) </w:t>
      </w:r>
      <w:r w:rsidRPr="00FC3561">
        <w:rPr>
          <w:noProof/>
          <w:highlight w:val="yellow"/>
        </w:rPr>
        <w:t>&gt;&gt; (log2WD + 1) )</w:t>
      </w:r>
      <w:r w:rsidRPr="00FC3561">
        <w:rPr>
          <w:noProof/>
          <w:highlight w:val="yellow"/>
        </w:rPr>
        <w:tab/>
      </w:r>
      <w:r w:rsidRPr="00FC3561">
        <w:rPr>
          <w:iCs/>
          <w:noProof/>
          <w:highlight w:val="yellow"/>
          <w:lang w:eastAsia="ja-JP"/>
        </w:rPr>
        <w:t>(</w:t>
      </w:r>
      <w:r w:rsidR="007D2C27" w:rsidRPr="00FC3561">
        <w:rPr>
          <w:iCs/>
          <w:noProof/>
          <w:highlight w:val="yellow"/>
          <w:lang w:eastAsia="ja-JP"/>
        </w:rPr>
        <w:fldChar w:fldCharType="begin"/>
      </w:r>
      <w:r w:rsidRPr="00FC3561">
        <w:rPr>
          <w:iCs/>
          <w:noProof/>
          <w:highlight w:val="yellow"/>
          <w:lang w:eastAsia="ja-JP"/>
        </w:rPr>
        <w:instrText xml:space="preserve"> STYLEREF 1 \s </w:instrText>
      </w:r>
      <w:r w:rsidR="007D2C27" w:rsidRPr="00FC3561">
        <w:rPr>
          <w:iCs/>
          <w:noProof/>
          <w:highlight w:val="yellow"/>
          <w:lang w:eastAsia="ja-JP"/>
        </w:rPr>
        <w:fldChar w:fldCharType="separate"/>
      </w:r>
      <w:r w:rsidRPr="00FC3561">
        <w:rPr>
          <w:iCs/>
          <w:noProof/>
          <w:highlight w:val="yellow"/>
          <w:lang w:eastAsia="ja-JP"/>
        </w:rPr>
        <w:t>8</w:t>
      </w:r>
      <w:r w:rsidR="007D2C27" w:rsidRPr="00FC3561">
        <w:rPr>
          <w:iCs/>
          <w:noProof/>
          <w:highlight w:val="yellow"/>
          <w:lang w:eastAsia="ja-JP"/>
        </w:rPr>
        <w:fldChar w:fldCharType="end"/>
      </w:r>
      <w:r w:rsidRPr="00FC3561">
        <w:rPr>
          <w:iCs/>
          <w:noProof/>
          <w:highlight w:val="yellow"/>
          <w:lang w:eastAsia="ja-JP"/>
        </w:rPr>
        <w:noBreakHyphen/>
      </w:r>
      <w:r w:rsidR="007D2C27" w:rsidRPr="00FC3561">
        <w:rPr>
          <w:iCs/>
          <w:noProof/>
          <w:highlight w:val="yellow"/>
          <w:lang w:eastAsia="ja-JP"/>
        </w:rPr>
        <w:fldChar w:fldCharType="begin"/>
      </w:r>
      <w:r w:rsidRPr="00FC3561">
        <w:rPr>
          <w:iCs/>
          <w:noProof/>
          <w:highlight w:val="yellow"/>
          <w:lang w:eastAsia="ja-JP"/>
        </w:rPr>
        <w:instrText xml:space="preserve"> SEQ Equation \* ARABIC \s 1 </w:instrText>
      </w:r>
      <w:r w:rsidR="007D2C27" w:rsidRPr="00FC3561">
        <w:rPr>
          <w:iCs/>
          <w:noProof/>
          <w:highlight w:val="yellow"/>
          <w:lang w:eastAsia="ja-JP"/>
        </w:rPr>
        <w:fldChar w:fldCharType="separate"/>
      </w:r>
      <w:r w:rsidRPr="00FC3561">
        <w:rPr>
          <w:iCs/>
          <w:noProof/>
          <w:highlight w:val="yellow"/>
          <w:lang w:eastAsia="ja-JP"/>
        </w:rPr>
        <w:t>230</w:t>
      </w:r>
      <w:r w:rsidR="007D2C27" w:rsidRPr="00FC3561">
        <w:rPr>
          <w:iCs/>
          <w:noProof/>
          <w:highlight w:val="yellow"/>
          <w:lang w:eastAsia="ja-JP"/>
        </w:rPr>
        <w:fldChar w:fldCharType="end"/>
      </w:r>
      <w:r w:rsidRPr="00FC3561">
        <w:rPr>
          <w:noProof/>
          <w:highlight w:val="yellow"/>
        </w:rPr>
        <w:t>)</w:t>
      </w:r>
    </w:p>
    <w:bookmarkEnd w:id="0"/>
    <w:p w:rsidR="008246AA" w:rsidRPr="00EF029E" w:rsidRDefault="008246AA" w:rsidP="008246AA">
      <w:pPr>
        <w:pStyle w:val="3N"/>
        <w:rPr>
          <w:lang w:eastAsia="ko-KR"/>
        </w:rPr>
      </w:pPr>
    </w:p>
    <w:p w:rsidR="009F276F" w:rsidRPr="008246AA" w:rsidRDefault="009F276F" w:rsidP="009234A5">
      <w:pPr>
        <w:jc w:val="both"/>
        <w:rPr>
          <w:szCs w:val="22"/>
          <w:lang w:val="en-GB" w:eastAsia="ko-KR"/>
        </w:rPr>
      </w:pPr>
    </w:p>
    <w:sectPr w:rsidR="009F276F" w:rsidRPr="008246AA"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ED0" w:rsidRDefault="00971ED0">
      <w:r>
        <w:separator/>
      </w:r>
    </w:p>
  </w:endnote>
  <w:endnote w:type="continuationSeparator" w:id="1">
    <w:p w:rsidR="00971ED0" w:rsidRDefault="00971E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049" w:rsidRDefault="0062704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D2C27">
      <w:rPr>
        <w:rStyle w:val="a5"/>
      </w:rPr>
      <w:fldChar w:fldCharType="begin"/>
    </w:r>
    <w:r>
      <w:rPr>
        <w:rStyle w:val="a5"/>
      </w:rPr>
      <w:instrText xml:space="preserve"> PAGE </w:instrText>
    </w:r>
    <w:r w:rsidR="007D2C27">
      <w:rPr>
        <w:rStyle w:val="a5"/>
      </w:rPr>
      <w:fldChar w:fldCharType="separate"/>
    </w:r>
    <w:r w:rsidR="00325CA8">
      <w:rPr>
        <w:rStyle w:val="a5"/>
        <w:noProof/>
      </w:rPr>
      <w:t>9</w:t>
    </w:r>
    <w:r w:rsidR="007D2C27">
      <w:rPr>
        <w:rStyle w:val="a5"/>
      </w:rPr>
      <w:fldChar w:fldCharType="end"/>
    </w:r>
    <w:r>
      <w:rPr>
        <w:rStyle w:val="a5"/>
      </w:rPr>
      <w:tab/>
      <w:t xml:space="preserve">Date Saved: </w:t>
    </w:r>
    <w:r w:rsidR="007D2C27">
      <w:rPr>
        <w:rStyle w:val="a5"/>
      </w:rPr>
      <w:fldChar w:fldCharType="begin"/>
    </w:r>
    <w:r>
      <w:rPr>
        <w:rStyle w:val="a5"/>
      </w:rPr>
      <w:instrText xml:space="preserve"> SAVEDATE  \@ "yyyy-MM-dd"  \* MERGEFORMAT </w:instrText>
    </w:r>
    <w:r w:rsidR="007D2C27">
      <w:rPr>
        <w:rStyle w:val="a5"/>
      </w:rPr>
      <w:fldChar w:fldCharType="separate"/>
    </w:r>
    <w:r w:rsidR="00263255">
      <w:rPr>
        <w:rStyle w:val="a5"/>
        <w:noProof/>
      </w:rPr>
      <w:t>2013-01-15</w:t>
    </w:r>
    <w:r w:rsidR="007D2C27">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ED0" w:rsidRDefault="00971ED0">
      <w:r>
        <w:separator/>
      </w:r>
    </w:p>
  </w:footnote>
  <w:footnote w:type="continuationSeparator" w:id="1">
    <w:p w:rsidR="00971ED0" w:rsidRDefault="00971E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D4402"/>
    <w:multiLevelType w:val="hybridMultilevel"/>
    <w:tmpl w:val="CCC6495E"/>
    <w:lvl w:ilvl="0" w:tplc="960AACE8">
      <w:start w:val="1"/>
      <w:numFmt w:val="decimal"/>
      <w:lvlText w:val="[%1]"/>
      <w:lvlJc w:val="left"/>
      <w:pPr>
        <w:ind w:left="3803" w:hanging="400"/>
      </w:pPr>
      <w:rPr>
        <w:rFonts w:cs="Times New Roman" w:hint="eastAsia"/>
      </w:rPr>
    </w:lvl>
    <w:lvl w:ilvl="1" w:tplc="04090019" w:tentative="1">
      <w:start w:val="1"/>
      <w:numFmt w:val="upperLetter"/>
      <w:lvlText w:val="%2."/>
      <w:lvlJc w:val="left"/>
      <w:pPr>
        <w:ind w:left="4203" w:hanging="400"/>
      </w:pPr>
      <w:rPr>
        <w:rFonts w:cs="Times New Roman"/>
      </w:rPr>
    </w:lvl>
    <w:lvl w:ilvl="2" w:tplc="0409001B" w:tentative="1">
      <w:start w:val="1"/>
      <w:numFmt w:val="lowerRoman"/>
      <w:lvlText w:val="%3."/>
      <w:lvlJc w:val="right"/>
      <w:pPr>
        <w:ind w:left="4603" w:hanging="400"/>
      </w:pPr>
      <w:rPr>
        <w:rFonts w:cs="Times New Roman"/>
      </w:rPr>
    </w:lvl>
    <w:lvl w:ilvl="3" w:tplc="0409000F" w:tentative="1">
      <w:start w:val="1"/>
      <w:numFmt w:val="decimal"/>
      <w:lvlText w:val="%4."/>
      <w:lvlJc w:val="left"/>
      <w:pPr>
        <w:ind w:left="5003" w:hanging="400"/>
      </w:pPr>
      <w:rPr>
        <w:rFonts w:cs="Times New Roman"/>
      </w:rPr>
    </w:lvl>
    <w:lvl w:ilvl="4" w:tplc="04090019" w:tentative="1">
      <w:start w:val="1"/>
      <w:numFmt w:val="upperLetter"/>
      <w:lvlText w:val="%5."/>
      <w:lvlJc w:val="left"/>
      <w:pPr>
        <w:ind w:left="5403" w:hanging="400"/>
      </w:pPr>
      <w:rPr>
        <w:rFonts w:cs="Times New Roman"/>
      </w:rPr>
    </w:lvl>
    <w:lvl w:ilvl="5" w:tplc="0409001B" w:tentative="1">
      <w:start w:val="1"/>
      <w:numFmt w:val="lowerRoman"/>
      <w:lvlText w:val="%6."/>
      <w:lvlJc w:val="right"/>
      <w:pPr>
        <w:ind w:left="5803" w:hanging="400"/>
      </w:pPr>
      <w:rPr>
        <w:rFonts w:cs="Times New Roman"/>
      </w:rPr>
    </w:lvl>
    <w:lvl w:ilvl="6" w:tplc="0409000F" w:tentative="1">
      <w:start w:val="1"/>
      <w:numFmt w:val="decimal"/>
      <w:lvlText w:val="%7."/>
      <w:lvlJc w:val="left"/>
      <w:pPr>
        <w:ind w:left="6203" w:hanging="400"/>
      </w:pPr>
      <w:rPr>
        <w:rFonts w:cs="Times New Roman"/>
      </w:rPr>
    </w:lvl>
    <w:lvl w:ilvl="7" w:tplc="04090019" w:tentative="1">
      <w:start w:val="1"/>
      <w:numFmt w:val="upperLetter"/>
      <w:lvlText w:val="%8."/>
      <w:lvlJc w:val="left"/>
      <w:pPr>
        <w:ind w:left="6603" w:hanging="400"/>
      </w:pPr>
      <w:rPr>
        <w:rFonts w:cs="Times New Roman"/>
      </w:rPr>
    </w:lvl>
    <w:lvl w:ilvl="8" w:tplc="0409001B" w:tentative="1">
      <w:start w:val="1"/>
      <w:numFmt w:val="lowerRoman"/>
      <w:lvlText w:val="%9."/>
      <w:lvlJc w:val="right"/>
      <w:pPr>
        <w:ind w:left="7003" w:hanging="40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A4211"/>
    <w:multiLevelType w:val="multilevel"/>
    <w:tmpl w:val="475E490A"/>
    <w:numStyleLink w:val="3DHeading"/>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nsid w:val="334E749D"/>
    <w:multiLevelType w:val="hybridMultilevel"/>
    <w:tmpl w:val="107265A4"/>
    <w:lvl w:ilvl="0" w:tplc="DA20917C">
      <w:start w:val="1"/>
      <w:numFmt w:val="bullet"/>
      <w:lvlText w:val="•"/>
      <w:lvlJc w:val="left"/>
      <w:pPr>
        <w:tabs>
          <w:tab w:val="num" w:pos="720"/>
        </w:tabs>
        <w:ind w:left="720" w:hanging="360"/>
      </w:pPr>
      <w:rPr>
        <w:rFonts w:ascii="Arial" w:hAnsi="Arial" w:hint="default"/>
      </w:rPr>
    </w:lvl>
    <w:lvl w:ilvl="1" w:tplc="A98AC29C" w:tentative="1">
      <w:start w:val="1"/>
      <w:numFmt w:val="bullet"/>
      <w:lvlText w:val="•"/>
      <w:lvlJc w:val="left"/>
      <w:pPr>
        <w:tabs>
          <w:tab w:val="num" w:pos="1440"/>
        </w:tabs>
        <w:ind w:left="1440" w:hanging="360"/>
      </w:pPr>
      <w:rPr>
        <w:rFonts w:ascii="Arial" w:hAnsi="Arial" w:hint="default"/>
      </w:rPr>
    </w:lvl>
    <w:lvl w:ilvl="2" w:tplc="7B68C992" w:tentative="1">
      <w:start w:val="1"/>
      <w:numFmt w:val="bullet"/>
      <w:lvlText w:val="•"/>
      <w:lvlJc w:val="left"/>
      <w:pPr>
        <w:tabs>
          <w:tab w:val="num" w:pos="2160"/>
        </w:tabs>
        <w:ind w:left="2160" w:hanging="360"/>
      </w:pPr>
      <w:rPr>
        <w:rFonts w:ascii="Arial" w:hAnsi="Arial" w:hint="default"/>
      </w:rPr>
    </w:lvl>
    <w:lvl w:ilvl="3" w:tplc="A10E1AAC" w:tentative="1">
      <w:start w:val="1"/>
      <w:numFmt w:val="bullet"/>
      <w:lvlText w:val="•"/>
      <w:lvlJc w:val="left"/>
      <w:pPr>
        <w:tabs>
          <w:tab w:val="num" w:pos="2880"/>
        </w:tabs>
        <w:ind w:left="2880" w:hanging="360"/>
      </w:pPr>
      <w:rPr>
        <w:rFonts w:ascii="Arial" w:hAnsi="Arial" w:hint="default"/>
      </w:rPr>
    </w:lvl>
    <w:lvl w:ilvl="4" w:tplc="80EA2534" w:tentative="1">
      <w:start w:val="1"/>
      <w:numFmt w:val="bullet"/>
      <w:lvlText w:val="•"/>
      <w:lvlJc w:val="left"/>
      <w:pPr>
        <w:tabs>
          <w:tab w:val="num" w:pos="3600"/>
        </w:tabs>
        <w:ind w:left="3600" w:hanging="360"/>
      </w:pPr>
      <w:rPr>
        <w:rFonts w:ascii="Arial" w:hAnsi="Arial" w:hint="default"/>
      </w:rPr>
    </w:lvl>
    <w:lvl w:ilvl="5" w:tplc="B036ACFE" w:tentative="1">
      <w:start w:val="1"/>
      <w:numFmt w:val="bullet"/>
      <w:lvlText w:val="•"/>
      <w:lvlJc w:val="left"/>
      <w:pPr>
        <w:tabs>
          <w:tab w:val="num" w:pos="4320"/>
        </w:tabs>
        <w:ind w:left="4320" w:hanging="360"/>
      </w:pPr>
      <w:rPr>
        <w:rFonts w:ascii="Arial" w:hAnsi="Arial" w:hint="default"/>
      </w:rPr>
    </w:lvl>
    <w:lvl w:ilvl="6" w:tplc="37FACD96" w:tentative="1">
      <w:start w:val="1"/>
      <w:numFmt w:val="bullet"/>
      <w:lvlText w:val="•"/>
      <w:lvlJc w:val="left"/>
      <w:pPr>
        <w:tabs>
          <w:tab w:val="num" w:pos="5040"/>
        </w:tabs>
        <w:ind w:left="5040" w:hanging="360"/>
      </w:pPr>
      <w:rPr>
        <w:rFonts w:ascii="Arial" w:hAnsi="Arial" w:hint="default"/>
      </w:rPr>
    </w:lvl>
    <w:lvl w:ilvl="7" w:tplc="91C6D1D4" w:tentative="1">
      <w:start w:val="1"/>
      <w:numFmt w:val="bullet"/>
      <w:lvlText w:val="•"/>
      <w:lvlJc w:val="left"/>
      <w:pPr>
        <w:tabs>
          <w:tab w:val="num" w:pos="5760"/>
        </w:tabs>
        <w:ind w:left="5760" w:hanging="360"/>
      </w:pPr>
      <w:rPr>
        <w:rFonts w:ascii="Arial" w:hAnsi="Arial" w:hint="default"/>
      </w:rPr>
    </w:lvl>
    <w:lvl w:ilvl="8" w:tplc="6B807EDA" w:tentative="1">
      <w:start w:val="1"/>
      <w:numFmt w:val="bullet"/>
      <w:lvlText w:val="•"/>
      <w:lvlJc w:val="left"/>
      <w:pPr>
        <w:tabs>
          <w:tab w:val="num" w:pos="6480"/>
        </w:tabs>
        <w:ind w:left="6480" w:hanging="360"/>
      </w:pPr>
      <w:rPr>
        <w:rFonts w:ascii="Arial" w:hAnsi="Arial"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3">
    <w:nsid w:val="59A148D8"/>
    <w:multiLevelType w:val="hybridMultilevel"/>
    <w:tmpl w:val="06D6979C"/>
    <w:lvl w:ilvl="0" w:tplc="9FAAD716">
      <w:start w:val="1"/>
      <w:numFmt w:val="decimal"/>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3"/>
  </w:num>
  <w:num w:numId="12">
    <w:abstractNumId w:val="2"/>
  </w:num>
  <w:num w:numId="13">
    <w:abstractNumId w:val="12"/>
  </w:num>
  <w:num w:numId="14">
    <w:abstractNumId w:val="4"/>
  </w:num>
  <w:num w:numId="15">
    <w:abstractNumId w:val="7"/>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59EE"/>
    <w:rsid w:val="00037C26"/>
    <w:rsid w:val="000444C9"/>
    <w:rsid w:val="000458BC"/>
    <w:rsid w:val="00045C41"/>
    <w:rsid w:val="00046C03"/>
    <w:rsid w:val="0007614F"/>
    <w:rsid w:val="000B1C6B"/>
    <w:rsid w:val="000B4FF9"/>
    <w:rsid w:val="000C09AC"/>
    <w:rsid w:val="000E00F3"/>
    <w:rsid w:val="000F0E23"/>
    <w:rsid w:val="000F158C"/>
    <w:rsid w:val="00102F3D"/>
    <w:rsid w:val="0010643D"/>
    <w:rsid w:val="00111B5F"/>
    <w:rsid w:val="00124502"/>
    <w:rsid w:val="00124E38"/>
    <w:rsid w:val="0012580B"/>
    <w:rsid w:val="00131F90"/>
    <w:rsid w:val="0013526E"/>
    <w:rsid w:val="00171371"/>
    <w:rsid w:val="00174696"/>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33306"/>
    <w:rsid w:val="00263255"/>
    <w:rsid w:val="00263398"/>
    <w:rsid w:val="00275BCF"/>
    <w:rsid w:val="00292257"/>
    <w:rsid w:val="002A54E0"/>
    <w:rsid w:val="002B1595"/>
    <w:rsid w:val="002B191D"/>
    <w:rsid w:val="002D0985"/>
    <w:rsid w:val="002D0AF6"/>
    <w:rsid w:val="002E2541"/>
    <w:rsid w:val="002F164D"/>
    <w:rsid w:val="002F6427"/>
    <w:rsid w:val="00306206"/>
    <w:rsid w:val="00317D85"/>
    <w:rsid w:val="00325CA8"/>
    <w:rsid w:val="00327C56"/>
    <w:rsid w:val="003315A1"/>
    <w:rsid w:val="003321ED"/>
    <w:rsid w:val="003373EC"/>
    <w:rsid w:val="00342FF4"/>
    <w:rsid w:val="003706CC"/>
    <w:rsid w:val="00377710"/>
    <w:rsid w:val="003A2D8E"/>
    <w:rsid w:val="003C20E4"/>
    <w:rsid w:val="003E6F90"/>
    <w:rsid w:val="003F5D0F"/>
    <w:rsid w:val="004078E4"/>
    <w:rsid w:val="00414101"/>
    <w:rsid w:val="00433DDB"/>
    <w:rsid w:val="00437619"/>
    <w:rsid w:val="004430EB"/>
    <w:rsid w:val="004A2A63"/>
    <w:rsid w:val="004B210C"/>
    <w:rsid w:val="004C68EC"/>
    <w:rsid w:val="004D405F"/>
    <w:rsid w:val="004E4F4F"/>
    <w:rsid w:val="004E6789"/>
    <w:rsid w:val="004F61E3"/>
    <w:rsid w:val="0051015C"/>
    <w:rsid w:val="00516CF1"/>
    <w:rsid w:val="00531AE9"/>
    <w:rsid w:val="00550A66"/>
    <w:rsid w:val="00567EC7"/>
    <w:rsid w:val="00567F50"/>
    <w:rsid w:val="00570013"/>
    <w:rsid w:val="005801A2"/>
    <w:rsid w:val="005952A5"/>
    <w:rsid w:val="005A33A1"/>
    <w:rsid w:val="005B217D"/>
    <w:rsid w:val="005B3F0C"/>
    <w:rsid w:val="005C385F"/>
    <w:rsid w:val="005E1AC6"/>
    <w:rsid w:val="005F6F1B"/>
    <w:rsid w:val="00610D43"/>
    <w:rsid w:val="00624B33"/>
    <w:rsid w:val="00625AE1"/>
    <w:rsid w:val="00627049"/>
    <w:rsid w:val="00630AA2"/>
    <w:rsid w:val="0063485E"/>
    <w:rsid w:val="0064048B"/>
    <w:rsid w:val="00642C26"/>
    <w:rsid w:val="00646707"/>
    <w:rsid w:val="00662E58"/>
    <w:rsid w:val="00664DCF"/>
    <w:rsid w:val="006A0230"/>
    <w:rsid w:val="006C5D39"/>
    <w:rsid w:val="006E2810"/>
    <w:rsid w:val="006E5417"/>
    <w:rsid w:val="00712F60"/>
    <w:rsid w:val="00720E3B"/>
    <w:rsid w:val="00725F75"/>
    <w:rsid w:val="00745F6B"/>
    <w:rsid w:val="0075585E"/>
    <w:rsid w:val="00770571"/>
    <w:rsid w:val="007768FF"/>
    <w:rsid w:val="007824D3"/>
    <w:rsid w:val="00796EE3"/>
    <w:rsid w:val="007A7D29"/>
    <w:rsid w:val="007B4AB8"/>
    <w:rsid w:val="007D2C27"/>
    <w:rsid w:val="007D6C2C"/>
    <w:rsid w:val="007E0543"/>
    <w:rsid w:val="007E7F7A"/>
    <w:rsid w:val="007F1F8B"/>
    <w:rsid w:val="007F67A1"/>
    <w:rsid w:val="008206C8"/>
    <w:rsid w:val="008246AA"/>
    <w:rsid w:val="00842D68"/>
    <w:rsid w:val="00863C5A"/>
    <w:rsid w:val="00874338"/>
    <w:rsid w:val="00874A6C"/>
    <w:rsid w:val="008759E8"/>
    <w:rsid w:val="00876C65"/>
    <w:rsid w:val="008A4B4C"/>
    <w:rsid w:val="008C239F"/>
    <w:rsid w:val="008E2176"/>
    <w:rsid w:val="008E480C"/>
    <w:rsid w:val="00907757"/>
    <w:rsid w:val="009212B0"/>
    <w:rsid w:val="009234A5"/>
    <w:rsid w:val="009336F7"/>
    <w:rsid w:val="009374A7"/>
    <w:rsid w:val="00940C2E"/>
    <w:rsid w:val="00971ED0"/>
    <w:rsid w:val="0098551D"/>
    <w:rsid w:val="0099518F"/>
    <w:rsid w:val="009A523D"/>
    <w:rsid w:val="009D5755"/>
    <w:rsid w:val="009E5CBE"/>
    <w:rsid w:val="009F276F"/>
    <w:rsid w:val="009F496B"/>
    <w:rsid w:val="009F7338"/>
    <w:rsid w:val="00A01439"/>
    <w:rsid w:val="00A02E61"/>
    <w:rsid w:val="00A05CFF"/>
    <w:rsid w:val="00A2758E"/>
    <w:rsid w:val="00A56B97"/>
    <w:rsid w:val="00A6093D"/>
    <w:rsid w:val="00A76A6D"/>
    <w:rsid w:val="00A77011"/>
    <w:rsid w:val="00A83253"/>
    <w:rsid w:val="00AA6E84"/>
    <w:rsid w:val="00AB2494"/>
    <w:rsid w:val="00AD4E49"/>
    <w:rsid w:val="00AE341B"/>
    <w:rsid w:val="00B07CA7"/>
    <w:rsid w:val="00B1279A"/>
    <w:rsid w:val="00B45E8D"/>
    <w:rsid w:val="00B5222E"/>
    <w:rsid w:val="00B61C96"/>
    <w:rsid w:val="00B678F0"/>
    <w:rsid w:val="00B73A2A"/>
    <w:rsid w:val="00B74ABA"/>
    <w:rsid w:val="00B94B06"/>
    <w:rsid w:val="00B94C28"/>
    <w:rsid w:val="00B970E1"/>
    <w:rsid w:val="00BA049A"/>
    <w:rsid w:val="00BA74CA"/>
    <w:rsid w:val="00BC10BA"/>
    <w:rsid w:val="00BC5AFD"/>
    <w:rsid w:val="00C04F43"/>
    <w:rsid w:val="00C0609D"/>
    <w:rsid w:val="00C115AB"/>
    <w:rsid w:val="00C272FD"/>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66E61"/>
    <w:rsid w:val="00D807BF"/>
    <w:rsid w:val="00D86992"/>
    <w:rsid w:val="00DA66A4"/>
    <w:rsid w:val="00DA7887"/>
    <w:rsid w:val="00DB2C26"/>
    <w:rsid w:val="00DB506B"/>
    <w:rsid w:val="00DD3DB3"/>
    <w:rsid w:val="00DE6B43"/>
    <w:rsid w:val="00E031D8"/>
    <w:rsid w:val="00E11923"/>
    <w:rsid w:val="00E21F20"/>
    <w:rsid w:val="00E262D4"/>
    <w:rsid w:val="00E32AB6"/>
    <w:rsid w:val="00E36250"/>
    <w:rsid w:val="00E41042"/>
    <w:rsid w:val="00E463CF"/>
    <w:rsid w:val="00E54511"/>
    <w:rsid w:val="00E61DAC"/>
    <w:rsid w:val="00E72B80"/>
    <w:rsid w:val="00E75FE3"/>
    <w:rsid w:val="00E86C4C"/>
    <w:rsid w:val="00EA6089"/>
    <w:rsid w:val="00EA60BC"/>
    <w:rsid w:val="00EB7AB1"/>
    <w:rsid w:val="00EE3D46"/>
    <w:rsid w:val="00EF48CC"/>
    <w:rsid w:val="00F30FCB"/>
    <w:rsid w:val="00F62CC3"/>
    <w:rsid w:val="00F73032"/>
    <w:rsid w:val="00F848FC"/>
    <w:rsid w:val="00F9282A"/>
    <w:rsid w:val="00F961D6"/>
    <w:rsid w:val="00F96BAD"/>
    <w:rsid w:val="00FB0E84"/>
    <w:rsid w:val="00FC7A2A"/>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lang/>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lang/>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lang/>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lang/>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lang/>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62CC3"/>
    <w:pPr>
      <w:tabs>
        <w:tab w:val="center" w:pos="4320"/>
        <w:tab w:val="right" w:pos="8640"/>
      </w:tabs>
    </w:pPr>
  </w:style>
  <w:style w:type="paragraph" w:styleId="a4">
    <w:name w:val="footer"/>
    <w:basedOn w:val="a"/>
    <w:rsid w:val="00F62CC3"/>
    <w:pPr>
      <w:tabs>
        <w:tab w:val="center" w:pos="4320"/>
        <w:tab w:val="right" w:pos="8640"/>
      </w:tabs>
    </w:pPr>
  </w:style>
  <w:style w:type="character" w:styleId="a5">
    <w:name w:val="page number"/>
    <w:basedOn w:val="a0"/>
    <w:rsid w:val="00F62CC3"/>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paragraph" w:customStyle="1" w:styleId="tablesyntax">
    <w:name w:val="table syntax"/>
    <w:basedOn w:val="a"/>
    <w:link w:val="tablesyntaxChar"/>
    <w:rsid w:val="009F276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pPr>
    <w:rPr>
      <w:rFonts w:ascii="Times" w:hAnsi="Times"/>
      <w:sz w:val="20"/>
      <w:lang w:val="en-GB"/>
    </w:rPr>
  </w:style>
  <w:style w:type="character" w:customStyle="1" w:styleId="tablesyntaxChar">
    <w:name w:val="table syntax Char"/>
    <w:link w:val="tablesyntax"/>
    <w:locked/>
    <w:rsid w:val="009F276F"/>
    <w:rPr>
      <w:rFonts w:ascii="Times" w:eastAsia="맑은 고딕" w:hAnsi="Times"/>
      <w:lang w:val="en-GB" w:eastAsia="en-US"/>
    </w:rPr>
  </w:style>
  <w:style w:type="character" w:customStyle="1" w:styleId="hp">
    <w:name w:val="hp"/>
    <w:basedOn w:val="a0"/>
    <w:rsid w:val="004430EB"/>
  </w:style>
  <w:style w:type="paragraph" w:customStyle="1" w:styleId="tableheading">
    <w:name w:val="table heading"/>
    <w:basedOn w:val="a"/>
    <w:rsid w:val="008246AA"/>
    <w:pPr>
      <w:keepNext/>
      <w:keepLines/>
      <w:tabs>
        <w:tab w:val="clear" w:pos="360"/>
        <w:tab w:val="clear" w:pos="720"/>
        <w:tab w:val="clear" w:pos="1080"/>
        <w:tab w:val="clear" w:pos="1440"/>
      </w:tabs>
      <w:spacing w:before="0" w:after="60"/>
      <w:ind w:left="794" w:hanging="794"/>
      <w:jc w:val="both"/>
    </w:pPr>
    <w:rPr>
      <w:b/>
      <w:bCs/>
      <w:sz w:val="20"/>
      <w:lang w:val="en-GB"/>
    </w:rPr>
  </w:style>
  <w:style w:type="paragraph" w:customStyle="1" w:styleId="tablecell">
    <w:name w:val="table cell"/>
    <w:basedOn w:val="a"/>
    <w:rsid w:val="008246AA"/>
    <w:pPr>
      <w:keepNext/>
      <w:keepLines/>
      <w:tabs>
        <w:tab w:val="clear" w:pos="360"/>
        <w:tab w:val="clear" w:pos="720"/>
        <w:tab w:val="clear" w:pos="1080"/>
        <w:tab w:val="clear" w:pos="1440"/>
      </w:tabs>
      <w:spacing w:before="0" w:after="60"/>
      <w:ind w:left="794" w:hanging="794"/>
      <w:jc w:val="both"/>
    </w:pPr>
    <w:rPr>
      <w:sz w:val="20"/>
      <w:lang w:val="en-GB"/>
    </w:rPr>
  </w:style>
  <w:style w:type="paragraph" w:customStyle="1" w:styleId="3H0">
    <w:name w:val="3H0"/>
    <w:next w:val="3N"/>
    <w:qFormat/>
    <w:rsid w:val="008246AA"/>
    <w:pPr>
      <w:keepNext/>
      <w:keepLines/>
      <w:numPr>
        <w:numId w:val="14"/>
      </w:numPr>
      <w:spacing w:before="313"/>
      <w:jc w:val="both"/>
      <w:outlineLvl w:val="1"/>
    </w:pPr>
    <w:rPr>
      <w:b/>
      <w:sz w:val="22"/>
      <w:lang w:val="en-GB" w:eastAsia="en-US"/>
    </w:rPr>
  </w:style>
  <w:style w:type="paragraph" w:customStyle="1" w:styleId="3N">
    <w:name w:val="3N"/>
    <w:basedOn w:val="a"/>
    <w:link w:val="3NChar"/>
    <w:qFormat/>
    <w:rsid w:val="008246AA"/>
    <w:pPr>
      <w:widowControl w:val="0"/>
      <w:tabs>
        <w:tab w:val="clear" w:pos="360"/>
        <w:tab w:val="clear" w:pos="720"/>
        <w:tab w:val="clear" w:pos="1080"/>
        <w:tab w:val="clear" w:pos="1440"/>
      </w:tabs>
      <w:jc w:val="both"/>
    </w:pPr>
    <w:rPr>
      <w:sz w:val="20"/>
      <w:lang w:val="en-GB"/>
    </w:rPr>
  </w:style>
  <w:style w:type="paragraph" w:customStyle="1" w:styleId="3H1">
    <w:name w:val="3H1"/>
    <w:basedOn w:val="3H0"/>
    <w:next w:val="3N"/>
    <w:qFormat/>
    <w:rsid w:val="008246AA"/>
    <w:pPr>
      <w:numPr>
        <w:ilvl w:val="1"/>
      </w:numPr>
      <w:spacing w:before="181"/>
      <w:outlineLvl w:val="2"/>
    </w:pPr>
    <w:rPr>
      <w:sz w:val="20"/>
    </w:rPr>
  </w:style>
  <w:style w:type="character" w:customStyle="1" w:styleId="3NChar">
    <w:name w:val="3N Char"/>
    <w:link w:val="3N"/>
    <w:rsid w:val="008246AA"/>
    <w:rPr>
      <w:lang w:val="en-GB" w:eastAsia="en-US"/>
    </w:rPr>
  </w:style>
  <w:style w:type="paragraph" w:customStyle="1" w:styleId="3H2">
    <w:name w:val="3H2"/>
    <w:basedOn w:val="3H1"/>
    <w:next w:val="3N"/>
    <w:link w:val="3H2Char"/>
    <w:qFormat/>
    <w:rsid w:val="008246AA"/>
    <w:pPr>
      <w:numPr>
        <w:ilvl w:val="2"/>
      </w:numPr>
      <w:outlineLvl w:val="3"/>
    </w:pPr>
  </w:style>
  <w:style w:type="paragraph" w:customStyle="1" w:styleId="3H3">
    <w:name w:val="3H3"/>
    <w:basedOn w:val="3H2"/>
    <w:next w:val="3N"/>
    <w:link w:val="3H3Char"/>
    <w:qFormat/>
    <w:rsid w:val="008246AA"/>
    <w:pPr>
      <w:numPr>
        <w:ilvl w:val="3"/>
      </w:numPr>
      <w:ind w:left="0"/>
      <w:outlineLvl w:val="4"/>
    </w:pPr>
  </w:style>
  <w:style w:type="paragraph" w:customStyle="1" w:styleId="3H4">
    <w:name w:val="3H4"/>
    <w:basedOn w:val="3H3"/>
    <w:next w:val="3N"/>
    <w:qFormat/>
    <w:rsid w:val="008246AA"/>
    <w:pPr>
      <w:numPr>
        <w:ilvl w:val="4"/>
      </w:numPr>
      <w:tabs>
        <w:tab w:val="clear" w:pos="794"/>
        <w:tab w:val="num" w:pos="360"/>
      </w:tabs>
      <w:outlineLvl w:val="5"/>
    </w:pPr>
  </w:style>
  <w:style w:type="character" w:customStyle="1" w:styleId="3H2Char">
    <w:name w:val="3H2 Char"/>
    <w:link w:val="3H2"/>
    <w:rsid w:val="008246AA"/>
    <w:rPr>
      <w:b/>
      <w:lang w:val="en-GB" w:eastAsia="en-US"/>
    </w:rPr>
  </w:style>
  <w:style w:type="character" w:customStyle="1" w:styleId="3H3Char">
    <w:name w:val="3H3 Char"/>
    <w:basedOn w:val="3H2Char"/>
    <w:link w:val="3H3"/>
    <w:rsid w:val="008246AA"/>
  </w:style>
  <w:style w:type="paragraph" w:customStyle="1" w:styleId="3H5">
    <w:name w:val="3H5"/>
    <w:basedOn w:val="3H4"/>
    <w:next w:val="3N"/>
    <w:qFormat/>
    <w:rsid w:val="008246AA"/>
    <w:pPr>
      <w:numPr>
        <w:ilvl w:val="5"/>
      </w:numPr>
      <w:tabs>
        <w:tab w:val="clear" w:pos="794"/>
        <w:tab w:val="num" w:pos="360"/>
      </w:tabs>
    </w:pPr>
  </w:style>
  <w:style w:type="numbering" w:customStyle="1" w:styleId="3DHeading">
    <w:name w:val="3D Heading"/>
    <w:uiPriority w:val="99"/>
    <w:rsid w:val="008246AA"/>
    <w:pPr>
      <w:numPr>
        <w:numId w:val="13"/>
      </w:numPr>
    </w:pPr>
  </w:style>
  <w:style w:type="paragraph" w:customStyle="1" w:styleId="3H6">
    <w:name w:val="3H6"/>
    <w:basedOn w:val="a"/>
    <w:rsid w:val="008246AA"/>
    <w:pPr>
      <w:numPr>
        <w:ilvl w:val="6"/>
        <w:numId w:val="14"/>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3H7">
    <w:name w:val="3H7"/>
    <w:basedOn w:val="a"/>
    <w:rsid w:val="008246AA"/>
    <w:pPr>
      <w:numPr>
        <w:ilvl w:val="7"/>
        <w:numId w:val="14"/>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3H8">
    <w:name w:val="3H8"/>
    <w:basedOn w:val="a"/>
    <w:rsid w:val="008246AA"/>
    <w:pPr>
      <w:numPr>
        <w:ilvl w:val="8"/>
        <w:numId w:val="14"/>
      </w:numPr>
      <w:tabs>
        <w:tab w:val="clear" w:pos="360"/>
        <w:tab w:val="clear" w:pos="720"/>
        <w:tab w:val="clear" w:pos="1080"/>
        <w:tab w:val="clear" w:pos="1440"/>
        <w:tab w:val="left" w:pos="1191"/>
        <w:tab w:val="left" w:pos="1588"/>
        <w:tab w:val="left" w:pos="1985"/>
      </w:tabs>
      <w:jc w:val="both"/>
    </w:pPr>
    <w:rPr>
      <w:sz w:val="20"/>
      <w:lang w:val="en-GB"/>
    </w:rPr>
  </w:style>
</w:styles>
</file>

<file path=word/webSettings.xml><?xml version="1.0" encoding="utf-8"?>
<w:webSettings xmlns:r="http://schemas.openxmlformats.org/officeDocument/2006/relationships" xmlns:w="http://schemas.openxmlformats.org/wordprocessingml/2006/main">
  <w:divs>
    <w:div w:id="406810788">
      <w:bodyDiv w:val="1"/>
      <w:marLeft w:val="0"/>
      <w:marRight w:val="0"/>
      <w:marTop w:val="0"/>
      <w:marBottom w:val="0"/>
      <w:divBdr>
        <w:top w:val="none" w:sz="0" w:space="0" w:color="auto"/>
        <w:left w:val="none" w:sz="0" w:space="0" w:color="auto"/>
        <w:bottom w:val="none" w:sz="0" w:space="0" w:color="auto"/>
        <w:right w:val="none" w:sz="0" w:space="0" w:color="auto"/>
      </w:divBdr>
    </w:div>
    <w:div w:id="980311261">
      <w:bodyDiv w:val="1"/>
      <w:marLeft w:val="0"/>
      <w:marRight w:val="0"/>
      <w:marTop w:val="0"/>
      <w:marBottom w:val="0"/>
      <w:divBdr>
        <w:top w:val="none" w:sz="0" w:space="0" w:color="auto"/>
        <w:left w:val="none" w:sz="0" w:space="0" w:color="auto"/>
        <w:bottom w:val="none" w:sz="0" w:space="0" w:color="auto"/>
        <w:right w:val="none" w:sz="0" w:space="0" w:color="auto"/>
      </w:divBdr>
      <w:divsChild>
        <w:div w:id="1864591442">
          <w:marLeft w:val="547"/>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jiwook.jung@lg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2431</Words>
  <Characters>13857</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16256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9</cp:revision>
  <cp:lastPrinted>1601-01-01T00:00:00Z</cp:lastPrinted>
  <dcterms:created xsi:type="dcterms:W3CDTF">2013-01-15T04:35:00Z</dcterms:created>
  <dcterms:modified xsi:type="dcterms:W3CDTF">2013-01-16T12:51:00Z</dcterms:modified>
</cp:coreProperties>
</file>