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p w:rsidR="006C5D39" w:rsidRPr="005B217D" w:rsidRDefault="00F47569" w:rsidP="00C97D78">
            <w:pPr>
              <w:tabs>
                <w:tab w:val="left" w:pos="7200"/>
              </w:tabs>
              <w:spacing w:before="0"/>
              <w:rPr>
                <w:b/>
                <w:szCs w:val="22"/>
                <w:lang w:val="en-CA"/>
              </w:rPr>
            </w:pPr>
            <w:r>
              <w:rPr>
                <w:b/>
                <w:noProof/>
                <w:szCs w:val="22"/>
                <w:lang w:eastAsia="zh-CN"/>
              </w:rPr>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0022BD">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022BD">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754E54" w:rsidP="00754E54">
            <w:pPr>
              <w:tabs>
                <w:tab w:val="left" w:pos="7200"/>
              </w:tabs>
              <w:spacing w:before="0"/>
              <w:rPr>
                <w:b/>
                <w:szCs w:val="22"/>
                <w:lang w:val="en-CA" w:eastAsia="zh-CN"/>
              </w:rPr>
            </w:pPr>
            <w:r>
              <w:rPr>
                <w:rFonts w:hint="eastAsia"/>
                <w:szCs w:val="22"/>
                <w:lang w:val="en-CA" w:eastAsia="zh-CN"/>
              </w:rPr>
              <w:t>3r</w:t>
            </w:r>
            <w:r w:rsidR="00B74ABA">
              <w:rPr>
                <w:szCs w:val="22"/>
                <w:lang w:val="en-CA"/>
              </w:rPr>
              <w:t>d</w:t>
            </w:r>
            <w:r w:rsidR="00B74ABA" w:rsidRPr="005B217D">
              <w:rPr>
                <w:szCs w:val="22"/>
                <w:lang w:val="en-CA"/>
              </w:rPr>
              <w:t xml:space="preserve"> </w:t>
            </w:r>
            <w:r w:rsidR="00E61DAC" w:rsidRPr="005B217D">
              <w:rPr>
                <w:szCs w:val="22"/>
                <w:lang w:val="en-CA"/>
              </w:rPr>
              <w:t xml:space="preserve">Meeting: </w:t>
            </w:r>
            <w:r>
              <w:rPr>
                <w:rFonts w:hint="eastAsia"/>
                <w:szCs w:val="22"/>
                <w:lang w:val="en-CA" w:eastAsia="zh-CN"/>
              </w:rPr>
              <w:t>Geneva</w:t>
            </w:r>
            <w:r w:rsidR="005E1AC6" w:rsidRPr="005E1AC6">
              <w:rPr>
                <w:szCs w:val="22"/>
                <w:lang w:val="en-CA"/>
              </w:rPr>
              <w:t xml:space="preserve">, </w:t>
            </w:r>
            <w:r w:rsidRPr="00754E54">
              <w:rPr>
                <w:szCs w:val="22"/>
                <w:lang w:val="en-CA" w:eastAsia="zh-CN"/>
              </w:rPr>
              <w:t>Switzerland</w:t>
            </w:r>
            <w:r w:rsidR="005E1AC6" w:rsidRPr="005E1AC6">
              <w:rPr>
                <w:szCs w:val="22"/>
                <w:lang w:val="en-CA"/>
              </w:rPr>
              <w:t xml:space="preserve">, </w:t>
            </w:r>
            <w:r w:rsidR="00E21F20">
              <w:rPr>
                <w:szCs w:val="22"/>
                <w:lang w:val="en-CA"/>
              </w:rPr>
              <w:t>1</w:t>
            </w:r>
            <w:r>
              <w:rPr>
                <w:rFonts w:hint="eastAsia"/>
                <w:szCs w:val="22"/>
                <w:lang w:val="en-CA" w:eastAsia="zh-CN"/>
              </w:rPr>
              <w:t>4</w:t>
            </w:r>
            <w:r w:rsidR="005E1AC6" w:rsidRPr="005E1AC6">
              <w:rPr>
                <w:szCs w:val="22"/>
                <w:lang w:val="en-CA"/>
              </w:rPr>
              <w:t>–</w:t>
            </w:r>
            <w:r>
              <w:rPr>
                <w:rFonts w:hint="eastAsia"/>
                <w:szCs w:val="22"/>
                <w:lang w:val="en-CA" w:eastAsia="zh-CN"/>
              </w:rPr>
              <w:t>24</w:t>
            </w:r>
            <w:r w:rsidR="005E1AC6" w:rsidRPr="005E1AC6">
              <w:rPr>
                <w:szCs w:val="22"/>
                <w:lang w:val="en-CA"/>
              </w:rPr>
              <w:t xml:space="preserve"> </w:t>
            </w:r>
            <w:r>
              <w:rPr>
                <w:rFonts w:hint="eastAsia"/>
                <w:szCs w:val="22"/>
                <w:lang w:val="en-CA" w:eastAsia="zh-CN"/>
              </w:rPr>
              <w:t>Jan</w:t>
            </w:r>
            <w:r w:rsidR="00B74ABA">
              <w:rPr>
                <w:szCs w:val="22"/>
                <w:lang w:val="en-CA"/>
              </w:rPr>
              <w:t>.</w:t>
            </w:r>
            <w:r w:rsidR="005E1AC6" w:rsidRPr="005E1AC6">
              <w:rPr>
                <w:szCs w:val="22"/>
                <w:lang w:val="en-CA"/>
              </w:rPr>
              <w:t xml:space="preserve"> 201</w:t>
            </w:r>
            <w:r>
              <w:rPr>
                <w:rFonts w:hint="eastAsia"/>
                <w:szCs w:val="22"/>
                <w:lang w:val="en-CA" w:eastAsia="zh-CN"/>
              </w:rPr>
              <w:t>3</w:t>
            </w:r>
          </w:p>
        </w:tc>
        <w:tc>
          <w:tcPr>
            <w:tcW w:w="2718" w:type="dxa"/>
          </w:tcPr>
          <w:p w:rsidR="008A4B4C" w:rsidRPr="005B217D" w:rsidRDefault="00E61DAC" w:rsidP="00E51EB9">
            <w:pPr>
              <w:tabs>
                <w:tab w:val="left" w:pos="7200"/>
              </w:tabs>
              <w:rPr>
                <w:u w:val="single"/>
                <w:lang w:val="en-CA" w:eastAsia="zh-CN"/>
              </w:rPr>
            </w:pPr>
            <w:r w:rsidRPr="005B217D">
              <w:rPr>
                <w:lang w:val="en-CA"/>
              </w:rPr>
              <w:t>Document</w:t>
            </w:r>
            <w:r w:rsidR="006C5D39" w:rsidRPr="005B217D">
              <w:rPr>
                <w:lang w:val="en-CA"/>
              </w:rPr>
              <w:t xml:space="preserve">: </w:t>
            </w:r>
            <w:r w:rsidR="008603EA" w:rsidRPr="008603EA">
              <w:rPr>
                <w:lang w:val="en-CA"/>
              </w:rPr>
              <w:t>JCT3V-C0190</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3672"/>
        <w:gridCol w:w="142"/>
        <w:gridCol w:w="254"/>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4"/>
          </w:tcPr>
          <w:p w:rsidR="00E61DAC" w:rsidRPr="005B217D" w:rsidRDefault="00887172" w:rsidP="00804E65">
            <w:pPr>
              <w:spacing w:before="60" w:after="60"/>
              <w:rPr>
                <w:b/>
                <w:szCs w:val="22"/>
                <w:lang w:val="en-CA" w:eastAsia="zh-CN"/>
              </w:rPr>
            </w:pPr>
            <w:r>
              <w:rPr>
                <w:b/>
                <w:szCs w:val="22"/>
                <w:lang w:val="en-CA"/>
              </w:rPr>
              <w:t>3D-CE6.h</w:t>
            </w:r>
            <w:r w:rsidR="00EB1B21">
              <w:rPr>
                <w:b/>
                <w:szCs w:val="22"/>
                <w:lang w:val="en-CA"/>
              </w:rPr>
              <w:t xml:space="preserve"> </w:t>
            </w:r>
            <w:r w:rsidR="00EB1B21" w:rsidRPr="00FB4367">
              <w:rPr>
                <w:b/>
                <w:szCs w:val="22"/>
                <w:lang w:val="en-CA"/>
              </w:rPr>
              <w:t>related</w:t>
            </w:r>
            <w:r>
              <w:rPr>
                <w:b/>
                <w:szCs w:val="22"/>
                <w:lang w:val="en-CA"/>
              </w:rPr>
              <w:t xml:space="preserve">: </w:t>
            </w:r>
            <w:r w:rsidR="00754E54">
              <w:rPr>
                <w:rFonts w:hint="eastAsia"/>
                <w:b/>
                <w:szCs w:val="22"/>
                <w:lang w:val="en-CA" w:eastAsia="zh-CN"/>
              </w:rPr>
              <w:t xml:space="preserve">Fast DMM </w:t>
            </w:r>
            <w:r w:rsidR="00804E65">
              <w:rPr>
                <w:rFonts w:hint="eastAsia"/>
                <w:b/>
                <w:szCs w:val="22"/>
                <w:lang w:val="en-CA" w:eastAsia="zh-CN"/>
              </w:rPr>
              <w:t>Selection</w:t>
            </w:r>
            <w:r w:rsidR="00F42022">
              <w:rPr>
                <w:rFonts w:hint="eastAsia"/>
                <w:b/>
                <w:szCs w:val="22"/>
                <w:lang w:val="en-CA" w:eastAsia="zh-CN"/>
              </w:rPr>
              <w:t xml:space="preserve"> for Depth Intra Coding</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4"/>
          </w:tcPr>
          <w:p w:rsidR="00E61DAC" w:rsidRPr="005B217D" w:rsidRDefault="00887172" w:rsidP="00E21F20">
            <w:pPr>
              <w:spacing w:before="60" w:after="60"/>
              <w:rPr>
                <w:szCs w:val="22"/>
                <w:lang w:val="en-CA"/>
              </w:rPr>
            </w:pPr>
            <w:r w:rsidRPr="005B217D">
              <w:rPr>
                <w:szCs w:val="22"/>
                <w:lang w:val="en-CA"/>
              </w:rPr>
              <w:t>Input Document</w:t>
            </w:r>
            <w:bookmarkStart w:id="0" w:name="_GoBack"/>
            <w:bookmarkEnd w:id="0"/>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4"/>
          </w:tcPr>
          <w:p w:rsidR="00E61DAC" w:rsidRPr="005B217D" w:rsidRDefault="00E61DAC" w:rsidP="00887172">
            <w:pPr>
              <w:spacing w:before="60" w:after="60"/>
              <w:rPr>
                <w:szCs w:val="22"/>
                <w:lang w:val="en-CA"/>
              </w:rPr>
            </w:pPr>
            <w:r w:rsidRPr="005B217D">
              <w:rPr>
                <w:szCs w:val="22"/>
                <w:lang w:val="en-CA"/>
              </w:rPr>
              <w:t>Proposal</w:t>
            </w:r>
          </w:p>
        </w:tc>
      </w:tr>
      <w:tr w:rsidR="00E61DAC" w:rsidRPr="005B217D" w:rsidTr="00C83548">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887172" w:rsidRPr="000D4CAB" w:rsidRDefault="000D4CAB" w:rsidP="00754E54">
            <w:pPr>
              <w:spacing w:before="120"/>
              <w:rPr>
                <w:szCs w:val="22"/>
                <w:vertAlign w:val="superscript"/>
                <w:lang w:val="en-CA" w:eastAsia="zh-CN"/>
              </w:rPr>
            </w:pPr>
            <w:r>
              <w:rPr>
                <w:szCs w:val="22"/>
                <w:lang w:val="en-CA" w:eastAsia="zh-CN"/>
              </w:rPr>
              <w:t>Zhouye Gu</w:t>
            </w:r>
            <w:r>
              <w:rPr>
                <w:szCs w:val="22"/>
                <w:vertAlign w:val="superscript"/>
                <w:lang w:val="en-CA" w:eastAsia="zh-CN"/>
              </w:rPr>
              <w:t>1</w:t>
            </w:r>
          </w:p>
          <w:p w:rsidR="000D4CAB" w:rsidRPr="000D4CAB" w:rsidRDefault="000D4CAB" w:rsidP="00754E54">
            <w:pPr>
              <w:spacing w:before="120"/>
              <w:rPr>
                <w:szCs w:val="22"/>
                <w:vertAlign w:val="superscript"/>
                <w:lang w:val="en-CA" w:eastAsia="zh-CN"/>
              </w:rPr>
            </w:pPr>
            <w:r>
              <w:rPr>
                <w:szCs w:val="22"/>
                <w:lang w:val="en-CA" w:eastAsia="zh-CN"/>
              </w:rPr>
              <w:t>Jianhua Zheng</w:t>
            </w:r>
            <w:r>
              <w:rPr>
                <w:szCs w:val="22"/>
                <w:vertAlign w:val="superscript"/>
                <w:lang w:val="en-CA" w:eastAsia="zh-CN"/>
              </w:rPr>
              <w:t>2</w:t>
            </w:r>
          </w:p>
          <w:p w:rsidR="000D4CAB" w:rsidRPr="000D4CAB" w:rsidRDefault="000D4CAB" w:rsidP="00754E54">
            <w:pPr>
              <w:spacing w:before="120"/>
              <w:rPr>
                <w:szCs w:val="22"/>
                <w:vertAlign w:val="superscript"/>
                <w:lang w:val="en-CA" w:eastAsia="zh-CN"/>
              </w:rPr>
            </w:pPr>
            <w:r>
              <w:rPr>
                <w:szCs w:val="22"/>
                <w:lang w:val="en-CA" w:eastAsia="zh-CN"/>
              </w:rPr>
              <w:t>Nam Ling</w:t>
            </w:r>
            <w:r>
              <w:rPr>
                <w:szCs w:val="22"/>
                <w:vertAlign w:val="superscript"/>
                <w:lang w:val="en-CA" w:eastAsia="zh-CN"/>
              </w:rPr>
              <w:t>1</w:t>
            </w:r>
          </w:p>
        </w:tc>
        <w:tc>
          <w:tcPr>
            <w:tcW w:w="3814" w:type="dxa"/>
            <w:gridSpan w:val="2"/>
          </w:tcPr>
          <w:p w:rsidR="00C83548" w:rsidRPr="00C83548" w:rsidRDefault="00E61DAC" w:rsidP="00C83548">
            <w:pPr>
              <w:spacing w:before="60" w:after="60"/>
              <w:rPr>
                <w:szCs w:val="22"/>
                <w:lang w:val="en-CA"/>
              </w:rPr>
            </w:pPr>
            <w:r w:rsidRPr="005B217D">
              <w:rPr>
                <w:szCs w:val="22"/>
                <w:lang w:val="en-CA"/>
              </w:rPr>
              <w:br/>
              <w:t>Tel:</w:t>
            </w:r>
            <w:r w:rsidR="000D4CAB">
              <w:rPr>
                <w:szCs w:val="22"/>
                <w:lang w:val="en-CA"/>
              </w:rPr>
              <w:t xml:space="preserve"> </w:t>
            </w:r>
            <w:r w:rsidR="00C83548">
              <w:rPr>
                <w:szCs w:val="22"/>
                <w:lang w:val="en-CA"/>
              </w:rPr>
              <w:t xml:space="preserve"> </w:t>
            </w:r>
            <w:r w:rsidR="00C83548" w:rsidRPr="00C83548">
              <w:rPr>
                <w:rFonts w:ascii="Arial" w:hAnsi="Arial" w:cs="Arial"/>
                <w:sz w:val="20"/>
              </w:rPr>
              <w:t>+1-</w:t>
            </w:r>
            <w:r w:rsidR="00C83548" w:rsidRPr="00C83548">
              <w:rPr>
                <w:rFonts w:ascii="Arial" w:hAnsi="Arial" w:cs="Arial" w:hint="eastAsia"/>
                <w:sz w:val="20"/>
              </w:rPr>
              <w:t>206-816-2367</w:t>
            </w:r>
            <w:r w:rsidRPr="005B217D">
              <w:rPr>
                <w:szCs w:val="22"/>
                <w:lang w:val="en-CA"/>
              </w:rPr>
              <w:br/>
              <w:t>Email:</w:t>
            </w:r>
            <w:r w:rsidR="00C83548">
              <w:rPr>
                <w:szCs w:val="22"/>
                <w:lang w:val="en-CA"/>
              </w:rPr>
              <w:t xml:space="preserve"> </w:t>
            </w:r>
            <w:r w:rsidR="00C83548" w:rsidRPr="00C83548">
              <w:rPr>
                <w:szCs w:val="22"/>
                <w:lang w:val="en-CA"/>
              </w:rPr>
              <w:t>zgu@scu.edu</w:t>
            </w:r>
          </w:p>
          <w:p w:rsidR="00E61DAC" w:rsidRPr="005B217D" w:rsidRDefault="00C83548" w:rsidP="00B70576">
            <w:pPr>
              <w:spacing w:before="60" w:after="60"/>
              <w:ind w:firstLineChars="300" w:firstLine="660"/>
              <w:rPr>
                <w:szCs w:val="22"/>
                <w:lang w:val="en-CA"/>
              </w:rPr>
            </w:pPr>
            <w:r w:rsidRPr="00C83548">
              <w:rPr>
                <w:szCs w:val="22"/>
                <w:lang w:val="en-CA"/>
              </w:rPr>
              <w:t>zhengjianhua@</w:t>
            </w:r>
            <w:r w:rsidR="00B70576">
              <w:rPr>
                <w:szCs w:val="22"/>
                <w:lang w:val="en-CA"/>
              </w:rPr>
              <w:t>huawei</w:t>
            </w:r>
            <w:r w:rsidR="00B70576" w:rsidRPr="00C83548" w:rsidDel="00B70576">
              <w:rPr>
                <w:szCs w:val="22"/>
                <w:lang w:val="en-CA"/>
              </w:rPr>
              <w:t xml:space="preserve"> </w:t>
            </w:r>
            <w:r w:rsidRPr="00C83548">
              <w:rPr>
                <w:szCs w:val="22"/>
                <w:lang w:val="en-CA"/>
              </w:rPr>
              <w:t>.com</w:t>
            </w:r>
          </w:p>
        </w:tc>
        <w:tc>
          <w:tcPr>
            <w:tcW w:w="254" w:type="dxa"/>
          </w:tcPr>
          <w:p w:rsidR="00E61DAC" w:rsidRPr="00754E54" w:rsidRDefault="00E61DAC" w:rsidP="00887172">
            <w:pPr>
              <w:spacing w:before="60" w:after="60"/>
              <w:rPr>
                <w:color w:val="0000FF"/>
                <w:szCs w:val="22"/>
                <w:u w:val="single"/>
                <w:lang w:eastAsia="zh-CN"/>
              </w:rPr>
            </w:pPr>
          </w:p>
        </w:tc>
      </w:tr>
      <w:tr w:rsidR="00E61DAC" w:rsidRPr="005B217D" w:rsidTr="000D4CAB">
        <w:tc>
          <w:tcPr>
            <w:tcW w:w="9180" w:type="dxa"/>
            <w:gridSpan w:val="3"/>
          </w:tcPr>
          <w:p w:rsidR="000D4CAB" w:rsidRDefault="00E61DAC" w:rsidP="000D4CAB">
            <w:pPr>
              <w:spacing w:before="60" w:after="60"/>
              <w:rPr>
                <w:szCs w:val="22"/>
                <w:lang w:val="en-CA"/>
              </w:rPr>
            </w:pPr>
            <w:r w:rsidRPr="005B217D">
              <w:rPr>
                <w:i/>
                <w:szCs w:val="22"/>
                <w:lang w:val="en-CA"/>
              </w:rPr>
              <w:t>Source:</w:t>
            </w:r>
            <w:r w:rsidR="000D4CAB">
              <w:rPr>
                <w:szCs w:val="22"/>
                <w:lang w:val="en-CA"/>
              </w:rPr>
              <w:t xml:space="preserve">    </w:t>
            </w:r>
            <w:r w:rsidR="000D4CAB" w:rsidRPr="000D4CAB">
              <w:rPr>
                <w:szCs w:val="22"/>
                <w:lang w:val="en-CA"/>
              </w:rPr>
              <w:t>Santa Clara University</w:t>
            </w:r>
            <w:r w:rsidR="000D4CAB">
              <w:rPr>
                <w:szCs w:val="22"/>
                <w:vertAlign w:val="superscript"/>
                <w:lang w:val="en-CA"/>
              </w:rPr>
              <w:t>1</w:t>
            </w:r>
            <w:r w:rsidR="000D4CAB" w:rsidRPr="000D4CAB">
              <w:rPr>
                <w:szCs w:val="22"/>
                <w:lang w:val="en-CA"/>
              </w:rPr>
              <w:t xml:space="preserve"> </w:t>
            </w:r>
            <w:r w:rsidR="000D4CAB">
              <w:rPr>
                <w:szCs w:val="22"/>
                <w:lang w:val="en-CA"/>
              </w:rPr>
              <w:t xml:space="preserve">and </w:t>
            </w:r>
            <w:r w:rsidR="000D4CAB" w:rsidRPr="000D4CAB">
              <w:rPr>
                <w:szCs w:val="22"/>
                <w:lang w:val="en-CA"/>
              </w:rPr>
              <w:t>HiSilicon Technologies</w:t>
            </w:r>
            <w:r w:rsidR="000D4CAB">
              <w:rPr>
                <w:szCs w:val="22"/>
                <w:vertAlign w:val="superscript"/>
                <w:lang w:val="en-CA"/>
              </w:rPr>
              <w:t>2</w:t>
            </w:r>
          </w:p>
          <w:p w:rsidR="00E61DAC" w:rsidRPr="000D4CAB" w:rsidRDefault="00E61DAC" w:rsidP="000D4CAB">
            <w:pPr>
              <w:spacing w:before="60" w:after="60"/>
              <w:ind w:firstLineChars="650" w:firstLine="1430"/>
              <w:rPr>
                <w:szCs w:val="22"/>
                <w:lang w:val="en-CA"/>
              </w:rPr>
            </w:pPr>
          </w:p>
        </w:tc>
        <w:tc>
          <w:tcPr>
            <w:tcW w:w="396" w:type="dxa"/>
            <w:gridSpan w:val="2"/>
          </w:tcPr>
          <w:p w:rsidR="00E61DAC" w:rsidRPr="005B217D" w:rsidRDefault="00E61DAC">
            <w:pPr>
              <w:spacing w:before="60" w:after="60"/>
              <w:rPr>
                <w:szCs w:val="22"/>
                <w:lang w:val="en-CA" w:eastAsia="zh-CN"/>
              </w:rPr>
            </w:pP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263398" w:rsidRPr="00804E65" w:rsidRDefault="00AD5D4A" w:rsidP="009234A5">
      <w:pPr>
        <w:jc w:val="both"/>
        <w:rPr>
          <w:lang w:val="en-CA" w:eastAsia="zh-CN"/>
        </w:rPr>
      </w:pPr>
      <w:r>
        <w:rPr>
          <w:szCs w:val="22"/>
          <w:lang w:val="en-CA"/>
        </w:rPr>
        <w:t>T</w:t>
      </w:r>
      <w:r w:rsidR="00F87C47" w:rsidRPr="00081B14">
        <w:rPr>
          <w:szCs w:val="22"/>
          <w:lang w:val="en-CA"/>
        </w:rPr>
        <w:t xml:space="preserve">his contribution proposes </w:t>
      </w:r>
      <w:r w:rsidR="00F87C47">
        <w:rPr>
          <w:szCs w:val="22"/>
          <w:lang w:val="en-CA"/>
        </w:rPr>
        <w:t xml:space="preserve">further simplifications </w:t>
      </w:r>
      <w:r w:rsidR="008C3A12">
        <w:rPr>
          <w:szCs w:val="22"/>
          <w:lang w:val="en-CA"/>
        </w:rPr>
        <w:t>of</w:t>
      </w:r>
      <w:r w:rsidR="00F87C47" w:rsidRPr="00081B14">
        <w:rPr>
          <w:szCs w:val="22"/>
          <w:lang w:val="en-CA"/>
        </w:rPr>
        <w:t xml:space="preserve"> </w:t>
      </w:r>
      <w:r w:rsidR="00754E54">
        <w:rPr>
          <w:rFonts w:hint="eastAsia"/>
          <w:szCs w:val="22"/>
          <w:lang w:val="en-CA" w:eastAsia="zh-CN"/>
        </w:rPr>
        <w:t>mode decision process on HEVC depth intra coding</w:t>
      </w:r>
      <w:r w:rsidR="00F87C47">
        <w:rPr>
          <w:szCs w:val="22"/>
          <w:lang w:val="en-CA"/>
        </w:rPr>
        <w:t>.</w:t>
      </w:r>
      <w:r w:rsidR="00F87C47">
        <w:rPr>
          <w:lang w:val="en-CA"/>
        </w:rPr>
        <w:t xml:space="preserve"> </w:t>
      </w:r>
      <w:r w:rsidR="006B1094">
        <w:rPr>
          <w:lang w:val="en-CA"/>
        </w:rPr>
        <w:t>In this contribution</w:t>
      </w:r>
      <w:r w:rsidR="00CB4B13">
        <w:rPr>
          <w:lang w:val="en-CA"/>
        </w:rPr>
        <w:t>, it</w:t>
      </w:r>
      <w:r w:rsidR="006B1094">
        <w:rPr>
          <w:lang w:val="en-CA"/>
        </w:rPr>
        <w:t xml:space="preserve"> </w:t>
      </w:r>
      <w:r w:rsidR="00754E54">
        <w:rPr>
          <w:lang w:val="en-CA"/>
        </w:rPr>
        <w:t>is proposed that for most the cases</w:t>
      </w:r>
      <w:r w:rsidR="00754E54">
        <w:rPr>
          <w:rFonts w:hint="eastAsia"/>
          <w:lang w:val="en-CA" w:eastAsia="zh-CN"/>
        </w:rPr>
        <w:t>,</w:t>
      </w:r>
      <w:r w:rsidR="00754E54">
        <w:rPr>
          <w:lang w:val="en-CA"/>
        </w:rPr>
        <w:t xml:space="preserve"> the DMM </w:t>
      </w:r>
      <w:r w:rsidR="00754E54">
        <w:rPr>
          <w:rFonts w:hint="eastAsia"/>
          <w:lang w:val="en-CA" w:eastAsia="zh-CN"/>
        </w:rPr>
        <w:t>full-RD</w:t>
      </w:r>
      <w:r w:rsidR="00754E54">
        <w:rPr>
          <w:lang w:val="en-CA"/>
        </w:rPr>
        <w:t xml:space="preserve"> search could</w:t>
      </w:r>
      <w:r w:rsidR="005A3367">
        <w:rPr>
          <w:rFonts w:hint="eastAsia"/>
          <w:lang w:val="en-CA" w:eastAsia="zh-CN"/>
        </w:rPr>
        <w:t xml:space="preserve"> be</w:t>
      </w:r>
      <w:r w:rsidR="00754E54">
        <w:rPr>
          <w:lang w:val="en-CA"/>
        </w:rPr>
        <w:t xml:space="preserve"> skip</w:t>
      </w:r>
      <w:r w:rsidR="005A3367">
        <w:rPr>
          <w:rFonts w:hint="eastAsia"/>
          <w:lang w:val="en-CA" w:eastAsia="zh-CN"/>
        </w:rPr>
        <w:t>p</w:t>
      </w:r>
      <w:r w:rsidR="00754E54">
        <w:rPr>
          <w:lang w:val="en-CA"/>
        </w:rPr>
        <w:t>ed since the</w:t>
      </w:r>
      <w:r w:rsidR="00754E54">
        <w:rPr>
          <w:rFonts w:hint="eastAsia"/>
          <w:lang w:val="en-CA" w:eastAsia="zh-CN"/>
        </w:rPr>
        <w:t xml:space="preserve"> most</w:t>
      </w:r>
      <w:r w:rsidR="007931EB">
        <w:rPr>
          <w:lang w:val="en-CA"/>
        </w:rPr>
        <w:t xml:space="preserve"> CU is very flat </w:t>
      </w:r>
      <w:r w:rsidR="007931EB">
        <w:rPr>
          <w:rFonts w:hint="eastAsia"/>
          <w:lang w:val="en-CA" w:eastAsia="zh-CN"/>
        </w:rPr>
        <w:t>or</w:t>
      </w:r>
      <w:r w:rsidR="00754E54">
        <w:rPr>
          <w:lang w:val="en-CA"/>
        </w:rPr>
        <w:t xml:space="preserve"> </w:t>
      </w:r>
      <w:r w:rsidR="007931EB">
        <w:rPr>
          <w:rFonts w:hint="eastAsia"/>
          <w:lang w:val="en-CA" w:eastAsia="zh-CN"/>
        </w:rPr>
        <w:t>smooth</w:t>
      </w:r>
      <w:r w:rsidR="00754E54">
        <w:rPr>
          <w:rFonts w:hint="eastAsia"/>
          <w:lang w:val="en-CA" w:eastAsia="zh-CN"/>
        </w:rPr>
        <w:t xml:space="preserve"> and DMMs are designed for CU with edge</w:t>
      </w:r>
      <w:r w:rsidR="00804E65">
        <w:rPr>
          <w:rFonts w:hint="eastAsia"/>
          <w:lang w:val="en-CA" w:eastAsia="zh-CN"/>
        </w:rPr>
        <w:t xml:space="preserve"> or sharp transition</w:t>
      </w:r>
      <w:r w:rsidR="00754E54">
        <w:rPr>
          <w:lang w:val="en-CA"/>
        </w:rPr>
        <w:t xml:space="preserve">. </w:t>
      </w:r>
      <w:r w:rsidR="00804E65">
        <w:rPr>
          <w:rFonts w:hint="eastAsia"/>
          <w:lang w:val="en-CA" w:eastAsia="zh-CN"/>
        </w:rPr>
        <w:t>U</w:t>
      </w:r>
      <w:r w:rsidR="0048352D">
        <w:rPr>
          <w:rFonts w:hint="eastAsia"/>
          <w:lang w:val="en-CA" w:eastAsia="zh-CN"/>
        </w:rPr>
        <w:t xml:space="preserve">sing </w:t>
      </w:r>
      <w:r w:rsidR="00804E65">
        <w:rPr>
          <w:rFonts w:hint="eastAsia"/>
          <w:lang w:val="en-CA" w:eastAsia="zh-CN"/>
        </w:rPr>
        <w:t>Most Probable Mode (MPM) as the indicat</w:t>
      </w:r>
      <w:r w:rsidR="0048352D">
        <w:rPr>
          <w:rFonts w:hint="eastAsia"/>
          <w:lang w:val="en-CA" w:eastAsia="zh-CN"/>
        </w:rPr>
        <w:t>or</w:t>
      </w:r>
      <w:r w:rsidR="00804E65">
        <w:rPr>
          <w:rFonts w:hint="eastAsia"/>
          <w:lang w:val="en-CA" w:eastAsia="zh-CN"/>
        </w:rPr>
        <w:t xml:space="preserve">, we proposed </w:t>
      </w:r>
      <w:r w:rsidR="00C130C6">
        <w:rPr>
          <w:rFonts w:hint="eastAsia"/>
          <w:lang w:val="en-CA" w:eastAsia="zh-CN"/>
        </w:rPr>
        <w:t>two</w:t>
      </w:r>
      <w:r w:rsidR="00804E65">
        <w:rPr>
          <w:rFonts w:hint="eastAsia"/>
          <w:lang w:val="en-CA" w:eastAsia="zh-CN"/>
        </w:rPr>
        <w:t xml:space="preserve"> fast DMM selection algorithm</w:t>
      </w:r>
      <w:r w:rsidR="00C130C6">
        <w:rPr>
          <w:rFonts w:hint="eastAsia"/>
          <w:lang w:val="en-CA" w:eastAsia="zh-CN"/>
        </w:rPr>
        <w:t>s</w:t>
      </w:r>
      <w:r w:rsidR="00804E65">
        <w:rPr>
          <w:rFonts w:hint="eastAsia"/>
          <w:lang w:val="en-CA" w:eastAsia="zh-CN"/>
        </w:rPr>
        <w:t xml:space="preserve"> to speedup the encoding process.</w:t>
      </w:r>
      <w:r w:rsidR="009148EA">
        <w:rPr>
          <w:lang w:val="en-CA"/>
        </w:rPr>
        <w:t xml:space="preserve"> </w:t>
      </w:r>
      <w:r w:rsidR="00C130C6">
        <w:rPr>
          <w:rFonts w:hint="eastAsia"/>
          <w:lang w:val="en-CA" w:eastAsia="zh-CN"/>
        </w:rPr>
        <w:t>The test result for Method 1 reports</w:t>
      </w:r>
      <w:r w:rsidR="006109F3">
        <w:rPr>
          <w:lang w:val="en-CA"/>
        </w:rPr>
        <w:t xml:space="preserve"> </w:t>
      </w:r>
      <w:r w:rsidR="00C130C6">
        <w:rPr>
          <w:rFonts w:hint="eastAsia"/>
          <w:lang w:val="en-CA" w:eastAsia="zh-CN"/>
        </w:rPr>
        <w:t>2</w:t>
      </w:r>
      <w:r w:rsidR="00255A18">
        <w:rPr>
          <w:rFonts w:hint="eastAsia"/>
          <w:lang w:val="en-CA" w:eastAsia="zh-CN"/>
        </w:rPr>
        <w:t>7.</w:t>
      </w:r>
      <w:r w:rsidR="00C130C6">
        <w:rPr>
          <w:rFonts w:hint="eastAsia"/>
          <w:lang w:val="en-CA" w:eastAsia="zh-CN"/>
        </w:rPr>
        <w:t>8</w:t>
      </w:r>
      <w:r w:rsidR="00804E65">
        <w:rPr>
          <w:rFonts w:hint="eastAsia"/>
          <w:lang w:val="en-CA" w:eastAsia="zh-CN"/>
        </w:rPr>
        <w:t>% encoding time sav</w:t>
      </w:r>
      <w:r w:rsidR="00255A18">
        <w:rPr>
          <w:rFonts w:hint="eastAsia"/>
          <w:lang w:val="en-CA" w:eastAsia="zh-CN"/>
        </w:rPr>
        <w:t>ing</w:t>
      </w:r>
      <w:r w:rsidR="00804E65">
        <w:rPr>
          <w:rFonts w:hint="eastAsia"/>
          <w:lang w:val="en-CA" w:eastAsia="zh-CN"/>
        </w:rPr>
        <w:t xml:space="preserve"> </w:t>
      </w:r>
      <w:r w:rsidR="004E0248">
        <w:rPr>
          <w:rFonts w:hint="eastAsia"/>
          <w:lang w:val="en-CA" w:eastAsia="zh-CN"/>
        </w:rPr>
        <w:t xml:space="preserve">with </w:t>
      </w:r>
      <w:r w:rsidR="0083613F">
        <w:rPr>
          <w:lang w:val="en-CA"/>
        </w:rPr>
        <w:t>0.</w:t>
      </w:r>
      <w:r w:rsidR="00C130C6">
        <w:rPr>
          <w:rFonts w:hint="eastAsia"/>
          <w:lang w:val="en-CA" w:eastAsia="zh-CN"/>
        </w:rPr>
        <w:t>3</w:t>
      </w:r>
      <w:r w:rsidR="00A828D5">
        <w:rPr>
          <w:rFonts w:hint="eastAsia"/>
          <w:lang w:val="en-CA" w:eastAsia="zh-CN"/>
        </w:rPr>
        <w:t>1</w:t>
      </w:r>
      <w:r w:rsidR="0083613F">
        <w:rPr>
          <w:lang w:val="en-CA"/>
        </w:rPr>
        <w:t xml:space="preserve">% </w:t>
      </w:r>
      <w:r w:rsidR="00877CC9">
        <w:rPr>
          <w:szCs w:val="22"/>
          <w:lang w:val="en-CA" w:eastAsia="ko-KR"/>
        </w:rPr>
        <w:t xml:space="preserve">bitrate increasing in coded and </w:t>
      </w:r>
      <w:r w:rsidR="00255A18">
        <w:rPr>
          <w:szCs w:val="22"/>
          <w:lang w:val="en-CA" w:eastAsia="ko-KR"/>
        </w:rPr>
        <w:t>synthesized</w:t>
      </w:r>
      <w:r w:rsidR="00877CC9">
        <w:rPr>
          <w:szCs w:val="22"/>
          <w:lang w:val="en-CA" w:eastAsia="ko-KR"/>
        </w:rPr>
        <w:t xml:space="preserve"> view</w:t>
      </w:r>
      <w:r w:rsidR="00877CC9">
        <w:rPr>
          <w:rFonts w:hint="eastAsia"/>
          <w:lang w:val="en-CA" w:eastAsia="zh-CN"/>
        </w:rPr>
        <w:t xml:space="preserve"> </w:t>
      </w:r>
      <w:r w:rsidR="0083613F">
        <w:rPr>
          <w:rFonts w:hint="eastAsia"/>
          <w:lang w:val="en-CA" w:eastAsia="zh-CN"/>
        </w:rPr>
        <w:t xml:space="preserve">for All-Intra test </w:t>
      </w:r>
      <w:r w:rsidR="0083613F">
        <w:rPr>
          <w:lang w:val="en-CA" w:eastAsia="zh-CN"/>
        </w:rPr>
        <w:t>case</w:t>
      </w:r>
      <w:r w:rsidR="00C130C6">
        <w:rPr>
          <w:rFonts w:hint="eastAsia"/>
          <w:lang w:val="en-CA" w:eastAsia="zh-CN"/>
        </w:rPr>
        <w:t>. The test result for Method 2 reports</w:t>
      </w:r>
      <w:r w:rsidR="00C130C6">
        <w:rPr>
          <w:lang w:val="en-CA"/>
        </w:rPr>
        <w:t xml:space="preserve"> </w:t>
      </w:r>
      <w:r w:rsidR="00C130C6">
        <w:rPr>
          <w:rFonts w:hint="eastAsia"/>
          <w:lang w:val="en-CA" w:eastAsia="zh-CN"/>
        </w:rPr>
        <w:t>1</w:t>
      </w:r>
      <w:r w:rsidR="00E77FB3">
        <w:rPr>
          <w:rFonts w:hint="eastAsia"/>
          <w:lang w:val="en-CA" w:eastAsia="zh-CN"/>
        </w:rPr>
        <w:t>4.7</w:t>
      </w:r>
      <w:r w:rsidR="00C130C6">
        <w:rPr>
          <w:rFonts w:hint="eastAsia"/>
          <w:lang w:val="en-CA" w:eastAsia="zh-CN"/>
        </w:rPr>
        <w:t>% encoding time sav</w:t>
      </w:r>
      <w:r w:rsidR="00255A18">
        <w:rPr>
          <w:rFonts w:hint="eastAsia"/>
          <w:lang w:val="en-CA" w:eastAsia="zh-CN"/>
        </w:rPr>
        <w:t>ing</w:t>
      </w:r>
      <w:r w:rsidR="00C130C6">
        <w:rPr>
          <w:rFonts w:hint="eastAsia"/>
          <w:lang w:val="en-CA" w:eastAsia="zh-CN"/>
        </w:rPr>
        <w:t xml:space="preserve"> </w:t>
      </w:r>
      <w:r w:rsidR="004E0248">
        <w:rPr>
          <w:rFonts w:hint="eastAsia"/>
          <w:lang w:val="en-CA" w:eastAsia="zh-CN"/>
        </w:rPr>
        <w:t>with</w:t>
      </w:r>
      <w:r w:rsidR="00C130C6">
        <w:rPr>
          <w:rFonts w:hint="eastAsia"/>
          <w:lang w:val="en-CA" w:eastAsia="zh-CN"/>
        </w:rPr>
        <w:t xml:space="preserve"> </w:t>
      </w:r>
      <w:r w:rsidR="00C130C6">
        <w:rPr>
          <w:lang w:val="en-CA"/>
        </w:rPr>
        <w:t>0.</w:t>
      </w:r>
      <w:r w:rsidR="00A828D5">
        <w:rPr>
          <w:rFonts w:hint="eastAsia"/>
          <w:lang w:val="en-CA" w:eastAsia="zh-CN"/>
        </w:rPr>
        <w:t>16</w:t>
      </w:r>
      <w:r w:rsidR="00C130C6">
        <w:rPr>
          <w:lang w:val="en-CA"/>
        </w:rPr>
        <w:t xml:space="preserve">% </w:t>
      </w:r>
      <w:r w:rsidR="00C130C6">
        <w:rPr>
          <w:szCs w:val="22"/>
          <w:lang w:val="en-CA" w:eastAsia="ko-KR"/>
        </w:rPr>
        <w:t xml:space="preserve">bitrate increasing in coded and </w:t>
      </w:r>
      <w:r w:rsidR="00255A18">
        <w:rPr>
          <w:szCs w:val="22"/>
          <w:lang w:val="en-CA" w:eastAsia="ko-KR"/>
        </w:rPr>
        <w:t>synthesized</w:t>
      </w:r>
      <w:r w:rsidR="00C130C6">
        <w:rPr>
          <w:szCs w:val="22"/>
          <w:lang w:val="en-CA" w:eastAsia="ko-KR"/>
        </w:rPr>
        <w:t xml:space="preserve"> view</w:t>
      </w:r>
      <w:r w:rsidR="00C130C6">
        <w:rPr>
          <w:rFonts w:hint="eastAsia"/>
          <w:lang w:val="en-CA" w:eastAsia="zh-CN"/>
        </w:rPr>
        <w:t xml:space="preserve"> for All-Intra test </w:t>
      </w:r>
      <w:r w:rsidR="00C130C6">
        <w:rPr>
          <w:lang w:val="en-CA" w:eastAsia="zh-CN"/>
        </w:rPr>
        <w:t>case</w:t>
      </w:r>
      <w:r w:rsidR="00C130C6">
        <w:rPr>
          <w:rFonts w:hint="eastAsia"/>
          <w:lang w:val="en-CA" w:eastAsia="zh-CN"/>
        </w:rPr>
        <w:t>.</w:t>
      </w:r>
    </w:p>
    <w:p w:rsidR="00745F6B" w:rsidRPr="005B217D" w:rsidRDefault="00952EB2" w:rsidP="00E11923">
      <w:pPr>
        <w:pStyle w:val="1"/>
        <w:rPr>
          <w:lang w:val="en-CA"/>
        </w:rPr>
      </w:pPr>
      <w:r>
        <w:rPr>
          <w:lang w:val="en-CA"/>
        </w:rPr>
        <w:t>Introduction</w:t>
      </w:r>
    </w:p>
    <w:p w:rsidR="00804E65" w:rsidRDefault="00B71C93" w:rsidP="009234A5">
      <w:pPr>
        <w:jc w:val="both"/>
        <w:rPr>
          <w:szCs w:val="22"/>
          <w:lang w:val="en-CA" w:eastAsia="zh-CN"/>
        </w:rPr>
      </w:pPr>
      <w:r>
        <w:rPr>
          <w:szCs w:val="22"/>
          <w:lang w:val="en-CA"/>
        </w:rPr>
        <w:t xml:space="preserve">In </w:t>
      </w:r>
      <w:r w:rsidR="002B5BD6">
        <w:rPr>
          <w:szCs w:val="22"/>
          <w:lang w:val="en-CA"/>
        </w:rPr>
        <w:t xml:space="preserve">current </w:t>
      </w:r>
      <w:r>
        <w:rPr>
          <w:szCs w:val="22"/>
          <w:lang w:val="en-CA"/>
        </w:rPr>
        <w:t>3D-HEVC</w:t>
      </w:r>
      <w:r w:rsidR="002B5BD6">
        <w:rPr>
          <w:szCs w:val="22"/>
          <w:lang w:val="en-CA"/>
        </w:rPr>
        <w:t xml:space="preserve"> design[1]</w:t>
      </w:r>
      <w:r>
        <w:rPr>
          <w:szCs w:val="22"/>
          <w:lang w:val="en-CA"/>
        </w:rPr>
        <w:t>, DMM is utilized together with the intra coding scheme of HEVC</w:t>
      </w:r>
      <w:r w:rsidR="00FF1FAB">
        <w:rPr>
          <w:szCs w:val="22"/>
          <w:lang w:val="en-CA"/>
        </w:rPr>
        <w:t xml:space="preserve"> for intra coding of depth map</w:t>
      </w:r>
      <w:r>
        <w:rPr>
          <w:szCs w:val="22"/>
          <w:lang w:val="en-CA"/>
        </w:rPr>
        <w:t>.</w:t>
      </w:r>
      <w:r w:rsidR="00137F27">
        <w:rPr>
          <w:szCs w:val="22"/>
          <w:lang w:val="en-CA"/>
        </w:rPr>
        <w:t xml:space="preserve"> </w:t>
      </w:r>
      <w:r w:rsidR="00310DBC">
        <w:rPr>
          <w:rFonts w:hint="eastAsia"/>
          <w:szCs w:val="22"/>
          <w:lang w:val="en-CA" w:eastAsia="zh-CN"/>
        </w:rPr>
        <w:t xml:space="preserve">During the mode selection process, a full RD search list is created and several MPMs (8 for 4x4 and 8x8 CU size, 3 for 16x16, 32x32, 64x64 CU size) are selected </w:t>
      </w:r>
      <w:r w:rsidR="0048352D">
        <w:rPr>
          <w:rFonts w:hint="eastAsia"/>
          <w:szCs w:val="22"/>
          <w:lang w:val="en-CA" w:eastAsia="zh-CN"/>
        </w:rPr>
        <w:t>from</w:t>
      </w:r>
      <w:r w:rsidR="00310DBC">
        <w:rPr>
          <w:rFonts w:hint="eastAsia"/>
          <w:szCs w:val="22"/>
          <w:lang w:val="en-CA" w:eastAsia="zh-CN"/>
        </w:rPr>
        <w:t xml:space="preserve"> 36 </w:t>
      </w:r>
      <w:r w:rsidR="0048352D">
        <w:rPr>
          <w:rFonts w:hint="eastAsia"/>
          <w:szCs w:val="22"/>
          <w:lang w:val="en-CA" w:eastAsia="zh-CN"/>
        </w:rPr>
        <w:t>Intra prediction modes for full-</w:t>
      </w:r>
      <w:r w:rsidR="00310DBC">
        <w:rPr>
          <w:rFonts w:hint="eastAsia"/>
          <w:szCs w:val="22"/>
          <w:lang w:val="en-CA" w:eastAsia="zh-CN"/>
        </w:rPr>
        <w:t xml:space="preserve">RD </w:t>
      </w:r>
      <w:r w:rsidR="0048352D">
        <w:rPr>
          <w:rFonts w:hint="eastAsia"/>
          <w:szCs w:val="22"/>
          <w:lang w:val="en-CA" w:eastAsia="zh-CN"/>
        </w:rPr>
        <w:t xml:space="preserve">cost </w:t>
      </w:r>
      <w:r w:rsidR="00310DBC">
        <w:rPr>
          <w:rFonts w:hint="eastAsia"/>
          <w:szCs w:val="22"/>
          <w:lang w:val="en-CA" w:eastAsia="zh-CN"/>
        </w:rPr>
        <w:t xml:space="preserve">calculation. </w:t>
      </w:r>
      <w:r w:rsidR="007931EB">
        <w:rPr>
          <w:rFonts w:hint="eastAsia"/>
          <w:szCs w:val="22"/>
          <w:lang w:val="en-CA" w:eastAsia="zh-CN"/>
        </w:rPr>
        <w:t>After selection of several MPMs</w:t>
      </w:r>
      <w:r w:rsidR="00310DBC">
        <w:rPr>
          <w:rFonts w:hint="eastAsia"/>
          <w:szCs w:val="22"/>
          <w:lang w:val="en-CA" w:eastAsia="zh-CN"/>
        </w:rPr>
        <w:t xml:space="preserve">, all the DMMs are also added to the full-RD search list. It is observed that after full-RD search, DMMs have less than 10% </w:t>
      </w:r>
      <w:r w:rsidR="007931EB">
        <w:rPr>
          <w:rFonts w:hint="eastAsia"/>
          <w:szCs w:val="22"/>
          <w:lang w:val="en-CA" w:eastAsia="zh-CN"/>
        </w:rPr>
        <w:t>probability</w:t>
      </w:r>
      <w:r w:rsidR="00310DBC">
        <w:rPr>
          <w:rFonts w:hint="eastAsia"/>
          <w:szCs w:val="22"/>
          <w:lang w:val="en-CA" w:eastAsia="zh-CN"/>
        </w:rPr>
        <w:t xml:space="preserve"> to be selected as best mode. This is because most of the CUs in depth map are </w:t>
      </w:r>
      <w:r w:rsidR="007931EB">
        <w:rPr>
          <w:lang w:val="en-CA"/>
        </w:rPr>
        <w:t xml:space="preserve">flat </w:t>
      </w:r>
      <w:r w:rsidR="007931EB">
        <w:rPr>
          <w:rFonts w:hint="eastAsia"/>
          <w:lang w:val="en-CA" w:eastAsia="zh-CN"/>
        </w:rPr>
        <w:t>or smooth</w:t>
      </w:r>
      <w:r w:rsidR="00310DBC">
        <w:rPr>
          <w:rFonts w:hint="eastAsia"/>
          <w:lang w:val="en-CA" w:eastAsia="zh-CN"/>
        </w:rPr>
        <w:t xml:space="preserve">, and DMMs are designed for CU with edge or sharp transition which is less efficient for </w:t>
      </w:r>
      <w:r w:rsidR="0048352D">
        <w:rPr>
          <w:rFonts w:hint="eastAsia"/>
          <w:lang w:val="en-CA" w:eastAsia="zh-CN"/>
        </w:rPr>
        <w:t>smooth</w:t>
      </w:r>
      <w:r w:rsidR="00310DBC">
        <w:rPr>
          <w:rFonts w:hint="eastAsia"/>
          <w:lang w:val="en-CA" w:eastAsia="zh-CN"/>
        </w:rPr>
        <w:t xml:space="preserve"> CU compression.</w:t>
      </w:r>
    </w:p>
    <w:p w:rsidR="00E64BEC" w:rsidRDefault="008B337F" w:rsidP="00E64BEC">
      <w:pPr>
        <w:pStyle w:val="1"/>
        <w:rPr>
          <w:lang w:val="en-CA"/>
        </w:rPr>
      </w:pPr>
      <w:r>
        <w:rPr>
          <w:lang w:val="en-CA"/>
        </w:rPr>
        <w:t>Proposed Solution</w:t>
      </w:r>
    </w:p>
    <w:p w:rsidR="007931EB" w:rsidRDefault="007931EB" w:rsidP="007931EB">
      <w:pPr>
        <w:jc w:val="both"/>
        <w:rPr>
          <w:szCs w:val="22"/>
          <w:lang w:val="en-CA" w:eastAsia="zh-CN"/>
        </w:rPr>
      </w:pPr>
      <w:r>
        <w:rPr>
          <w:rFonts w:hint="eastAsia"/>
          <w:szCs w:val="22"/>
          <w:lang w:val="en-CA" w:eastAsia="zh-CN"/>
        </w:rPr>
        <w:t xml:space="preserve">Based on this observation, we propose </w:t>
      </w:r>
      <w:r w:rsidR="00192208">
        <w:rPr>
          <w:rFonts w:hint="eastAsia"/>
          <w:szCs w:val="22"/>
          <w:lang w:val="en-CA" w:eastAsia="zh-CN"/>
        </w:rPr>
        <w:t>two</w:t>
      </w:r>
      <w:r>
        <w:rPr>
          <w:rFonts w:hint="eastAsia"/>
          <w:szCs w:val="22"/>
          <w:lang w:val="en-CA" w:eastAsia="zh-CN"/>
        </w:rPr>
        <w:t xml:space="preserve"> </w:t>
      </w:r>
      <w:r w:rsidR="00192208">
        <w:rPr>
          <w:rFonts w:hint="eastAsia"/>
          <w:szCs w:val="22"/>
          <w:lang w:val="en-CA" w:eastAsia="zh-CN"/>
        </w:rPr>
        <w:t>methods</w:t>
      </w:r>
      <w:r>
        <w:rPr>
          <w:rFonts w:hint="eastAsia"/>
          <w:szCs w:val="22"/>
          <w:lang w:val="en-CA" w:eastAsia="zh-CN"/>
        </w:rPr>
        <w:t xml:space="preserve"> to early terminate the DMM </w:t>
      </w:r>
      <w:bookmarkStart w:id="1" w:name="OLE_LINK1"/>
      <w:bookmarkStart w:id="2" w:name="OLE_LINK2"/>
      <w:r w:rsidR="0048352D">
        <w:rPr>
          <w:rFonts w:hint="eastAsia"/>
          <w:szCs w:val="22"/>
          <w:lang w:val="en-CA" w:eastAsia="zh-CN"/>
        </w:rPr>
        <w:t xml:space="preserve">full-RD </w:t>
      </w:r>
      <w:r>
        <w:rPr>
          <w:rFonts w:hint="eastAsia"/>
          <w:szCs w:val="22"/>
          <w:lang w:val="en-CA" w:eastAsia="zh-CN"/>
        </w:rPr>
        <w:t>cost calculation</w:t>
      </w:r>
      <w:bookmarkEnd w:id="1"/>
      <w:bookmarkEnd w:id="2"/>
      <w:r>
        <w:rPr>
          <w:rFonts w:hint="eastAsia"/>
          <w:szCs w:val="22"/>
          <w:lang w:val="en-CA" w:eastAsia="zh-CN"/>
        </w:rPr>
        <w:t xml:space="preserve">. </w:t>
      </w:r>
    </w:p>
    <w:p w:rsidR="006E7D8A" w:rsidRDefault="005A3367" w:rsidP="007931EB">
      <w:pPr>
        <w:pStyle w:val="2"/>
        <w:rPr>
          <w:lang w:val="en-CA"/>
        </w:rPr>
      </w:pPr>
      <w:r>
        <w:rPr>
          <w:rFonts w:hint="eastAsia"/>
          <w:lang w:val="en-CA" w:eastAsia="zh-CN"/>
        </w:rPr>
        <w:t>Method 1:</w:t>
      </w:r>
      <w:r w:rsidR="00192208">
        <w:rPr>
          <w:rFonts w:hint="eastAsia"/>
          <w:lang w:val="en-CA" w:eastAsia="zh-CN"/>
        </w:rPr>
        <w:t xml:space="preserve"> </w:t>
      </w:r>
      <w:r w:rsidR="00E94814">
        <w:rPr>
          <w:rFonts w:hint="eastAsia"/>
          <w:lang w:val="en-CA" w:eastAsia="zh-CN"/>
        </w:rPr>
        <w:t xml:space="preserve">Pre-selection based on </w:t>
      </w:r>
      <w:r w:rsidR="00E94814">
        <w:rPr>
          <w:lang w:val="en-CA" w:eastAsia="zh-CN"/>
        </w:rPr>
        <w:t>t</w:t>
      </w:r>
      <w:r w:rsidR="00E94814">
        <w:rPr>
          <w:rFonts w:hint="eastAsia"/>
          <w:lang w:val="en-CA" w:eastAsia="zh-CN"/>
        </w:rPr>
        <w:t xml:space="preserve">he </w:t>
      </w:r>
      <w:r w:rsidR="00E94814">
        <w:rPr>
          <w:lang w:val="en-CA" w:eastAsia="zh-CN"/>
        </w:rPr>
        <w:t>f</w:t>
      </w:r>
      <w:r w:rsidR="007931EB">
        <w:rPr>
          <w:rFonts w:hint="eastAsia"/>
          <w:lang w:val="en-CA" w:eastAsia="zh-CN"/>
        </w:rPr>
        <w:t xml:space="preserve">irst </w:t>
      </w:r>
      <w:r w:rsidR="004D3CDA">
        <w:rPr>
          <w:rFonts w:hint="eastAsia"/>
          <w:lang w:val="en-CA" w:eastAsia="zh-CN"/>
        </w:rPr>
        <w:t xml:space="preserve">mode in </w:t>
      </w:r>
      <w:r w:rsidR="004D3CDA">
        <w:rPr>
          <w:szCs w:val="22"/>
          <w:lang w:val="en-CA" w:eastAsia="zh-CN"/>
        </w:rPr>
        <w:t>full-RD cost calculation</w:t>
      </w:r>
      <w:r w:rsidR="004D3CDA">
        <w:rPr>
          <w:rFonts w:hint="eastAsia"/>
          <w:szCs w:val="22"/>
          <w:lang w:val="en-CA" w:eastAsia="zh-CN"/>
        </w:rPr>
        <w:t xml:space="preserve"> list</w:t>
      </w:r>
    </w:p>
    <w:p w:rsidR="006E7D8A" w:rsidRDefault="007931EB" w:rsidP="00DA6FB4">
      <w:pPr>
        <w:jc w:val="both"/>
        <w:rPr>
          <w:lang w:val="en-CA" w:eastAsia="zh-CN"/>
        </w:rPr>
      </w:pPr>
      <w:r>
        <w:rPr>
          <w:rFonts w:hint="eastAsia"/>
          <w:lang w:val="en-CA" w:eastAsia="zh-CN"/>
        </w:rPr>
        <w:t xml:space="preserve">It is observed that when the </w:t>
      </w:r>
      <w:r w:rsidR="00206183">
        <w:rPr>
          <w:rFonts w:hint="eastAsia"/>
          <w:lang w:val="en-CA" w:eastAsia="zh-CN"/>
        </w:rPr>
        <w:t>first</w:t>
      </w:r>
      <w:r w:rsidRPr="007931EB">
        <w:rPr>
          <w:lang w:val="en-CA" w:eastAsia="zh-CN"/>
        </w:rPr>
        <w:t xml:space="preserve"> </w:t>
      </w:r>
      <w:r w:rsidR="004D3CDA">
        <w:rPr>
          <w:rFonts w:hint="eastAsia"/>
          <w:lang w:val="en-CA" w:eastAsia="zh-CN"/>
        </w:rPr>
        <w:t xml:space="preserve">mode in </w:t>
      </w:r>
      <w:r w:rsidR="004D3CDA">
        <w:rPr>
          <w:szCs w:val="22"/>
          <w:lang w:val="en-CA" w:eastAsia="zh-CN"/>
        </w:rPr>
        <w:t>full-RD cost calculation</w:t>
      </w:r>
      <w:r w:rsidR="004D3CDA">
        <w:rPr>
          <w:rFonts w:hint="eastAsia"/>
          <w:szCs w:val="22"/>
          <w:lang w:val="en-CA" w:eastAsia="zh-CN"/>
        </w:rPr>
        <w:t xml:space="preserve"> list</w:t>
      </w:r>
      <w:r w:rsidRPr="007931EB">
        <w:rPr>
          <w:lang w:val="en-CA" w:eastAsia="zh-CN"/>
        </w:rPr>
        <w:t xml:space="preserve"> </w:t>
      </w:r>
      <w:r>
        <w:rPr>
          <w:rFonts w:hint="eastAsia"/>
          <w:lang w:val="en-CA" w:eastAsia="zh-CN"/>
        </w:rPr>
        <w:t>is planar mode (</w:t>
      </w:r>
      <w:r>
        <w:rPr>
          <w:lang w:val="en-CA" w:eastAsia="zh-CN"/>
        </w:rPr>
        <w:t>uiRdModeList[0]</w:t>
      </w:r>
      <w:r>
        <w:rPr>
          <w:rFonts w:hint="eastAsia"/>
          <w:lang w:val="en-CA" w:eastAsia="zh-CN"/>
        </w:rPr>
        <w:t xml:space="preserve"> == 0), the CU is very like to be flat or smooth. Therefore, under this condition, all the DMMs</w:t>
      </w:r>
      <w:r w:rsidR="0048352D">
        <w:rPr>
          <w:rFonts w:hint="eastAsia"/>
          <w:lang w:val="en-CA" w:eastAsia="zh-CN"/>
        </w:rPr>
        <w:t xml:space="preserve"> full-RD </w:t>
      </w:r>
      <w:r>
        <w:rPr>
          <w:rFonts w:hint="eastAsia"/>
          <w:lang w:val="en-CA" w:eastAsia="zh-CN"/>
        </w:rPr>
        <w:t xml:space="preserve">cost </w:t>
      </w:r>
      <w:r w:rsidR="00C14962">
        <w:rPr>
          <w:rFonts w:hint="eastAsia"/>
          <w:lang w:val="en-CA" w:eastAsia="zh-CN"/>
        </w:rPr>
        <w:t xml:space="preserve">calculation </w:t>
      </w:r>
      <w:r>
        <w:rPr>
          <w:rFonts w:hint="eastAsia"/>
          <w:lang w:val="en-CA" w:eastAsia="zh-CN"/>
        </w:rPr>
        <w:t xml:space="preserve">are skipped. </w:t>
      </w:r>
    </w:p>
    <w:p w:rsidR="006E7D8A" w:rsidRDefault="00192208" w:rsidP="004D3CDA">
      <w:pPr>
        <w:pStyle w:val="2"/>
        <w:rPr>
          <w:lang w:val="en-CA"/>
        </w:rPr>
      </w:pPr>
      <w:r>
        <w:rPr>
          <w:rFonts w:hint="eastAsia"/>
          <w:lang w:val="en-CA" w:eastAsia="zh-CN"/>
        </w:rPr>
        <w:lastRenderedPageBreak/>
        <w:t>Method 2</w:t>
      </w:r>
      <w:r w:rsidR="005A3367">
        <w:rPr>
          <w:rFonts w:hint="eastAsia"/>
          <w:lang w:val="en-CA" w:eastAsia="zh-CN"/>
        </w:rPr>
        <w:t>:</w:t>
      </w:r>
      <w:r>
        <w:rPr>
          <w:rFonts w:hint="eastAsia"/>
          <w:lang w:val="en-CA" w:eastAsia="zh-CN"/>
        </w:rPr>
        <w:t xml:space="preserve"> </w:t>
      </w:r>
      <w:r w:rsidR="007931EB">
        <w:rPr>
          <w:rFonts w:hint="eastAsia"/>
          <w:lang w:val="en-CA" w:eastAsia="zh-CN"/>
        </w:rPr>
        <w:t xml:space="preserve">Refinement for </w:t>
      </w:r>
      <w:r w:rsidR="004D3CDA" w:rsidRPr="004D3CDA">
        <w:rPr>
          <w:lang w:val="en-CA" w:eastAsia="zh-CN"/>
        </w:rPr>
        <w:t xml:space="preserve">DMM mode1 and DMM mode3 </w:t>
      </w:r>
      <w:r w:rsidR="00255A18">
        <w:rPr>
          <w:lang w:val="en-CA" w:eastAsia="zh-CN"/>
        </w:rPr>
        <w:t>based</w:t>
      </w:r>
      <w:r>
        <w:rPr>
          <w:rFonts w:hint="eastAsia"/>
          <w:lang w:val="en-CA" w:eastAsia="zh-CN"/>
        </w:rPr>
        <w:t xml:space="preserve"> on Method 1.</w:t>
      </w:r>
    </w:p>
    <w:p w:rsidR="00206183" w:rsidRDefault="00C14962" w:rsidP="005F24D5">
      <w:pPr>
        <w:jc w:val="both"/>
        <w:rPr>
          <w:lang w:val="en-CA" w:eastAsia="zh-CN"/>
        </w:rPr>
      </w:pPr>
      <w:r>
        <w:rPr>
          <w:rFonts w:hint="eastAsia"/>
          <w:lang w:eastAsia="zh-CN"/>
        </w:rPr>
        <w:t xml:space="preserve">Under the Pre-selection condition in </w:t>
      </w:r>
      <w:r w:rsidR="00192208">
        <w:rPr>
          <w:rFonts w:hint="eastAsia"/>
          <w:lang w:eastAsia="zh-CN"/>
        </w:rPr>
        <w:t>Method 1</w:t>
      </w:r>
      <w:r>
        <w:rPr>
          <w:rFonts w:hint="eastAsia"/>
          <w:lang w:eastAsia="zh-CN"/>
        </w:rPr>
        <w:t>, most unnec</w:t>
      </w:r>
      <w:r w:rsidR="0048352D">
        <w:rPr>
          <w:rFonts w:hint="eastAsia"/>
          <w:lang w:eastAsia="zh-CN"/>
        </w:rPr>
        <w:t xml:space="preserve">essary DMM full-RD </w:t>
      </w:r>
      <w:r>
        <w:rPr>
          <w:rFonts w:hint="eastAsia"/>
          <w:lang w:eastAsia="zh-CN"/>
        </w:rPr>
        <w:t>cost calculation is</w:t>
      </w:r>
      <w:r w:rsidR="0048352D">
        <w:rPr>
          <w:rFonts w:hint="eastAsia"/>
          <w:lang w:eastAsia="zh-CN"/>
        </w:rPr>
        <w:t xml:space="preserve"> skipped</w:t>
      </w:r>
      <w:r>
        <w:rPr>
          <w:rFonts w:hint="eastAsia"/>
          <w:lang w:eastAsia="zh-CN"/>
        </w:rPr>
        <w:t xml:space="preserve">. However, it still misses some cases when DMM is selected as the best mode under that condition. Close survey shows that for those missed DMMs, </w:t>
      </w:r>
      <w:r w:rsidR="004D3CDA" w:rsidRPr="004D3CDA">
        <w:rPr>
          <w:lang w:val="en-CA" w:eastAsia="zh-CN"/>
        </w:rPr>
        <w:t>DMM mode1 without delta CPVs</w:t>
      </w:r>
      <w:r w:rsidR="004D3CDA" w:rsidRPr="00C14962">
        <w:rPr>
          <w:lang w:eastAsia="zh-CN"/>
        </w:rPr>
        <w:t xml:space="preserve"> </w:t>
      </w:r>
      <w:r w:rsidR="004D3CDA">
        <w:rPr>
          <w:rFonts w:hint="eastAsia"/>
          <w:lang w:eastAsia="zh-CN"/>
        </w:rPr>
        <w:t>(</w:t>
      </w:r>
      <w:r w:rsidRPr="00C14962">
        <w:rPr>
          <w:lang w:eastAsia="zh-CN"/>
        </w:rPr>
        <w:t>DMM_WEDGE_FULL_IDX</w:t>
      </w:r>
      <w:r w:rsidR="004D3CDA">
        <w:rPr>
          <w:rFonts w:hint="eastAsia"/>
          <w:lang w:eastAsia="zh-CN"/>
        </w:rPr>
        <w:t>)</w:t>
      </w:r>
      <w:r w:rsidRPr="00C14962">
        <w:rPr>
          <w:lang w:eastAsia="zh-CN"/>
        </w:rPr>
        <w:t xml:space="preserve"> and </w:t>
      </w:r>
      <w:r w:rsidR="00BC3E89" w:rsidRPr="00BC3E89">
        <w:rPr>
          <w:lang w:eastAsia="zh-CN"/>
        </w:rPr>
        <w:t xml:space="preserve">DMM mode3 with delta CPVs </w:t>
      </w:r>
      <w:r w:rsidR="00BC3E89">
        <w:rPr>
          <w:rFonts w:hint="eastAsia"/>
          <w:lang w:eastAsia="zh-CN"/>
        </w:rPr>
        <w:t>(</w:t>
      </w:r>
      <w:r w:rsidRPr="00C14962">
        <w:rPr>
          <w:lang w:eastAsia="zh-CN"/>
        </w:rPr>
        <w:t>DMM_WEDGE_PREDTEX</w:t>
      </w:r>
      <w:r w:rsidR="00760FCC">
        <w:rPr>
          <w:rFonts w:hint="eastAsia"/>
          <w:lang w:eastAsia="zh-CN"/>
        </w:rPr>
        <w:t xml:space="preserve"> </w:t>
      </w:r>
      <w:r w:rsidRPr="00C14962">
        <w:rPr>
          <w:lang w:eastAsia="zh-CN"/>
        </w:rPr>
        <w:t>_D_IDX</w:t>
      </w:r>
      <w:r w:rsidR="00BC3E89">
        <w:rPr>
          <w:rFonts w:hint="eastAsia"/>
          <w:lang w:eastAsia="zh-CN"/>
        </w:rPr>
        <w:t>)</w:t>
      </w:r>
      <w:r>
        <w:rPr>
          <w:rFonts w:hint="eastAsia"/>
          <w:lang w:eastAsia="zh-CN"/>
        </w:rPr>
        <w:t xml:space="preserve"> are the two most </w:t>
      </w:r>
      <w:r>
        <w:rPr>
          <w:lang w:eastAsia="zh-CN"/>
        </w:rPr>
        <w:t>probable DMMs.</w:t>
      </w:r>
      <w:r>
        <w:rPr>
          <w:rFonts w:hint="eastAsia"/>
          <w:lang w:eastAsia="zh-CN"/>
        </w:rPr>
        <w:t xml:space="preserve"> </w:t>
      </w:r>
      <w:r w:rsidR="0048352D">
        <w:rPr>
          <w:rFonts w:hint="eastAsia"/>
          <w:lang w:eastAsia="zh-CN"/>
        </w:rPr>
        <w:t>F</w:t>
      </w:r>
      <w:r>
        <w:rPr>
          <w:rFonts w:hint="eastAsia"/>
          <w:lang w:eastAsia="zh-CN"/>
        </w:rPr>
        <w:t xml:space="preserve">or these two DMMs, </w:t>
      </w:r>
      <w:r w:rsidR="00206183">
        <w:rPr>
          <w:rFonts w:hint="eastAsia"/>
          <w:lang w:eastAsia="zh-CN"/>
        </w:rPr>
        <w:t xml:space="preserve">we observe that when they are missed, the </w:t>
      </w:r>
      <w:r w:rsidR="00BC3E89">
        <w:rPr>
          <w:rFonts w:hint="eastAsia"/>
          <w:lang w:val="en-CA" w:eastAsia="zh-CN"/>
        </w:rPr>
        <w:t>second</w:t>
      </w:r>
      <w:r w:rsidR="00BC3E89" w:rsidRPr="007931EB">
        <w:rPr>
          <w:lang w:val="en-CA" w:eastAsia="zh-CN"/>
        </w:rPr>
        <w:t xml:space="preserve"> </w:t>
      </w:r>
      <w:r w:rsidR="00BC3E89">
        <w:rPr>
          <w:rFonts w:hint="eastAsia"/>
          <w:lang w:val="en-CA" w:eastAsia="zh-CN"/>
        </w:rPr>
        <w:t xml:space="preserve">mode in </w:t>
      </w:r>
      <w:r w:rsidR="00BC3E89">
        <w:rPr>
          <w:szCs w:val="22"/>
          <w:lang w:val="en-CA" w:eastAsia="zh-CN"/>
        </w:rPr>
        <w:t>full-RD cost calculation</w:t>
      </w:r>
      <w:r w:rsidR="00BC3E89">
        <w:rPr>
          <w:rFonts w:hint="eastAsia"/>
          <w:szCs w:val="22"/>
          <w:lang w:val="en-CA" w:eastAsia="zh-CN"/>
        </w:rPr>
        <w:t xml:space="preserve"> list</w:t>
      </w:r>
      <w:r w:rsidR="00206183">
        <w:rPr>
          <w:rFonts w:hint="eastAsia"/>
          <w:lang w:val="en-CA" w:eastAsia="zh-CN"/>
        </w:rPr>
        <w:t xml:space="preserve"> is very like</w:t>
      </w:r>
      <w:r w:rsidR="000D645B">
        <w:rPr>
          <w:rFonts w:hint="eastAsia"/>
          <w:lang w:val="en-CA" w:eastAsia="zh-CN"/>
        </w:rPr>
        <w:t>ly</w:t>
      </w:r>
      <w:r w:rsidR="00206183">
        <w:rPr>
          <w:rFonts w:hint="eastAsia"/>
          <w:lang w:val="en-CA" w:eastAsia="zh-CN"/>
        </w:rPr>
        <w:t xml:space="preserve"> to be DC (</w:t>
      </w:r>
      <w:r w:rsidR="00206183">
        <w:rPr>
          <w:lang w:val="en-CA" w:eastAsia="zh-CN"/>
        </w:rPr>
        <w:t>uiRdModeList[</w:t>
      </w:r>
      <w:r w:rsidR="00206183">
        <w:rPr>
          <w:rFonts w:hint="eastAsia"/>
          <w:lang w:val="en-CA" w:eastAsia="zh-CN"/>
        </w:rPr>
        <w:t>1</w:t>
      </w:r>
      <w:r w:rsidR="00206183">
        <w:rPr>
          <w:lang w:val="en-CA" w:eastAsia="zh-CN"/>
        </w:rPr>
        <w:t>]</w:t>
      </w:r>
      <w:r w:rsidR="00206183">
        <w:rPr>
          <w:rFonts w:hint="eastAsia"/>
          <w:lang w:val="en-CA" w:eastAsia="zh-CN"/>
        </w:rPr>
        <w:t xml:space="preserve"> == 1). </w:t>
      </w:r>
    </w:p>
    <w:p w:rsidR="00206183" w:rsidRDefault="00206183" w:rsidP="005F24D5">
      <w:pPr>
        <w:jc w:val="both"/>
        <w:rPr>
          <w:lang w:val="en-CA" w:eastAsia="zh-CN"/>
        </w:rPr>
      </w:pPr>
      <w:r>
        <w:rPr>
          <w:rFonts w:hint="eastAsia"/>
          <w:lang w:val="en-CA" w:eastAsia="zh-CN"/>
        </w:rPr>
        <w:t xml:space="preserve">Based on previous analysis, we </w:t>
      </w:r>
      <w:r>
        <w:rPr>
          <w:lang w:val="en-CA" w:eastAsia="zh-CN"/>
        </w:rPr>
        <w:t>summariz</w:t>
      </w:r>
      <w:r w:rsidR="00255A18">
        <w:rPr>
          <w:rFonts w:hint="eastAsia"/>
          <w:lang w:val="en-CA" w:eastAsia="zh-CN"/>
        </w:rPr>
        <w:t>e</w:t>
      </w:r>
      <w:r w:rsidR="008C161D">
        <w:rPr>
          <w:rFonts w:hint="eastAsia"/>
          <w:lang w:val="en-CA" w:eastAsia="zh-CN"/>
        </w:rPr>
        <w:t xml:space="preserve"> conditions required in</w:t>
      </w:r>
      <w:r w:rsidR="004F16F6">
        <w:rPr>
          <w:rFonts w:hint="eastAsia"/>
          <w:lang w:val="en-CA" w:eastAsia="zh-CN"/>
        </w:rPr>
        <w:t xml:space="preserve"> M</w:t>
      </w:r>
      <w:r w:rsidR="00192208">
        <w:rPr>
          <w:rFonts w:hint="eastAsia"/>
          <w:lang w:val="en-CA" w:eastAsia="zh-CN"/>
        </w:rPr>
        <w:t xml:space="preserve">ethod 2 </w:t>
      </w:r>
      <w:r>
        <w:rPr>
          <w:rFonts w:hint="eastAsia"/>
          <w:lang w:val="en-CA" w:eastAsia="zh-CN"/>
        </w:rPr>
        <w:t xml:space="preserve">in </w:t>
      </w:r>
      <w:r w:rsidR="00ED0203">
        <w:rPr>
          <w:rFonts w:hint="eastAsia"/>
          <w:lang w:val="en-CA" w:eastAsia="zh-CN"/>
        </w:rPr>
        <w:t>Figure</w:t>
      </w:r>
      <w:r>
        <w:rPr>
          <w:rFonts w:hint="eastAsia"/>
          <w:lang w:val="en-CA" w:eastAsia="zh-CN"/>
        </w:rPr>
        <w:t xml:space="preserve"> 1:</w:t>
      </w:r>
    </w:p>
    <w:p w:rsidR="008C161D" w:rsidRDefault="008C161D" w:rsidP="008C161D">
      <w:pPr>
        <w:jc w:val="center"/>
        <w:rPr>
          <w:lang w:eastAsia="zh-CN"/>
        </w:rPr>
      </w:pPr>
      <w:r>
        <w:object w:dxaOrig="12184" w:dyaOrig="105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3.8pt;height:293.75pt" o:ole="">
            <v:imagedata r:id="rId11" o:title=""/>
          </v:shape>
          <o:OLEObject Type="Embed" ProgID="Visio.Drawing.11" ShapeID="_x0000_i1025" DrawAspect="Content" ObjectID="_1419976419" r:id="rId12"/>
        </w:object>
      </w:r>
    </w:p>
    <w:p w:rsidR="008C161D" w:rsidRPr="000E7475" w:rsidRDefault="008C161D" w:rsidP="008C161D">
      <w:pPr>
        <w:jc w:val="center"/>
        <w:rPr>
          <w:lang w:eastAsia="zh-CN"/>
        </w:rPr>
      </w:pPr>
      <w:r>
        <w:rPr>
          <w:rFonts w:hint="eastAsia"/>
          <w:lang w:eastAsia="zh-CN"/>
        </w:rPr>
        <w:t xml:space="preserve">Figure 1. </w:t>
      </w:r>
      <w:r w:rsidR="00674D7A">
        <w:rPr>
          <w:rFonts w:hint="eastAsia"/>
          <w:lang w:eastAsia="zh-CN"/>
        </w:rPr>
        <w:t xml:space="preserve">Flow chart of Method 2 considering </w:t>
      </w:r>
      <w:r w:rsidR="00255A18">
        <w:rPr>
          <w:lang w:eastAsia="zh-CN"/>
        </w:rPr>
        <w:t>existing</w:t>
      </w:r>
      <w:r w:rsidR="00674D7A">
        <w:rPr>
          <w:rFonts w:hint="eastAsia"/>
          <w:lang w:eastAsia="zh-CN"/>
        </w:rPr>
        <w:t xml:space="preserve"> conditions</w:t>
      </w:r>
    </w:p>
    <w:p w:rsidR="001F67AF" w:rsidRDefault="001F67AF" w:rsidP="001F67AF">
      <w:pPr>
        <w:pStyle w:val="1"/>
        <w:rPr>
          <w:lang w:val="en-CA"/>
        </w:rPr>
      </w:pPr>
      <w:r>
        <w:rPr>
          <w:lang w:val="en-CA"/>
        </w:rPr>
        <w:t>Experimental Results</w:t>
      </w:r>
    </w:p>
    <w:p w:rsidR="00FD7937" w:rsidRDefault="00AE131E" w:rsidP="00FD7937">
      <w:pPr>
        <w:jc w:val="both"/>
        <w:rPr>
          <w:szCs w:val="22"/>
          <w:lang w:val="en-CA" w:eastAsia="ko-KR"/>
        </w:rPr>
      </w:pPr>
      <w:r>
        <w:rPr>
          <w:szCs w:val="22"/>
          <w:lang w:val="en-CA" w:eastAsia="ko-KR"/>
        </w:rPr>
        <w:t xml:space="preserve">The proposed method is implemented on HTM5.1 software. </w:t>
      </w:r>
    </w:p>
    <w:p w:rsidR="0083613F" w:rsidRDefault="008C0CDE" w:rsidP="00FD7937">
      <w:pPr>
        <w:jc w:val="both"/>
        <w:rPr>
          <w:szCs w:val="22"/>
          <w:lang w:val="en-CA" w:eastAsia="zh-CN"/>
        </w:rPr>
      </w:pPr>
      <w:r>
        <w:rPr>
          <w:rFonts w:hint="eastAsia"/>
          <w:szCs w:val="22"/>
          <w:lang w:val="en-CA" w:eastAsia="zh-CN"/>
        </w:rPr>
        <w:t xml:space="preserve">For Method 1, </w:t>
      </w:r>
      <w:r w:rsidR="00B42127">
        <w:rPr>
          <w:szCs w:val="22"/>
          <w:lang w:val="en-CA" w:eastAsia="ko-KR"/>
        </w:rPr>
        <w:t>Table</w:t>
      </w:r>
      <w:r w:rsidR="00ED0203">
        <w:rPr>
          <w:rFonts w:hint="eastAsia"/>
          <w:szCs w:val="22"/>
          <w:lang w:val="en-CA" w:eastAsia="zh-CN"/>
        </w:rPr>
        <w:t>1</w:t>
      </w:r>
      <w:r w:rsidR="00894EB0">
        <w:rPr>
          <w:szCs w:val="22"/>
          <w:lang w:val="en-CA" w:eastAsia="ko-KR"/>
        </w:rPr>
        <w:t xml:space="preserve"> shows the coding performance of 3-view case under common test condit</w:t>
      </w:r>
      <w:r w:rsidR="00B42127">
        <w:rPr>
          <w:szCs w:val="22"/>
          <w:lang w:val="en-CA" w:eastAsia="ko-KR"/>
        </w:rPr>
        <w:t xml:space="preserve">ion [2] for random </w:t>
      </w:r>
      <w:r w:rsidR="00255A18">
        <w:rPr>
          <w:szCs w:val="22"/>
          <w:lang w:val="en-CA" w:eastAsia="ko-KR"/>
        </w:rPr>
        <w:t>access</w:t>
      </w:r>
      <w:r w:rsidR="00B42127">
        <w:rPr>
          <w:szCs w:val="22"/>
          <w:lang w:val="en-CA" w:eastAsia="ko-KR"/>
        </w:rPr>
        <w:t>. Table</w:t>
      </w:r>
      <w:r w:rsidR="00ED0203">
        <w:rPr>
          <w:rFonts w:hint="eastAsia"/>
          <w:szCs w:val="22"/>
          <w:lang w:val="en-CA" w:eastAsia="zh-CN"/>
        </w:rPr>
        <w:t>2</w:t>
      </w:r>
      <w:r w:rsidR="00894EB0">
        <w:rPr>
          <w:szCs w:val="22"/>
          <w:lang w:val="en-CA" w:eastAsia="ko-KR"/>
        </w:rPr>
        <w:t xml:space="preserve"> shows the coding performance of 3-view case for all intra case.</w:t>
      </w:r>
      <w:r w:rsidR="002B4CEF">
        <w:rPr>
          <w:szCs w:val="22"/>
          <w:lang w:val="en-CA" w:eastAsia="ko-KR"/>
        </w:rPr>
        <w:t xml:space="preserve"> It is observed that </w:t>
      </w:r>
      <w:r>
        <w:rPr>
          <w:rFonts w:hint="eastAsia"/>
          <w:szCs w:val="22"/>
          <w:lang w:val="en-CA" w:eastAsia="zh-CN"/>
        </w:rPr>
        <w:t>27.8</w:t>
      </w:r>
      <w:r w:rsidR="002B4CEF">
        <w:rPr>
          <w:szCs w:val="22"/>
          <w:lang w:val="en-CA" w:eastAsia="ko-KR"/>
        </w:rPr>
        <w:t>% encoding time saving and 0.</w:t>
      </w:r>
      <w:r>
        <w:rPr>
          <w:rFonts w:hint="eastAsia"/>
          <w:szCs w:val="22"/>
          <w:lang w:val="en-CA" w:eastAsia="zh-CN"/>
        </w:rPr>
        <w:t>3</w:t>
      </w:r>
      <w:r w:rsidR="00A828D5">
        <w:rPr>
          <w:rFonts w:hint="eastAsia"/>
          <w:szCs w:val="22"/>
          <w:lang w:val="en-CA" w:eastAsia="zh-CN"/>
        </w:rPr>
        <w:t>1</w:t>
      </w:r>
      <w:r w:rsidR="002B4CEF">
        <w:rPr>
          <w:szCs w:val="22"/>
          <w:lang w:val="en-CA" w:eastAsia="ko-KR"/>
        </w:rPr>
        <w:t xml:space="preserve">% bitrate increasing in coded and </w:t>
      </w:r>
      <w:r w:rsidR="00255A18">
        <w:rPr>
          <w:szCs w:val="22"/>
          <w:lang w:val="en-CA" w:eastAsia="ko-KR"/>
        </w:rPr>
        <w:t>synthesized</w:t>
      </w:r>
      <w:r w:rsidR="002B4CEF">
        <w:rPr>
          <w:szCs w:val="22"/>
          <w:lang w:val="en-CA" w:eastAsia="ko-KR"/>
        </w:rPr>
        <w:t xml:space="preserve"> view</w:t>
      </w:r>
      <w:r w:rsidR="004F16F6">
        <w:rPr>
          <w:rFonts w:hint="eastAsia"/>
          <w:szCs w:val="22"/>
          <w:lang w:val="en-CA" w:eastAsia="zh-CN"/>
        </w:rPr>
        <w:t xml:space="preserve"> for all intra case</w:t>
      </w:r>
      <w:r w:rsidR="002B4CEF">
        <w:rPr>
          <w:szCs w:val="22"/>
          <w:lang w:val="en-CA" w:eastAsia="ko-KR"/>
        </w:rPr>
        <w:t>.</w:t>
      </w:r>
      <w:r w:rsidR="00894EB0">
        <w:rPr>
          <w:szCs w:val="22"/>
          <w:lang w:val="en-CA" w:eastAsia="ko-KR"/>
        </w:rPr>
        <w:t xml:space="preserve"> </w:t>
      </w:r>
    </w:p>
    <w:p w:rsidR="008C0CDE" w:rsidRDefault="008C0CDE" w:rsidP="008C0CDE">
      <w:pPr>
        <w:jc w:val="both"/>
        <w:rPr>
          <w:szCs w:val="22"/>
          <w:lang w:val="en-CA" w:eastAsia="zh-CN"/>
        </w:rPr>
      </w:pPr>
      <w:r>
        <w:rPr>
          <w:rFonts w:hint="eastAsia"/>
          <w:szCs w:val="22"/>
          <w:lang w:val="en-CA" w:eastAsia="zh-CN"/>
        </w:rPr>
        <w:t xml:space="preserve">For Method 2, </w:t>
      </w:r>
      <w:r>
        <w:rPr>
          <w:szCs w:val="22"/>
          <w:lang w:val="en-CA" w:eastAsia="ko-KR"/>
        </w:rPr>
        <w:t>Table</w:t>
      </w:r>
      <w:r w:rsidR="00ED0203">
        <w:rPr>
          <w:rFonts w:hint="eastAsia"/>
          <w:szCs w:val="22"/>
          <w:lang w:val="en-CA" w:eastAsia="zh-CN"/>
        </w:rPr>
        <w:t>3</w:t>
      </w:r>
      <w:r>
        <w:rPr>
          <w:szCs w:val="22"/>
          <w:lang w:val="en-CA" w:eastAsia="ko-KR"/>
        </w:rPr>
        <w:t xml:space="preserve"> shows the coding performance of 3-view case under common test condition [2] for random </w:t>
      </w:r>
      <w:r w:rsidR="00255A18">
        <w:rPr>
          <w:szCs w:val="22"/>
          <w:lang w:val="en-CA" w:eastAsia="ko-KR"/>
        </w:rPr>
        <w:t>access</w:t>
      </w:r>
      <w:r>
        <w:rPr>
          <w:szCs w:val="22"/>
          <w:lang w:val="en-CA" w:eastAsia="ko-KR"/>
        </w:rPr>
        <w:t>. Table</w:t>
      </w:r>
      <w:r w:rsidR="00ED0203">
        <w:rPr>
          <w:rFonts w:hint="eastAsia"/>
          <w:szCs w:val="22"/>
          <w:lang w:val="en-CA" w:eastAsia="zh-CN"/>
        </w:rPr>
        <w:t>4</w:t>
      </w:r>
      <w:r>
        <w:rPr>
          <w:szCs w:val="22"/>
          <w:lang w:val="en-CA" w:eastAsia="ko-KR"/>
        </w:rPr>
        <w:t xml:space="preserve"> shows the coding performance of 3-view case for all intra case. It is observed that </w:t>
      </w:r>
      <w:r>
        <w:rPr>
          <w:rFonts w:hint="eastAsia"/>
          <w:szCs w:val="22"/>
          <w:lang w:val="en-CA" w:eastAsia="zh-CN"/>
        </w:rPr>
        <w:t>14.</w:t>
      </w:r>
      <w:r w:rsidR="00E77FB3">
        <w:rPr>
          <w:rFonts w:hint="eastAsia"/>
          <w:szCs w:val="22"/>
          <w:lang w:val="en-CA" w:eastAsia="zh-CN"/>
        </w:rPr>
        <w:t>7</w:t>
      </w:r>
      <w:r>
        <w:rPr>
          <w:szCs w:val="22"/>
          <w:lang w:val="en-CA" w:eastAsia="ko-KR"/>
        </w:rPr>
        <w:t>% encoding time saving and 0.</w:t>
      </w:r>
      <w:r w:rsidR="00A828D5">
        <w:rPr>
          <w:rFonts w:hint="eastAsia"/>
          <w:szCs w:val="22"/>
          <w:lang w:val="en-CA" w:eastAsia="zh-CN"/>
        </w:rPr>
        <w:t>16</w:t>
      </w:r>
      <w:r>
        <w:rPr>
          <w:szCs w:val="22"/>
          <w:lang w:val="en-CA" w:eastAsia="ko-KR"/>
        </w:rPr>
        <w:t xml:space="preserve">% bitrate increasing in coded and </w:t>
      </w:r>
      <w:r w:rsidR="00255A18">
        <w:rPr>
          <w:szCs w:val="22"/>
          <w:lang w:val="en-CA" w:eastAsia="ko-KR"/>
        </w:rPr>
        <w:t>synthesized</w:t>
      </w:r>
      <w:r>
        <w:rPr>
          <w:szCs w:val="22"/>
          <w:lang w:val="en-CA" w:eastAsia="ko-KR"/>
        </w:rPr>
        <w:t xml:space="preserve"> view</w:t>
      </w:r>
      <w:r w:rsidR="004F16F6">
        <w:rPr>
          <w:rFonts w:hint="eastAsia"/>
          <w:szCs w:val="22"/>
          <w:lang w:val="en-CA" w:eastAsia="zh-CN"/>
        </w:rPr>
        <w:t xml:space="preserve"> for all intra case</w:t>
      </w:r>
      <w:r>
        <w:rPr>
          <w:szCs w:val="22"/>
          <w:lang w:val="en-CA" w:eastAsia="ko-KR"/>
        </w:rPr>
        <w:t xml:space="preserve">. </w:t>
      </w:r>
    </w:p>
    <w:p w:rsidR="00ED0203" w:rsidRDefault="00ED0203" w:rsidP="008C0CDE">
      <w:pPr>
        <w:jc w:val="both"/>
        <w:rPr>
          <w:szCs w:val="22"/>
          <w:lang w:val="en-CA" w:eastAsia="zh-CN"/>
        </w:rPr>
      </w:pPr>
    </w:p>
    <w:p w:rsidR="00ED0203" w:rsidRDefault="00ED0203" w:rsidP="008C0CDE">
      <w:pPr>
        <w:jc w:val="both"/>
        <w:rPr>
          <w:szCs w:val="22"/>
          <w:lang w:val="en-CA" w:eastAsia="zh-CN"/>
        </w:rPr>
      </w:pPr>
    </w:p>
    <w:p w:rsidR="00ED0203" w:rsidRDefault="00ED0203" w:rsidP="008C0CDE">
      <w:pPr>
        <w:jc w:val="both"/>
        <w:rPr>
          <w:szCs w:val="22"/>
          <w:lang w:val="en-CA" w:eastAsia="zh-CN"/>
        </w:rPr>
      </w:pPr>
    </w:p>
    <w:p w:rsidR="00ED0203" w:rsidRDefault="00ED0203" w:rsidP="008C0CDE">
      <w:pPr>
        <w:jc w:val="both"/>
        <w:rPr>
          <w:szCs w:val="22"/>
          <w:lang w:val="en-CA" w:eastAsia="zh-CN"/>
        </w:rPr>
      </w:pPr>
    </w:p>
    <w:p w:rsidR="008C0CDE" w:rsidRDefault="008C0CDE" w:rsidP="008C0CDE">
      <w:pPr>
        <w:pStyle w:val="2"/>
        <w:rPr>
          <w:lang w:val="en-CA"/>
        </w:rPr>
      </w:pPr>
      <w:r>
        <w:rPr>
          <w:rFonts w:hint="eastAsia"/>
          <w:lang w:val="en-CA" w:eastAsia="zh-CN"/>
        </w:rPr>
        <w:lastRenderedPageBreak/>
        <w:t xml:space="preserve">Test </w:t>
      </w:r>
      <w:r w:rsidR="004F16F6">
        <w:rPr>
          <w:rFonts w:hint="eastAsia"/>
          <w:lang w:val="en-CA" w:eastAsia="zh-CN"/>
        </w:rPr>
        <w:t xml:space="preserve">of </w:t>
      </w:r>
      <w:r>
        <w:rPr>
          <w:rFonts w:hint="eastAsia"/>
          <w:lang w:val="en-CA" w:eastAsia="zh-CN"/>
        </w:rPr>
        <w:t>Method 1</w:t>
      </w:r>
    </w:p>
    <w:p w:rsidR="008C0CDE" w:rsidRPr="008C0CDE" w:rsidRDefault="008C0CDE" w:rsidP="00FD7937">
      <w:pPr>
        <w:jc w:val="both"/>
        <w:rPr>
          <w:szCs w:val="22"/>
          <w:lang w:val="en-CA" w:eastAsia="zh-CN"/>
        </w:rPr>
      </w:pPr>
    </w:p>
    <w:p w:rsidR="008C0CDE" w:rsidRPr="008C0CDE" w:rsidRDefault="00B42127" w:rsidP="008C0CDE">
      <w:pPr>
        <w:pStyle w:val="aa"/>
        <w:jc w:val="center"/>
        <w:rPr>
          <w:lang w:eastAsia="zh-CN"/>
        </w:rPr>
      </w:pPr>
      <w:r>
        <w:t xml:space="preserve">Table </w:t>
      </w:r>
      <w:r w:rsidR="00FD50DF">
        <w:rPr>
          <w:rFonts w:hint="eastAsia"/>
          <w:lang w:eastAsia="zh-CN"/>
        </w:rPr>
        <w:t>1</w:t>
      </w:r>
      <w:r w:rsidR="008C0CDE">
        <w:t xml:space="preserve">: </w:t>
      </w:r>
      <w:r w:rsidR="008C0CDE" w:rsidRPr="00284468">
        <w:rPr>
          <w:rFonts w:hint="eastAsia"/>
        </w:rPr>
        <w:t>BD rate results for 3-view case under CTC</w:t>
      </w:r>
      <w:r w:rsidR="008C0CDE">
        <w:t>, Random Access</w:t>
      </w:r>
      <w:r w:rsidR="008C0CDE">
        <w:rPr>
          <w:rFonts w:hint="eastAsia"/>
          <w:lang w:eastAsia="zh-CN"/>
        </w:rPr>
        <w:t xml:space="preserve"> </w:t>
      </w:r>
    </w:p>
    <w:tbl>
      <w:tblPr>
        <w:tblW w:w="9394" w:type="dxa"/>
        <w:tblLook w:val="04A0" w:firstRow="1" w:lastRow="0" w:firstColumn="1" w:lastColumn="0" w:noHBand="0" w:noVBand="1"/>
      </w:tblPr>
      <w:tblGrid>
        <w:gridCol w:w="1307"/>
        <w:gridCol w:w="727"/>
        <w:gridCol w:w="727"/>
        <w:gridCol w:w="727"/>
        <w:gridCol w:w="865"/>
        <w:gridCol w:w="1108"/>
        <w:gridCol w:w="1224"/>
        <w:gridCol w:w="887"/>
        <w:gridCol w:w="887"/>
        <w:gridCol w:w="962"/>
      </w:tblGrid>
      <w:tr w:rsidR="008C0CDE" w:rsidRPr="00F5004B" w:rsidTr="008C0CDE">
        <w:trPr>
          <w:trHeight w:val="246"/>
        </w:trPr>
        <w:tc>
          <w:tcPr>
            <w:tcW w:w="1307" w:type="dxa"/>
            <w:tcBorders>
              <w:top w:val="single" w:sz="8" w:space="0" w:color="auto"/>
              <w:left w:val="single" w:sz="8" w:space="0" w:color="auto"/>
              <w:bottom w:val="nil"/>
              <w:right w:val="nil"/>
            </w:tcBorders>
            <w:shd w:val="clear" w:color="auto" w:fill="auto"/>
            <w:noWrap/>
            <w:vAlign w:val="center"/>
            <w:hideMark/>
          </w:tcPr>
          <w:p w:rsidR="008C0CDE" w:rsidRPr="00CD0096" w:rsidRDefault="008C0CDE"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
        </w:tc>
        <w:tc>
          <w:tcPr>
            <w:tcW w:w="718" w:type="dxa"/>
            <w:tcBorders>
              <w:top w:val="single" w:sz="8" w:space="0" w:color="auto"/>
              <w:left w:val="single" w:sz="8" w:space="0" w:color="auto"/>
              <w:bottom w:val="nil"/>
              <w:right w:val="nil"/>
            </w:tcBorders>
            <w:shd w:val="clear" w:color="auto" w:fill="auto"/>
            <w:noWrap/>
            <w:vAlign w:val="center"/>
            <w:hideMark/>
          </w:tcPr>
          <w:p w:rsidR="008C0CDE" w:rsidRPr="00CD0096" w:rsidRDefault="008C0CDE"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video 0</w:t>
            </w:r>
          </w:p>
        </w:tc>
        <w:tc>
          <w:tcPr>
            <w:tcW w:w="718" w:type="dxa"/>
            <w:tcBorders>
              <w:top w:val="single" w:sz="8" w:space="0" w:color="auto"/>
              <w:left w:val="nil"/>
              <w:bottom w:val="nil"/>
              <w:right w:val="nil"/>
            </w:tcBorders>
            <w:shd w:val="clear" w:color="auto" w:fill="auto"/>
            <w:noWrap/>
            <w:vAlign w:val="center"/>
            <w:hideMark/>
          </w:tcPr>
          <w:p w:rsidR="008C0CDE" w:rsidRPr="00CD0096" w:rsidRDefault="008C0CDE"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video 1</w:t>
            </w:r>
          </w:p>
        </w:tc>
        <w:tc>
          <w:tcPr>
            <w:tcW w:w="718" w:type="dxa"/>
            <w:tcBorders>
              <w:top w:val="single" w:sz="8" w:space="0" w:color="auto"/>
              <w:left w:val="nil"/>
              <w:bottom w:val="nil"/>
              <w:right w:val="single" w:sz="8" w:space="0" w:color="auto"/>
            </w:tcBorders>
            <w:shd w:val="clear" w:color="auto" w:fill="auto"/>
            <w:noWrap/>
            <w:vAlign w:val="center"/>
            <w:hideMark/>
          </w:tcPr>
          <w:p w:rsidR="008C0CDE" w:rsidRPr="00CD0096" w:rsidRDefault="008C0CDE"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video 2</w:t>
            </w:r>
          </w:p>
        </w:tc>
        <w:tc>
          <w:tcPr>
            <w:tcW w:w="865" w:type="dxa"/>
            <w:tcBorders>
              <w:top w:val="single" w:sz="8" w:space="0" w:color="auto"/>
              <w:left w:val="nil"/>
              <w:bottom w:val="nil"/>
              <w:right w:val="nil"/>
            </w:tcBorders>
            <w:shd w:val="clear" w:color="auto" w:fill="auto"/>
            <w:noWrap/>
            <w:vAlign w:val="center"/>
            <w:hideMark/>
          </w:tcPr>
          <w:p w:rsidR="008C0CDE" w:rsidRPr="00CD0096" w:rsidRDefault="008C0CDE"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video only</w:t>
            </w:r>
          </w:p>
        </w:tc>
        <w:tc>
          <w:tcPr>
            <w:tcW w:w="1108" w:type="dxa"/>
            <w:tcBorders>
              <w:top w:val="single" w:sz="8" w:space="0" w:color="auto"/>
              <w:left w:val="nil"/>
              <w:bottom w:val="nil"/>
              <w:right w:val="single" w:sz="8" w:space="0" w:color="auto"/>
            </w:tcBorders>
            <w:shd w:val="clear" w:color="auto" w:fill="auto"/>
            <w:noWrap/>
            <w:vAlign w:val="center"/>
            <w:hideMark/>
          </w:tcPr>
          <w:p w:rsidR="008C0CDE" w:rsidRPr="00CD0096" w:rsidRDefault="008C0CDE"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synthesized only</w:t>
            </w:r>
          </w:p>
        </w:tc>
        <w:tc>
          <w:tcPr>
            <w:tcW w:w="1224" w:type="dxa"/>
            <w:tcBorders>
              <w:top w:val="single" w:sz="8" w:space="0" w:color="auto"/>
              <w:left w:val="nil"/>
              <w:bottom w:val="nil"/>
              <w:right w:val="single" w:sz="8" w:space="0" w:color="auto"/>
            </w:tcBorders>
            <w:shd w:val="clear" w:color="auto" w:fill="auto"/>
            <w:noWrap/>
            <w:vAlign w:val="center"/>
            <w:hideMark/>
          </w:tcPr>
          <w:p w:rsidR="008C0CDE" w:rsidRPr="00CD0096" w:rsidRDefault="008C0CDE"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coded &amp; synthesized</w:t>
            </w:r>
          </w:p>
        </w:tc>
        <w:tc>
          <w:tcPr>
            <w:tcW w:w="887" w:type="dxa"/>
            <w:tcBorders>
              <w:top w:val="single" w:sz="8" w:space="0" w:color="auto"/>
              <w:left w:val="nil"/>
              <w:bottom w:val="nil"/>
              <w:right w:val="nil"/>
            </w:tcBorders>
            <w:shd w:val="clear" w:color="auto" w:fill="auto"/>
            <w:noWrap/>
            <w:vAlign w:val="center"/>
            <w:hideMark/>
          </w:tcPr>
          <w:p w:rsidR="008C0CDE" w:rsidRPr="007354DF" w:rsidRDefault="008C0CDE"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7354DF">
              <w:rPr>
                <w:color w:val="000000"/>
                <w:sz w:val="18"/>
                <w:szCs w:val="18"/>
                <w:lang w:eastAsia="zh-CN"/>
              </w:rPr>
              <w:t>enc time</w:t>
            </w:r>
          </w:p>
        </w:tc>
        <w:tc>
          <w:tcPr>
            <w:tcW w:w="887" w:type="dxa"/>
            <w:tcBorders>
              <w:top w:val="single" w:sz="8" w:space="0" w:color="auto"/>
              <w:left w:val="nil"/>
              <w:bottom w:val="nil"/>
              <w:right w:val="nil"/>
            </w:tcBorders>
            <w:shd w:val="clear" w:color="auto" w:fill="auto"/>
            <w:noWrap/>
            <w:vAlign w:val="center"/>
            <w:hideMark/>
          </w:tcPr>
          <w:p w:rsidR="008C0CDE" w:rsidRPr="007354DF" w:rsidRDefault="008C0CDE"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7354DF">
              <w:rPr>
                <w:color w:val="000000"/>
                <w:sz w:val="18"/>
                <w:szCs w:val="18"/>
                <w:lang w:eastAsia="zh-CN"/>
              </w:rPr>
              <w:t>dec time</w:t>
            </w:r>
          </w:p>
        </w:tc>
        <w:tc>
          <w:tcPr>
            <w:tcW w:w="962" w:type="dxa"/>
            <w:tcBorders>
              <w:top w:val="single" w:sz="8" w:space="0" w:color="auto"/>
              <w:left w:val="nil"/>
              <w:bottom w:val="nil"/>
              <w:right w:val="single" w:sz="8" w:space="0" w:color="auto"/>
            </w:tcBorders>
            <w:shd w:val="clear" w:color="auto" w:fill="auto"/>
            <w:noWrap/>
            <w:vAlign w:val="center"/>
            <w:hideMark/>
          </w:tcPr>
          <w:p w:rsidR="008C0CDE" w:rsidRPr="007354DF" w:rsidRDefault="008C0CDE"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7354DF">
              <w:rPr>
                <w:color w:val="000000"/>
                <w:sz w:val="18"/>
                <w:szCs w:val="18"/>
                <w:lang w:eastAsia="zh-CN"/>
              </w:rPr>
              <w:t>ren time</w:t>
            </w:r>
          </w:p>
        </w:tc>
      </w:tr>
      <w:tr w:rsidR="00A828D5" w:rsidRPr="00F5004B" w:rsidTr="008C0CDE">
        <w:trPr>
          <w:trHeight w:val="235"/>
        </w:trPr>
        <w:tc>
          <w:tcPr>
            <w:tcW w:w="1307" w:type="dxa"/>
            <w:tcBorders>
              <w:top w:val="single" w:sz="8" w:space="0" w:color="auto"/>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Balloons</w:t>
            </w:r>
          </w:p>
        </w:tc>
        <w:tc>
          <w:tcPr>
            <w:tcW w:w="718" w:type="dxa"/>
            <w:tcBorders>
              <w:top w:val="single" w:sz="8" w:space="0" w:color="auto"/>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single" w:sz="8" w:space="0" w:color="auto"/>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single" w:sz="8" w:space="0" w:color="auto"/>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single" w:sz="8" w:space="0" w:color="auto"/>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single" w:sz="8" w:space="0" w:color="auto"/>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0.10%</w:t>
            </w:r>
          </w:p>
        </w:tc>
        <w:tc>
          <w:tcPr>
            <w:tcW w:w="1224" w:type="dxa"/>
            <w:tcBorders>
              <w:top w:val="single" w:sz="8" w:space="0" w:color="auto"/>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0.06%</w:t>
            </w:r>
          </w:p>
        </w:tc>
        <w:tc>
          <w:tcPr>
            <w:tcW w:w="887" w:type="dxa"/>
            <w:tcBorders>
              <w:top w:val="single" w:sz="8" w:space="0" w:color="auto"/>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cs="Arial" w:hint="eastAsia"/>
                <w:color w:val="000000"/>
                <w:kern w:val="24"/>
                <w:sz w:val="18"/>
                <w:szCs w:val="18"/>
              </w:rPr>
              <w:t>99.00%</w:t>
            </w:r>
          </w:p>
        </w:tc>
        <w:tc>
          <w:tcPr>
            <w:tcW w:w="887" w:type="dxa"/>
            <w:tcBorders>
              <w:top w:val="single" w:sz="8" w:space="0" w:color="auto"/>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cs="Arial" w:hint="eastAsia"/>
                <w:color w:val="000000"/>
                <w:kern w:val="24"/>
                <w:sz w:val="18"/>
                <w:szCs w:val="18"/>
              </w:rPr>
              <w:t>96.78%</w:t>
            </w:r>
          </w:p>
        </w:tc>
        <w:tc>
          <w:tcPr>
            <w:tcW w:w="962" w:type="dxa"/>
            <w:tcBorders>
              <w:top w:val="single" w:sz="8" w:space="0" w:color="auto"/>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cs="Arial" w:hint="eastAsia"/>
                <w:color w:val="000000"/>
                <w:kern w:val="24"/>
                <w:sz w:val="18"/>
                <w:szCs w:val="18"/>
              </w:rPr>
              <w:t>95.47%</w:t>
            </w:r>
          </w:p>
        </w:tc>
      </w:tr>
      <w:tr w:rsidR="00A828D5" w:rsidRPr="00F5004B" w:rsidTr="008C0CDE">
        <w:trPr>
          <w:trHeight w:val="235"/>
        </w:trPr>
        <w:tc>
          <w:tcPr>
            <w:tcW w:w="1307" w:type="dxa"/>
            <w:tcBorders>
              <w:top w:val="nil"/>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Kendo</w:t>
            </w:r>
          </w:p>
        </w:tc>
        <w:tc>
          <w:tcPr>
            <w:tcW w:w="718" w:type="dxa"/>
            <w:tcBorders>
              <w:top w:val="nil"/>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0.01%</w:t>
            </w:r>
          </w:p>
        </w:tc>
        <w:tc>
          <w:tcPr>
            <w:tcW w:w="1224"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0.01%</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cs="Arial" w:hint="eastAsia"/>
                <w:color w:val="000000"/>
                <w:kern w:val="24"/>
                <w:sz w:val="18"/>
                <w:szCs w:val="18"/>
              </w:rPr>
              <w:t>98.94%</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cs="Arial" w:hint="eastAsia"/>
                <w:color w:val="000000"/>
                <w:kern w:val="24"/>
                <w:sz w:val="18"/>
                <w:szCs w:val="18"/>
              </w:rPr>
              <w:t>99.38%</w:t>
            </w:r>
          </w:p>
        </w:tc>
        <w:tc>
          <w:tcPr>
            <w:tcW w:w="962"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cs="Arial" w:hint="eastAsia"/>
                <w:color w:val="000000"/>
                <w:kern w:val="24"/>
                <w:sz w:val="18"/>
                <w:szCs w:val="18"/>
              </w:rPr>
              <w:t>97.07%</w:t>
            </w:r>
          </w:p>
        </w:tc>
      </w:tr>
      <w:tr w:rsidR="00A828D5" w:rsidRPr="00F5004B" w:rsidTr="008C0CDE">
        <w:trPr>
          <w:trHeight w:val="235"/>
        </w:trPr>
        <w:tc>
          <w:tcPr>
            <w:tcW w:w="1307" w:type="dxa"/>
            <w:tcBorders>
              <w:top w:val="nil"/>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Newspapercc</w:t>
            </w:r>
          </w:p>
        </w:tc>
        <w:tc>
          <w:tcPr>
            <w:tcW w:w="718" w:type="dxa"/>
            <w:tcBorders>
              <w:top w:val="nil"/>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0.25%</w:t>
            </w:r>
          </w:p>
        </w:tc>
        <w:tc>
          <w:tcPr>
            <w:tcW w:w="1224"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0.14%</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cs="Arial" w:hint="eastAsia"/>
                <w:color w:val="000000"/>
                <w:kern w:val="24"/>
                <w:sz w:val="18"/>
                <w:szCs w:val="18"/>
              </w:rPr>
              <w:t>98.53%</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cs="Arial" w:hint="eastAsia"/>
                <w:color w:val="000000"/>
                <w:kern w:val="24"/>
                <w:sz w:val="18"/>
                <w:szCs w:val="18"/>
              </w:rPr>
              <w:t>99.48%</w:t>
            </w:r>
          </w:p>
        </w:tc>
        <w:tc>
          <w:tcPr>
            <w:tcW w:w="962"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cs="Arial" w:hint="eastAsia"/>
                <w:color w:val="000000"/>
                <w:kern w:val="24"/>
                <w:sz w:val="18"/>
                <w:szCs w:val="18"/>
              </w:rPr>
              <w:t>97.09%</w:t>
            </w:r>
          </w:p>
        </w:tc>
      </w:tr>
      <w:tr w:rsidR="00A828D5" w:rsidRPr="00F5004B" w:rsidTr="008C0CDE">
        <w:trPr>
          <w:trHeight w:val="235"/>
        </w:trPr>
        <w:tc>
          <w:tcPr>
            <w:tcW w:w="1307" w:type="dxa"/>
            <w:tcBorders>
              <w:top w:val="nil"/>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GhostTownFly</w:t>
            </w:r>
          </w:p>
        </w:tc>
        <w:tc>
          <w:tcPr>
            <w:tcW w:w="718" w:type="dxa"/>
            <w:tcBorders>
              <w:top w:val="nil"/>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0.12%</w:t>
            </w:r>
          </w:p>
        </w:tc>
        <w:tc>
          <w:tcPr>
            <w:tcW w:w="1224"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0.09%</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cs="Arial" w:hint="eastAsia"/>
                <w:color w:val="000000"/>
                <w:kern w:val="24"/>
                <w:sz w:val="18"/>
                <w:szCs w:val="18"/>
              </w:rPr>
              <w:t>97.50%</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cs="Arial" w:hint="eastAsia"/>
                <w:color w:val="000000"/>
                <w:kern w:val="24"/>
                <w:sz w:val="18"/>
                <w:szCs w:val="18"/>
              </w:rPr>
              <w:t>94.39%</w:t>
            </w:r>
          </w:p>
        </w:tc>
        <w:tc>
          <w:tcPr>
            <w:tcW w:w="962"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cs="Arial" w:hint="eastAsia"/>
                <w:color w:val="000000"/>
                <w:kern w:val="24"/>
                <w:sz w:val="18"/>
                <w:szCs w:val="18"/>
              </w:rPr>
              <w:t>97.09%</w:t>
            </w:r>
          </w:p>
        </w:tc>
      </w:tr>
      <w:tr w:rsidR="00A828D5" w:rsidRPr="00F5004B" w:rsidTr="008C0CDE">
        <w:trPr>
          <w:trHeight w:val="235"/>
        </w:trPr>
        <w:tc>
          <w:tcPr>
            <w:tcW w:w="1307" w:type="dxa"/>
            <w:tcBorders>
              <w:top w:val="nil"/>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PoznanHall2</w:t>
            </w:r>
          </w:p>
        </w:tc>
        <w:tc>
          <w:tcPr>
            <w:tcW w:w="718" w:type="dxa"/>
            <w:tcBorders>
              <w:top w:val="nil"/>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0.15%</w:t>
            </w:r>
          </w:p>
        </w:tc>
        <w:tc>
          <w:tcPr>
            <w:tcW w:w="1224"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0.09%</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cs="Arial" w:hint="eastAsia"/>
                <w:color w:val="000000"/>
                <w:kern w:val="24"/>
                <w:sz w:val="18"/>
                <w:szCs w:val="18"/>
              </w:rPr>
              <w:t>98.87%</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cs="Arial" w:hint="eastAsia"/>
                <w:color w:val="000000"/>
                <w:kern w:val="24"/>
                <w:sz w:val="18"/>
                <w:szCs w:val="18"/>
              </w:rPr>
              <w:t>98.43%</w:t>
            </w:r>
          </w:p>
        </w:tc>
        <w:tc>
          <w:tcPr>
            <w:tcW w:w="962"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cs="Arial" w:hint="eastAsia"/>
                <w:color w:val="000000"/>
                <w:kern w:val="24"/>
                <w:sz w:val="18"/>
                <w:szCs w:val="18"/>
              </w:rPr>
              <w:t>94.60%</w:t>
            </w:r>
          </w:p>
        </w:tc>
      </w:tr>
      <w:tr w:rsidR="00A828D5" w:rsidRPr="00F5004B" w:rsidTr="008C0CDE">
        <w:trPr>
          <w:trHeight w:val="235"/>
        </w:trPr>
        <w:tc>
          <w:tcPr>
            <w:tcW w:w="1307" w:type="dxa"/>
            <w:tcBorders>
              <w:top w:val="nil"/>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PoznanStreet</w:t>
            </w:r>
          </w:p>
        </w:tc>
        <w:tc>
          <w:tcPr>
            <w:tcW w:w="718" w:type="dxa"/>
            <w:tcBorders>
              <w:top w:val="nil"/>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0.09%</w:t>
            </w:r>
          </w:p>
        </w:tc>
        <w:tc>
          <w:tcPr>
            <w:tcW w:w="1224"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0.04%</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cs="Arial" w:hint="eastAsia"/>
                <w:color w:val="000000"/>
                <w:kern w:val="24"/>
                <w:sz w:val="18"/>
                <w:szCs w:val="18"/>
              </w:rPr>
              <w:t>98.77%</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cs="Arial" w:hint="eastAsia"/>
                <w:color w:val="000000"/>
                <w:kern w:val="24"/>
                <w:sz w:val="18"/>
                <w:szCs w:val="18"/>
              </w:rPr>
              <w:t>92.81%</w:t>
            </w:r>
          </w:p>
        </w:tc>
        <w:tc>
          <w:tcPr>
            <w:tcW w:w="962"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cs="Arial" w:hint="eastAsia"/>
                <w:color w:val="000000"/>
                <w:kern w:val="24"/>
                <w:sz w:val="18"/>
                <w:szCs w:val="18"/>
              </w:rPr>
              <w:t>95.64%</w:t>
            </w:r>
          </w:p>
        </w:tc>
      </w:tr>
      <w:tr w:rsidR="00A828D5" w:rsidRPr="00F5004B" w:rsidTr="008C0CDE">
        <w:trPr>
          <w:trHeight w:val="246"/>
        </w:trPr>
        <w:tc>
          <w:tcPr>
            <w:tcW w:w="1307" w:type="dxa"/>
            <w:tcBorders>
              <w:top w:val="nil"/>
              <w:left w:val="single" w:sz="8" w:space="0" w:color="auto"/>
              <w:bottom w:val="single" w:sz="8" w:space="0" w:color="auto"/>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UndoDancer</w:t>
            </w:r>
          </w:p>
        </w:tc>
        <w:tc>
          <w:tcPr>
            <w:tcW w:w="718" w:type="dxa"/>
            <w:tcBorders>
              <w:top w:val="nil"/>
              <w:left w:val="single" w:sz="8" w:space="0" w:color="auto"/>
              <w:bottom w:val="single" w:sz="8" w:space="0" w:color="auto"/>
              <w:right w:val="nil"/>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ascii="Arial" w:hAnsi="Arial" w:cs="Arial"/>
                <w:color w:val="000000"/>
                <w:kern w:val="24"/>
                <w:sz w:val="18"/>
                <w:szCs w:val="18"/>
              </w:rPr>
              <w:t>0.07%</w:t>
            </w:r>
          </w:p>
        </w:tc>
        <w:tc>
          <w:tcPr>
            <w:tcW w:w="1224"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ascii="Arial" w:hAnsi="Arial" w:cs="Arial"/>
                <w:color w:val="000000"/>
                <w:kern w:val="24"/>
                <w:sz w:val="18"/>
                <w:szCs w:val="18"/>
              </w:rPr>
              <w:t>0.05%</w:t>
            </w:r>
          </w:p>
        </w:tc>
        <w:tc>
          <w:tcPr>
            <w:tcW w:w="887"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cs="Arial" w:hint="eastAsia"/>
                <w:color w:val="000000"/>
                <w:kern w:val="24"/>
                <w:sz w:val="18"/>
                <w:szCs w:val="18"/>
              </w:rPr>
              <w:t>99.05%</w:t>
            </w:r>
          </w:p>
        </w:tc>
        <w:tc>
          <w:tcPr>
            <w:tcW w:w="887"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cs="Arial" w:hint="eastAsia"/>
                <w:color w:val="000000"/>
                <w:kern w:val="24"/>
                <w:sz w:val="18"/>
                <w:szCs w:val="18"/>
              </w:rPr>
              <w:t>99.05%</w:t>
            </w:r>
          </w:p>
        </w:tc>
        <w:tc>
          <w:tcPr>
            <w:tcW w:w="962"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cs="Arial" w:hint="eastAsia"/>
                <w:color w:val="000000"/>
                <w:kern w:val="24"/>
                <w:sz w:val="18"/>
                <w:szCs w:val="18"/>
              </w:rPr>
              <w:t>97.13%</w:t>
            </w:r>
          </w:p>
        </w:tc>
      </w:tr>
      <w:tr w:rsidR="00A828D5" w:rsidRPr="00F5004B" w:rsidTr="008C0CDE">
        <w:trPr>
          <w:trHeight w:val="235"/>
        </w:trPr>
        <w:tc>
          <w:tcPr>
            <w:tcW w:w="1307" w:type="dxa"/>
            <w:tcBorders>
              <w:top w:val="nil"/>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1024x768</w:t>
            </w:r>
          </w:p>
        </w:tc>
        <w:tc>
          <w:tcPr>
            <w:tcW w:w="718" w:type="dxa"/>
            <w:tcBorders>
              <w:top w:val="nil"/>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0.12%</w:t>
            </w:r>
          </w:p>
        </w:tc>
        <w:tc>
          <w:tcPr>
            <w:tcW w:w="1224"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ascii="Arial" w:hAnsi="Arial" w:cs="Arial"/>
                <w:color w:val="000000"/>
                <w:kern w:val="24"/>
                <w:sz w:val="18"/>
                <w:szCs w:val="18"/>
              </w:rPr>
              <w:t>0.07%</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cs="Arial" w:hint="eastAsia"/>
                <w:color w:val="000000"/>
                <w:kern w:val="24"/>
                <w:sz w:val="18"/>
                <w:szCs w:val="18"/>
              </w:rPr>
              <w:t>98.82%</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cs="Arial" w:hint="eastAsia"/>
                <w:color w:val="000000"/>
                <w:kern w:val="24"/>
                <w:sz w:val="18"/>
                <w:szCs w:val="18"/>
              </w:rPr>
              <w:t>98.54%</w:t>
            </w:r>
          </w:p>
        </w:tc>
        <w:tc>
          <w:tcPr>
            <w:tcW w:w="962"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97" w:lineRule="atLeast"/>
              <w:jc w:val="center"/>
              <w:textAlignment w:val="bottom"/>
              <w:rPr>
                <w:rFonts w:ascii="Arial" w:hAnsi="Arial" w:cs="Arial"/>
                <w:sz w:val="36"/>
                <w:szCs w:val="36"/>
              </w:rPr>
            </w:pPr>
            <w:r>
              <w:rPr>
                <w:rFonts w:cs="Arial" w:hint="eastAsia"/>
                <w:color w:val="000000"/>
                <w:kern w:val="24"/>
                <w:sz w:val="18"/>
                <w:szCs w:val="18"/>
              </w:rPr>
              <w:t>96.54%</w:t>
            </w:r>
          </w:p>
        </w:tc>
      </w:tr>
      <w:tr w:rsidR="00A828D5" w:rsidRPr="00F5004B" w:rsidTr="008C0CDE">
        <w:trPr>
          <w:trHeight w:val="246"/>
        </w:trPr>
        <w:tc>
          <w:tcPr>
            <w:tcW w:w="1307" w:type="dxa"/>
            <w:tcBorders>
              <w:top w:val="nil"/>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1920x1088</w:t>
            </w:r>
          </w:p>
        </w:tc>
        <w:tc>
          <w:tcPr>
            <w:tcW w:w="718" w:type="dxa"/>
            <w:tcBorders>
              <w:top w:val="nil"/>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ascii="Arial" w:hAnsi="Arial" w:cs="Arial"/>
                <w:color w:val="000000"/>
                <w:kern w:val="24"/>
                <w:sz w:val="18"/>
                <w:szCs w:val="18"/>
              </w:rPr>
              <w:t>0.11%</w:t>
            </w:r>
          </w:p>
        </w:tc>
        <w:tc>
          <w:tcPr>
            <w:tcW w:w="1224"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ascii="Arial" w:hAnsi="Arial" w:cs="Arial"/>
                <w:color w:val="000000"/>
                <w:kern w:val="24"/>
                <w:sz w:val="18"/>
                <w:szCs w:val="18"/>
              </w:rPr>
              <w:t>0.07%</w:t>
            </w:r>
          </w:p>
        </w:tc>
        <w:tc>
          <w:tcPr>
            <w:tcW w:w="887"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cs="Arial" w:hint="eastAsia"/>
                <w:color w:val="000000"/>
                <w:kern w:val="24"/>
                <w:sz w:val="18"/>
                <w:szCs w:val="18"/>
              </w:rPr>
              <w:t>98.54%</w:t>
            </w:r>
          </w:p>
        </w:tc>
        <w:tc>
          <w:tcPr>
            <w:tcW w:w="887"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cs="Arial" w:hint="eastAsia"/>
                <w:color w:val="000000"/>
                <w:kern w:val="24"/>
                <w:sz w:val="18"/>
                <w:szCs w:val="18"/>
              </w:rPr>
              <w:t>96.13%</w:t>
            </w:r>
          </w:p>
        </w:tc>
        <w:tc>
          <w:tcPr>
            <w:tcW w:w="962"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cs="Arial" w:hint="eastAsia"/>
                <w:color w:val="000000"/>
                <w:kern w:val="24"/>
                <w:sz w:val="18"/>
                <w:szCs w:val="18"/>
              </w:rPr>
              <w:t>96.11%</w:t>
            </w:r>
          </w:p>
        </w:tc>
      </w:tr>
      <w:tr w:rsidR="00A828D5" w:rsidRPr="00F5004B" w:rsidTr="008C0CDE">
        <w:trPr>
          <w:trHeight w:val="246"/>
        </w:trPr>
        <w:tc>
          <w:tcPr>
            <w:tcW w:w="1307" w:type="dxa"/>
            <w:tcBorders>
              <w:top w:val="single" w:sz="8" w:space="0" w:color="auto"/>
              <w:left w:val="single" w:sz="8" w:space="0" w:color="auto"/>
              <w:bottom w:val="single" w:sz="8" w:space="0" w:color="auto"/>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CD0096">
              <w:rPr>
                <w:b/>
                <w:bCs/>
                <w:color w:val="000000"/>
                <w:sz w:val="18"/>
                <w:szCs w:val="18"/>
                <w:lang w:eastAsia="zh-CN"/>
              </w:rPr>
              <w:t>average</w:t>
            </w:r>
          </w:p>
        </w:tc>
        <w:tc>
          <w:tcPr>
            <w:tcW w:w="718" w:type="dxa"/>
            <w:tcBorders>
              <w:top w:val="single" w:sz="8" w:space="0" w:color="auto"/>
              <w:left w:val="single" w:sz="8" w:space="0" w:color="auto"/>
              <w:bottom w:val="single" w:sz="8" w:space="0" w:color="auto"/>
              <w:right w:val="nil"/>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cs="Arial" w:hint="eastAsia"/>
                <w:b/>
                <w:bCs/>
                <w:color w:val="000000"/>
                <w:kern w:val="24"/>
                <w:sz w:val="20"/>
                <w:szCs w:val="20"/>
              </w:rPr>
              <w:t>0.00%</w:t>
            </w:r>
          </w:p>
        </w:tc>
        <w:tc>
          <w:tcPr>
            <w:tcW w:w="718" w:type="dxa"/>
            <w:tcBorders>
              <w:top w:val="single" w:sz="8" w:space="0" w:color="auto"/>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cs="Arial" w:hint="eastAsia"/>
                <w:b/>
                <w:bCs/>
                <w:color w:val="000000"/>
                <w:kern w:val="24"/>
                <w:sz w:val="20"/>
                <w:szCs w:val="20"/>
              </w:rPr>
              <w:t>0.00%</w:t>
            </w:r>
          </w:p>
        </w:tc>
        <w:tc>
          <w:tcPr>
            <w:tcW w:w="718" w:type="dxa"/>
            <w:tcBorders>
              <w:top w:val="single" w:sz="8" w:space="0" w:color="auto"/>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cs="Arial" w:hint="eastAsia"/>
                <w:b/>
                <w:bCs/>
                <w:color w:val="000000"/>
                <w:kern w:val="24"/>
                <w:sz w:val="20"/>
                <w:szCs w:val="20"/>
              </w:rPr>
              <w:t>0.00%</w:t>
            </w:r>
          </w:p>
        </w:tc>
        <w:tc>
          <w:tcPr>
            <w:tcW w:w="865"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cs="Arial" w:hint="eastAsia"/>
                <w:b/>
                <w:bCs/>
                <w:color w:val="000000"/>
                <w:kern w:val="24"/>
                <w:sz w:val="20"/>
                <w:szCs w:val="20"/>
              </w:rPr>
              <w:t>0.00%</w:t>
            </w:r>
          </w:p>
        </w:tc>
        <w:tc>
          <w:tcPr>
            <w:tcW w:w="1108"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cs="Arial" w:hint="eastAsia"/>
                <w:b/>
                <w:bCs/>
                <w:color w:val="000000"/>
                <w:kern w:val="24"/>
                <w:sz w:val="20"/>
                <w:szCs w:val="20"/>
              </w:rPr>
              <w:t>0.11%</w:t>
            </w:r>
          </w:p>
        </w:tc>
        <w:tc>
          <w:tcPr>
            <w:tcW w:w="1224"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cs="Arial" w:hint="eastAsia"/>
                <w:b/>
                <w:bCs/>
                <w:color w:val="000000"/>
                <w:kern w:val="24"/>
                <w:sz w:val="20"/>
                <w:szCs w:val="20"/>
              </w:rPr>
              <w:t>0.07%</w:t>
            </w:r>
          </w:p>
        </w:tc>
        <w:tc>
          <w:tcPr>
            <w:tcW w:w="887"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cs="Arial" w:hint="eastAsia"/>
                <w:b/>
                <w:bCs/>
                <w:color w:val="000000"/>
                <w:kern w:val="24"/>
                <w:sz w:val="20"/>
                <w:szCs w:val="20"/>
              </w:rPr>
              <w:t>98.66%</w:t>
            </w:r>
          </w:p>
        </w:tc>
        <w:tc>
          <w:tcPr>
            <w:tcW w:w="887"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cs="Arial" w:hint="eastAsia"/>
                <w:b/>
                <w:bCs/>
                <w:color w:val="000000"/>
                <w:kern w:val="24"/>
                <w:sz w:val="20"/>
                <w:szCs w:val="20"/>
              </w:rPr>
              <w:t>97.16%</w:t>
            </w:r>
          </w:p>
        </w:tc>
        <w:tc>
          <w:tcPr>
            <w:tcW w:w="962"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310" w:lineRule="atLeast"/>
              <w:jc w:val="center"/>
              <w:textAlignment w:val="bottom"/>
              <w:rPr>
                <w:rFonts w:ascii="Arial" w:hAnsi="Arial" w:cs="Arial"/>
                <w:sz w:val="36"/>
                <w:szCs w:val="36"/>
              </w:rPr>
            </w:pPr>
            <w:r>
              <w:rPr>
                <w:rFonts w:cs="Arial" w:hint="eastAsia"/>
                <w:b/>
                <w:bCs/>
                <w:color w:val="000000"/>
                <w:kern w:val="24"/>
                <w:sz w:val="20"/>
                <w:szCs w:val="20"/>
              </w:rPr>
              <w:t>96.29%</w:t>
            </w:r>
          </w:p>
        </w:tc>
      </w:tr>
    </w:tbl>
    <w:p w:rsidR="008C0CDE" w:rsidRDefault="008C0CDE" w:rsidP="00FD7937">
      <w:pPr>
        <w:jc w:val="both"/>
        <w:rPr>
          <w:szCs w:val="22"/>
          <w:lang w:val="en-CA" w:eastAsia="zh-CN"/>
        </w:rPr>
      </w:pPr>
    </w:p>
    <w:p w:rsidR="008C0CDE" w:rsidRPr="008C0CDE" w:rsidRDefault="00B42127" w:rsidP="008C0CDE">
      <w:pPr>
        <w:pStyle w:val="aa"/>
        <w:jc w:val="center"/>
        <w:rPr>
          <w:lang w:eastAsia="zh-CN"/>
        </w:rPr>
      </w:pPr>
      <w:r>
        <w:t xml:space="preserve">Table </w:t>
      </w:r>
      <w:r w:rsidR="00FD50DF">
        <w:rPr>
          <w:rFonts w:hint="eastAsia"/>
          <w:lang w:eastAsia="zh-CN"/>
        </w:rPr>
        <w:t>2</w:t>
      </w:r>
      <w:r w:rsidR="008C0CDE">
        <w:t xml:space="preserve">: </w:t>
      </w:r>
      <w:r w:rsidR="008C0CDE" w:rsidRPr="00284468">
        <w:rPr>
          <w:rFonts w:hint="eastAsia"/>
        </w:rPr>
        <w:t>BD rate results for 3-view case under CTC</w:t>
      </w:r>
      <w:r w:rsidR="008C0CDE">
        <w:t>, ALL Intra</w:t>
      </w:r>
    </w:p>
    <w:tbl>
      <w:tblPr>
        <w:tblW w:w="9394" w:type="dxa"/>
        <w:tblLook w:val="04A0" w:firstRow="1" w:lastRow="0" w:firstColumn="1" w:lastColumn="0" w:noHBand="0" w:noVBand="1"/>
      </w:tblPr>
      <w:tblGrid>
        <w:gridCol w:w="1307"/>
        <w:gridCol w:w="727"/>
        <w:gridCol w:w="727"/>
        <w:gridCol w:w="727"/>
        <w:gridCol w:w="865"/>
        <w:gridCol w:w="1108"/>
        <w:gridCol w:w="1224"/>
        <w:gridCol w:w="887"/>
        <w:gridCol w:w="922"/>
        <w:gridCol w:w="962"/>
      </w:tblGrid>
      <w:tr w:rsidR="008C0CDE" w:rsidRPr="00F5004B" w:rsidTr="008C0CDE">
        <w:trPr>
          <w:trHeight w:val="246"/>
        </w:trPr>
        <w:tc>
          <w:tcPr>
            <w:tcW w:w="1307" w:type="dxa"/>
            <w:tcBorders>
              <w:top w:val="single" w:sz="8" w:space="0" w:color="auto"/>
              <w:left w:val="single" w:sz="8" w:space="0" w:color="auto"/>
              <w:bottom w:val="nil"/>
              <w:right w:val="nil"/>
            </w:tcBorders>
            <w:shd w:val="clear" w:color="auto" w:fill="auto"/>
            <w:noWrap/>
            <w:vAlign w:val="center"/>
            <w:hideMark/>
          </w:tcPr>
          <w:p w:rsidR="008C0CDE" w:rsidRPr="00CD0096" w:rsidRDefault="008C0CDE"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
        </w:tc>
        <w:tc>
          <w:tcPr>
            <w:tcW w:w="718" w:type="dxa"/>
            <w:tcBorders>
              <w:top w:val="single" w:sz="8" w:space="0" w:color="auto"/>
              <w:left w:val="single" w:sz="8" w:space="0" w:color="auto"/>
              <w:bottom w:val="nil"/>
              <w:right w:val="nil"/>
            </w:tcBorders>
            <w:shd w:val="clear" w:color="auto" w:fill="auto"/>
            <w:noWrap/>
            <w:vAlign w:val="center"/>
            <w:hideMark/>
          </w:tcPr>
          <w:p w:rsidR="008C0CDE" w:rsidRPr="00CD0096" w:rsidRDefault="008C0CDE"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video 0</w:t>
            </w:r>
          </w:p>
        </w:tc>
        <w:tc>
          <w:tcPr>
            <w:tcW w:w="718" w:type="dxa"/>
            <w:tcBorders>
              <w:top w:val="single" w:sz="8" w:space="0" w:color="auto"/>
              <w:left w:val="nil"/>
              <w:bottom w:val="nil"/>
              <w:right w:val="nil"/>
            </w:tcBorders>
            <w:shd w:val="clear" w:color="auto" w:fill="auto"/>
            <w:noWrap/>
            <w:vAlign w:val="center"/>
            <w:hideMark/>
          </w:tcPr>
          <w:p w:rsidR="008C0CDE" w:rsidRPr="00CD0096" w:rsidRDefault="008C0CDE"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video 1</w:t>
            </w:r>
          </w:p>
        </w:tc>
        <w:tc>
          <w:tcPr>
            <w:tcW w:w="718" w:type="dxa"/>
            <w:tcBorders>
              <w:top w:val="single" w:sz="8" w:space="0" w:color="auto"/>
              <w:left w:val="nil"/>
              <w:bottom w:val="nil"/>
              <w:right w:val="single" w:sz="8" w:space="0" w:color="auto"/>
            </w:tcBorders>
            <w:shd w:val="clear" w:color="auto" w:fill="auto"/>
            <w:noWrap/>
            <w:vAlign w:val="center"/>
            <w:hideMark/>
          </w:tcPr>
          <w:p w:rsidR="008C0CDE" w:rsidRPr="00CD0096" w:rsidRDefault="008C0CDE"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video 2</w:t>
            </w:r>
          </w:p>
        </w:tc>
        <w:tc>
          <w:tcPr>
            <w:tcW w:w="865" w:type="dxa"/>
            <w:tcBorders>
              <w:top w:val="single" w:sz="8" w:space="0" w:color="auto"/>
              <w:left w:val="nil"/>
              <w:bottom w:val="nil"/>
              <w:right w:val="nil"/>
            </w:tcBorders>
            <w:shd w:val="clear" w:color="auto" w:fill="auto"/>
            <w:noWrap/>
            <w:vAlign w:val="center"/>
            <w:hideMark/>
          </w:tcPr>
          <w:p w:rsidR="008C0CDE" w:rsidRPr="00CD0096" w:rsidRDefault="008C0CDE"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video only</w:t>
            </w:r>
          </w:p>
        </w:tc>
        <w:tc>
          <w:tcPr>
            <w:tcW w:w="1108" w:type="dxa"/>
            <w:tcBorders>
              <w:top w:val="single" w:sz="8" w:space="0" w:color="auto"/>
              <w:left w:val="nil"/>
              <w:bottom w:val="nil"/>
              <w:right w:val="single" w:sz="8" w:space="0" w:color="auto"/>
            </w:tcBorders>
            <w:shd w:val="clear" w:color="auto" w:fill="auto"/>
            <w:noWrap/>
            <w:vAlign w:val="center"/>
            <w:hideMark/>
          </w:tcPr>
          <w:p w:rsidR="008C0CDE" w:rsidRPr="00CD0096" w:rsidRDefault="008C0CDE"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synthesized only</w:t>
            </w:r>
          </w:p>
        </w:tc>
        <w:tc>
          <w:tcPr>
            <w:tcW w:w="1224" w:type="dxa"/>
            <w:tcBorders>
              <w:top w:val="single" w:sz="8" w:space="0" w:color="auto"/>
              <w:left w:val="nil"/>
              <w:bottom w:val="nil"/>
              <w:right w:val="single" w:sz="8" w:space="0" w:color="auto"/>
            </w:tcBorders>
            <w:shd w:val="clear" w:color="auto" w:fill="auto"/>
            <w:noWrap/>
            <w:vAlign w:val="center"/>
            <w:hideMark/>
          </w:tcPr>
          <w:p w:rsidR="008C0CDE" w:rsidRPr="00CD0096" w:rsidRDefault="008C0CDE"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coded &amp; synthesized</w:t>
            </w:r>
          </w:p>
        </w:tc>
        <w:tc>
          <w:tcPr>
            <w:tcW w:w="887" w:type="dxa"/>
            <w:tcBorders>
              <w:top w:val="single" w:sz="8" w:space="0" w:color="auto"/>
              <w:left w:val="nil"/>
              <w:bottom w:val="nil"/>
              <w:right w:val="nil"/>
            </w:tcBorders>
            <w:shd w:val="clear" w:color="auto" w:fill="auto"/>
            <w:noWrap/>
            <w:vAlign w:val="center"/>
            <w:hideMark/>
          </w:tcPr>
          <w:p w:rsidR="008C0CDE" w:rsidRPr="007354DF" w:rsidRDefault="008C0CDE"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7354DF">
              <w:rPr>
                <w:color w:val="000000"/>
                <w:sz w:val="18"/>
                <w:szCs w:val="18"/>
                <w:lang w:eastAsia="zh-CN"/>
              </w:rPr>
              <w:t>enc time</w:t>
            </w:r>
          </w:p>
        </w:tc>
        <w:tc>
          <w:tcPr>
            <w:tcW w:w="887" w:type="dxa"/>
            <w:tcBorders>
              <w:top w:val="single" w:sz="8" w:space="0" w:color="auto"/>
              <w:left w:val="nil"/>
              <w:bottom w:val="nil"/>
              <w:right w:val="nil"/>
            </w:tcBorders>
            <w:shd w:val="clear" w:color="auto" w:fill="auto"/>
            <w:noWrap/>
            <w:vAlign w:val="center"/>
            <w:hideMark/>
          </w:tcPr>
          <w:p w:rsidR="008C0CDE" w:rsidRPr="007354DF" w:rsidRDefault="008C0CDE"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7354DF">
              <w:rPr>
                <w:color w:val="000000"/>
                <w:sz w:val="18"/>
                <w:szCs w:val="18"/>
                <w:lang w:eastAsia="zh-CN"/>
              </w:rPr>
              <w:t>dec time</w:t>
            </w:r>
          </w:p>
        </w:tc>
        <w:tc>
          <w:tcPr>
            <w:tcW w:w="962" w:type="dxa"/>
            <w:tcBorders>
              <w:top w:val="single" w:sz="8" w:space="0" w:color="auto"/>
              <w:left w:val="nil"/>
              <w:bottom w:val="nil"/>
              <w:right w:val="single" w:sz="8" w:space="0" w:color="auto"/>
            </w:tcBorders>
            <w:shd w:val="clear" w:color="auto" w:fill="auto"/>
            <w:noWrap/>
            <w:vAlign w:val="center"/>
            <w:hideMark/>
          </w:tcPr>
          <w:p w:rsidR="008C0CDE" w:rsidRPr="007354DF" w:rsidRDefault="008C0CDE"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7354DF">
              <w:rPr>
                <w:color w:val="000000"/>
                <w:sz w:val="18"/>
                <w:szCs w:val="18"/>
                <w:lang w:eastAsia="zh-CN"/>
              </w:rPr>
              <w:t>ren time</w:t>
            </w:r>
          </w:p>
        </w:tc>
      </w:tr>
      <w:tr w:rsidR="00A828D5" w:rsidRPr="00F5004B" w:rsidTr="008C0CDE">
        <w:trPr>
          <w:trHeight w:val="235"/>
        </w:trPr>
        <w:tc>
          <w:tcPr>
            <w:tcW w:w="1307" w:type="dxa"/>
            <w:tcBorders>
              <w:top w:val="single" w:sz="8" w:space="0" w:color="auto"/>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Balloons</w:t>
            </w:r>
          </w:p>
        </w:tc>
        <w:tc>
          <w:tcPr>
            <w:tcW w:w="718" w:type="dxa"/>
            <w:tcBorders>
              <w:top w:val="single" w:sz="8" w:space="0" w:color="auto"/>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single" w:sz="8" w:space="0" w:color="auto"/>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single" w:sz="8" w:space="0" w:color="auto"/>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single" w:sz="8" w:space="0" w:color="auto"/>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single" w:sz="8" w:space="0" w:color="auto"/>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0.49%</w:t>
            </w:r>
          </w:p>
        </w:tc>
        <w:tc>
          <w:tcPr>
            <w:tcW w:w="1224" w:type="dxa"/>
            <w:tcBorders>
              <w:top w:val="single" w:sz="8" w:space="0" w:color="auto"/>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0.31%</w:t>
            </w:r>
          </w:p>
        </w:tc>
        <w:tc>
          <w:tcPr>
            <w:tcW w:w="887" w:type="dxa"/>
            <w:tcBorders>
              <w:top w:val="single" w:sz="8" w:space="0" w:color="auto"/>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70.02%</w:t>
            </w:r>
          </w:p>
        </w:tc>
        <w:tc>
          <w:tcPr>
            <w:tcW w:w="887" w:type="dxa"/>
            <w:tcBorders>
              <w:top w:val="single" w:sz="8" w:space="0" w:color="auto"/>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100.91%</w:t>
            </w:r>
          </w:p>
        </w:tc>
        <w:tc>
          <w:tcPr>
            <w:tcW w:w="962" w:type="dxa"/>
            <w:tcBorders>
              <w:top w:val="single" w:sz="8" w:space="0" w:color="auto"/>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96.68%</w:t>
            </w:r>
          </w:p>
        </w:tc>
      </w:tr>
      <w:tr w:rsidR="00A828D5" w:rsidRPr="00F5004B" w:rsidTr="008C0CDE">
        <w:trPr>
          <w:trHeight w:val="235"/>
        </w:trPr>
        <w:tc>
          <w:tcPr>
            <w:tcW w:w="1307" w:type="dxa"/>
            <w:tcBorders>
              <w:top w:val="nil"/>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Kendo</w:t>
            </w:r>
          </w:p>
        </w:tc>
        <w:tc>
          <w:tcPr>
            <w:tcW w:w="718" w:type="dxa"/>
            <w:tcBorders>
              <w:top w:val="nil"/>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0.52%</w:t>
            </w:r>
          </w:p>
        </w:tc>
        <w:tc>
          <w:tcPr>
            <w:tcW w:w="1224"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0.32%</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70.82%</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102.20%</w:t>
            </w:r>
          </w:p>
        </w:tc>
        <w:tc>
          <w:tcPr>
            <w:tcW w:w="962"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101.54%</w:t>
            </w:r>
          </w:p>
        </w:tc>
      </w:tr>
      <w:tr w:rsidR="00A828D5" w:rsidRPr="00F5004B" w:rsidTr="008C0CDE">
        <w:trPr>
          <w:trHeight w:val="235"/>
        </w:trPr>
        <w:tc>
          <w:tcPr>
            <w:tcW w:w="1307" w:type="dxa"/>
            <w:tcBorders>
              <w:top w:val="nil"/>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Newspapercc</w:t>
            </w:r>
          </w:p>
        </w:tc>
        <w:tc>
          <w:tcPr>
            <w:tcW w:w="718" w:type="dxa"/>
            <w:tcBorders>
              <w:top w:val="nil"/>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0.79%</w:t>
            </w:r>
          </w:p>
        </w:tc>
        <w:tc>
          <w:tcPr>
            <w:tcW w:w="1224"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0.48%</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77.18%</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98.53%</w:t>
            </w:r>
          </w:p>
        </w:tc>
        <w:tc>
          <w:tcPr>
            <w:tcW w:w="962"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102.95%</w:t>
            </w:r>
          </w:p>
        </w:tc>
      </w:tr>
      <w:tr w:rsidR="00A828D5" w:rsidRPr="00F5004B" w:rsidTr="008C0CDE">
        <w:trPr>
          <w:trHeight w:val="235"/>
        </w:trPr>
        <w:tc>
          <w:tcPr>
            <w:tcW w:w="1307" w:type="dxa"/>
            <w:tcBorders>
              <w:top w:val="nil"/>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GhostTownFly</w:t>
            </w:r>
          </w:p>
        </w:tc>
        <w:tc>
          <w:tcPr>
            <w:tcW w:w="718" w:type="dxa"/>
            <w:tcBorders>
              <w:top w:val="nil"/>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0.38%</w:t>
            </w:r>
          </w:p>
        </w:tc>
        <w:tc>
          <w:tcPr>
            <w:tcW w:w="1224"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0.25%</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76.02%</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99.04%</w:t>
            </w:r>
          </w:p>
        </w:tc>
        <w:tc>
          <w:tcPr>
            <w:tcW w:w="962"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97.79%</w:t>
            </w:r>
          </w:p>
        </w:tc>
      </w:tr>
      <w:tr w:rsidR="00A828D5" w:rsidRPr="00F5004B" w:rsidTr="008C0CDE">
        <w:trPr>
          <w:trHeight w:val="235"/>
        </w:trPr>
        <w:tc>
          <w:tcPr>
            <w:tcW w:w="1307" w:type="dxa"/>
            <w:tcBorders>
              <w:top w:val="nil"/>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PoznanHall2</w:t>
            </w:r>
          </w:p>
        </w:tc>
        <w:tc>
          <w:tcPr>
            <w:tcW w:w="718" w:type="dxa"/>
            <w:tcBorders>
              <w:top w:val="nil"/>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0.64%</w:t>
            </w:r>
          </w:p>
        </w:tc>
        <w:tc>
          <w:tcPr>
            <w:tcW w:w="1224"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0.43%</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65.64%</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98.03%</w:t>
            </w:r>
          </w:p>
        </w:tc>
        <w:tc>
          <w:tcPr>
            <w:tcW w:w="962"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97.90%</w:t>
            </w:r>
          </w:p>
        </w:tc>
      </w:tr>
      <w:tr w:rsidR="00A828D5" w:rsidRPr="00F5004B" w:rsidTr="008C0CDE">
        <w:trPr>
          <w:trHeight w:val="235"/>
        </w:trPr>
        <w:tc>
          <w:tcPr>
            <w:tcW w:w="1307" w:type="dxa"/>
            <w:tcBorders>
              <w:top w:val="nil"/>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PoznanStreet</w:t>
            </w:r>
          </w:p>
        </w:tc>
        <w:tc>
          <w:tcPr>
            <w:tcW w:w="718" w:type="dxa"/>
            <w:tcBorders>
              <w:top w:val="nil"/>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0.27%</w:t>
            </w:r>
          </w:p>
        </w:tc>
        <w:tc>
          <w:tcPr>
            <w:tcW w:w="1224"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0.15%</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70.52%</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102.41%</w:t>
            </w:r>
          </w:p>
        </w:tc>
        <w:tc>
          <w:tcPr>
            <w:tcW w:w="962"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95.58%</w:t>
            </w:r>
          </w:p>
        </w:tc>
      </w:tr>
      <w:tr w:rsidR="00A828D5" w:rsidRPr="00F5004B" w:rsidTr="008C0CDE">
        <w:trPr>
          <w:trHeight w:val="246"/>
        </w:trPr>
        <w:tc>
          <w:tcPr>
            <w:tcW w:w="1307" w:type="dxa"/>
            <w:tcBorders>
              <w:top w:val="nil"/>
              <w:left w:val="single" w:sz="8" w:space="0" w:color="auto"/>
              <w:bottom w:val="single" w:sz="8" w:space="0" w:color="auto"/>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UndoDancer</w:t>
            </w:r>
          </w:p>
        </w:tc>
        <w:tc>
          <w:tcPr>
            <w:tcW w:w="718" w:type="dxa"/>
            <w:tcBorders>
              <w:top w:val="nil"/>
              <w:left w:val="single" w:sz="8" w:space="0" w:color="auto"/>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0.37%</w:t>
            </w:r>
          </w:p>
        </w:tc>
        <w:tc>
          <w:tcPr>
            <w:tcW w:w="1224"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0.26%</w:t>
            </w:r>
          </w:p>
        </w:tc>
        <w:tc>
          <w:tcPr>
            <w:tcW w:w="887"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color w:val="000000"/>
                <w:kern w:val="24"/>
                <w:sz w:val="18"/>
                <w:szCs w:val="18"/>
              </w:rPr>
              <w:t>75.90%</w:t>
            </w:r>
          </w:p>
        </w:tc>
        <w:tc>
          <w:tcPr>
            <w:tcW w:w="887"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color w:val="000000"/>
                <w:kern w:val="24"/>
                <w:sz w:val="18"/>
                <w:szCs w:val="18"/>
              </w:rPr>
              <w:t>99.17%</w:t>
            </w:r>
          </w:p>
        </w:tc>
        <w:tc>
          <w:tcPr>
            <w:tcW w:w="962"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color w:val="000000"/>
                <w:kern w:val="24"/>
                <w:sz w:val="18"/>
                <w:szCs w:val="18"/>
              </w:rPr>
              <w:t>97.66%</w:t>
            </w:r>
          </w:p>
        </w:tc>
      </w:tr>
      <w:tr w:rsidR="00A828D5" w:rsidRPr="00F5004B" w:rsidTr="008C0CDE">
        <w:trPr>
          <w:trHeight w:val="235"/>
        </w:trPr>
        <w:tc>
          <w:tcPr>
            <w:tcW w:w="1307" w:type="dxa"/>
            <w:tcBorders>
              <w:top w:val="nil"/>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1024x768</w:t>
            </w:r>
          </w:p>
        </w:tc>
        <w:tc>
          <w:tcPr>
            <w:tcW w:w="718" w:type="dxa"/>
            <w:tcBorders>
              <w:top w:val="nil"/>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0.60%</w:t>
            </w:r>
          </w:p>
        </w:tc>
        <w:tc>
          <w:tcPr>
            <w:tcW w:w="1224"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0.37%</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72.61%</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100.54%</w:t>
            </w:r>
          </w:p>
        </w:tc>
        <w:tc>
          <w:tcPr>
            <w:tcW w:w="962"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100.35%</w:t>
            </w:r>
          </w:p>
        </w:tc>
      </w:tr>
      <w:tr w:rsidR="00A828D5" w:rsidRPr="00F5004B" w:rsidTr="008C0CDE">
        <w:trPr>
          <w:trHeight w:val="246"/>
        </w:trPr>
        <w:tc>
          <w:tcPr>
            <w:tcW w:w="1307" w:type="dxa"/>
            <w:tcBorders>
              <w:top w:val="nil"/>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1920x1088</w:t>
            </w:r>
          </w:p>
        </w:tc>
        <w:tc>
          <w:tcPr>
            <w:tcW w:w="718" w:type="dxa"/>
            <w:tcBorders>
              <w:top w:val="nil"/>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0.41%</w:t>
            </w:r>
          </w:p>
        </w:tc>
        <w:tc>
          <w:tcPr>
            <w:tcW w:w="1224"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0.27%</w:t>
            </w:r>
          </w:p>
        </w:tc>
        <w:tc>
          <w:tcPr>
            <w:tcW w:w="887"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color w:val="000000"/>
                <w:kern w:val="24"/>
                <w:sz w:val="18"/>
                <w:szCs w:val="18"/>
              </w:rPr>
              <w:t>71.89%</w:t>
            </w:r>
          </w:p>
        </w:tc>
        <w:tc>
          <w:tcPr>
            <w:tcW w:w="887"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color w:val="000000"/>
                <w:kern w:val="24"/>
                <w:sz w:val="18"/>
                <w:szCs w:val="18"/>
              </w:rPr>
              <w:t>99.65%</w:t>
            </w:r>
          </w:p>
        </w:tc>
        <w:tc>
          <w:tcPr>
            <w:tcW w:w="962"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color w:val="000000"/>
                <w:kern w:val="24"/>
                <w:sz w:val="18"/>
                <w:szCs w:val="18"/>
              </w:rPr>
              <w:t>97.23%</w:t>
            </w:r>
          </w:p>
        </w:tc>
      </w:tr>
      <w:tr w:rsidR="00A828D5" w:rsidRPr="00F5004B" w:rsidTr="008C0CDE">
        <w:trPr>
          <w:trHeight w:val="246"/>
        </w:trPr>
        <w:tc>
          <w:tcPr>
            <w:tcW w:w="1307" w:type="dxa"/>
            <w:tcBorders>
              <w:top w:val="single" w:sz="8" w:space="0" w:color="auto"/>
              <w:left w:val="single" w:sz="8" w:space="0" w:color="auto"/>
              <w:bottom w:val="single" w:sz="8" w:space="0" w:color="auto"/>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CD0096">
              <w:rPr>
                <w:b/>
                <w:bCs/>
                <w:color w:val="000000"/>
                <w:sz w:val="18"/>
                <w:szCs w:val="18"/>
                <w:lang w:eastAsia="zh-CN"/>
              </w:rPr>
              <w:t>average</w:t>
            </w:r>
          </w:p>
        </w:tc>
        <w:tc>
          <w:tcPr>
            <w:tcW w:w="718" w:type="dxa"/>
            <w:tcBorders>
              <w:top w:val="single" w:sz="8" w:space="0" w:color="auto"/>
              <w:left w:val="single" w:sz="8" w:space="0" w:color="auto"/>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b/>
                <w:bCs/>
                <w:color w:val="000000"/>
                <w:kern w:val="24"/>
                <w:sz w:val="20"/>
                <w:szCs w:val="20"/>
              </w:rPr>
              <w:t>0.00%</w:t>
            </w:r>
          </w:p>
        </w:tc>
        <w:tc>
          <w:tcPr>
            <w:tcW w:w="718" w:type="dxa"/>
            <w:tcBorders>
              <w:top w:val="single" w:sz="8" w:space="0" w:color="auto"/>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b/>
                <w:bCs/>
                <w:color w:val="000000"/>
                <w:kern w:val="24"/>
                <w:sz w:val="20"/>
                <w:szCs w:val="20"/>
              </w:rPr>
              <w:t>0.00%</w:t>
            </w:r>
          </w:p>
        </w:tc>
        <w:tc>
          <w:tcPr>
            <w:tcW w:w="718" w:type="dxa"/>
            <w:tcBorders>
              <w:top w:val="single" w:sz="8" w:space="0" w:color="auto"/>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b/>
                <w:bCs/>
                <w:color w:val="000000"/>
                <w:kern w:val="24"/>
                <w:sz w:val="20"/>
                <w:szCs w:val="20"/>
              </w:rPr>
              <w:t>0.00%</w:t>
            </w:r>
          </w:p>
        </w:tc>
        <w:tc>
          <w:tcPr>
            <w:tcW w:w="865"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b/>
                <w:bCs/>
                <w:color w:val="000000"/>
                <w:kern w:val="24"/>
                <w:sz w:val="20"/>
                <w:szCs w:val="20"/>
              </w:rPr>
              <w:t>0.00%</w:t>
            </w:r>
          </w:p>
        </w:tc>
        <w:tc>
          <w:tcPr>
            <w:tcW w:w="1108"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b/>
                <w:bCs/>
                <w:color w:val="000000"/>
                <w:kern w:val="24"/>
                <w:sz w:val="20"/>
                <w:szCs w:val="20"/>
              </w:rPr>
              <w:t>0.49%</w:t>
            </w:r>
          </w:p>
        </w:tc>
        <w:tc>
          <w:tcPr>
            <w:tcW w:w="1224"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b/>
                <w:bCs/>
                <w:color w:val="000000"/>
                <w:kern w:val="24"/>
                <w:sz w:val="20"/>
                <w:szCs w:val="20"/>
              </w:rPr>
              <w:t>0.31%</w:t>
            </w:r>
          </w:p>
        </w:tc>
        <w:tc>
          <w:tcPr>
            <w:tcW w:w="887"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b/>
                <w:bCs/>
                <w:color w:val="000000"/>
                <w:kern w:val="24"/>
                <w:sz w:val="20"/>
                <w:szCs w:val="20"/>
              </w:rPr>
              <w:t>72.20%</w:t>
            </w:r>
          </w:p>
        </w:tc>
        <w:tc>
          <w:tcPr>
            <w:tcW w:w="887"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b/>
                <w:bCs/>
                <w:color w:val="000000"/>
                <w:kern w:val="24"/>
                <w:sz w:val="20"/>
                <w:szCs w:val="20"/>
              </w:rPr>
              <w:t>100.03%</w:t>
            </w:r>
          </w:p>
        </w:tc>
        <w:tc>
          <w:tcPr>
            <w:tcW w:w="962"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b/>
                <w:bCs/>
                <w:color w:val="000000"/>
                <w:kern w:val="24"/>
                <w:sz w:val="20"/>
                <w:szCs w:val="20"/>
              </w:rPr>
              <w:t>98.55%</w:t>
            </w:r>
          </w:p>
        </w:tc>
      </w:tr>
    </w:tbl>
    <w:p w:rsidR="00A828D5" w:rsidRDefault="00A828D5" w:rsidP="00FD7937">
      <w:pPr>
        <w:jc w:val="both"/>
        <w:rPr>
          <w:szCs w:val="22"/>
          <w:lang w:val="en-CA" w:eastAsia="zh-CN"/>
        </w:rPr>
      </w:pPr>
    </w:p>
    <w:p w:rsidR="008C0CDE" w:rsidRDefault="008C0CDE" w:rsidP="008C0CDE">
      <w:pPr>
        <w:pStyle w:val="2"/>
        <w:rPr>
          <w:lang w:val="en-CA"/>
        </w:rPr>
      </w:pPr>
      <w:r>
        <w:rPr>
          <w:rFonts w:hint="eastAsia"/>
          <w:lang w:val="en-CA" w:eastAsia="zh-CN"/>
        </w:rPr>
        <w:t xml:space="preserve">Test </w:t>
      </w:r>
      <w:r w:rsidR="004F16F6">
        <w:rPr>
          <w:rFonts w:hint="eastAsia"/>
          <w:lang w:val="en-CA" w:eastAsia="zh-CN"/>
        </w:rPr>
        <w:t xml:space="preserve">of </w:t>
      </w:r>
      <w:r>
        <w:rPr>
          <w:rFonts w:hint="eastAsia"/>
          <w:lang w:val="en-CA" w:eastAsia="zh-CN"/>
        </w:rPr>
        <w:t>Method 2</w:t>
      </w:r>
    </w:p>
    <w:p w:rsidR="0094666A" w:rsidRDefault="0094666A" w:rsidP="0094666A">
      <w:pPr>
        <w:pStyle w:val="aa"/>
        <w:jc w:val="center"/>
      </w:pPr>
      <w:r>
        <w:t xml:space="preserve">Table </w:t>
      </w:r>
      <w:r w:rsidR="00FD50DF">
        <w:rPr>
          <w:rFonts w:hint="eastAsia"/>
          <w:lang w:eastAsia="zh-CN"/>
        </w:rPr>
        <w:t>3</w:t>
      </w:r>
      <w:r>
        <w:t xml:space="preserve">: </w:t>
      </w:r>
      <w:r w:rsidRPr="00284468">
        <w:rPr>
          <w:rFonts w:hint="eastAsia"/>
        </w:rPr>
        <w:t>BD rate results for 3-view case under CTC</w:t>
      </w:r>
      <w:r w:rsidR="0083613F">
        <w:t>, Random Access</w:t>
      </w:r>
    </w:p>
    <w:tbl>
      <w:tblPr>
        <w:tblW w:w="9394" w:type="dxa"/>
        <w:tblLook w:val="04A0" w:firstRow="1" w:lastRow="0" w:firstColumn="1" w:lastColumn="0" w:noHBand="0" w:noVBand="1"/>
      </w:tblPr>
      <w:tblGrid>
        <w:gridCol w:w="1307"/>
        <w:gridCol w:w="727"/>
        <w:gridCol w:w="727"/>
        <w:gridCol w:w="727"/>
        <w:gridCol w:w="865"/>
        <w:gridCol w:w="1108"/>
        <w:gridCol w:w="1224"/>
        <w:gridCol w:w="887"/>
        <w:gridCol w:w="887"/>
        <w:gridCol w:w="962"/>
      </w:tblGrid>
      <w:tr w:rsidR="0094666A" w:rsidRPr="00F5004B" w:rsidTr="0083613F">
        <w:trPr>
          <w:trHeight w:val="246"/>
        </w:trPr>
        <w:tc>
          <w:tcPr>
            <w:tcW w:w="1307" w:type="dxa"/>
            <w:tcBorders>
              <w:top w:val="single" w:sz="8" w:space="0" w:color="auto"/>
              <w:left w:val="single" w:sz="8" w:space="0" w:color="auto"/>
              <w:bottom w:val="nil"/>
              <w:right w:val="nil"/>
            </w:tcBorders>
            <w:shd w:val="clear" w:color="auto" w:fill="auto"/>
            <w:noWrap/>
            <w:vAlign w:val="center"/>
            <w:hideMark/>
          </w:tcPr>
          <w:p w:rsidR="0094666A" w:rsidRPr="00CD0096" w:rsidRDefault="0094666A"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
        </w:tc>
        <w:tc>
          <w:tcPr>
            <w:tcW w:w="718" w:type="dxa"/>
            <w:tcBorders>
              <w:top w:val="single" w:sz="8" w:space="0" w:color="auto"/>
              <w:left w:val="single" w:sz="8" w:space="0" w:color="auto"/>
              <w:bottom w:val="nil"/>
              <w:right w:val="nil"/>
            </w:tcBorders>
            <w:shd w:val="clear" w:color="auto" w:fill="auto"/>
            <w:noWrap/>
            <w:vAlign w:val="center"/>
            <w:hideMark/>
          </w:tcPr>
          <w:p w:rsidR="0094666A" w:rsidRPr="00CD0096" w:rsidRDefault="0094666A"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video 0</w:t>
            </w:r>
          </w:p>
        </w:tc>
        <w:tc>
          <w:tcPr>
            <w:tcW w:w="718" w:type="dxa"/>
            <w:tcBorders>
              <w:top w:val="single" w:sz="8" w:space="0" w:color="auto"/>
              <w:left w:val="nil"/>
              <w:bottom w:val="nil"/>
              <w:right w:val="nil"/>
            </w:tcBorders>
            <w:shd w:val="clear" w:color="auto" w:fill="auto"/>
            <w:noWrap/>
            <w:vAlign w:val="center"/>
            <w:hideMark/>
          </w:tcPr>
          <w:p w:rsidR="0094666A" w:rsidRPr="00CD0096" w:rsidRDefault="0094666A"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video 1</w:t>
            </w:r>
          </w:p>
        </w:tc>
        <w:tc>
          <w:tcPr>
            <w:tcW w:w="718" w:type="dxa"/>
            <w:tcBorders>
              <w:top w:val="single" w:sz="8" w:space="0" w:color="auto"/>
              <w:left w:val="nil"/>
              <w:bottom w:val="nil"/>
              <w:right w:val="single" w:sz="8" w:space="0" w:color="auto"/>
            </w:tcBorders>
            <w:shd w:val="clear" w:color="auto" w:fill="auto"/>
            <w:noWrap/>
            <w:vAlign w:val="center"/>
            <w:hideMark/>
          </w:tcPr>
          <w:p w:rsidR="0094666A" w:rsidRPr="00CD0096" w:rsidRDefault="0094666A"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video 2</w:t>
            </w:r>
          </w:p>
        </w:tc>
        <w:tc>
          <w:tcPr>
            <w:tcW w:w="865" w:type="dxa"/>
            <w:tcBorders>
              <w:top w:val="single" w:sz="8" w:space="0" w:color="auto"/>
              <w:left w:val="nil"/>
              <w:bottom w:val="nil"/>
              <w:right w:val="nil"/>
            </w:tcBorders>
            <w:shd w:val="clear" w:color="auto" w:fill="auto"/>
            <w:noWrap/>
            <w:vAlign w:val="center"/>
            <w:hideMark/>
          </w:tcPr>
          <w:p w:rsidR="0094666A" w:rsidRPr="00CD0096" w:rsidRDefault="0094666A"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video only</w:t>
            </w:r>
          </w:p>
        </w:tc>
        <w:tc>
          <w:tcPr>
            <w:tcW w:w="1108" w:type="dxa"/>
            <w:tcBorders>
              <w:top w:val="single" w:sz="8" w:space="0" w:color="auto"/>
              <w:left w:val="nil"/>
              <w:bottom w:val="nil"/>
              <w:right w:val="single" w:sz="8" w:space="0" w:color="auto"/>
            </w:tcBorders>
            <w:shd w:val="clear" w:color="auto" w:fill="auto"/>
            <w:noWrap/>
            <w:vAlign w:val="center"/>
            <w:hideMark/>
          </w:tcPr>
          <w:p w:rsidR="0094666A" w:rsidRPr="00CD0096" w:rsidRDefault="0094666A"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synthesized only</w:t>
            </w:r>
          </w:p>
        </w:tc>
        <w:tc>
          <w:tcPr>
            <w:tcW w:w="1224" w:type="dxa"/>
            <w:tcBorders>
              <w:top w:val="single" w:sz="8" w:space="0" w:color="auto"/>
              <w:left w:val="nil"/>
              <w:bottom w:val="nil"/>
              <w:right w:val="single" w:sz="8" w:space="0" w:color="auto"/>
            </w:tcBorders>
            <w:shd w:val="clear" w:color="auto" w:fill="auto"/>
            <w:noWrap/>
            <w:vAlign w:val="center"/>
            <w:hideMark/>
          </w:tcPr>
          <w:p w:rsidR="0094666A" w:rsidRPr="00CD0096" w:rsidRDefault="0094666A"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coded &amp; synthesized</w:t>
            </w:r>
          </w:p>
        </w:tc>
        <w:tc>
          <w:tcPr>
            <w:tcW w:w="887" w:type="dxa"/>
            <w:tcBorders>
              <w:top w:val="single" w:sz="8" w:space="0" w:color="auto"/>
              <w:left w:val="nil"/>
              <w:bottom w:val="nil"/>
              <w:right w:val="nil"/>
            </w:tcBorders>
            <w:shd w:val="clear" w:color="auto" w:fill="auto"/>
            <w:noWrap/>
            <w:vAlign w:val="center"/>
            <w:hideMark/>
          </w:tcPr>
          <w:p w:rsidR="0094666A" w:rsidRPr="007354DF" w:rsidRDefault="0094666A"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7354DF">
              <w:rPr>
                <w:color w:val="000000"/>
                <w:sz w:val="18"/>
                <w:szCs w:val="18"/>
                <w:lang w:eastAsia="zh-CN"/>
              </w:rPr>
              <w:t>enc time</w:t>
            </w:r>
          </w:p>
        </w:tc>
        <w:tc>
          <w:tcPr>
            <w:tcW w:w="887" w:type="dxa"/>
            <w:tcBorders>
              <w:top w:val="single" w:sz="8" w:space="0" w:color="auto"/>
              <w:left w:val="nil"/>
              <w:bottom w:val="nil"/>
              <w:right w:val="nil"/>
            </w:tcBorders>
            <w:shd w:val="clear" w:color="auto" w:fill="auto"/>
            <w:noWrap/>
            <w:vAlign w:val="center"/>
            <w:hideMark/>
          </w:tcPr>
          <w:p w:rsidR="0094666A" w:rsidRPr="007354DF" w:rsidRDefault="0094666A"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7354DF">
              <w:rPr>
                <w:color w:val="000000"/>
                <w:sz w:val="18"/>
                <w:szCs w:val="18"/>
                <w:lang w:eastAsia="zh-CN"/>
              </w:rPr>
              <w:t>dec time</w:t>
            </w:r>
          </w:p>
        </w:tc>
        <w:tc>
          <w:tcPr>
            <w:tcW w:w="962" w:type="dxa"/>
            <w:tcBorders>
              <w:top w:val="single" w:sz="8" w:space="0" w:color="auto"/>
              <w:left w:val="nil"/>
              <w:bottom w:val="nil"/>
              <w:right w:val="single" w:sz="8" w:space="0" w:color="auto"/>
            </w:tcBorders>
            <w:shd w:val="clear" w:color="auto" w:fill="auto"/>
            <w:noWrap/>
            <w:vAlign w:val="center"/>
            <w:hideMark/>
          </w:tcPr>
          <w:p w:rsidR="0094666A" w:rsidRPr="007354DF" w:rsidRDefault="0094666A"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7354DF">
              <w:rPr>
                <w:color w:val="000000"/>
                <w:sz w:val="18"/>
                <w:szCs w:val="18"/>
                <w:lang w:eastAsia="zh-CN"/>
              </w:rPr>
              <w:t>ren time</w:t>
            </w:r>
          </w:p>
        </w:tc>
      </w:tr>
      <w:tr w:rsidR="00A828D5" w:rsidRPr="00F5004B" w:rsidTr="0083613F">
        <w:trPr>
          <w:trHeight w:val="235"/>
        </w:trPr>
        <w:tc>
          <w:tcPr>
            <w:tcW w:w="1307" w:type="dxa"/>
            <w:tcBorders>
              <w:top w:val="single" w:sz="8" w:space="0" w:color="auto"/>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Balloons</w:t>
            </w:r>
          </w:p>
        </w:tc>
        <w:tc>
          <w:tcPr>
            <w:tcW w:w="718" w:type="dxa"/>
            <w:tcBorders>
              <w:top w:val="single" w:sz="8" w:space="0" w:color="auto"/>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single" w:sz="8" w:space="0" w:color="auto"/>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single" w:sz="8" w:space="0" w:color="auto"/>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single" w:sz="8" w:space="0" w:color="auto"/>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single" w:sz="8" w:space="0" w:color="auto"/>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0.07%</w:t>
            </w:r>
          </w:p>
        </w:tc>
        <w:tc>
          <w:tcPr>
            <w:tcW w:w="1224" w:type="dxa"/>
            <w:tcBorders>
              <w:top w:val="single" w:sz="8" w:space="0" w:color="auto"/>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0.05%</w:t>
            </w:r>
          </w:p>
        </w:tc>
        <w:tc>
          <w:tcPr>
            <w:tcW w:w="887" w:type="dxa"/>
            <w:tcBorders>
              <w:top w:val="single" w:sz="8" w:space="0" w:color="auto"/>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99.41%</w:t>
            </w:r>
          </w:p>
        </w:tc>
        <w:tc>
          <w:tcPr>
            <w:tcW w:w="887" w:type="dxa"/>
            <w:tcBorders>
              <w:top w:val="single" w:sz="8" w:space="0" w:color="auto"/>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100.50%</w:t>
            </w:r>
          </w:p>
        </w:tc>
        <w:tc>
          <w:tcPr>
            <w:tcW w:w="962" w:type="dxa"/>
            <w:tcBorders>
              <w:top w:val="single" w:sz="8" w:space="0" w:color="auto"/>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97.30%</w:t>
            </w:r>
          </w:p>
        </w:tc>
      </w:tr>
      <w:tr w:rsidR="00A828D5" w:rsidRPr="00F5004B" w:rsidTr="0083613F">
        <w:trPr>
          <w:trHeight w:val="235"/>
        </w:trPr>
        <w:tc>
          <w:tcPr>
            <w:tcW w:w="1307" w:type="dxa"/>
            <w:tcBorders>
              <w:top w:val="nil"/>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Kendo</w:t>
            </w:r>
          </w:p>
        </w:tc>
        <w:tc>
          <w:tcPr>
            <w:tcW w:w="718" w:type="dxa"/>
            <w:tcBorders>
              <w:top w:val="nil"/>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-0.01%</w:t>
            </w:r>
          </w:p>
        </w:tc>
        <w:tc>
          <w:tcPr>
            <w:tcW w:w="1224"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-0.01%</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99.60%</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99.97%</w:t>
            </w:r>
          </w:p>
        </w:tc>
        <w:tc>
          <w:tcPr>
            <w:tcW w:w="962"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97.86%</w:t>
            </w:r>
          </w:p>
        </w:tc>
      </w:tr>
      <w:tr w:rsidR="00A828D5" w:rsidRPr="00F5004B" w:rsidTr="0083613F">
        <w:trPr>
          <w:trHeight w:val="235"/>
        </w:trPr>
        <w:tc>
          <w:tcPr>
            <w:tcW w:w="1307" w:type="dxa"/>
            <w:tcBorders>
              <w:top w:val="nil"/>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Newspapercc</w:t>
            </w:r>
          </w:p>
        </w:tc>
        <w:tc>
          <w:tcPr>
            <w:tcW w:w="718" w:type="dxa"/>
            <w:tcBorders>
              <w:top w:val="nil"/>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0.10%</w:t>
            </w:r>
          </w:p>
        </w:tc>
        <w:tc>
          <w:tcPr>
            <w:tcW w:w="1224"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0.06%</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98.88%</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97.81%</w:t>
            </w:r>
          </w:p>
        </w:tc>
        <w:tc>
          <w:tcPr>
            <w:tcW w:w="962"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97.04%</w:t>
            </w:r>
          </w:p>
        </w:tc>
      </w:tr>
      <w:tr w:rsidR="00A828D5" w:rsidRPr="00F5004B" w:rsidTr="0083613F">
        <w:trPr>
          <w:trHeight w:val="235"/>
        </w:trPr>
        <w:tc>
          <w:tcPr>
            <w:tcW w:w="1307" w:type="dxa"/>
            <w:tcBorders>
              <w:top w:val="nil"/>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GhostTownFly</w:t>
            </w:r>
          </w:p>
        </w:tc>
        <w:tc>
          <w:tcPr>
            <w:tcW w:w="718" w:type="dxa"/>
            <w:tcBorders>
              <w:top w:val="nil"/>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224"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0.01%</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99.58%</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99.80%</w:t>
            </w:r>
          </w:p>
        </w:tc>
        <w:tc>
          <w:tcPr>
            <w:tcW w:w="962"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99.64%</w:t>
            </w:r>
          </w:p>
        </w:tc>
      </w:tr>
      <w:tr w:rsidR="00A828D5" w:rsidRPr="00F5004B" w:rsidTr="0083613F">
        <w:trPr>
          <w:trHeight w:val="235"/>
        </w:trPr>
        <w:tc>
          <w:tcPr>
            <w:tcW w:w="1307" w:type="dxa"/>
            <w:tcBorders>
              <w:top w:val="nil"/>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PoznanHall2</w:t>
            </w:r>
          </w:p>
        </w:tc>
        <w:tc>
          <w:tcPr>
            <w:tcW w:w="718" w:type="dxa"/>
            <w:tcBorders>
              <w:top w:val="nil"/>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0.15%</w:t>
            </w:r>
          </w:p>
        </w:tc>
        <w:tc>
          <w:tcPr>
            <w:tcW w:w="1224"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0.09%</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99.72%</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98.83%</w:t>
            </w:r>
          </w:p>
        </w:tc>
        <w:tc>
          <w:tcPr>
            <w:tcW w:w="962"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98.50%</w:t>
            </w:r>
          </w:p>
        </w:tc>
      </w:tr>
      <w:tr w:rsidR="00A828D5" w:rsidRPr="00F5004B" w:rsidTr="0083613F">
        <w:trPr>
          <w:trHeight w:val="235"/>
        </w:trPr>
        <w:tc>
          <w:tcPr>
            <w:tcW w:w="1307" w:type="dxa"/>
            <w:tcBorders>
              <w:top w:val="nil"/>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PoznanStreet</w:t>
            </w:r>
          </w:p>
        </w:tc>
        <w:tc>
          <w:tcPr>
            <w:tcW w:w="718" w:type="dxa"/>
            <w:tcBorders>
              <w:top w:val="nil"/>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0.01%</w:t>
            </w:r>
          </w:p>
        </w:tc>
        <w:tc>
          <w:tcPr>
            <w:tcW w:w="1224"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99.89%</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99.33%</w:t>
            </w:r>
          </w:p>
        </w:tc>
        <w:tc>
          <w:tcPr>
            <w:tcW w:w="962"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99.18%</w:t>
            </w:r>
          </w:p>
        </w:tc>
      </w:tr>
      <w:tr w:rsidR="00A828D5" w:rsidRPr="00F5004B" w:rsidTr="0083613F">
        <w:trPr>
          <w:trHeight w:val="246"/>
        </w:trPr>
        <w:tc>
          <w:tcPr>
            <w:tcW w:w="1307" w:type="dxa"/>
            <w:tcBorders>
              <w:top w:val="nil"/>
              <w:left w:val="single" w:sz="8" w:space="0" w:color="auto"/>
              <w:bottom w:val="single" w:sz="8" w:space="0" w:color="auto"/>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UndoDancer</w:t>
            </w:r>
          </w:p>
        </w:tc>
        <w:tc>
          <w:tcPr>
            <w:tcW w:w="718" w:type="dxa"/>
            <w:tcBorders>
              <w:top w:val="nil"/>
              <w:left w:val="single" w:sz="8" w:space="0" w:color="auto"/>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0.08%</w:t>
            </w:r>
          </w:p>
        </w:tc>
        <w:tc>
          <w:tcPr>
            <w:tcW w:w="1224"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0.05%</w:t>
            </w:r>
          </w:p>
        </w:tc>
        <w:tc>
          <w:tcPr>
            <w:tcW w:w="887"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color w:val="000000"/>
                <w:kern w:val="24"/>
                <w:sz w:val="18"/>
                <w:szCs w:val="18"/>
              </w:rPr>
              <w:t>100.19%</w:t>
            </w:r>
          </w:p>
        </w:tc>
        <w:tc>
          <w:tcPr>
            <w:tcW w:w="887"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color w:val="000000"/>
                <w:kern w:val="24"/>
                <w:sz w:val="18"/>
                <w:szCs w:val="18"/>
              </w:rPr>
              <w:t>101.54%</w:t>
            </w:r>
          </w:p>
        </w:tc>
        <w:tc>
          <w:tcPr>
            <w:tcW w:w="962"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color w:val="000000"/>
                <w:kern w:val="24"/>
                <w:sz w:val="18"/>
                <w:szCs w:val="18"/>
              </w:rPr>
              <w:t>96.48%</w:t>
            </w:r>
          </w:p>
        </w:tc>
      </w:tr>
      <w:tr w:rsidR="00A828D5" w:rsidRPr="00F5004B" w:rsidTr="0083613F">
        <w:trPr>
          <w:trHeight w:val="235"/>
        </w:trPr>
        <w:tc>
          <w:tcPr>
            <w:tcW w:w="1307" w:type="dxa"/>
            <w:tcBorders>
              <w:top w:val="nil"/>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1024x768</w:t>
            </w:r>
          </w:p>
        </w:tc>
        <w:tc>
          <w:tcPr>
            <w:tcW w:w="718" w:type="dxa"/>
            <w:tcBorders>
              <w:top w:val="nil"/>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0.06%</w:t>
            </w:r>
          </w:p>
        </w:tc>
        <w:tc>
          <w:tcPr>
            <w:tcW w:w="1224"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ascii="Arial" w:hAnsi="Arial" w:cs="Arial"/>
                <w:color w:val="000000"/>
                <w:kern w:val="24"/>
                <w:sz w:val="18"/>
                <w:szCs w:val="18"/>
              </w:rPr>
              <w:t>0.03%</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99.29%</w:t>
            </w:r>
          </w:p>
        </w:tc>
        <w:tc>
          <w:tcPr>
            <w:tcW w:w="887"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99.42%</w:t>
            </w:r>
          </w:p>
        </w:tc>
        <w:tc>
          <w:tcPr>
            <w:tcW w:w="962"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35" w:lineRule="atLeast"/>
              <w:jc w:val="center"/>
              <w:textAlignment w:val="bottom"/>
              <w:rPr>
                <w:rFonts w:ascii="Arial" w:hAnsi="Arial" w:cs="Arial"/>
                <w:sz w:val="36"/>
                <w:szCs w:val="36"/>
              </w:rPr>
            </w:pPr>
            <w:r>
              <w:rPr>
                <w:rFonts w:cs="Arial" w:hint="eastAsia"/>
                <w:color w:val="000000"/>
                <w:kern w:val="24"/>
                <w:sz w:val="18"/>
                <w:szCs w:val="18"/>
              </w:rPr>
              <w:t>97.40%</w:t>
            </w:r>
          </w:p>
        </w:tc>
      </w:tr>
      <w:tr w:rsidR="00A828D5" w:rsidRPr="00F5004B" w:rsidTr="0083613F">
        <w:trPr>
          <w:trHeight w:val="246"/>
        </w:trPr>
        <w:tc>
          <w:tcPr>
            <w:tcW w:w="1307" w:type="dxa"/>
            <w:tcBorders>
              <w:top w:val="nil"/>
              <w:left w:val="single" w:sz="8" w:space="0" w:color="auto"/>
              <w:bottom w:val="nil"/>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1920x1088</w:t>
            </w:r>
          </w:p>
        </w:tc>
        <w:tc>
          <w:tcPr>
            <w:tcW w:w="718" w:type="dxa"/>
            <w:tcBorders>
              <w:top w:val="nil"/>
              <w:left w:val="single" w:sz="8" w:space="0" w:color="auto"/>
              <w:bottom w:val="nil"/>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718" w:type="dxa"/>
            <w:tcBorders>
              <w:top w:val="nil"/>
              <w:left w:val="nil"/>
              <w:bottom w:val="nil"/>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865"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0.00%</w:t>
            </w:r>
          </w:p>
        </w:tc>
        <w:tc>
          <w:tcPr>
            <w:tcW w:w="1108"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0.06%</w:t>
            </w:r>
          </w:p>
        </w:tc>
        <w:tc>
          <w:tcPr>
            <w:tcW w:w="1224"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ascii="Arial" w:hAnsi="Arial" w:cs="Arial"/>
                <w:color w:val="000000"/>
                <w:kern w:val="24"/>
                <w:sz w:val="18"/>
                <w:szCs w:val="18"/>
              </w:rPr>
              <w:t>0.04%</w:t>
            </w:r>
          </w:p>
        </w:tc>
        <w:tc>
          <w:tcPr>
            <w:tcW w:w="887"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color w:val="000000"/>
                <w:kern w:val="24"/>
                <w:sz w:val="18"/>
                <w:szCs w:val="18"/>
              </w:rPr>
              <w:t>99.85%</w:t>
            </w:r>
          </w:p>
        </w:tc>
        <w:tc>
          <w:tcPr>
            <w:tcW w:w="887"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color w:val="000000"/>
                <w:kern w:val="24"/>
                <w:sz w:val="18"/>
                <w:szCs w:val="18"/>
              </w:rPr>
              <w:t>99.87%</w:t>
            </w:r>
          </w:p>
        </w:tc>
        <w:tc>
          <w:tcPr>
            <w:tcW w:w="962"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color w:val="000000"/>
                <w:kern w:val="24"/>
                <w:sz w:val="18"/>
                <w:szCs w:val="18"/>
              </w:rPr>
              <w:t>98.44%</w:t>
            </w:r>
          </w:p>
        </w:tc>
      </w:tr>
      <w:tr w:rsidR="00A828D5" w:rsidRPr="00F5004B" w:rsidTr="0083613F">
        <w:trPr>
          <w:trHeight w:val="246"/>
        </w:trPr>
        <w:tc>
          <w:tcPr>
            <w:tcW w:w="1307" w:type="dxa"/>
            <w:tcBorders>
              <w:top w:val="single" w:sz="8" w:space="0" w:color="auto"/>
              <w:left w:val="single" w:sz="8" w:space="0" w:color="auto"/>
              <w:bottom w:val="single" w:sz="8" w:space="0" w:color="auto"/>
              <w:right w:val="nil"/>
            </w:tcBorders>
            <w:shd w:val="clear" w:color="auto" w:fill="auto"/>
            <w:noWrap/>
            <w:vAlign w:val="center"/>
            <w:hideMark/>
          </w:tcPr>
          <w:p w:rsidR="00A828D5" w:rsidRPr="00CD0096" w:rsidRDefault="00A828D5" w:rsidP="008C0CD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CD0096">
              <w:rPr>
                <w:b/>
                <w:bCs/>
                <w:color w:val="000000"/>
                <w:sz w:val="18"/>
                <w:szCs w:val="18"/>
                <w:lang w:eastAsia="zh-CN"/>
              </w:rPr>
              <w:t>average</w:t>
            </w:r>
          </w:p>
        </w:tc>
        <w:tc>
          <w:tcPr>
            <w:tcW w:w="718" w:type="dxa"/>
            <w:tcBorders>
              <w:top w:val="single" w:sz="8" w:space="0" w:color="auto"/>
              <w:left w:val="single" w:sz="8" w:space="0" w:color="auto"/>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b/>
                <w:bCs/>
                <w:color w:val="000000"/>
                <w:kern w:val="24"/>
                <w:sz w:val="20"/>
                <w:szCs w:val="20"/>
              </w:rPr>
              <w:t>0.00%</w:t>
            </w:r>
          </w:p>
        </w:tc>
        <w:tc>
          <w:tcPr>
            <w:tcW w:w="718" w:type="dxa"/>
            <w:tcBorders>
              <w:top w:val="single" w:sz="8" w:space="0" w:color="auto"/>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b/>
                <w:bCs/>
                <w:color w:val="000000"/>
                <w:kern w:val="24"/>
                <w:sz w:val="20"/>
                <w:szCs w:val="20"/>
              </w:rPr>
              <w:t>0.00%</w:t>
            </w:r>
          </w:p>
        </w:tc>
        <w:tc>
          <w:tcPr>
            <w:tcW w:w="718" w:type="dxa"/>
            <w:tcBorders>
              <w:top w:val="single" w:sz="8" w:space="0" w:color="auto"/>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b/>
                <w:bCs/>
                <w:color w:val="000000"/>
                <w:kern w:val="24"/>
                <w:sz w:val="20"/>
                <w:szCs w:val="20"/>
              </w:rPr>
              <w:t>0.00%</w:t>
            </w:r>
          </w:p>
        </w:tc>
        <w:tc>
          <w:tcPr>
            <w:tcW w:w="865"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b/>
                <w:bCs/>
                <w:color w:val="000000"/>
                <w:kern w:val="24"/>
                <w:sz w:val="20"/>
                <w:szCs w:val="20"/>
              </w:rPr>
              <w:t>0.00%</w:t>
            </w:r>
          </w:p>
        </w:tc>
        <w:tc>
          <w:tcPr>
            <w:tcW w:w="1108"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b/>
                <w:bCs/>
                <w:color w:val="000000"/>
                <w:kern w:val="24"/>
                <w:sz w:val="20"/>
                <w:szCs w:val="20"/>
              </w:rPr>
              <w:t>0.06%</w:t>
            </w:r>
          </w:p>
        </w:tc>
        <w:tc>
          <w:tcPr>
            <w:tcW w:w="1224"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b/>
                <w:bCs/>
                <w:color w:val="000000"/>
                <w:kern w:val="24"/>
                <w:sz w:val="20"/>
                <w:szCs w:val="20"/>
              </w:rPr>
              <w:t>0.04%</w:t>
            </w:r>
          </w:p>
        </w:tc>
        <w:tc>
          <w:tcPr>
            <w:tcW w:w="887"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b/>
                <w:bCs/>
                <w:color w:val="000000"/>
                <w:kern w:val="24"/>
                <w:sz w:val="20"/>
                <w:szCs w:val="20"/>
              </w:rPr>
              <w:t>99.61%</w:t>
            </w:r>
          </w:p>
        </w:tc>
        <w:tc>
          <w:tcPr>
            <w:tcW w:w="887" w:type="dxa"/>
            <w:tcBorders>
              <w:top w:val="nil"/>
              <w:left w:val="nil"/>
              <w:bottom w:val="single" w:sz="8" w:space="0" w:color="auto"/>
              <w:right w:val="nil"/>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b/>
                <w:bCs/>
                <w:color w:val="000000"/>
                <w:kern w:val="24"/>
                <w:sz w:val="20"/>
                <w:szCs w:val="20"/>
              </w:rPr>
              <w:t>99.68%</w:t>
            </w:r>
          </w:p>
        </w:tc>
        <w:tc>
          <w:tcPr>
            <w:tcW w:w="962" w:type="dxa"/>
            <w:tcBorders>
              <w:top w:val="nil"/>
              <w:left w:val="nil"/>
              <w:bottom w:val="single" w:sz="8" w:space="0" w:color="auto"/>
              <w:right w:val="single" w:sz="8" w:space="0" w:color="auto"/>
            </w:tcBorders>
            <w:shd w:val="clear" w:color="auto" w:fill="auto"/>
            <w:noWrap/>
            <w:vAlign w:val="bottom"/>
          </w:tcPr>
          <w:p w:rsidR="00A828D5" w:rsidRDefault="00A828D5">
            <w:pPr>
              <w:pStyle w:val="af"/>
              <w:spacing w:before="0" w:beforeAutospacing="0" w:after="0" w:afterAutospacing="0" w:line="246" w:lineRule="atLeast"/>
              <w:jc w:val="center"/>
              <w:textAlignment w:val="bottom"/>
              <w:rPr>
                <w:rFonts w:ascii="Arial" w:hAnsi="Arial" w:cs="Arial"/>
                <w:sz w:val="36"/>
                <w:szCs w:val="36"/>
              </w:rPr>
            </w:pPr>
            <w:r>
              <w:rPr>
                <w:rFonts w:cs="Arial" w:hint="eastAsia"/>
                <w:b/>
                <w:bCs/>
                <w:color w:val="000000"/>
                <w:kern w:val="24"/>
                <w:sz w:val="20"/>
                <w:szCs w:val="20"/>
              </w:rPr>
              <w:t>97.99%</w:t>
            </w:r>
          </w:p>
        </w:tc>
      </w:tr>
    </w:tbl>
    <w:p w:rsidR="0094666A" w:rsidRDefault="0094666A" w:rsidP="0094666A">
      <w:pPr>
        <w:rPr>
          <w:lang w:eastAsia="zh-CN"/>
        </w:rPr>
      </w:pPr>
    </w:p>
    <w:p w:rsidR="00FD50DF" w:rsidRDefault="00FD50DF" w:rsidP="0094666A">
      <w:pPr>
        <w:rPr>
          <w:lang w:eastAsia="zh-CN"/>
        </w:rPr>
      </w:pPr>
    </w:p>
    <w:p w:rsidR="00FD50DF" w:rsidRDefault="00FD50DF" w:rsidP="0094666A">
      <w:pPr>
        <w:rPr>
          <w:lang w:eastAsia="zh-CN"/>
        </w:rPr>
      </w:pPr>
    </w:p>
    <w:p w:rsidR="00FD50DF" w:rsidRPr="00F5004B" w:rsidRDefault="00FD50DF" w:rsidP="0094666A">
      <w:pPr>
        <w:rPr>
          <w:lang w:eastAsia="zh-CN"/>
        </w:rPr>
      </w:pPr>
    </w:p>
    <w:p w:rsidR="0094666A" w:rsidRPr="00284468" w:rsidRDefault="0094666A" w:rsidP="0094666A">
      <w:pPr>
        <w:pStyle w:val="aa"/>
        <w:jc w:val="center"/>
      </w:pPr>
      <w:r>
        <w:rPr>
          <w:rFonts w:hint="eastAsia"/>
          <w:szCs w:val="22"/>
          <w:lang w:val="en-CA" w:eastAsia="ko-KR"/>
        </w:rPr>
        <w:lastRenderedPageBreak/>
        <w:t xml:space="preserve"> </w:t>
      </w:r>
      <w:r>
        <w:t xml:space="preserve">Table </w:t>
      </w:r>
      <w:r w:rsidR="00FD50DF">
        <w:rPr>
          <w:rFonts w:hint="eastAsia"/>
          <w:lang w:eastAsia="zh-CN"/>
        </w:rPr>
        <w:t>4</w:t>
      </w:r>
      <w:r>
        <w:t xml:space="preserve">: </w:t>
      </w:r>
      <w:r w:rsidRPr="00284468">
        <w:rPr>
          <w:rFonts w:hint="eastAsia"/>
        </w:rPr>
        <w:t>BD rate results for 3-view case under CTC</w:t>
      </w:r>
      <w:r>
        <w:t xml:space="preserve">, </w:t>
      </w:r>
      <w:r w:rsidR="0083613F">
        <w:t>ALL Intra</w:t>
      </w:r>
    </w:p>
    <w:tbl>
      <w:tblPr>
        <w:tblW w:w="9424" w:type="dxa"/>
        <w:tblLook w:val="04A0" w:firstRow="1" w:lastRow="0" w:firstColumn="1" w:lastColumn="0" w:noHBand="0" w:noVBand="1"/>
      </w:tblPr>
      <w:tblGrid>
        <w:gridCol w:w="1331"/>
        <w:gridCol w:w="733"/>
        <w:gridCol w:w="733"/>
        <w:gridCol w:w="733"/>
        <w:gridCol w:w="848"/>
        <w:gridCol w:w="1132"/>
        <w:gridCol w:w="1199"/>
        <w:gridCol w:w="866"/>
        <w:gridCol w:w="922"/>
        <w:gridCol w:w="983"/>
      </w:tblGrid>
      <w:tr w:rsidR="0094666A" w:rsidRPr="00F5004B" w:rsidTr="0083613F">
        <w:trPr>
          <w:trHeight w:val="251"/>
        </w:trPr>
        <w:tc>
          <w:tcPr>
            <w:tcW w:w="1331" w:type="dxa"/>
            <w:tcBorders>
              <w:top w:val="single" w:sz="8" w:space="0" w:color="auto"/>
              <w:left w:val="single" w:sz="8" w:space="0" w:color="auto"/>
              <w:bottom w:val="nil"/>
              <w:right w:val="nil"/>
            </w:tcBorders>
            <w:shd w:val="clear" w:color="auto" w:fill="auto"/>
            <w:noWrap/>
            <w:vAlign w:val="center"/>
            <w:hideMark/>
          </w:tcPr>
          <w:p w:rsidR="0094666A" w:rsidRPr="00CD0096" w:rsidRDefault="0094666A"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
        </w:tc>
        <w:tc>
          <w:tcPr>
            <w:tcW w:w="733" w:type="dxa"/>
            <w:tcBorders>
              <w:top w:val="single" w:sz="8" w:space="0" w:color="auto"/>
              <w:left w:val="single" w:sz="8" w:space="0" w:color="auto"/>
              <w:bottom w:val="nil"/>
              <w:right w:val="nil"/>
            </w:tcBorders>
            <w:shd w:val="clear" w:color="auto" w:fill="auto"/>
            <w:noWrap/>
            <w:vAlign w:val="center"/>
            <w:hideMark/>
          </w:tcPr>
          <w:p w:rsidR="0094666A" w:rsidRPr="00CD0096" w:rsidRDefault="0094666A"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video 0</w:t>
            </w:r>
          </w:p>
        </w:tc>
        <w:tc>
          <w:tcPr>
            <w:tcW w:w="733" w:type="dxa"/>
            <w:tcBorders>
              <w:top w:val="single" w:sz="8" w:space="0" w:color="auto"/>
              <w:left w:val="nil"/>
              <w:bottom w:val="nil"/>
              <w:right w:val="nil"/>
            </w:tcBorders>
            <w:shd w:val="clear" w:color="auto" w:fill="auto"/>
            <w:noWrap/>
            <w:vAlign w:val="center"/>
            <w:hideMark/>
          </w:tcPr>
          <w:p w:rsidR="0094666A" w:rsidRPr="00CD0096" w:rsidRDefault="0094666A"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video 1</w:t>
            </w:r>
          </w:p>
        </w:tc>
        <w:tc>
          <w:tcPr>
            <w:tcW w:w="733" w:type="dxa"/>
            <w:tcBorders>
              <w:top w:val="single" w:sz="8" w:space="0" w:color="auto"/>
              <w:left w:val="nil"/>
              <w:bottom w:val="nil"/>
              <w:right w:val="single" w:sz="8" w:space="0" w:color="auto"/>
            </w:tcBorders>
            <w:shd w:val="clear" w:color="auto" w:fill="auto"/>
            <w:noWrap/>
            <w:vAlign w:val="center"/>
            <w:hideMark/>
          </w:tcPr>
          <w:p w:rsidR="0094666A" w:rsidRPr="00CD0096" w:rsidRDefault="0094666A"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video 2</w:t>
            </w:r>
          </w:p>
        </w:tc>
        <w:tc>
          <w:tcPr>
            <w:tcW w:w="848" w:type="dxa"/>
            <w:tcBorders>
              <w:top w:val="single" w:sz="8" w:space="0" w:color="auto"/>
              <w:left w:val="nil"/>
              <w:bottom w:val="nil"/>
              <w:right w:val="nil"/>
            </w:tcBorders>
            <w:shd w:val="clear" w:color="auto" w:fill="auto"/>
            <w:noWrap/>
            <w:vAlign w:val="center"/>
            <w:hideMark/>
          </w:tcPr>
          <w:p w:rsidR="0094666A" w:rsidRPr="00CD0096" w:rsidRDefault="0094666A"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video only</w:t>
            </w:r>
          </w:p>
        </w:tc>
        <w:tc>
          <w:tcPr>
            <w:tcW w:w="1132" w:type="dxa"/>
            <w:tcBorders>
              <w:top w:val="single" w:sz="8" w:space="0" w:color="auto"/>
              <w:left w:val="nil"/>
              <w:bottom w:val="nil"/>
              <w:right w:val="single" w:sz="8" w:space="0" w:color="auto"/>
            </w:tcBorders>
            <w:shd w:val="clear" w:color="auto" w:fill="auto"/>
            <w:noWrap/>
            <w:vAlign w:val="center"/>
            <w:hideMark/>
          </w:tcPr>
          <w:p w:rsidR="0094666A" w:rsidRPr="00CD0096" w:rsidRDefault="0094666A"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synthesized only</w:t>
            </w:r>
          </w:p>
        </w:tc>
        <w:tc>
          <w:tcPr>
            <w:tcW w:w="1199" w:type="dxa"/>
            <w:tcBorders>
              <w:top w:val="single" w:sz="8" w:space="0" w:color="auto"/>
              <w:left w:val="nil"/>
              <w:bottom w:val="nil"/>
              <w:right w:val="single" w:sz="8" w:space="0" w:color="auto"/>
            </w:tcBorders>
            <w:shd w:val="clear" w:color="auto" w:fill="auto"/>
            <w:noWrap/>
            <w:vAlign w:val="center"/>
            <w:hideMark/>
          </w:tcPr>
          <w:p w:rsidR="0094666A" w:rsidRPr="00CD0096" w:rsidRDefault="0094666A"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coded &amp; synthesized</w:t>
            </w:r>
          </w:p>
        </w:tc>
        <w:tc>
          <w:tcPr>
            <w:tcW w:w="866" w:type="dxa"/>
            <w:tcBorders>
              <w:top w:val="single" w:sz="8" w:space="0" w:color="auto"/>
              <w:left w:val="nil"/>
              <w:bottom w:val="nil"/>
              <w:right w:val="nil"/>
            </w:tcBorders>
            <w:shd w:val="clear" w:color="auto" w:fill="auto"/>
            <w:noWrap/>
            <w:vAlign w:val="center"/>
            <w:hideMark/>
          </w:tcPr>
          <w:p w:rsidR="0094666A" w:rsidRPr="00CD0096" w:rsidRDefault="0094666A"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enc time</w:t>
            </w:r>
          </w:p>
        </w:tc>
        <w:tc>
          <w:tcPr>
            <w:tcW w:w="866" w:type="dxa"/>
            <w:tcBorders>
              <w:top w:val="single" w:sz="8" w:space="0" w:color="auto"/>
              <w:left w:val="nil"/>
              <w:bottom w:val="nil"/>
              <w:right w:val="nil"/>
            </w:tcBorders>
            <w:shd w:val="clear" w:color="auto" w:fill="auto"/>
            <w:noWrap/>
            <w:vAlign w:val="center"/>
            <w:hideMark/>
          </w:tcPr>
          <w:p w:rsidR="0094666A" w:rsidRPr="00CD0096" w:rsidRDefault="0094666A"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dec time</w:t>
            </w:r>
          </w:p>
        </w:tc>
        <w:tc>
          <w:tcPr>
            <w:tcW w:w="983" w:type="dxa"/>
            <w:tcBorders>
              <w:top w:val="single" w:sz="8" w:space="0" w:color="auto"/>
              <w:left w:val="nil"/>
              <w:bottom w:val="nil"/>
              <w:right w:val="single" w:sz="8" w:space="0" w:color="auto"/>
            </w:tcBorders>
            <w:shd w:val="clear" w:color="auto" w:fill="auto"/>
            <w:noWrap/>
            <w:vAlign w:val="center"/>
            <w:hideMark/>
          </w:tcPr>
          <w:p w:rsidR="0094666A" w:rsidRPr="00CD0096" w:rsidRDefault="0094666A"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ren time</w:t>
            </w:r>
          </w:p>
        </w:tc>
      </w:tr>
      <w:tr w:rsidR="00504DC4" w:rsidRPr="00F5004B" w:rsidTr="0083613F">
        <w:trPr>
          <w:trHeight w:val="240"/>
        </w:trPr>
        <w:tc>
          <w:tcPr>
            <w:tcW w:w="1331" w:type="dxa"/>
            <w:tcBorders>
              <w:top w:val="single" w:sz="8" w:space="0" w:color="auto"/>
              <w:left w:val="single" w:sz="8" w:space="0" w:color="auto"/>
              <w:bottom w:val="nil"/>
              <w:right w:val="nil"/>
            </w:tcBorders>
            <w:shd w:val="clear" w:color="auto" w:fill="auto"/>
            <w:noWrap/>
            <w:vAlign w:val="center"/>
            <w:hideMark/>
          </w:tcPr>
          <w:p w:rsidR="00504DC4" w:rsidRPr="00CD0096" w:rsidRDefault="00504DC4"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Balloons</w:t>
            </w:r>
          </w:p>
        </w:tc>
        <w:tc>
          <w:tcPr>
            <w:tcW w:w="733" w:type="dxa"/>
            <w:tcBorders>
              <w:top w:val="single" w:sz="8" w:space="0" w:color="auto"/>
              <w:left w:val="single" w:sz="8" w:space="0" w:color="auto"/>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733" w:type="dxa"/>
            <w:tcBorders>
              <w:top w:val="single" w:sz="8" w:space="0" w:color="auto"/>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733" w:type="dxa"/>
            <w:tcBorders>
              <w:top w:val="single" w:sz="8" w:space="0" w:color="auto"/>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848" w:type="dxa"/>
            <w:tcBorders>
              <w:top w:val="single" w:sz="8" w:space="0" w:color="auto"/>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1132" w:type="dxa"/>
            <w:tcBorders>
              <w:top w:val="single" w:sz="8" w:space="0" w:color="auto"/>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0.21%</w:t>
            </w:r>
          </w:p>
        </w:tc>
        <w:tc>
          <w:tcPr>
            <w:tcW w:w="1199" w:type="dxa"/>
            <w:tcBorders>
              <w:top w:val="single" w:sz="8" w:space="0" w:color="auto"/>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0.14%</w:t>
            </w:r>
          </w:p>
        </w:tc>
        <w:tc>
          <w:tcPr>
            <w:tcW w:w="866" w:type="dxa"/>
            <w:tcBorders>
              <w:top w:val="single" w:sz="8" w:space="0" w:color="auto"/>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hint="eastAsia"/>
                <w:color w:val="000000"/>
                <w:sz w:val="18"/>
                <w:szCs w:val="18"/>
              </w:rPr>
              <w:t>84.13%</w:t>
            </w:r>
          </w:p>
        </w:tc>
        <w:tc>
          <w:tcPr>
            <w:tcW w:w="866" w:type="dxa"/>
            <w:tcBorders>
              <w:top w:val="single" w:sz="8" w:space="0" w:color="auto"/>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hint="eastAsia"/>
                <w:color w:val="000000"/>
                <w:sz w:val="18"/>
                <w:szCs w:val="18"/>
              </w:rPr>
              <w:t>101.17%</w:t>
            </w:r>
          </w:p>
        </w:tc>
        <w:tc>
          <w:tcPr>
            <w:tcW w:w="983" w:type="dxa"/>
            <w:tcBorders>
              <w:top w:val="single" w:sz="8" w:space="0" w:color="auto"/>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hint="eastAsia"/>
                <w:color w:val="000000"/>
                <w:sz w:val="18"/>
                <w:szCs w:val="18"/>
              </w:rPr>
              <w:t>98.06%</w:t>
            </w:r>
          </w:p>
        </w:tc>
      </w:tr>
      <w:tr w:rsidR="00504DC4" w:rsidRPr="00F5004B" w:rsidTr="0083613F">
        <w:trPr>
          <w:trHeight w:val="240"/>
        </w:trPr>
        <w:tc>
          <w:tcPr>
            <w:tcW w:w="1331" w:type="dxa"/>
            <w:tcBorders>
              <w:top w:val="nil"/>
              <w:left w:val="single" w:sz="8" w:space="0" w:color="auto"/>
              <w:bottom w:val="nil"/>
              <w:right w:val="nil"/>
            </w:tcBorders>
            <w:shd w:val="clear" w:color="auto" w:fill="auto"/>
            <w:noWrap/>
            <w:vAlign w:val="center"/>
            <w:hideMark/>
          </w:tcPr>
          <w:p w:rsidR="00504DC4" w:rsidRPr="00CD0096" w:rsidRDefault="00504DC4"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Kendo</w:t>
            </w:r>
          </w:p>
        </w:tc>
        <w:tc>
          <w:tcPr>
            <w:tcW w:w="733" w:type="dxa"/>
            <w:tcBorders>
              <w:top w:val="nil"/>
              <w:left w:val="single" w:sz="8" w:space="0" w:color="auto"/>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733"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733"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848"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1132"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0.26%</w:t>
            </w:r>
          </w:p>
        </w:tc>
        <w:tc>
          <w:tcPr>
            <w:tcW w:w="1199"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0.16%</w:t>
            </w:r>
          </w:p>
        </w:tc>
        <w:tc>
          <w:tcPr>
            <w:tcW w:w="866"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hint="eastAsia"/>
                <w:color w:val="000000"/>
                <w:sz w:val="18"/>
                <w:szCs w:val="18"/>
              </w:rPr>
              <w:t>83.52%</w:t>
            </w:r>
          </w:p>
        </w:tc>
        <w:tc>
          <w:tcPr>
            <w:tcW w:w="866"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hint="eastAsia"/>
                <w:color w:val="000000"/>
                <w:sz w:val="18"/>
                <w:szCs w:val="18"/>
              </w:rPr>
              <w:t>103.34%</w:t>
            </w:r>
          </w:p>
        </w:tc>
        <w:tc>
          <w:tcPr>
            <w:tcW w:w="983"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hint="eastAsia"/>
                <w:color w:val="000000"/>
                <w:sz w:val="18"/>
                <w:szCs w:val="18"/>
              </w:rPr>
              <w:t>100.74%</w:t>
            </w:r>
          </w:p>
        </w:tc>
      </w:tr>
      <w:tr w:rsidR="00504DC4" w:rsidRPr="00F5004B" w:rsidTr="0083613F">
        <w:trPr>
          <w:trHeight w:val="240"/>
        </w:trPr>
        <w:tc>
          <w:tcPr>
            <w:tcW w:w="1331" w:type="dxa"/>
            <w:tcBorders>
              <w:top w:val="nil"/>
              <w:left w:val="single" w:sz="8" w:space="0" w:color="auto"/>
              <w:bottom w:val="nil"/>
              <w:right w:val="nil"/>
            </w:tcBorders>
            <w:shd w:val="clear" w:color="auto" w:fill="auto"/>
            <w:noWrap/>
            <w:vAlign w:val="center"/>
            <w:hideMark/>
          </w:tcPr>
          <w:p w:rsidR="00504DC4" w:rsidRPr="00CD0096" w:rsidRDefault="00504DC4"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Newspapercc</w:t>
            </w:r>
          </w:p>
        </w:tc>
        <w:tc>
          <w:tcPr>
            <w:tcW w:w="733" w:type="dxa"/>
            <w:tcBorders>
              <w:top w:val="nil"/>
              <w:left w:val="single" w:sz="8" w:space="0" w:color="auto"/>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733"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733"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848"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1132"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0.37%</w:t>
            </w:r>
          </w:p>
        </w:tc>
        <w:tc>
          <w:tcPr>
            <w:tcW w:w="1199"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0.23%</w:t>
            </w:r>
          </w:p>
        </w:tc>
        <w:tc>
          <w:tcPr>
            <w:tcW w:w="866"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hint="eastAsia"/>
                <w:color w:val="000000"/>
                <w:sz w:val="18"/>
                <w:szCs w:val="18"/>
              </w:rPr>
              <w:t>88.43%</w:t>
            </w:r>
          </w:p>
        </w:tc>
        <w:tc>
          <w:tcPr>
            <w:tcW w:w="866"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hint="eastAsia"/>
                <w:color w:val="000000"/>
                <w:sz w:val="18"/>
                <w:szCs w:val="18"/>
              </w:rPr>
              <w:t>101.27%</w:t>
            </w:r>
          </w:p>
        </w:tc>
        <w:tc>
          <w:tcPr>
            <w:tcW w:w="983"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hint="eastAsia"/>
                <w:color w:val="000000"/>
                <w:sz w:val="18"/>
                <w:szCs w:val="18"/>
              </w:rPr>
              <w:t>100.25%</w:t>
            </w:r>
          </w:p>
        </w:tc>
      </w:tr>
      <w:tr w:rsidR="00504DC4" w:rsidRPr="00F5004B" w:rsidTr="0083613F">
        <w:trPr>
          <w:trHeight w:val="240"/>
        </w:trPr>
        <w:tc>
          <w:tcPr>
            <w:tcW w:w="1331" w:type="dxa"/>
            <w:tcBorders>
              <w:top w:val="nil"/>
              <w:left w:val="single" w:sz="8" w:space="0" w:color="auto"/>
              <w:bottom w:val="nil"/>
              <w:right w:val="nil"/>
            </w:tcBorders>
            <w:shd w:val="clear" w:color="auto" w:fill="auto"/>
            <w:noWrap/>
            <w:vAlign w:val="center"/>
            <w:hideMark/>
          </w:tcPr>
          <w:p w:rsidR="00504DC4" w:rsidRPr="00CD0096" w:rsidRDefault="00504DC4"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GhostTownFly</w:t>
            </w:r>
          </w:p>
        </w:tc>
        <w:tc>
          <w:tcPr>
            <w:tcW w:w="733" w:type="dxa"/>
            <w:tcBorders>
              <w:top w:val="nil"/>
              <w:left w:val="single" w:sz="8" w:space="0" w:color="auto"/>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733"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733"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848"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1132"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0.25%</w:t>
            </w:r>
          </w:p>
        </w:tc>
        <w:tc>
          <w:tcPr>
            <w:tcW w:w="1199"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0.17%</w:t>
            </w:r>
          </w:p>
        </w:tc>
        <w:tc>
          <w:tcPr>
            <w:tcW w:w="866"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hint="eastAsia"/>
                <w:color w:val="000000"/>
                <w:sz w:val="18"/>
                <w:szCs w:val="18"/>
              </w:rPr>
              <w:t>86.00%</w:t>
            </w:r>
          </w:p>
        </w:tc>
        <w:tc>
          <w:tcPr>
            <w:tcW w:w="866"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hint="eastAsia"/>
                <w:color w:val="000000"/>
                <w:sz w:val="18"/>
                <w:szCs w:val="18"/>
              </w:rPr>
              <w:t>100.40%</w:t>
            </w:r>
          </w:p>
        </w:tc>
        <w:tc>
          <w:tcPr>
            <w:tcW w:w="983"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hint="eastAsia"/>
                <w:color w:val="000000"/>
                <w:sz w:val="18"/>
                <w:szCs w:val="18"/>
              </w:rPr>
              <w:t>99.18%</w:t>
            </w:r>
          </w:p>
        </w:tc>
      </w:tr>
      <w:tr w:rsidR="00504DC4" w:rsidRPr="00F5004B" w:rsidTr="0083613F">
        <w:trPr>
          <w:trHeight w:val="240"/>
        </w:trPr>
        <w:tc>
          <w:tcPr>
            <w:tcW w:w="1331" w:type="dxa"/>
            <w:tcBorders>
              <w:top w:val="nil"/>
              <w:left w:val="single" w:sz="8" w:space="0" w:color="auto"/>
              <w:bottom w:val="nil"/>
              <w:right w:val="nil"/>
            </w:tcBorders>
            <w:shd w:val="clear" w:color="auto" w:fill="auto"/>
            <w:noWrap/>
            <w:vAlign w:val="center"/>
            <w:hideMark/>
          </w:tcPr>
          <w:p w:rsidR="00504DC4" w:rsidRPr="00CD0096" w:rsidRDefault="00504DC4"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PoznanHall2</w:t>
            </w:r>
          </w:p>
        </w:tc>
        <w:tc>
          <w:tcPr>
            <w:tcW w:w="733" w:type="dxa"/>
            <w:tcBorders>
              <w:top w:val="nil"/>
              <w:left w:val="single" w:sz="8" w:space="0" w:color="auto"/>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733"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733"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848"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1132"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0.29%</w:t>
            </w:r>
          </w:p>
        </w:tc>
        <w:tc>
          <w:tcPr>
            <w:tcW w:w="1199"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0.20%</w:t>
            </w:r>
          </w:p>
        </w:tc>
        <w:tc>
          <w:tcPr>
            <w:tcW w:w="866"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hint="eastAsia"/>
                <w:color w:val="000000"/>
                <w:sz w:val="18"/>
                <w:szCs w:val="18"/>
              </w:rPr>
              <w:t>84.57%</w:t>
            </w:r>
          </w:p>
        </w:tc>
        <w:tc>
          <w:tcPr>
            <w:tcW w:w="866"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hint="eastAsia"/>
                <w:color w:val="000000"/>
                <w:sz w:val="18"/>
                <w:szCs w:val="18"/>
              </w:rPr>
              <w:t>97.67%</w:t>
            </w:r>
          </w:p>
        </w:tc>
        <w:tc>
          <w:tcPr>
            <w:tcW w:w="983"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hint="eastAsia"/>
                <w:color w:val="000000"/>
                <w:sz w:val="18"/>
                <w:szCs w:val="18"/>
              </w:rPr>
              <w:t>99.06%</w:t>
            </w:r>
          </w:p>
        </w:tc>
      </w:tr>
      <w:tr w:rsidR="00504DC4" w:rsidRPr="00F5004B" w:rsidTr="0083613F">
        <w:trPr>
          <w:trHeight w:val="240"/>
        </w:trPr>
        <w:tc>
          <w:tcPr>
            <w:tcW w:w="1331" w:type="dxa"/>
            <w:tcBorders>
              <w:top w:val="nil"/>
              <w:left w:val="single" w:sz="8" w:space="0" w:color="auto"/>
              <w:bottom w:val="nil"/>
              <w:right w:val="nil"/>
            </w:tcBorders>
            <w:shd w:val="clear" w:color="auto" w:fill="auto"/>
            <w:noWrap/>
            <w:vAlign w:val="center"/>
            <w:hideMark/>
          </w:tcPr>
          <w:p w:rsidR="00504DC4" w:rsidRPr="00CD0096" w:rsidRDefault="00504DC4"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PoznanStreet</w:t>
            </w:r>
          </w:p>
        </w:tc>
        <w:tc>
          <w:tcPr>
            <w:tcW w:w="733" w:type="dxa"/>
            <w:tcBorders>
              <w:top w:val="nil"/>
              <w:left w:val="single" w:sz="8" w:space="0" w:color="auto"/>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733"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733"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848"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1132"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0.12%</w:t>
            </w:r>
          </w:p>
        </w:tc>
        <w:tc>
          <w:tcPr>
            <w:tcW w:w="1199"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0.07%</w:t>
            </w:r>
          </w:p>
        </w:tc>
        <w:tc>
          <w:tcPr>
            <w:tcW w:w="866"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hint="eastAsia"/>
                <w:color w:val="000000"/>
                <w:sz w:val="18"/>
                <w:szCs w:val="18"/>
              </w:rPr>
              <w:t>84.38%</w:t>
            </w:r>
          </w:p>
        </w:tc>
        <w:tc>
          <w:tcPr>
            <w:tcW w:w="866"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hint="eastAsia"/>
                <w:color w:val="000000"/>
                <w:sz w:val="18"/>
                <w:szCs w:val="18"/>
              </w:rPr>
              <w:t>99.94%</w:t>
            </w:r>
          </w:p>
        </w:tc>
        <w:tc>
          <w:tcPr>
            <w:tcW w:w="983"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hint="eastAsia"/>
                <w:color w:val="000000"/>
                <w:sz w:val="18"/>
                <w:szCs w:val="18"/>
              </w:rPr>
              <w:t>97.56%</w:t>
            </w:r>
          </w:p>
        </w:tc>
      </w:tr>
      <w:tr w:rsidR="00504DC4" w:rsidRPr="00F5004B" w:rsidTr="0083613F">
        <w:trPr>
          <w:trHeight w:val="251"/>
        </w:trPr>
        <w:tc>
          <w:tcPr>
            <w:tcW w:w="1331" w:type="dxa"/>
            <w:tcBorders>
              <w:top w:val="nil"/>
              <w:left w:val="single" w:sz="8" w:space="0" w:color="auto"/>
              <w:bottom w:val="single" w:sz="8" w:space="0" w:color="auto"/>
              <w:right w:val="nil"/>
            </w:tcBorders>
            <w:shd w:val="clear" w:color="auto" w:fill="auto"/>
            <w:noWrap/>
            <w:vAlign w:val="center"/>
            <w:hideMark/>
          </w:tcPr>
          <w:p w:rsidR="00504DC4" w:rsidRPr="00CD0096" w:rsidRDefault="00504DC4"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UndoDancer</w:t>
            </w:r>
          </w:p>
        </w:tc>
        <w:tc>
          <w:tcPr>
            <w:tcW w:w="733" w:type="dxa"/>
            <w:tcBorders>
              <w:top w:val="nil"/>
              <w:left w:val="single" w:sz="8" w:space="0" w:color="auto"/>
              <w:bottom w:val="single" w:sz="8" w:space="0" w:color="auto"/>
              <w:right w:val="nil"/>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ascii="Arial" w:hAnsi="Arial" w:cs="Arial"/>
                <w:color w:val="000000"/>
                <w:sz w:val="18"/>
                <w:szCs w:val="18"/>
              </w:rPr>
              <w:t>0.00%</w:t>
            </w:r>
          </w:p>
        </w:tc>
        <w:tc>
          <w:tcPr>
            <w:tcW w:w="733" w:type="dxa"/>
            <w:tcBorders>
              <w:top w:val="nil"/>
              <w:left w:val="nil"/>
              <w:bottom w:val="single" w:sz="8" w:space="0" w:color="auto"/>
              <w:right w:val="nil"/>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ascii="Arial" w:hAnsi="Arial" w:cs="Arial"/>
                <w:color w:val="000000"/>
                <w:sz w:val="18"/>
                <w:szCs w:val="18"/>
              </w:rPr>
              <w:t>0.00%</w:t>
            </w:r>
          </w:p>
        </w:tc>
        <w:tc>
          <w:tcPr>
            <w:tcW w:w="733" w:type="dxa"/>
            <w:tcBorders>
              <w:top w:val="nil"/>
              <w:left w:val="nil"/>
              <w:bottom w:val="single" w:sz="8" w:space="0" w:color="auto"/>
              <w:right w:val="single" w:sz="8" w:space="0" w:color="auto"/>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ascii="Arial" w:hAnsi="Arial" w:cs="Arial"/>
                <w:color w:val="000000"/>
                <w:sz w:val="18"/>
                <w:szCs w:val="18"/>
              </w:rPr>
              <w:t>0.00%</w:t>
            </w:r>
          </w:p>
        </w:tc>
        <w:tc>
          <w:tcPr>
            <w:tcW w:w="848" w:type="dxa"/>
            <w:tcBorders>
              <w:top w:val="nil"/>
              <w:left w:val="nil"/>
              <w:bottom w:val="single" w:sz="8" w:space="0" w:color="auto"/>
              <w:right w:val="nil"/>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ascii="Arial" w:hAnsi="Arial" w:cs="Arial"/>
                <w:color w:val="000000"/>
                <w:sz w:val="18"/>
                <w:szCs w:val="18"/>
              </w:rPr>
              <w:t>0.00%</w:t>
            </w:r>
          </w:p>
        </w:tc>
        <w:tc>
          <w:tcPr>
            <w:tcW w:w="1132" w:type="dxa"/>
            <w:tcBorders>
              <w:top w:val="nil"/>
              <w:left w:val="nil"/>
              <w:bottom w:val="single" w:sz="8" w:space="0" w:color="auto"/>
              <w:right w:val="single" w:sz="8" w:space="0" w:color="auto"/>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ascii="Arial" w:hAnsi="Arial" w:cs="Arial"/>
                <w:color w:val="000000"/>
                <w:sz w:val="18"/>
                <w:szCs w:val="18"/>
              </w:rPr>
              <w:t>0.17%</w:t>
            </w:r>
          </w:p>
        </w:tc>
        <w:tc>
          <w:tcPr>
            <w:tcW w:w="1199" w:type="dxa"/>
            <w:tcBorders>
              <w:top w:val="nil"/>
              <w:left w:val="nil"/>
              <w:bottom w:val="single" w:sz="8" w:space="0" w:color="auto"/>
              <w:right w:val="single" w:sz="8" w:space="0" w:color="auto"/>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ascii="Arial" w:hAnsi="Arial" w:cs="Arial"/>
                <w:color w:val="000000"/>
                <w:sz w:val="18"/>
                <w:szCs w:val="18"/>
              </w:rPr>
              <w:t>0.12%</w:t>
            </w:r>
          </w:p>
        </w:tc>
        <w:tc>
          <w:tcPr>
            <w:tcW w:w="866" w:type="dxa"/>
            <w:tcBorders>
              <w:top w:val="nil"/>
              <w:left w:val="nil"/>
              <w:bottom w:val="single" w:sz="8" w:space="0" w:color="auto"/>
              <w:right w:val="nil"/>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hint="eastAsia"/>
                <w:color w:val="000000"/>
                <w:sz w:val="18"/>
                <w:szCs w:val="18"/>
              </w:rPr>
              <w:t>86.65%</w:t>
            </w:r>
          </w:p>
        </w:tc>
        <w:tc>
          <w:tcPr>
            <w:tcW w:w="866" w:type="dxa"/>
            <w:tcBorders>
              <w:top w:val="nil"/>
              <w:left w:val="nil"/>
              <w:bottom w:val="single" w:sz="8" w:space="0" w:color="auto"/>
              <w:right w:val="nil"/>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hint="eastAsia"/>
                <w:color w:val="000000"/>
                <w:sz w:val="18"/>
                <w:szCs w:val="18"/>
              </w:rPr>
              <w:t>97.95%</w:t>
            </w:r>
          </w:p>
        </w:tc>
        <w:tc>
          <w:tcPr>
            <w:tcW w:w="983" w:type="dxa"/>
            <w:tcBorders>
              <w:top w:val="nil"/>
              <w:left w:val="nil"/>
              <w:bottom w:val="single" w:sz="8" w:space="0" w:color="auto"/>
              <w:right w:val="single" w:sz="8" w:space="0" w:color="auto"/>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hint="eastAsia"/>
                <w:color w:val="000000"/>
                <w:sz w:val="18"/>
                <w:szCs w:val="18"/>
              </w:rPr>
              <w:t>97.35%</w:t>
            </w:r>
          </w:p>
        </w:tc>
      </w:tr>
      <w:tr w:rsidR="00504DC4" w:rsidRPr="00F5004B" w:rsidTr="0083613F">
        <w:trPr>
          <w:trHeight w:val="240"/>
        </w:trPr>
        <w:tc>
          <w:tcPr>
            <w:tcW w:w="1331" w:type="dxa"/>
            <w:tcBorders>
              <w:top w:val="nil"/>
              <w:left w:val="single" w:sz="8" w:space="0" w:color="auto"/>
              <w:bottom w:val="nil"/>
              <w:right w:val="nil"/>
            </w:tcBorders>
            <w:shd w:val="clear" w:color="auto" w:fill="auto"/>
            <w:noWrap/>
            <w:vAlign w:val="center"/>
            <w:hideMark/>
          </w:tcPr>
          <w:p w:rsidR="00504DC4" w:rsidRPr="00CD0096" w:rsidRDefault="00504DC4"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1024x768</w:t>
            </w:r>
          </w:p>
        </w:tc>
        <w:tc>
          <w:tcPr>
            <w:tcW w:w="733" w:type="dxa"/>
            <w:tcBorders>
              <w:top w:val="nil"/>
              <w:left w:val="single" w:sz="8" w:space="0" w:color="auto"/>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733"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733"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848"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0.00%</w:t>
            </w:r>
          </w:p>
        </w:tc>
        <w:tc>
          <w:tcPr>
            <w:tcW w:w="1132"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0.28%</w:t>
            </w:r>
          </w:p>
        </w:tc>
        <w:tc>
          <w:tcPr>
            <w:tcW w:w="1199"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ascii="Arial" w:hAnsi="Arial" w:cs="Arial"/>
                <w:color w:val="000000"/>
                <w:sz w:val="18"/>
                <w:szCs w:val="18"/>
              </w:rPr>
              <w:t>0.18%</w:t>
            </w:r>
          </w:p>
        </w:tc>
        <w:tc>
          <w:tcPr>
            <w:tcW w:w="866"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hint="eastAsia"/>
                <w:color w:val="000000"/>
                <w:sz w:val="18"/>
                <w:szCs w:val="18"/>
              </w:rPr>
              <w:t>85.33%</w:t>
            </w:r>
          </w:p>
        </w:tc>
        <w:tc>
          <w:tcPr>
            <w:tcW w:w="866"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hint="eastAsia"/>
                <w:color w:val="000000"/>
                <w:sz w:val="18"/>
                <w:szCs w:val="18"/>
              </w:rPr>
              <w:t>101.92%</w:t>
            </w:r>
          </w:p>
        </w:tc>
        <w:tc>
          <w:tcPr>
            <w:tcW w:w="983"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40" w:lineRule="atLeast"/>
              <w:jc w:val="center"/>
              <w:textAlignment w:val="bottom"/>
              <w:rPr>
                <w:rFonts w:ascii="Arial" w:hAnsi="Arial" w:cs="Arial"/>
                <w:sz w:val="36"/>
                <w:szCs w:val="36"/>
              </w:rPr>
            </w:pPr>
            <w:r>
              <w:rPr>
                <w:rFonts w:hint="eastAsia"/>
                <w:color w:val="000000"/>
                <w:sz w:val="18"/>
                <w:szCs w:val="18"/>
              </w:rPr>
              <w:t>99.68%</w:t>
            </w:r>
          </w:p>
        </w:tc>
      </w:tr>
      <w:tr w:rsidR="00504DC4" w:rsidRPr="00F5004B" w:rsidTr="0083613F">
        <w:trPr>
          <w:trHeight w:val="251"/>
        </w:trPr>
        <w:tc>
          <w:tcPr>
            <w:tcW w:w="1331" w:type="dxa"/>
            <w:tcBorders>
              <w:top w:val="nil"/>
              <w:left w:val="single" w:sz="8" w:space="0" w:color="auto"/>
              <w:bottom w:val="nil"/>
              <w:right w:val="nil"/>
            </w:tcBorders>
            <w:shd w:val="clear" w:color="auto" w:fill="auto"/>
            <w:noWrap/>
            <w:vAlign w:val="center"/>
            <w:hideMark/>
          </w:tcPr>
          <w:p w:rsidR="00504DC4" w:rsidRPr="00CD0096" w:rsidRDefault="00504DC4" w:rsidP="008C0CD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D0096">
              <w:rPr>
                <w:color w:val="000000"/>
                <w:sz w:val="18"/>
                <w:szCs w:val="18"/>
                <w:lang w:eastAsia="zh-CN"/>
              </w:rPr>
              <w:t>1920x1088</w:t>
            </w:r>
          </w:p>
        </w:tc>
        <w:tc>
          <w:tcPr>
            <w:tcW w:w="733" w:type="dxa"/>
            <w:tcBorders>
              <w:top w:val="nil"/>
              <w:left w:val="single" w:sz="8" w:space="0" w:color="auto"/>
              <w:bottom w:val="nil"/>
              <w:right w:val="nil"/>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ascii="Arial" w:hAnsi="Arial" w:cs="Arial"/>
                <w:color w:val="000000"/>
                <w:sz w:val="18"/>
                <w:szCs w:val="18"/>
              </w:rPr>
              <w:t>0.00%</w:t>
            </w:r>
          </w:p>
        </w:tc>
        <w:tc>
          <w:tcPr>
            <w:tcW w:w="733" w:type="dxa"/>
            <w:tcBorders>
              <w:top w:val="nil"/>
              <w:left w:val="nil"/>
              <w:bottom w:val="nil"/>
              <w:right w:val="nil"/>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ascii="Arial" w:hAnsi="Arial" w:cs="Arial"/>
                <w:color w:val="000000"/>
                <w:sz w:val="18"/>
                <w:szCs w:val="18"/>
              </w:rPr>
              <w:t>0.00%</w:t>
            </w:r>
          </w:p>
        </w:tc>
        <w:tc>
          <w:tcPr>
            <w:tcW w:w="733" w:type="dxa"/>
            <w:tcBorders>
              <w:top w:val="nil"/>
              <w:left w:val="nil"/>
              <w:bottom w:val="nil"/>
              <w:right w:val="single" w:sz="8" w:space="0" w:color="auto"/>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ascii="Arial" w:hAnsi="Arial" w:cs="Arial"/>
                <w:color w:val="000000"/>
                <w:sz w:val="18"/>
                <w:szCs w:val="18"/>
              </w:rPr>
              <w:t>0.00%</w:t>
            </w:r>
          </w:p>
        </w:tc>
        <w:tc>
          <w:tcPr>
            <w:tcW w:w="848" w:type="dxa"/>
            <w:tcBorders>
              <w:top w:val="nil"/>
              <w:left w:val="nil"/>
              <w:bottom w:val="single" w:sz="8" w:space="0" w:color="auto"/>
              <w:right w:val="nil"/>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ascii="Arial" w:hAnsi="Arial" w:cs="Arial"/>
                <w:color w:val="000000"/>
                <w:sz w:val="18"/>
                <w:szCs w:val="18"/>
              </w:rPr>
              <w:t>0.00%</w:t>
            </w:r>
          </w:p>
        </w:tc>
        <w:tc>
          <w:tcPr>
            <w:tcW w:w="1132" w:type="dxa"/>
            <w:tcBorders>
              <w:top w:val="nil"/>
              <w:left w:val="nil"/>
              <w:bottom w:val="single" w:sz="8" w:space="0" w:color="auto"/>
              <w:right w:val="single" w:sz="8" w:space="0" w:color="auto"/>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ascii="Arial" w:hAnsi="Arial" w:cs="Arial"/>
                <w:color w:val="000000"/>
                <w:sz w:val="18"/>
                <w:szCs w:val="18"/>
              </w:rPr>
              <w:t>0.21%</w:t>
            </w:r>
          </w:p>
        </w:tc>
        <w:tc>
          <w:tcPr>
            <w:tcW w:w="1199" w:type="dxa"/>
            <w:tcBorders>
              <w:top w:val="nil"/>
              <w:left w:val="nil"/>
              <w:bottom w:val="single" w:sz="8" w:space="0" w:color="auto"/>
              <w:right w:val="single" w:sz="8" w:space="0" w:color="auto"/>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ascii="Arial" w:hAnsi="Arial" w:cs="Arial"/>
                <w:color w:val="000000"/>
                <w:sz w:val="18"/>
                <w:szCs w:val="18"/>
              </w:rPr>
              <w:t>0.14%</w:t>
            </w:r>
          </w:p>
        </w:tc>
        <w:tc>
          <w:tcPr>
            <w:tcW w:w="866" w:type="dxa"/>
            <w:tcBorders>
              <w:top w:val="nil"/>
              <w:left w:val="nil"/>
              <w:bottom w:val="single" w:sz="8" w:space="0" w:color="auto"/>
              <w:right w:val="nil"/>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hint="eastAsia"/>
                <w:color w:val="000000"/>
                <w:sz w:val="18"/>
                <w:szCs w:val="18"/>
              </w:rPr>
              <w:t>85.40%</w:t>
            </w:r>
          </w:p>
        </w:tc>
        <w:tc>
          <w:tcPr>
            <w:tcW w:w="866" w:type="dxa"/>
            <w:tcBorders>
              <w:top w:val="nil"/>
              <w:left w:val="nil"/>
              <w:bottom w:val="single" w:sz="8" w:space="0" w:color="auto"/>
              <w:right w:val="nil"/>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hint="eastAsia"/>
                <w:color w:val="000000"/>
                <w:sz w:val="18"/>
                <w:szCs w:val="18"/>
              </w:rPr>
              <w:t>98.98%</w:t>
            </w:r>
          </w:p>
        </w:tc>
        <w:tc>
          <w:tcPr>
            <w:tcW w:w="983" w:type="dxa"/>
            <w:tcBorders>
              <w:top w:val="nil"/>
              <w:left w:val="nil"/>
              <w:bottom w:val="single" w:sz="8" w:space="0" w:color="auto"/>
              <w:right w:val="single" w:sz="8" w:space="0" w:color="auto"/>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hint="eastAsia"/>
                <w:color w:val="000000"/>
                <w:sz w:val="18"/>
                <w:szCs w:val="18"/>
              </w:rPr>
              <w:t>98.29%</w:t>
            </w:r>
          </w:p>
        </w:tc>
      </w:tr>
      <w:tr w:rsidR="00504DC4" w:rsidRPr="00F5004B" w:rsidTr="0083613F">
        <w:trPr>
          <w:trHeight w:val="251"/>
        </w:trPr>
        <w:tc>
          <w:tcPr>
            <w:tcW w:w="1331" w:type="dxa"/>
            <w:tcBorders>
              <w:top w:val="single" w:sz="8" w:space="0" w:color="auto"/>
              <w:left w:val="single" w:sz="8" w:space="0" w:color="auto"/>
              <w:bottom w:val="single" w:sz="8" w:space="0" w:color="auto"/>
              <w:right w:val="nil"/>
            </w:tcBorders>
            <w:shd w:val="clear" w:color="auto" w:fill="auto"/>
            <w:noWrap/>
            <w:vAlign w:val="center"/>
            <w:hideMark/>
          </w:tcPr>
          <w:p w:rsidR="00504DC4" w:rsidRPr="00CD0096" w:rsidRDefault="00504DC4" w:rsidP="008C0CD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CD0096">
              <w:rPr>
                <w:b/>
                <w:bCs/>
                <w:color w:val="000000"/>
                <w:sz w:val="18"/>
                <w:szCs w:val="18"/>
                <w:lang w:eastAsia="zh-CN"/>
              </w:rPr>
              <w:t>average</w:t>
            </w:r>
          </w:p>
        </w:tc>
        <w:tc>
          <w:tcPr>
            <w:tcW w:w="733" w:type="dxa"/>
            <w:tcBorders>
              <w:top w:val="single" w:sz="8" w:space="0" w:color="auto"/>
              <w:left w:val="single" w:sz="8" w:space="0" w:color="auto"/>
              <w:bottom w:val="single" w:sz="8" w:space="0" w:color="auto"/>
              <w:right w:val="nil"/>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hint="eastAsia"/>
                <w:b/>
                <w:bCs/>
                <w:color w:val="000000"/>
                <w:sz w:val="20"/>
                <w:szCs w:val="20"/>
              </w:rPr>
              <w:t>0.00%</w:t>
            </w:r>
          </w:p>
        </w:tc>
        <w:tc>
          <w:tcPr>
            <w:tcW w:w="733" w:type="dxa"/>
            <w:tcBorders>
              <w:top w:val="single" w:sz="8" w:space="0" w:color="auto"/>
              <w:left w:val="nil"/>
              <w:bottom w:val="single" w:sz="8" w:space="0" w:color="auto"/>
              <w:right w:val="nil"/>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hint="eastAsia"/>
                <w:b/>
                <w:bCs/>
                <w:color w:val="000000"/>
                <w:sz w:val="20"/>
                <w:szCs w:val="20"/>
              </w:rPr>
              <w:t>0.00%</w:t>
            </w:r>
          </w:p>
        </w:tc>
        <w:tc>
          <w:tcPr>
            <w:tcW w:w="733" w:type="dxa"/>
            <w:tcBorders>
              <w:top w:val="single" w:sz="8" w:space="0" w:color="auto"/>
              <w:left w:val="nil"/>
              <w:bottom w:val="single" w:sz="8" w:space="0" w:color="auto"/>
              <w:right w:val="single" w:sz="8" w:space="0" w:color="auto"/>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hint="eastAsia"/>
                <w:b/>
                <w:bCs/>
                <w:color w:val="000000"/>
                <w:sz w:val="20"/>
                <w:szCs w:val="20"/>
              </w:rPr>
              <w:t>0.00%</w:t>
            </w:r>
          </w:p>
        </w:tc>
        <w:tc>
          <w:tcPr>
            <w:tcW w:w="848" w:type="dxa"/>
            <w:tcBorders>
              <w:top w:val="nil"/>
              <w:left w:val="nil"/>
              <w:bottom w:val="single" w:sz="8" w:space="0" w:color="auto"/>
              <w:right w:val="nil"/>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hint="eastAsia"/>
                <w:b/>
                <w:bCs/>
                <w:color w:val="000000"/>
                <w:sz w:val="20"/>
                <w:szCs w:val="20"/>
              </w:rPr>
              <w:t>0.00%</w:t>
            </w:r>
          </w:p>
        </w:tc>
        <w:tc>
          <w:tcPr>
            <w:tcW w:w="1132" w:type="dxa"/>
            <w:tcBorders>
              <w:top w:val="nil"/>
              <w:left w:val="nil"/>
              <w:bottom w:val="single" w:sz="8" w:space="0" w:color="auto"/>
              <w:right w:val="single" w:sz="8" w:space="0" w:color="auto"/>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hint="eastAsia"/>
                <w:b/>
                <w:bCs/>
                <w:color w:val="000000"/>
                <w:sz w:val="20"/>
                <w:szCs w:val="20"/>
              </w:rPr>
              <w:t>0.24%</w:t>
            </w:r>
          </w:p>
        </w:tc>
        <w:tc>
          <w:tcPr>
            <w:tcW w:w="1199" w:type="dxa"/>
            <w:tcBorders>
              <w:top w:val="nil"/>
              <w:left w:val="nil"/>
              <w:bottom w:val="single" w:sz="8" w:space="0" w:color="auto"/>
              <w:right w:val="single" w:sz="8" w:space="0" w:color="auto"/>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hint="eastAsia"/>
                <w:b/>
                <w:bCs/>
                <w:color w:val="000000"/>
                <w:sz w:val="20"/>
                <w:szCs w:val="20"/>
              </w:rPr>
              <w:t>0.16%</w:t>
            </w:r>
          </w:p>
        </w:tc>
        <w:tc>
          <w:tcPr>
            <w:tcW w:w="866" w:type="dxa"/>
            <w:tcBorders>
              <w:top w:val="nil"/>
              <w:left w:val="nil"/>
              <w:bottom w:val="single" w:sz="8" w:space="0" w:color="auto"/>
              <w:right w:val="nil"/>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hint="eastAsia"/>
                <w:b/>
                <w:bCs/>
                <w:color w:val="000000"/>
                <w:sz w:val="20"/>
                <w:szCs w:val="20"/>
              </w:rPr>
              <w:t>85.37%</w:t>
            </w:r>
          </w:p>
        </w:tc>
        <w:tc>
          <w:tcPr>
            <w:tcW w:w="866" w:type="dxa"/>
            <w:tcBorders>
              <w:top w:val="nil"/>
              <w:left w:val="nil"/>
              <w:bottom w:val="single" w:sz="8" w:space="0" w:color="auto"/>
              <w:right w:val="nil"/>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hint="eastAsia"/>
                <w:b/>
                <w:bCs/>
                <w:color w:val="000000"/>
                <w:sz w:val="20"/>
                <w:szCs w:val="20"/>
              </w:rPr>
              <w:t>100.23%</w:t>
            </w:r>
          </w:p>
        </w:tc>
        <w:tc>
          <w:tcPr>
            <w:tcW w:w="983" w:type="dxa"/>
            <w:tcBorders>
              <w:top w:val="nil"/>
              <w:left w:val="nil"/>
              <w:bottom w:val="single" w:sz="8" w:space="0" w:color="auto"/>
              <w:right w:val="single" w:sz="8" w:space="0" w:color="auto"/>
            </w:tcBorders>
            <w:shd w:val="clear" w:color="auto" w:fill="auto"/>
            <w:noWrap/>
            <w:vAlign w:val="bottom"/>
          </w:tcPr>
          <w:p w:rsidR="00504DC4" w:rsidRDefault="00504DC4">
            <w:pPr>
              <w:pStyle w:val="af"/>
              <w:spacing w:before="0" w:beforeAutospacing="0" w:after="0" w:afterAutospacing="0" w:line="251" w:lineRule="atLeast"/>
              <w:jc w:val="center"/>
              <w:textAlignment w:val="bottom"/>
              <w:rPr>
                <w:rFonts w:ascii="Arial" w:hAnsi="Arial" w:cs="Arial"/>
                <w:sz w:val="36"/>
                <w:szCs w:val="36"/>
              </w:rPr>
            </w:pPr>
            <w:r>
              <w:rPr>
                <w:rFonts w:hint="eastAsia"/>
                <w:b/>
                <w:bCs/>
                <w:color w:val="000000"/>
                <w:sz w:val="20"/>
                <w:szCs w:val="20"/>
              </w:rPr>
              <w:t>98.88%</w:t>
            </w:r>
          </w:p>
        </w:tc>
      </w:tr>
    </w:tbl>
    <w:p w:rsidR="001F67AF" w:rsidRDefault="001F67AF" w:rsidP="001F67AF">
      <w:pPr>
        <w:pStyle w:val="1"/>
        <w:rPr>
          <w:lang w:val="en-CA"/>
        </w:rPr>
      </w:pPr>
      <w:r>
        <w:rPr>
          <w:lang w:val="en-CA"/>
        </w:rPr>
        <w:t>Conclusion</w:t>
      </w:r>
    </w:p>
    <w:p w:rsidR="00283173" w:rsidRPr="00283173" w:rsidRDefault="0048352D" w:rsidP="007354DF">
      <w:pPr>
        <w:jc w:val="both"/>
        <w:rPr>
          <w:lang w:val="de-AT" w:eastAsia="ko-KR"/>
        </w:rPr>
      </w:pPr>
      <w:r>
        <w:rPr>
          <w:rFonts w:hint="eastAsia"/>
          <w:lang w:val="de-AT" w:eastAsia="zh-CN"/>
        </w:rPr>
        <w:t>Fast</w:t>
      </w:r>
      <w:r w:rsidR="00B0067D" w:rsidRPr="00B0067D">
        <w:rPr>
          <w:lang w:val="de-AT" w:eastAsia="ko-KR"/>
        </w:rPr>
        <w:t xml:space="preserve"> </w:t>
      </w:r>
      <w:r>
        <w:rPr>
          <w:rFonts w:hint="eastAsia"/>
          <w:lang w:val="de-AT" w:eastAsia="zh-CN"/>
        </w:rPr>
        <w:t>mode selection algorithm</w:t>
      </w:r>
      <w:r w:rsidR="00EE3299">
        <w:rPr>
          <w:rFonts w:hint="eastAsia"/>
          <w:lang w:val="de-AT" w:eastAsia="zh-CN"/>
        </w:rPr>
        <w:t>s</w:t>
      </w:r>
      <w:r w:rsidR="00B0067D" w:rsidRPr="00B0067D">
        <w:rPr>
          <w:lang w:val="de-AT" w:eastAsia="ko-KR"/>
        </w:rPr>
        <w:t xml:space="preserve"> of </w:t>
      </w:r>
      <w:r>
        <w:rPr>
          <w:rFonts w:hint="eastAsia"/>
          <w:lang w:val="de-AT" w:eastAsia="zh-CN"/>
        </w:rPr>
        <w:t>intra depth coding</w:t>
      </w:r>
      <w:r w:rsidR="00B0067D">
        <w:rPr>
          <w:lang w:val="de-AT" w:eastAsia="ko-KR"/>
        </w:rPr>
        <w:t xml:space="preserve"> for 3D-HEVC </w:t>
      </w:r>
      <w:r w:rsidR="00CD227E">
        <w:rPr>
          <w:lang w:val="de-AT" w:eastAsia="ko-KR"/>
        </w:rPr>
        <w:t>is proposed</w:t>
      </w:r>
      <w:r w:rsidR="00283173">
        <w:rPr>
          <w:lang w:val="de-AT" w:eastAsia="ko-KR"/>
        </w:rPr>
        <w:t>. The proposed method</w:t>
      </w:r>
      <w:r w:rsidR="00283173">
        <w:rPr>
          <w:rFonts w:hint="eastAsia"/>
          <w:lang w:val="de-AT" w:eastAsia="ko-KR"/>
        </w:rPr>
        <w:t xml:space="preserve"> </w:t>
      </w:r>
      <w:r w:rsidR="00CD227E">
        <w:rPr>
          <w:lang w:val="de-AT" w:eastAsia="ko-KR"/>
        </w:rPr>
        <w:t>avoids</w:t>
      </w:r>
      <w:r>
        <w:rPr>
          <w:rFonts w:hint="eastAsia"/>
          <w:lang w:val="de-AT" w:eastAsia="zh-CN"/>
        </w:rPr>
        <w:t xml:space="preserve"> </w:t>
      </w:r>
      <w:r w:rsidR="00E6459E" w:rsidRPr="00E6459E">
        <w:rPr>
          <w:lang w:eastAsia="zh-CN"/>
        </w:rPr>
        <w:t>unnecessary</w:t>
      </w:r>
      <w:r>
        <w:rPr>
          <w:rFonts w:hint="eastAsia"/>
          <w:lang w:val="de-AT" w:eastAsia="zh-CN"/>
        </w:rPr>
        <w:t xml:space="preserve"> DMM full-RD cost calculation based on the selection MPMs</w:t>
      </w:r>
      <w:r w:rsidR="00F665AA">
        <w:rPr>
          <w:szCs w:val="22"/>
          <w:lang w:val="en-CA"/>
        </w:rPr>
        <w:t xml:space="preserve">. </w:t>
      </w:r>
      <w:r w:rsidR="006F22F8">
        <w:rPr>
          <w:szCs w:val="22"/>
          <w:lang w:val="en-CA"/>
        </w:rPr>
        <w:t xml:space="preserve">It is reported </w:t>
      </w:r>
      <w:r w:rsidR="00E94032">
        <w:rPr>
          <w:szCs w:val="22"/>
          <w:lang w:val="en-CA"/>
        </w:rPr>
        <w:t>that</w:t>
      </w:r>
      <w:r w:rsidR="002D529E">
        <w:rPr>
          <w:rFonts w:hint="eastAsia"/>
          <w:szCs w:val="22"/>
          <w:lang w:val="en-CA" w:eastAsia="zh-CN"/>
        </w:rPr>
        <w:t xml:space="preserve"> for all intra test,</w:t>
      </w:r>
      <w:r w:rsidR="00E94032">
        <w:rPr>
          <w:szCs w:val="22"/>
          <w:lang w:val="en-CA"/>
        </w:rPr>
        <w:t xml:space="preserve"> </w:t>
      </w:r>
      <w:r w:rsidR="002B2429">
        <w:rPr>
          <w:rFonts w:hint="eastAsia"/>
          <w:szCs w:val="22"/>
          <w:lang w:val="en-CA" w:eastAsia="zh-CN"/>
        </w:rPr>
        <w:t xml:space="preserve">Method 1 </w:t>
      </w:r>
      <w:r w:rsidR="002D529E">
        <w:rPr>
          <w:rFonts w:hint="eastAsia"/>
          <w:szCs w:val="22"/>
          <w:lang w:val="en-CA" w:eastAsia="zh-CN"/>
        </w:rPr>
        <w:t>achieves</w:t>
      </w:r>
      <w:r w:rsidR="002B2429">
        <w:rPr>
          <w:szCs w:val="22"/>
          <w:lang w:val="en-CA"/>
        </w:rPr>
        <w:t xml:space="preserve"> </w:t>
      </w:r>
      <w:r w:rsidR="002B2429">
        <w:rPr>
          <w:rFonts w:hint="eastAsia"/>
          <w:szCs w:val="22"/>
          <w:lang w:val="en-CA" w:eastAsia="zh-CN"/>
        </w:rPr>
        <w:t>27.8</w:t>
      </w:r>
      <w:r w:rsidR="00770D09">
        <w:rPr>
          <w:szCs w:val="22"/>
          <w:lang w:val="en-CA" w:eastAsia="ko-KR"/>
        </w:rPr>
        <w:t xml:space="preserve">% encoding time saving </w:t>
      </w:r>
      <w:r w:rsidR="00770D09">
        <w:rPr>
          <w:rFonts w:hint="eastAsia"/>
          <w:szCs w:val="22"/>
          <w:lang w:val="en-CA" w:eastAsia="zh-CN"/>
        </w:rPr>
        <w:t xml:space="preserve">with </w:t>
      </w:r>
      <w:r w:rsidR="002B2429">
        <w:rPr>
          <w:szCs w:val="22"/>
          <w:lang w:val="en-CA" w:eastAsia="ko-KR"/>
        </w:rPr>
        <w:t>0.</w:t>
      </w:r>
      <w:r w:rsidR="002B2429">
        <w:rPr>
          <w:rFonts w:hint="eastAsia"/>
          <w:szCs w:val="22"/>
          <w:lang w:val="en-CA" w:eastAsia="zh-CN"/>
        </w:rPr>
        <w:t>3</w:t>
      </w:r>
      <w:r w:rsidR="00A828D5">
        <w:rPr>
          <w:rFonts w:hint="eastAsia"/>
          <w:szCs w:val="22"/>
          <w:lang w:val="en-CA" w:eastAsia="zh-CN"/>
        </w:rPr>
        <w:t>1</w:t>
      </w:r>
      <w:r w:rsidR="002B2429">
        <w:rPr>
          <w:szCs w:val="22"/>
          <w:lang w:val="en-CA" w:eastAsia="ko-KR"/>
        </w:rPr>
        <w:t xml:space="preserve">% bitrate </w:t>
      </w:r>
      <w:r w:rsidR="00770D09">
        <w:rPr>
          <w:rFonts w:hint="eastAsia"/>
          <w:szCs w:val="22"/>
          <w:lang w:val="en-CA" w:eastAsia="zh-CN"/>
        </w:rPr>
        <w:t>lost</w:t>
      </w:r>
      <w:r w:rsidR="002B2429">
        <w:rPr>
          <w:szCs w:val="22"/>
          <w:lang w:val="en-CA" w:eastAsia="ko-KR"/>
        </w:rPr>
        <w:t xml:space="preserve"> in coded and synth</w:t>
      </w:r>
      <w:r w:rsidR="00255A18">
        <w:rPr>
          <w:rFonts w:hint="eastAsia"/>
          <w:szCs w:val="22"/>
          <w:lang w:val="en-CA" w:eastAsia="zh-CN"/>
        </w:rPr>
        <w:t>e</w:t>
      </w:r>
      <w:r w:rsidR="002B2429">
        <w:rPr>
          <w:szCs w:val="22"/>
          <w:lang w:val="en-CA" w:eastAsia="ko-KR"/>
        </w:rPr>
        <w:t>sized view</w:t>
      </w:r>
      <w:r w:rsidR="002B2429">
        <w:rPr>
          <w:szCs w:val="22"/>
          <w:lang w:val="en-CA"/>
        </w:rPr>
        <w:t xml:space="preserve"> </w:t>
      </w:r>
      <w:r w:rsidR="002B2429">
        <w:rPr>
          <w:rFonts w:hint="eastAsia"/>
          <w:szCs w:val="22"/>
          <w:lang w:val="en-CA" w:eastAsia="zh-CN"/>
        </w:rPr>
        <w:t xml:space="preserve">and Method 2 </w:t>
      </w:r>
      <w:r w:rsidR="002D529E">
        <w:rPr>
          <w:rFonts w:hint="eastAsia"/>
          <w:szCs w:val="22"/>
          <w:lang w:val="en-CA" w:eastAsia="zh-CN"/>
        </w:rPr>
        <w:t>achieves</w:t>
      </w:r>
      <w:r w:rsidR="006F22F8">
        <w:rPr>
          <w:szCs w:val="22"/>
          <w:lang w:val="en-CA"/>
        </w:rPr>
        <w:t xml:space="preserve"> </w:t>
      </w:r>
      <w:r w:rsidR="00E94814">
        <w:rPr>
          <w:szCs w:val="22"/>
          <w:lang w:val="en-CA" w:eastAsia="ko-KR"/>
        </w:rPr>
        <w:t>14.</w:t>
      </w:r>
      <w:r w:rsidR="00E77FB3">
        <w:rPr>
          <w:rFonts w:hint="eastAsia"/>
          <w:szCs w:val="22"/>
          <w:lang w:val="en-CA" w:eastAsia="zh-CN"/>
        </w:rPr>
        <w:t>7</w:t>
      </w:r>
      <w:r w:rsidR="00E94814">
        <w:rPr>
          <w:szCs w:val="22"/>
          <w:lang w:val="en-CA" w:eastAsia="ko-KR"/>
        </w:rPr>
        <w:t xml:space="preserve">% encoding time saving </w:t>
      </w:r>
      <w:r w:rsidR="00770D09">
        <w:rPr>
          <w:rFonts w:hint="eastAsia"/>
          <w:szCs w:val="22"/>
          <w:lang w:val="en-CA" w:eastAsia="zh-CN"/>
        </w:rPr>
        <w:t>with</w:t>
      </w:r>
      <w:r w:rsidR="00E94814">
        <w:rPr>
          <w:szCs w:val="22"/>
          <w:lang w:val="en-CA" w:eastAsia="ko-KR"/>
        </w:rPr>
        <w:t xml:space="preserve"> 0.</w:t>
      </w:r>
      <w:r w:rsidR="00A828D5">
        <w:rPr>
          <w:rFonts w:hint="eastAsia"/>
          <w:szCs w:val="22"/>
          <w:lang w:val="en-CA" w:eastAsia="zh-CN"/>
        </w:rPr>
        <w:t>16</w:t>
      </w:r>
      <w:r w:rsidR="00E94814">
        <w:rPr>
          <w:szCs w:val="22"/>
          <w:lang w:val="en-CA" w:eastAsia="ko-KR"/>
        </w:rPr>
        <w:t xml:space="preserve">% bitrate </w:t>
      </w:r>
      <w:r w:rsidR="00770D09">
        <w:rPr>
          <w:rFonts w:hint="eastAsia"/>
          <w:szCs w:val="22"/>
          <w:lang w:val="en-CA" w:eastAsia="zh-CN"/>
        </w:rPr>
        <w:t>lost</w:t>
      </w:r>
      <w:r w:rsidR="00E94814">
        <w:rPr>
          <w:szCs w:val="22"/>
          <w:lang w:val="en-CA" w:eastAsia="ko-KR"/>
        </w:rPr>
        <w:t xml:space="preserve"> in coded and </w:t>
      </w:r>
      <w:r w:rsidR="00255A18">
        <w:rPr>
          <w:szCs w:val="22"/>
          <w:lang w:val="en-CA" w:eastAsia="ko-KR"/>
        </w:rPr>
        <w:t>synthesized</w:t>
      </w:r>
      <w:r w:rsidR="00E94814">
        <w:rPr>
          <w:szCs w:val="22"/>
          <w:lang w:val="en-CA" w:eastAsia="ko-KR"/>
        </w:rPr>
        <w:t xml:space="preserve"> view</w:t>
      </w:r>
      <w:r w:rsidR="006F22F8">
        <w:rPr>
          <w:rFonts w:hint="eastAsia"/>
          <w:lang w:val="de-AT" w:eastAsia="ko-KR"/>
        </w:rPr>
        <w:t>.</w:t>
      </w:r>
      <w:r w:rsidR="00E94814">
        <w:rPr>
          <w:lang w:val="de-AT" w:eastAsia="ko-KR"/>
        </w:rPr>
        <w:t xml:space="preserve"> It is sug</w:t>
      </w:r>
      <w:r w:rsidR="00770D09">
        <w:rPr>
          <w:rFonts w:hint="eastAsia"/>
          <w:lang w:val="de-AT" w:eastAsia="zh-CN"/>
        </w:rPr>
        <w:t>g</w:t>
      </w:r>
      <w:r w:rsidR="00E94814">
        <w:rPr>
          <w:lang w:val="de-AT" w:eastAsia="ko-KR"/>
        </w:rPr>
        <w:t>ested to inlcude the fast DMM selection method</w:t>
      </w:r>
      <w:r w:rsidR="001D1E39">
        <w:rPr>
          <w:rFonts w:hint="eastAsia"/>
          <w:lang w:val="de-AT" w:eastAsia="zh-CN"/>
        </w:rPr>
        <w:t>s</w:t>
      </w:r>
      <w:r w:rsidR="00E94814">
        <w:rPr>
          <w:lang w:val="de-AT" w:eastAsia="ko-KR"/>
        </w:rPr>
        <w:t xml:space="preserve"> in HTM5.1.</w:t>
      </w:r>
    </w:p>
    <w:p w:rsidR="00F0366E" w:rsidRDefault="00F0366E" w:rsidP="00F0366E">
      <w:pPr>
        <w:pStyle w:val="1"/>
        <w:rPr>
          <w:lang w:val="en-CA"/>
        </w:rPr>
      </w:pPr>
      <w:r>
        <w:rPr>
          <w:lang w:val="en-CA"/>
        </w:rPr>
        <w:t>References</w:t>
      </w:r>
    </w:p>
    <w:p w:rsidR="000D4CAB" w:rsidRDefault="000D4CAB" w:rsidP="000D4CAB">
      <w:pPr>
        <w:rPr>
          <w:lang w:val="en-CA"/>
        </w:rPr>
      </w:pPr>
    </w:p>
    <w:p w:rsidR="000D4CAB" w:rsidRDefault="000D4CAB" w:rsidP="000D4CAB">
      <w:pPr>
        <w:rPr>
          <w:lang w:val="en-CA"/>
        </w:rPr>
      </w:pPr>
      <w:r>
        <w:rPr>
          <w:lang w:val="en-CA"/>
        </w:rPr>
        <w:t xml:space="preserve">[1] </w:t>
      </w:r>
      <w:r w:rsidR="0083613F" w:rsidRPr="0083613F">
        <w:rPr>
          <w:lang w:val="en-CA"/>
        </w:rPr>
        <w:t xml:space="preserve">G. Tech, K. Wegner, Y. Chen, </w:t>
      </w:r>
      <w:r w:rsidR="00894EB0">
        <w:rPr>
          <w:lang w:val="en-CA"/>
        </w:rPr>
        <w:t>S. Yea “3D-HEVC Test Model 2” ,</w:t>
      </w:r>
      <w:r w:rsidR="0083613F" w:rsidRPr="0083613F">
        <w:rPr>
          <w:lang w:val="en-CA"/>
        </w:rPr>
        <w:t xml:space="preserve"> JCT3V-B1005,</w:t>
      </w:r>
      <w:r w:rsidR="00894EB0" w:rsidRPr="00894EB0">
        <w:t xml:space="preserve"> </w:t>
      </w:r>
      <w:r w:rsidR="00894EB0" w:rsidRPr="00894EB0">
        <w:rPr>
          <w:lang w:val="en-CA"/>
        </w:rPr>
        <w:t>2nd Meeting: Shanghai, CN , 13–19 Oct. 2012</w:t>
      </w:r>
      <w:r w:rsidR="0083613F" w:rsidRPr="0083613F">
        <w:rPr>
          <w:lang w:val="en-CA"/>
        </w:rPr>
        <w:t>.</w:t>
      </w:r>
    </w:p>
    <w:p w:rsidR="000D4CAB" w:rsidRPr="000D4CAB" w:rsidRDefault="000D4CAB" w:rsidP="000D4CAB">
      <w:pPr>
        <w:rPr>
          <w:lang w:val="en-CA"/>
        </w:rPr>
      </w:pPr>
      <w:r>
        <w:rPr>
          <w:lang w:val="en-CA"/>
        </w:rPr>
        <w:t>[2]</w:t>
      </w:r>
      <w:r w:rsidR="0083613F">
        <w:rPr>
          <w:lang w:val="en-CA"/>
        </w:rPr>
        <w:t xml:space="preserve"> </w:t>
      </w:r>
      <w:r w:rsidR="00894EB0" w:rsidRPr="00894EB0">
        <w:rPr>
          <w:lang w:eastAsia="ja-JP"/>
        </w:rPr>
        <w:t>D. Rusanovskyy, K. Mueller, A. Vetro</w:t>
      </w:r>
      <w:r w:rsidR="00894EB0">
        <w:rPr>
          <w:rFonts w:hint="eastAsia"/>
          <w:lang w:eastAsia="ja-JP"/>
        </w:rPr>
        <w:t xml:space="preserve">, </w:t>
      </w:r>
      <w:r w:rsidR="00894EB0">
        <w:rPr>
          <w:lang w:eastAsia="ja-JP"/>
        </w:rPr>
        <w:t>“</w:t>
      </w:r>
      <w:r w:rsidR="00894EB0" w:rsidRPr="00894EB0">
        <w:rPr>
          <w:lang w:eastAsia="ja-JP"/>
        </w:rPr>
        <w:t>Common Test Conditions of 3DV Core Experiments</w:t>
      </w:r>
      <w:r w:rsidR="00894EB0">
        <w:rPr>
          <w:lang w:eastAsia="ja-JP"/>
        </w:rPr>
        <w:t>”</w:t>
      </w:r>
      <w:r w:rsidR="00894EB0">
        <w:rPr>
          <w:rFonts w:hint="eastAsia"/>
          <w:lang w:eastAsia="ja-JP"/>
        </w:rPr>
        <w:t xml:space="preserve"> </w:t>
      </w:r>
      <w:r w:rsidR="00894EB0" w:rsidRPr="00894EB0">
        <w:rPr>
          <w:lang w:eastAsia="ja-JP"/>
        </w:rPr>
        <w:t>JCT3V-B1100</w:t>
      </w:r>
      <w:r w:rsidR="00894EB0">
        <w:rPr>
          <w:rFonts w:hint="eastAsia"/>
          <w:lang w:eastAsia="ja-JP"/>
        </w:rPr>
        <w:t>,</w:t>
      </w:r>
      <w:r w:rsidR="00894EB0" w:rsidRPr="00894EB0">
        <w:rPr>
          <w:lang w:val="en-CA"/>
        </w:rPr>
        <w:t xml:space="preserve"> 2nd Meeting: Shanghai, CN , 13–19 Oct. 2012</w:t>
      </w:r>
      <w:r w:rsidR="00894EB0">
        <w:rPr>
          <w:rFonts w:hint="eastAsia"/>
          <w:lang w:eastAsia="ja-JP"/>
        </w:rPr>
        <w:t>.</w:t>
      </w: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2E4E08" w:rsidRPr="005B217D" w:rsidRDefault="002E4E08" w:rsidP="009234A5">
      <w:pPr>
        <w:jc w:val="both"/>
        <w:rPr>
          <w:szCs w:val="22"/>
          <w:lang w:val="en-CA"/>
        </w:rPr>
      </w:pPr>
      <w:r>
        <w:rPr>
          <w:b/>
          <w:szCs w:val="22"/>
          <w:lang w:val="en-CA"/>
        </w:rPr>
        <w:t>HiSilicon Technologies, Santa Clara University and Huawei Technologies</w:t>
      </w:r>
      <w:r w:rsidRPr="005B217D">
        <w:rPr>
          <w:b/>
          <w:szCs w:val="22"/>
          <w:lang w:val="en-CA"/>
        </w:rPr>
        <w:t xml:space="preserve"> </w:t>
      </w:r>
      <w:r w:rsidRPr="005B217D">
        <w:rPr>
          <w:rFonts w:eastAsia="宋体"/>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2E4E08" w:rsidRPr="005B217D"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569" w:rsidRDefault="00F47569">
      <w:r>
        <w:separator/>
      </w:r>
    </w:p>
  </w:endnote>
  <w:endnote w:type="continuationSeparator" w:id="0">
    <w:p w:rsidR="00F47569" w:rsidRDefault="00F47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A18" w:rsidRDefault="00255A18"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8D68C4">
      <w:rPr>
        <w:rStyle w:val="a5"/>
        <w:noProof/>
      </w:rPr>
      <w:t>4</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r w:rsidR="008D68C4">
      <w:rPr>
        <w:rStyle w:val="a5"/>
        <w:noProof/>
      </w:rPr>
      <w:t>2013-01-18</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569" w:rsidRDefault="00F47569">
      <w:r>
        <w:separator/>
      </w:r>
    </w:p>
  </w:footnote>
  <w:footnote w:type="continuationSeparator" w:id="0">
    <w:p w:rsidR="00F47569" w:rsidRDefault="00F475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C43DFD"/>
    <w:multiLevelType w:val="hybridMultilevel"/>
    <w:tmpl w:val="B148CADC"/>
    <w:lvl w:ilvl="0" w:tplc="9A3EB7CE">
      <w:start w:val="1"/>
      <w:numFmt w:val="decimal"/>
      <w:lvlText w:val="[%1]"/>
      <w:lvlJc w:val="left"/>
      <w:pPr>
        <w:tabs>
          <w:tab w:val="num" w:pos="360"/>
        </w:tabs>
        <w:ind w:left="360" w:hanging="360"/>
      </w:p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F36618"/>
    <w:multiLevelType w:val="hybridMultilevel"/>
    <w:tmpl w:val="63E6C9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17570A"/>
    <w:multiLevelType w:val="hybridMultilevel"/>
    <w:tmpl w:val="EF7050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8"/>
  </w:num>
  <w:num w:numId="5">
    <w:abstractNumId w:val="9"/>
  </w:num>
  <w:num w:numId="6">
    <w:abstractNumId w:val="5"/>
  </w:num>
  <w:num w:numId="7">
    <w:abstractNumId w:val="6"/>
  </w:num>
  <w:num w:numId="8">
    <w:abstractNumId w:val="5"/>
  </w:num>
  <w:num w:numId="9">
    <w:abstractNumId w:val="2"/>
  </w:num>
  <w:num w:numId="10">
    <w:abstractNumId w:val="4"/>
  </w:num>
  <w:num w:numId="11">
    <w:abstractNumId w:val="3"/>
  </w:num>
  <w:num w:numId="12">
    <w:abstractNumId w:val="1"/>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6C5D39"/>
    <w:rsid w:val="00001CD3"/>
    <w:rsid w:val="000022BD"/>
    <w:rsid w:val="00007550"/>
    <w:rsid w:val="0001266B"/>
    <w:rsid w:val="0001397C"/>
    <w:rsid w:val="000156F9"/>
    <w:rsid w:val="00022DF8"/>
    <w:rsid w:val="00027110"/>
    <w:rsid w:val="00030917"/>
    <w:rsid w:val="00031972"/>
    <w:rsid w:val="0003463E"/>
    <w:rsid w:val="00042A40"/>
    <w:rsid w:val="000458BC"/>
    <w:rsid w:val="00045C41"/>
    <w:rsid w:val="00046C03"/>
    <w:rsid w:val="00050EF0"/>
    <w:rsid w:val="00055ADA"/>
    <w:rsid w:val="00064F36"/>
    <w:rsid w:val="000713AA"/>
    <w:rsid w:val="0007224D"/>
    <w:rsid w:val="0007614F"/>
    <w:rsid w:val="00081824"/>
    <w:rsid w:val="00085D3B"/>
    <w:rsid w:val="000879F0"/>
    <w:rsid w:val="00096462"/>
    <w:rsid w:val="0009708D"/>
    <w:rsid w:val="000A3A6E"/>
    <w:rsid w:val="000B1C6B"/>
    <w:rsid w:val="000B2665"/>
    <w:rsid w:val="000B4FF9"/>
    <w:rsid w:val="000C09AC"/>
    <w:rsid w:val="000C1C6E"/>
    <w:rsid w:val="000C390C"/>
    <w:rsid w:val="000C59E8"/>
    <w:rsid w:val="000C668D"/>
    <w:rsid w:val="000D267E"/>
    <w:rsid w:val="000D3B4E"/>
    <w:rsid w:val="000D4CAB"/>
    <w:rsid w:val="000D645B"/>
    <w:rsid w:val="000E00F3"/>
    <w:rsid w:val="000E7475"/>
    <w:rsid w:val="000E77EF"/>
    <w:rsid w:val="000F158C"/>
    <w:rsid w:val="00101AF3"/>
    <w:rsid w:val="00102F3D"/>
    <w:rsid w:val="0010643D"/>
    <w:rsid w:val="00116809"/>
    <w:rsid w:val="00121609"/>
    <w:rsid w:val="00121AC5"/>
    <w:rsid w:val="00124E38"/>
    <w:rsid w:val="0012580B"/>
    <w:rsid w:val="00131F90"/>
    <w:rsid w:val="0013526E"/>
    <w:rsid w:val="00137F27"/>
    <w:rsid w:val="001430D8"/>
    <w:rsid w:val="001505AF"/>
    <w:rsid w:val="001570B7"/>
    <w:rsid w:val="001578F9"/>
    <w:rsid w:val="00157F63"/>
    <w:rsid w:val="00171371"/>
    <w:rsid w:val="00172918"/>
    <w:rsid w:val="00174A20"/>
    <w:rsid w:val="00175A24"/>
    <w:rsid w:val="00176415"/>
    <w:rsid w:val="00176D14"/>
    <w:rsid w:val="0018472E"/>
    <w:rsid w:val="00185D6D"/>
    <w:rsid w:val="00187E58"/>
    <w:rsid w:val="00190219"/>
    <w:rsid w:val="00192208"/>
    <w:rsid w:val="001A297E"/>
    <w:rsid w:val="001A368E"/>
    <w:rsid w:val="001A7329"/>
    <w:rsid w:val="001A77C7"/>
    <w:rsid w:val="001B1935"/>
    <w:rsid w:val="001B370F"/>
    <w:rsid w:val="001B4E28"/>
    <w:rsid w:val="001C3525"/>
    <w:rsid w:val="001D1BD2"/>
    <w:rsid w:val="001D1E39"/>
    <w:rsid w:val="001D63D9"/>
    <w:rsid w:val="001D7A37"/>
    <w:rsid w:val="001E02BE"/>
    <w:rsid w:val="001E0FF7"/>
    <w:rsid w:val="001E3B37"/>
    <w:rsid w:val="001E647E"/>
    <w:rsid w:val="001F2594"/>
    <w:rsid w:val="001F67AF"/>
    <w:rsid w:val="002038DE"/>
    <w:rsid w:val="00204000"/>
    <w:rsid w:val="002055A6"/>
    <w:rsid w:val="00206183"/>
    <w:rsid w:val="00206460"/>
    <w:rsid w:val="002069B4"/>
    <w:rsid w:val="00215DFC"/>
    <w:rsid w:val="002166EA"/>
    <w:rsid w:val="002212DF"/>
    <w:rsid w:val="00221F2D"/>
    <w:rsid w:val="00226D4C"/>
    <w:rsid w:val="00227BA7"/>
    <w:rsid w:val="00230002"/>
    <w:rsid w:val="002333C3"/>
    <w:rsid w:val="0024353C"/>
    <w:rsid w:val="00243BD5"/>
    <w:rsid w:val="00247CFD"/>
    <w:rsid w:val="002500CA"/>
    <w:rsid w:val="00250420"/>
    <w:rsid w:val="0025287E"/>
    <w:rsid w:val="00255A18"/>
    <w:rsid w:val="00260366"/>
    <w:rsid w:val="002626BA"/>
    <w:rsid w:val="00263398"/>
    <w:rsid w:val="00265438"/>
    <w:rsid w:val="00272FA4"/>
    <w:rsid w:val="00275BCF"/>
    <w:rsid w:val="0028192B"/>
    <w:rsid w:val="00283173"/>
    <w:rsid w:val="002859C2"/>
    <w:rsid w:val="00286BC7"/>
    <w:rsid w:val="00292257"/>
    <w:rsid w:val="002A32BD"/>
    <w:rsid w:val="002A54E0"/>
    <w:rsid w:val="002A5CE9"/>
    <w:rsid w:val="002B0125"/>
    <w:rsid w:val="002B1595"/>
    <w:rsid w:val="002B191D"/>
    <w:rsid w:val="002B2429"/>
    <w:rsid w:val="002B321E"/>
    <w:rsid w:val="002B4CEF"/>
    <w:rsid w:val="002B5BD6"/>
    <w:rsid w:val="002B6B5B"/>
    <w:rsid w:val="002B7457"/>
    <w:rsid w:val="002C0C31"/>
    <w:rsid w:val="002C166F"/>
    <w:rsid w:val="002C467C"/>
    <w:rsid w:val="002D0AF6"/>
    <w:rsid w:val="002D194F"/>
    <w:rsid w:val="002D4A8C"/>
    <w:rsid w:val="002D529E"/>
    <w:rsid w:val="002D6309"/>
    <w:rsid w:val="002E052C"/>
    <w:rsid w:val="002E43DC"/>
    <w:rsid w:val="002E4E08"/>
    <w:rsid w:val="002F164D"/>
    <w:rsid w:val="00300F4A"/>
    <w:rsid w:val="00302F58"/>
    <w:rsid w:val="00304130"/>
    <w:rsid w:val="00306206"/>
    <w:rsid w:val="00310DBC"/>
    <w:rsid w:val="00315C2A"/>
    <w:rsid w:val="00316211"/>
    <w:rsid w:val="00317D85"/>
    <w:rsid w:val="00327C56"/>
    <w:rsid w:val="003315A1"/>
    <w:rsid w:val="003352F8"/>
    <w:rsid w:val="003373EC"/>
    <w:rsid w:val="00340FD8"/>
    <w:rsid w:val="00342FF4"/>
    <w:rsid w:val="00347673"/>
    <w:rsid w:val="003524F8"/>
    <w:rsid w:val="00356D11"/>
    <w:rsid w:val="00357CD1"/>
    <w:rsid w:val="003706CC"/>
    <w:rsid w:val="00377710"/>
    <w:rsid w:val="00380CAD"/>
    <w:rsid w:val="00381AD7"/>
    <w:rsid w:val="00384399"/>
    <w:rsid w:val="00385BDD"/>
    <w:rsid w:val="003A2D8E"/>
    <w:rsid w:val="003A4741"/>
    <w:rsid w:val="003A4F11"/>
    <w:rsid w:val="003A4FB7"/>
    <w:rsid w:val="003A5D93"/>
    <w:rsid w:val="003A7645"/>
    <w:rsid w:val="003B0B56"/>
    <w:rsid w:val="003C20E4"/>
    <w:rsid w:val="003C328E"/>
    <w:rsid w:val="003C49A7"/>
    <w:rsid w:val="003E39F7"/>
    <w:rsid w:val="003E6DDD"/>
    <w:rsid w:val="003E6F90"/>
    <w:rsid w:val="003F5D0F"/>
    <w:rsid w:val="004009A3"/>
    <w:rsid w:val="00404918"/>
    <w:rsid w:val="0041061B"/>
    <w:rsid w:val="00414101"/>
    <w:rsid w:val="004210D8"/>
    <w:rsid w:val="00426477"/>
    <w:rsid w:val="00433DDB"/>
    <w:rsid w:val="0043408D"/>
    <w:rsid w:val="00434E4E"/>
    <w:rsid w:val="0043513C"/>
    <w:rsid w:val="00437619"/>
    <w:rsid w:val="004630C4"/>
    <w:rsid w:val="00467394"/>
    <w:rsid w:val="00470CFE"/>
    <w:rsid w:val="00470DEA"/>
    <w:rsid w:val="004805AD"/>
    <w:rsid w:val="0048352D"/>
    <w:rsid w:val="004921B4"/>
    <w:rsid w:val="004A1580"/>
    <w:rsid w:val="004A2A63"/>
    <w:rsid w:val="004A2C40"/>
    <w:rsid w:val="004A44EB"/>
    <w:rsid w:val="004B210C"/>
    <w:rsid w:val="004B39C2"/>
    <w:rsid w:val="004C053B"/>
    <w:rsid w:val="004C2DCB"/>
    <w:rsid w:val="004C7559"/>
    <w:rsid w:val="004D2766"/>
    <w:rsid w:val="004D3CDA"/>
    <w:rsid w:val="004D405F"/>
    <w:rsid w:val="004D439E"/>
    <w:rsid w:val="004E0248"/>
    <w:rsid w:val="004E4F4F"/>
    <w:rsid w:val="004E6789"/>
    <w:rsid w:val="004E6E8D"/>
    <w:rsid w:val="004E791F"/>
    <w:rsid w:val="004F16F6"/>
    <w:rsid w:val="004F61E3"/>
    <w:rsid w:val="005037DC"/>
    <w:rsid w:val="0050405A"/>
    <w:rsid w:val="00504DC4"/>
    <w:rsid w:val="0050524E"/>
    <w:rsid w:val="005052F8"/>
    <w:rsid w:val="0051015C"/>
    <w:rsid w:val="005107E8"/>
    <w:rsid w:val="00516C7D"/>
    <w:rsid w:val="00516CF1"/>
    <w:rsid w:val="00521C2C"/>
    <w:rsid w:val="00525AEB"/>
    <w:rsid w:val="00531AE9"/>
    <w:rsid w:val="0053593D"/>
    <w:rsid w:val="00536998"/>
    <w:rsid w:val="00540C54"/>
    <w:rsid w:val="00543E24"/>
    <w:rsid w:val="00550A66"/>
    <w:rsid w:val="00567EC7"/>
    <w:rsid w:val="00570013"/>
    <w:rsid w:val="0057052D"/>
    <w:rsid w:val="00575181"/>
    <w:rsid w:val="005801A2"/>
    <w:rsid w:val="00581320"/>
    <w:rsid w:val="0058583E"/>
    <w:rsid w:val="00585847"/>
    <w:rsid w:val="00585A09"/>
    <w:rsid w:val="005908AF"/>
    <w:rsid w:val="005952A5"/>
    <w:rsid w:val="005A27E3"/>
    <w:rsid w:val="005A3367"/>
    <w:rsid w:val="005A33A1"/>
    <w:rsid w:val="005B217D"/>
    <w:rsid w:val="005B57D8"/>
    <w:rsid w:val="005B5DF5"/>
    <w:rsid w:val="005B6A6B"/>
    <w:rsid w:val="005B6AEF"/>
    <w:rsid w:val="005B777B"/>
    <w:rsid w:val="005C1B0C"/>
    <w:rsid w:val="005C1EC2"/>
    <w:rsid w:val="005C385F"/>
    <w:rsid w:val="005C6B29"/>
    <w:rsid w:val="005D26DF"/>
    <w:rsid w:val="005D4417"/>
    <w:rsid w:val="005D704E"/>
    <w:rsid w:val="005E0C11"/>
    <w:rsid w:val="005E1AC6"/>
    <w:rsid w:val="005E31F9"/>
    <w:rsid w:val="005E6A39"/>
    <w:rsid w:val="005F24D5"/>
    <w:rsid w:val="005F6F1B"/>
    <w:rsid w:val="005F7173"/>
    <w:rsid w:val="00600EEF"/>
    <w:rsid w:val="00603C56"/>
    <w:rsid w:val="00604735"/>
    <w:rsid w:val="006069BF"/>
    <w:rsid w:val="006109F3"/>
    <w:rsid w:val="00610D43"/>
    <w:rsid w:val="00611478"/>
    <w:rsid w:val="00614347"/>
    <w:rsid w:val="00624B33"/>
    <w:rsid w:val="00630277"/>
    <w:rsid w:val="00630AA2"/>
    <w:rsid w:val="00630E15"/>
    <w:rsid w:val="006379B0"/>
    <w:rsid w:val="0064068E"/>
    <w:rsid w:val="00643465"/>
    <w:rsid w:val="00646707"/>
    <w:rsid w:val="0065145E"/>
    <w:rsid w:val="006574EE"/>
    <w:rsid w:val="00662892"/>
    <w:rsid w:val="00662E58"/>
    <w:rsid w:val="00663502"/>
    <w:rsid w:val="00664DCF"/>
    <w:rsid w:val="006709E7"/>
    <w:rsid w:val="00673E4B"/>
    <w:rsid w:val="00674D7A"/>
    <w:rsid w:val="00674D99"/>
    <w:rsid w:val="00682674"/>
    <w:rsid w:val="00685231"/>
    <w:rsid w:val="00685FEA"/>
    <w:rsid w:val="006A13DE"/>
    <w:rsid w:val="006A3605"/>
    <w:rsid w:val="006B0F67"/>
    <w:rsid w:val="006B1094"/>
    <w:rsid w:val="006C0F0F"/>
    <w:rsid w:val="006C5D39"/>
    <w:rsid w:val="006E0377"/>
    <w:rsid w:val="006E0556"/>
    <w:rsid w:val="006E17A9"/>
    <w:rsid w:val="006E2810"/>
    <w:rsid w:val="006E5417"/>
    <w:rsid w:val="006E7D8A"/>
    <w:rsid w:val="006F0855"/>
    <w:rsid w:val="006F0DB9"/>
    <w:rsid w:val="006F1025"/>
    <w:rsid w:val="006F15DC"/>
    <w:rsid w:val="006F1D0E"/>
    <w:rsid w:val="006F22F8"/>
    <w:rsid w:val="00702CFF"/>
    <w:rsid w:val="00710E5A"/>
    <w:rsid w:val="00712F60"/>
    <w:rsid w:val="007143C2"/>
    <w:rsid w:val="00714494"/>
    <w:rsid w:val="00715DF7"/>
    <w:rsid w:val="00717C54"/>
    <w:rsid w:val="00720E3B"/>
    <w:rsid w:val="00722206"/>
    <w:rsid w:val="00724AC1"/>
    <w:rsid w:val="00726723"/>
    <w:rsid w:val="007354DF"/>
    <w:rsid w:val="00745F6B"/>
    <w:rsid w:val="00754E54"/>
    <w:rsid w:val="0075585E"/>
    <w:rsid w:val="00760FCC"/>
    <w:rsid w:val="00762285"/>
    <w:rsid w:val="007639B7"/>
    <w:rsid w:val="007701FC"/>
    <w:rsid w:val="00770571"/>
    <w:rsid w:val="0077094F"/>
    <w:rsid w:val="00770D09"/>
    <w:rsid w:val="00772A8E"/>
    <w:rsid w:val="00774DDA"/>
    <w:rsid w:val="007758E4"/>
    <w:rsid w:val="007768FF"/>
    <w:rsid w:val="00781AC1"/>
    <w:rsid w:val="007824D3"/>
    <w:rsid w:val="00787A23"/>
    <w:rsid w:val="00792324"/>
    <w:rsid w:val="007931EB"/>
    <w:rsid w:val="00796009"/>
    <w:rsid w:val="00796EE3"/>
    <w:rsid w:val="007A7D29"/>
    <w:rsid w:val="007B0EA9"/>
    <w:rsid w:val="007B2B0C"/>
    <w:rsid w:val="007B331D"/>
    <w:rsid w:val="007B3AC7"/>
    <w:rsid w:val="007B4AB8"/>
    <w:rsid w:val="007B6FFE"/>
    <w:rsid w:val="007C1BAE"/>
    <w:rsid w:val="007C7580"/>
    <w:rsid w:val="007F1F8B"/>
    <w:rsid w:val="007F61A4"/>
    <w:rsid w:val="007F67A1"/>
    <w:rsid w:val="00804E65"/>
    <w:rsid w:val="0080635E"/>
    <w:rsid w:val="008076AF"/>
    <w:rsid w:val="008110EA"/>
    <w:rsid w:val="00814D3E"/>
    <w:rsid w:val="008167FD"/>
    <w:rsid w:val="00820467"/>
    <w:rsid w:val="008206C8"/>
    <w:rsid w:val="0082660D"/>
    <w:rsid w:val="00830FA9"/>
    <w:rsid w:val="0083613F"/>
    <w:rsid w:val="00840470"/>
    <w:rsid w:val="008516CE"/>
    <w:rsid w:val="00852276"/>
    <w:rsid w:val="008603EA"/>
    <w:rsid w:val="008611B0"/>
    <w:rsid w:val="00861F2D"/>
    <w:rsid w:val="00862356"/>
    <w:rsid w:val="00864D5F"/>
    <w:rsid w:val="00865756"/>
    <w:rsid w:val="008668A0"/>
    <w:rsid w:val="008707ED"/>
    <w:rsid w:val="00872A88"/>
    <w:rsid w:val="00874A6C"/>
    <w:rsid w:val="008759E8"/>
    <w:rsid w:val="00876C65"/>
    <w:rsid w:val="00877CC9"/>
    <w:rsid w:val="00880D40"/>
    <w:rsid w:val="00882891"/>
    <w:rsid w:val="00883579"/>
    <w:rsid w:val="00887172"/>
    <w:rsid w:val="00894EB0"/>
    <w:rsid w:val="008A1076"/>
    <w:rsid w:val="008A4B4C"/>
    <w:rsid w:val="008B275A"/>
    <w:rsid w:val="008B337F"/>
    <w:rsid w:val="008B61A7"/>
    <w:rsid w:val="008C0CDE"/>
    <w:rsid w:val="008C161D"/>
    <w:rsid w:val="008C239F"/>
    <w:rsid w:val="008C3A12"/>
    <w:rsid w:val="008C618A"/>
    <w:rsid w:val="008D68C4"/>
    <w:rsid w:val="008D7D40"/>
    <w:rsid w:val="008E480C"/>
    <w:rsid w:val="008F1977"/>
    <w:rsid w:val="009017A7"/>
    <w:rsid w:val="00902FFC"/>
    <w:rsid w:val="009049CB"/>
    <w:rsid w:val="00907757"/>
    <w:rsid w:val="00910917"/>
    <w:rsid w:val="00912A6C"/>
    <w:rsid w:val="0091454A"/>
    <w:rsid w:val="009148EA"/>
    <w:rsid w:val="00914ED6"/>
    <w:rsid w:val="009212B0"/>
    <w:rsid w:val="009234A5"/>
    <w:rsid w:val="009336F7"/>
    <w:rsid w:val="009374A7"/>
    <w:rsid w:val="0094666A"/>
    <w:rsid w:val="00950E05"/>
    <w:rsid w:val="00951ADA"/>
    <w:rsid w:val="00951B3E"/>
    <w:rsid w:val="00952EB2"/>
    <w:rsid w:val="0095596E"/>
    <w:rsid w:val="00963E03"/>
    <w:rsid w:val="00964920"/>
    <w:rsid w:val="00971D5B"/>
    <w:rsid w:val="009805B0"/>
    <w:rsid w:val="00981FD3"/>
    <w:rsid w:val="0098551D"/>
    <w:rsid w:val="00987323"/>
    <w:rsid w:val="0099518F"/>
    <w:rsid w:val="009A27EF"/>
    <w:rsid w:val="009A523D"/>
    <w:rsid w:val="009A5A52"/>
    <w:rsid w:val="009D189C"/>
    <w:rsid w:val="009D5755"/>
    <w:rsid w:val="009E1BB8"/>
    <w:rsid w:val="009E203D"/>
    <w:rsid w:val="009F0B15"/>
    <w:rsid w:val="009F496B"/>
    <w:rsid w:val="009F7338"/>
    <w:rsid w:val="00A01439"/>
    <w:rsid w:val="00A02B8F"/>
    <w:rsid w:val="00A02E61"/>
    <w:rsid w:val="00A05CFF"/>
    <w:rsid w:val="00A0714A"/>
    <w:rsid w:val="00A14001"/>
    <w:rsid w:val="00A1575F"/>
    <w:rsid w:val="00A15FCF"/>
    <w:rsid w:val="00A17B37"/>
    <w:rsid w:val="00A2010B"/>
    <w:rsid w:val="00A20424"/>
    <w:rsid w:val="00A22E9B"/>
    <w:rsid w:val="00A26E47"/>
    <w:rsid w:val="00A2758E"/>
    <w:rsid w:val="00A3100A"/>
    <w:rsid w:val="00A328C6"/>
    <w:rsid w:val="00A33DEF"/>
    <w:rsid w:val="00A36DBF"/>
    <w:rsid w:val="00A36E36"/>
    <w:rsid w:val="00A4088F"/>
    <w:rsid w:val="00A42E00"/>
    <w:rsid w:val="00A4520E"/>
    <w:rsid w:val="00A4527C"/>
    <w:rsid w:val="00A56B97"/>
    <w:rsid w:val="00A6093D"/>
    <w:rsid w:val="00A60EF0"/>
    <w:rsid w:val="00A64177"/>
    <w:rsid w:val="00A645C3"/>
    <w:rsid w:val="00A6509A"/>
    <w:rsid w:val="00A76A6D"/>
    <w:rsid w:val="00A828D5"/>
    <w:rsid w:val="00A83253"/>
    <w:rsid w:val="00A9036E"/>
    <w:rsid w:val="00AA4104"/>
    <w:rsid w:val="00AA4542"/>
    <w:rsid w:val="00AA67FB"/>
    <w:rsid w:val="00AA6E84"/>
    <w:rsid w:val="00AB2494"/>
    <w:rsid w:val="00AD5D4A"/>
    <w:rsid w:val="00AE131E"/>
    <w:rsid w:val="00AE341B"/>
    <w:rsid w:val="00AE5A35"/>
    <w:rsid w:val="00AF416A"/>
    <w:rsid w:val="00B0067D"/>
    <w:rsid w:val="00B0218B"/>
    <w:rsid w:val="00B02697"/>
    <w:rsid w:val="00B04034"/>
    <w:rsid w:val="00B07CA7"/>
    <w:rsid w:val="00B12401"/>
    <w:rsid w:val="00B1279A"/>
    <w:rsid w:val="00B12BAC"/>
    <w:rsid w:val="00B141F8"/>
    <w:rsid w:val="00B15792"/>
    <w:rsid w:val="00B20BD6"/>
    <w:rsid w:val="00B315B2"/>
    <w:rsid w:val="00B42127"/>
    <w:rsid w:val="00B42EE6"/>
    <w:rsid w:val="00B5222E"/>
    <w:rsid w:val="00B53CBC"/>
    <w:rsid w:val="00B61C96"/>
    <w:rsid w:val="00B6607B"/>
    <w:rsid w:val="00B66D11"/>
    <w:rsid w:val="00B70576"/>
    <w:rsid w:val="00B71C93"/>
    <w:rsid w:val="00B73A2A"/>
    <w:rsid w:val="00B74ABA"/>
    <w:rsid w:val="00B76868"/>
    <w:rsid w:val="00B80DB8"/>
    <w:rsid w:val="00B8478E"/>
    <w:rsid w:val="00B94B06"/>
    <w:rsid w:val="00B94C28"/>
    <w:rsid w:val="00B96109"/>
    <w:rsid w:val="00BA0F00"/>
    <w:rsid w:val="00BA7DCB"/>
    <w:rsid w:val="00BB261C"/>
    <w:rsid w:val="00BB4A30"/>
    <w:rsid w:val="00BC10BA"/>
    <w:rsid w:val="00BC3E89"/>
    <w:rsid w:val="00BC5AFD"/>
    <w:rsid w:val="00BC618A"/>
    <w:rsid w:val="00BC7486"/>
    <w:rsid w:val="00BD3FCE"/>
    <w:rsid w:val="00BE4D36"/>
    <w:rsid w:val="00C01D41"/>
    <w:rsid w:val="00C04F43"/>
    <w:rsid w:val="00C0609D"/>
    <w:rsid w:val="00C115AB"/>
    <w:rsid w:val="00C130C6"/>
    <w:rsid w:val="00C14962"/>
    <w:rsid w:val="00C20F9C"/>
    <w:rsid w:val="00C24863"/>
    <w:rsid w:val="00C251DD"/>
    <w:rsid w:val="00C26B7B"/>
    <w:rsid w:val="00C272FD"/>
    <w:rsid w:val="00C30249"/>
    <w:rsid w:val="00C31557"/>
    <w:rsid w:val="00C341BE"/>
    <w:rsid w:val="00C3723B"/>
    <w:rsid w:val="00C46AAF"/>
    <w:rsid w:val="00C47C0C"/>
    <w:rsid w:val="00C52DC3"/>
    <w:rsid w:val="00C538F1"/>
    <w:rsid w:val="00C606C9"/>
    <w:rsid w:val="00C65027"/>
    <w:rsid w:val="00C736C7"/>
    <w:rsid w:val="00C80288"/>
    <w:rsid w:val="00C80481"/>
    <w:rsid w:val="00C81CD7"/>
    <w:rsid w:val="00C83548"/>
    <w:rsid w:val="00C83BA3"/>
    <w:rsid w:val="00C84003"/>
    <w:rsid w:val="00C90650"/>
    <w:rsid w:val="00C95E99"/>
    <w:rsid w:val="00C9651D"/>
    <w:rsid w:val="00C97806"/>
    <w:rsid w:val="00C97D78"/>
    <w:rsid w:val="00CA4F36"/>
    <w:rsid w:val="00CA4FE4"/>
    <w:rsid w:val="00CB1D89"/>
    <w:rsid w:val="00CB4B13"/>
    <w:rsid w:val="00CC2AAE"/>
    <w:rsid w:val="00CC2CA9"/>
    <w:rsid w:val="00CC5A42"/>
    <w:rsid w:val="00CD0096"/>
    <w:rsid w:val="00CD0EAB"/>
    <w:rsid w:val="00CD227E"/>
    <w:rsid w:val="00CD3C02"/>
    <w:rsid w:val="00CD5D39"/>
    <w:rsid w:val="00CD619F"/>
    <w:rsid w:val="00CD6F47"/>
    <w:rsid w:val="00CE006F"/>
    <w:rsid w:val="00CE0A4C"/>
    <w:rsid w:val="00CF0346"/>
    <w:rsid w:val="00CF34DB"/>
    <w:rsid w:val="00CF558F"/>
    <w:rsid w:val="00D071A7"/>
    <w:rsid w:val="00D073E2"/>
    <w:rsid w:val="00D24BFF"/>
    <w:rsid w:val="00D266B2"/>
    <w:rsid w:val="00D324D1"/>
    <w:rsid w:val="00D35A59"/>
    <w:rsid w:val="00D41636"/>
    <w:rsid w:val="00D446EC"/>
    <w:rsid w:val="00D5038F"/>
    <w:rsid w:val="00D51BF0"/>
    <w:rsid w:val="00D553D5"/>
    <w:rsid w:val="00D55942"/>
    <w:rsid w:val="00D64872"/>
    <w:rsid w:val="00D73A37"/>
    <w:rsid w:val="00D748C7"/>
    <w:rsid w:val="00D807BF"/>
    <w:rsid w:val="00D83C38"/>
    <w:rsid w:val="00D91DAC"/>
    <w:rsid w:val="00D948E0"/>
    <w:rsid w:val="00DA472F"/>
    <w:rsid w:val="00DA51F5"/>
    <w:rsid w:val="00DA54BA"/>
    <w:rsid w:val="00DA6FB4"/>
    <w:rsid w:val="00DA7887"/>
    <w:rsid w:val="00DB2C26"/>
    <w:rsid w:val="00DB53E8"/>
    <w:rsid w:val="00DB6619"/>
    <w:rsid w:val="00DC4901"/>
    <w:rsid w:val="00DD111E"/>
    <w:rsid w:val="00DD6E43"/>
    <w:rsid w:val="00DE4550"/>
    <w:rsid w:val="00DE5BD6"/>
    <w:rsid w:val="00DE6B43"/>
    <w:rsid w:val="00DF67F3"/>
    <w:rsid w:val="00DF7751"/>
    <w:rsid w:val="00E0111A"/>
    <w:rsid w:val="00E01F7F"/>
    <w:rsid w:val="00E07FE4"/>
    <w:rsid w:val="00E11923"/>
    <w:rsid w:val="00E127F3"/>
    <w:rsid w:val="00E16820"/>
    <w:rsid w:val="00E16841"/>
    <w:rsid w:val="00E21F20"/>
    <w:rsid w:val="00E25BEB"/>
    <w:rsid w:val="00E262D4"/>
    <w:rsid w:val="00E36250"/>
    <w:rsid w:val="00E377D9"/>
    <w:rsid w:val="00E463CF"/>
    <w:rsid w:val="00E51EB9"/>
    <w:rsid w:val="00E54511"/>
    <w:rsid w:val="00E55A40"/>
    <w:rsid w:val="00E57C7D"/>
    <w:rsid w:val="00E61DAC"/>
    <w:rsid w:val="00E6459E"/>
    <w:rsid w:val="00E64BEC"/>
    <w:rsid w:val="00E71F4C"/>
    <w:rsid w:val="00E728CD"/>
    <w:rsid w:val="00E72B80"/>
    <w:rsid w:val="00E75FE3"/>
    <w:rsid w:val="00E76DEB"/>
    <w:rsid w:val="00E77FB3"/>
    <w:rsid w:val="00E82EE9"/>
    <w:rsid w:val="00E86B29"/>
    <w:rsid w:val="00E86C4C"/>
    <w:rsid w:val="00E94032"/>
    <w:rsid w:val="00E94814"/>
    <w:rsid w:val="00EA42EE"/>
    <w:rsid w:val="00EA6089"/>
    <w:rsid w:val="00EB1B21"/>
    <w:rsid w:val="00EB7AB1"/>
    <w:rsid w:val="00EC152D"/>
    <w:rsid w:val="00EC23C3"/>
    <w:rsid w:val="00EC4CB5"/>
    <w:rsid w:val="00EC56F0"/>
    <w:rsid w:val="00ED0203"/>
    <w:rsid w:val="00EE3299"/>
    <w:rsid w:val="00EF48CC"/>
    <w:rsid w:val="00EF6D01"/>
    <w:rsid w:val="00EF7745"/>
    <w:rsid w:val="00F0161D"/>
    <w:rsid w:val="00F0366E"/>
    <w:rsid w:val="00F064B8"/>
    <w:rsid w:val="00F113D0"/>
    <w:rsid w:val="00F127E7"/>
    <w:rsid w:val="00F13FB2"/>
    <w:rsid w:val="00F20ACF"/>
    <w:rsid w:val="00F230E6"/>
    <w:rsid w:val="00F30045"/>
    <w:rsid w:val="00F42022"/>
    <w:rsid w:val="00F46BAF"/>
    <w:rsid w:val="00F47569"/>
    <w:rsid w:val="00F502C5"/>
    <w:rsid w:val="00F522D3"/>
    <w:rsid w:val="00F56BA0"/>
    <w:rsid w:val="00F57D47"/>
    <w:rsid w:val="00F665AA"/>
    <w:rsid w:val="00F70BF5"/>
    <w:rsid w:val="00F719EA"/>
    <w:rsid w:val="00F73032"/>
    <w:rsid w:val="00F73ED4"/>
    <w:rsid w:val="00F848FC"/>
    <w:rsid w:val="00F87C47"/>
    <w:rsid w:val="00F902F6"/>
    <w:rsid w:val="00F90677"/>
    <w:rsid w:val="00F9282A"/>
    <w:rsid w:val="00F96BAD"/>
    <w:rsid w:val="00F9736A"/>
    <w:rsid w:val="00FA0604"/>
    <w:rsid w:val="00FA6F50"/>
    <w:rsid w:val="00FB0E84"/>
    <w:rsid w:val="00FB4367"/>
    <w:rsid w:val="00FB6D6D"/>
    <w:rsid w:val="00FC027A"/>
    <w:rsid w:val="00FC442A"/>
    <w:rsid w:val="00FD01C2"/>
    <w:rsid w:val="00FD50DF"/>
    <w:rsid w:val="00FD7937"/>
    <w:rsid w:val="00FE086A"/>
    <w:rsid w:val="00FE0AC4"/>
    <w:rsid w:val="00FE1E89"/>
    <w:rsid w:val="00FE5F0F"/>
    <w:rsid w:val="00FF03E2"/>
    <w:rsid w:val="00FF0CE3"/>
    <w:rsid w:val="00FF1F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C7559"/>
    <w:pPr>
      <w:tabs>
        <w:tab w:val="center" w:pos="4320"/>
        <w:tab w:val="right" w:pos="8640"/>
      </w:tabs>
    </w:pPr>
  </w:style>
  <w:style w:type="paragraph" w:styleId="a4">
    <w:name w:val="footer"/>
    <w:basedOn w:val="a"/>
    <w:rsid w:val="004C7559"/>
    <w:pPr>
      <w:tabs>
        <w:tab w:val="center" w:pos="4320"/>
        <w:tab w:val="right" w:pos="8640"/>
      </w:tabs>
    </w:pPr>
  </w:style>
  <w:style w:type="character" w:styleId="a5">
    <w:name w:val="page number"/>
    <w:basedOn w:val="a0"/>
    <w:rsid w:val="004C7559"/>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标题 2 Char"/>
    <w:link w:val="2"/>
    <w:rsid w:val="00E11923"/>
    <w:rPr>
      <w:b/>
      <w:bCs/>
      <w:i/>
      <w:iCs/>
      <w:sz w:val="28"/>
      <w:szCs w:val="28"/>
      <w:lang w:eastAsia="en-US"/>
    </w:rPr>
  </w:style>
  <w:style w:type="character" w:customStyle="1" w:styleId="3Char">
    <w:name w:val="标题 3 Char"/>
    <w:link w:val="3"/>
    <w:rsid w:val="002B191D"/>
    <w:rPr>
      <w:b/>
      <w:bCs/>
      <w:sz w:val="26"/>
      <w:szCs w:val="26"/>
      <w:lang w:eastAsia="en-US"/>
    </w:rPr>
  </w:style>
  <w:style w:type="character" w:customStyle="1" w:styleId="4Char">
    <w:name w:val="标题 4 Char"/>
    <w:link w:val="4"/>
    <w:rsid w:val="000E00F3"/>
    <w:rPr>
      <w:b/>
      <w:bCs/>
      <w:sz w:val="28"/>
      <w:szCs w:val="28"/>
      <w:lang w:eastAsia="en-US"/>
    </w:rPr>
  </w:style>
  <w:style w:type="character" w:customStyle="1" w:styleId="5Char">
    <w:name w:val="标题 5 Char"/>
    <w:link w:val="5"/>
    <w:rsid w:val="000E00F3"/>
    <w:rPr>
      <w:b/>
      <w:bCs/>
      <w:i/>
      <w:iCs/>
      <w:sz w:val="26"/>
      <w:szCs w:val="26"/>
      <w:lang w:eastAsia="en-US"/>
    </w:rPr>
  </w:style>
  <w:style w:type="character" w:customStyle="1" w:styleId="6Char">
    <w:name w:val="标题 6 Char"/>
    <w:link w:val="6"/>
    <w:rsid w:val="000E00F3"/>
    <w:rPr>
      <w:b/>
      <w:bCs/>
      <w:sz w:val="22"/>
      <w:szCs w:val="22"/>
      <w:lang w:eastAsia="en-US"/>
    </w:rPr>
  </w:style>
  <w:style w:type="character" w:customStyle="1" w:styleId="7Char">
    <w:name w:val="标题 7 Char"/>
    <w:link w:val="7"/>
    <w:rsid w:val="000E00F3"/>
    <w:rPr>
      <w:sz w:val="24"/>
      <w:szCs w:val="24"/>
      <w:lang w:eastAsia="en-US"/>
    </w:rPr>
  </w:style>
  <w:style w:type="character" w:customStyle="1" w:styleId="8Char">
    <w:name w:val="标题 8 Char"/>
    <w:link w:val="8"/>
    <w:rsid w:val="000E00F3"/>
    <w:rPr>
      <w:i/>
      <w:iCs/>
      <w:sz w:val="24"/>
      <w:szCs w:val="24"/>
      <w:lang w:eastAsia="en-US"/>
    </w:rPr>
  </w:style>
  <w:style w:type="character" w:customStyle="1" w:styleId="9Char">
    <w:name w:val="标题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文档结构图 Char"/>
    <w:link w:val="a9"/>
    <w:rsid w:val="00E11923"/>
    <w:rPr>
      <w:rFonts w:ascii="Tahoma" w:hAnsi="Tahoma" w:cs="Tahoma"/>
      <w:sz w:val="16"/>
      <w:szCs w:val="16"/>
      <w:lang w:eastAsia="en-US"/>
    </w:rPr>
  </w:style>
  <w:style w:type="paragraph" w:styleId="aa">
    <w:name w:val="caption"/>
    <w:aliases w:val="Figure"/>
    <w:basedOn w:val="a"/>
    <w:next w:val="a"/>
    <w:link w:val="Char0"/>
    <w:uiPriority w:val="35"/>
    <w:unhideWhenUsed/>
    <w:qFormat/>
    <w:rsid w:val="00C538F1"/>
    <w:rPr>
      <w:b/>
      <w:bCs/>
      <w:sz w:val="20"/>
    </w:rPr>
  </w:style>
  <w:style w:type="character" w:customStyle="1" w:styleId="Char0">
    <w:name w:val="题注 Char"/>
    <w:aliases w:val="Figure Char"/>
    <w:link w:val="aa"/>
    <w:uiPriority w:val="35"/>
    <w:locked/>
    <w:rsid w:val="00C538F1"/>
    <w:rPr>
      <w:b/>
      <w:bCs/>
      <w:lang w:eastAsia="en-US"/>
    </w:rPr>
  </w:style>
  <w:style w:type="character" w:styleId="ab">
    <w:name w:val="annotation reference"/>
    <w:rsid w:val="00D748C7"/>
    <w:rPr>
      <w:sz w:val="16"/>
      <w:szCs w:val="16"/>
    </w:rPr>
  </w:style>
  <w:style w:type="paragraph" w:styleId="ac">
    <w:name w:val="annotation text"/>
    <w:basedOn w:val="a"/>
    <w:link w:val="Char1"/>
    <w:rsid w:val="00D748C7"/>
    <w:rPr>
      <w:sz w:val="20"/>
    </w:rPr>
  </w:style>
  <w:style w:type="character" w:customStyle="1" w:styleId="Char1">
    <w:name w:val="批注文字 Char"/>
    <w:link w:val="ac"/>
    <w:rsid w:val="00D748C7"/>
    <w:rPr>
      <w:lang w:eastAsia="en-US"/>
    </w:rPr>
  </w:style>
  <w:style w:type="paragraph" w:styleId="ad">
    <w:name w:val="annotation subject"/>
    <w:basedOn w:val="ac"/>
    <w:next w:val="ac"/>
    <w:link w:val="Char2"/>
    <w:rsid w:val="00D748C7"/>
    <w:rPr>
      <w:b/>
      <w:bCs/>
    </w:rPr>
  </w:style>
  <w:style w:type="character" w:customStyle="1" w:styleId="Char2">
    <w:name w:val="批注主题 Char"/>
    <w:link w:val="ad"/>
    <w:rsid w:val="00D748C7"/>
    <w:rPr>
      <w:b/>
      <w:bCs/>
      <w:lang w:eastAsia="en-US"/>
    </w:rPr>
  </w:style>
  <w:style w:type="table" w:styleId="ae">
    <w:name w:val="Table Grid"/>
    <w:basedOn w:val="a1"/>
    <w:rsid w:val="002061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1CharCharCharCharCharCharCharCharCharCharCharCharCharCharCharChar1CharCharCharCharCharCharCharCharCharCharCharChar">
    <w:name w:val="Char Char Char Char1 Char Char Char Char Char Char Char Char Char Char Char Char Char Char Char Char1 Char Char Char Char Char Char Char Char Char Char Char Char"/>
    <w:basedOn w:val="a9"/>
    <w:autoRedefine/>
    <w:rsid w:val="000E7475"/>
    <w:pPr>
      <w:widowControl w:val="0"/>
      <w:shd w:val="clear" w:color="auto" w:fill="000080"/>
      <w:tabs>
        <w:tab w:val="clear" w:pos="360"/>
        <w:tab w:val="clear" w:pos="720"/>
        <w:tab w:val="clear" w:pos="1080"/>
        <w:tab w:val="clear" w:pos="1440"/>
      </w:tabs>
      <w:overflowPunct/>
      <w:autoSpaceDE/>
      <w:autoSpaceDN/>
      <w:spacing w:before="0" w:line="436" w:lineRule="exact"/>
      <w:ind w:left="357"/>
      <w:textAlignment w:val="auto"/>
      <w:outlineLvl w:val="3"/>
    </w:pPr>
    <w:rPr>
      <w:rFonts w:eastAsia="宋体" w:cs="Times New Roman"/>
      <w:b/>
      <w:kern w:val="2"/>
      <w:sz w:val="24"/>
      <w:szCs w:val="24"/>
      <w:lang w:eastAsia="zh-CN"/>
    </w:rPr>
  </w:style>
  <w:style w:type="paragraph" w:styleId="af">
    <w:name w:val="Normal (Web)"/>
    <w:basedOn w:val="a"/>
    <w:uiPriority w:val="99"/>
    <w:unhideWhenUsed/>
    <w:rsid w:val="00A828D5"/>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宋体" w:eastAsia="宋体" w:hAnsi="宋体" w:cs="宋体"/>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Heading 2 Char"/>
    <w:link w:val="2"/>
    <w:rsid w:val="00E11923"/>
    <w:rPr>
      <w:b/>
      <w:bCs/>
      <w:i/>
      <w:iCs/>
      <w:sz w:val="28"/>
      <w:szCs w:val="28"/>
      <w:lang w:eastAsia="en-US"/>
    </w:rPr>
  </w:style>
  <w:style w:type="character" w:customStyle="1" w:styleId="3Char">
    <w:name w:val="Heading 3 Char"/>
    <w:link w:val="3"/>
    <w:rsid w:val="002B191D"/>
    <w:rPr>
      <w:b/>
      <w:bCs/>
      <w:sz w:val="26"/>
      <w:szCs w:val="26"/>
      <w:lang w:eastAsia="en-US"/>
    </w:rPr>
  </w:style>
  <w:style w:type="character" w:customStyle="1" w:styleId="4Char">
    <w:name w:val="Heading 4 Char"/>
    <w:link w:val="4"/>
    <w:rsid w:val="000E00F3"/>
    <w:rPr>
      <w:b/>
      <w:bCs/>
      <w:sz w:val="28"/>
      <w:szCs w:val="28"/>
      <w:lang w:eastAsia="en-US"/>
    </w:rPr>
  </w:style>
  <w:style w:type="character" w:customStyle="1" w:styleId="5Char">
    <w:name w:val="Heading 5 Char"/>
    <w:link w:val="5"/>
    <w:rsid w:val="000E00F3"/>
    <w:rPr>
      <w:b/>
      <w:bCs/>
      <w:i/>
      <w:iCs/>
      <w:sz w:val="26"/>
      <w:szCs w:val="26"/>
      <w:lang w:eastAsia="en-US"/>
    </w:rPr>
  </w:style>
  <w:style w:type="character" w:customStyle="1" w:styleId="6Char">
    <w:name w:val="Heading 6 Char"/>
    <w:link w:val="6"/>
    <w:rsid w:val="000E00F3"/>
    <w:rPr>
      <w:b/>
      <w:bCs/>
      <w:sz w:val="22"/>
      <w:szCs w:val="22"/>
      <w:lang w:eastAsia="en-US"/>
    </w:rPr>
  </w:style>
  <w:style w:type="character" w:customStyle="1" w:styleId="7Char">
    <w:name w:val="Heading 7 Char"/>
    <w:link w:val="7"/>
    <w:rsid w:val="000E00F3"/>
    <w:rPr>
      <w:sz w:val="24"/>
      <w:szCs w:val="24"/>
      <w:lang w:eastAsia="en-US"/>
    </w:rPr>
  </w:style>
  <w:style w:type="character" w:customStyle="1" w:styleId="8Char">
    <w:name w:val="Heading 8 Char"/>
    <w:link w:val="8"/>
    <w:rsid w:val="000E00F3"/>
    <w:rPr>
      <w:i/>
      <w:iCs/>
      <w:sz w:val="24"/>
      <w:szCs w:val="24"/>
      <w:lang w:eastAsia="en-US"/>
    </w:rPr>
  </w:style>
  <w:style w:type="character" w:customStyle="1" w:styleId="9Char">
    <w:name w:val="Heading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Document Map Char"/>
    <w:link w:val="a9"/>
    <w:rsid w:val="00E11923"/>
    <w:rPr>
      <w:rFonts w:ascii="Tahoma" w:hAnsi="Tahoma" w:cs="Tahoma"/>
      <w:sz w:val="16"/>
      <w:szCs w:val="16"/>
      <w:lang w:eastAsia="en-US"/>
    </w:rPr>
  </w:style>
  <w:style w:type="paragraph" w:styleId="aa">
    <w:name w:val="caption"/>
    <w:aliases w:val="Figure"/>
    <w:basedOn w:val="a"/>
    <w:next w:val="a"/>
    <w:link w:val="Char0"/>
    <w:uiPriority w:val="35"/>
    <w:unhideWhenUsed/>
    <w:qFormat/>
    <w:rsid w:val="00C538F1"/>
    <w:rPr>
      <w:b/>
      <w:bCs/>
      <w:sz w:val="20"/>
    </w:rPr>
  </w:style>
  <w:style w:type="character" w:customStyle="1" w:styleId="Char0">
    <w:name w:val="Caption Char"/>
    <w:aliases w:val="Figure Char"/>
    <w:link w:val="aa"/>
    <w:uiPriority w:val="35"/>
    <w:locked/>
    <w:rsid w:val="00C538F1"/>
    <w:rPr>
      <w:b/>
      <w:bCs/>
      <w:lang w:eastAsia="en-US"/>
    </w:rPr>
  </w:style>
  <w:style w:type="character" w:styleId="ab">
    <w:name w:val="annotation reference"/>
    <w:rsid w:val="00D748C7"/>
    <w:rPr>
      <w:sz w:val="16"/>
      <w:szCs w:val="16"/>
    </w:rPr>
  </w:style>
  <w:style w:type="paragraph" w:styleId="ac">
    <w:name w:val="annotation text"/>
    <w:basedOn w:val="a"/>
    <w:link w:val="Char1"/>
    <w:rsid w:val="00D748C7"/>
    <w:rPr>
      <w:sz w:val="20"/>
    </w:rPr>
  </w:style>
  <w:style w:type="character" w:customStyle="1" w:styleId="Char1">
    <w:name w:val="Comment Text Char"/>
    <w:link w:val="ac"/>
    <w:rsid w:val="00D748C7"/>
    <w:rPr>
      <w:lang w:eastAsia="en-US"/>
    </w:rPr>
  </w:style>
  <w:style w:type="paragraph" w:styleId="ad">
    <w:name w:val="annotation subject"/>
    <w:basedOn w:val="ac"/>
    <w:next w:val="ac"/>
    <w:link w:val="Char2"/>
    <w:rsid w:val="00D748C7"/>
    <w:rPr>
      <w:b/>
      <w:bCs/>
    </w:rPr>
  </w:style>
  <w:style w:type="character" w:customStyle="1" w:styleId="Char2">
    <w:name w:val="Comment Subject Char"/>
    <w:link w:val="ad"/>
    <w:rsid w:val="00D748C7"/>
    <w:rPr>
      <w:b/>
      <w:bCs/>
      <w:lang w:eastAsia="en-US"/>
    </w:rPr>
  </w:style>
  <w:style w:type="table" w:styleId="ae">
    <w:name w:val="Table Grid"/>
    <w:basedOn w:val="a1"/>
    <w:rsid w:val="002061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29526">
      <w:bodyDiv w:val="1"/>
      <w:marLeft w:val="0"/>
      <w:marRight w:val="0"/>
      <w:marTop w:val="0"/>
      <w:marBottom w:val="0"/>
      <w:divBdr>
        <w:top w:val="none" w:sz="0" w:space="0" w:color="auto"/>
        <w:left w:val="none" w:sz="0" w:space="0" w:color="auto"/>
        <w:bottom w:val="none" w:sz="0" w:space="0" w:color="auto"/>
        <w:right w:val="none" w:sz="0" w:space="0" w:color="auto"/>
      </w:divBdr>
    </w:div>
    <w:div w:id="193926449">
      <w:bodyDiv w:val="1"/>
      <w:marLeft w:val="0"/>
      <w:marRight w:val="0"/>
      <w:marTop w:val="0"/>
      <w:marBottom w:val="0"/>
      <w:divBdr>
        <w:top w:val="none" w:sz="0" w:space="0" w:color="auto"/>
        <w:left w:val="none" w:sz="0" w:space="0" w:color="auto"/>
        <w:bottom w:val="none" w:sz="0" w:space="0" w:color="auto"/>
        <w:right w:val="none" w:sz="0" w:space="0" w:color="auto"/>
      </w:divBdr>
    </w:div>
    <w:div w:id="363292335">
      <w:bodyDiv w:val="1"/>
      <w:marLeft w:val="0"/>
      <w:marRight w:val="0"/>
      <w:marTop w:val="0"/>
      <w:marBottom w:val="0"/>
      <w:divBdr>
        <w:top w:val="none" w:sz="0" w:space="0" w:color="auto"/>
        <w:left w:val="none" w:sz="0" w:space="0" w:color="auto"/>
        <w:bottom w:val="none" w:sz="0" w:space="0" w:color="auto"/>
        <w:right w:val="none" w:sz="0" w:space="0" w:color="auto"/>
      </w:divBdr>
    </w:div>
    <w:div w:id="636296978">
      <w:bodyDiv w:val="1"/>
      <w:marLeft w:val="0"/>
      <w:marRight w:val="0"/>
      <w:marTop w:val="0"/>
      <w:marBottom w:val="0"/>
      <w:divBdr>
        <w:top w:val="none" w:sz="0" w:space="0" w:color="auto"/>
        <w:left w:val="none" w:sz="0" w:space="0" w:color="auto"/>
        <w:bottom w:val="none" w:sz="0" w:space="0" w:color="auto"/>
        <w:right w:val="none" w:sz="0" w:space="0" w:color="auto"/>
      </w:divBdr>
    </w:div>
    <w:div w:id="72279773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0023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0C0C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1B141-19B9-4ACB-9413-F4331F771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4</Pages>
  <Words>1295</Words>
  <Characters>7386</Characters>
  <Application>Microsoft Office Word</Application>
  <DocSecurity>0</DocSecurity>
  <Lines>61</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8664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Zhouye Gu</dc:creator>
  <cp:keywords>JCT-VC, MPEG, VCEG</cp:keywords>
  <cp:lastModifiedBy>User</cp:lastModifiedBy>
  <cp:revision>45</cp:revision>
  <cp:lastPrinted>1901-01-01T08:00:00Z</cp:lastPrinted>
  <dcterms:created xsi:type="dcterms:W3CDTF">2013-01-11T00:27:00Z</dcterms:created>
  <dcterms:modified xsi:type="dcterms:W3CDTF">2013-01-17T17:07:00Z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1123824077</vt:i4>
  </property>
  <property fmtid="{D5CDD505-2E9C-101B-9397-08002B2CF9AE}" pid="3" name="_NewReviewCycle">
    <vt:lpwstr/>
  </property>
  <property fmtid="{D5CDD505-2E9C-101B-9397-08002B2CF9AE}" pid="4" name="_EmailSubject">
    <vt:lpwstr>List of the 3v proposals</vt:lpwstr>
  </property>
  <property fmtid="{D5CDD505-2E9C-101B-9397-08002B2CF9AE}" pid="5" name="_AuthorEmail">
    <vt:lpwstr>cheny@qti.qualcomm.com</vt:lpwstr>
  </property>
  <property fmtid="{D5CDD505-2E9C-101B-9397-08002B2CF9AE}" pid="6" name="_AuthorEmailDisplayName">
    <vt:lpwstr>Chen, Ying</vt:lpwstr>
  </property>
  <property fmtid="{D5CDD505-2E9C-101B-9397-08002B2CF9AE}" pid="7" name="_ReviewingToolsShownOnce">
    <vt:lpwstr/>
  </property>
  <property fmtid="{D5CDD505-2E9C-101B-9397-08002B2CF9AE}" pid="8" name="sflag">
    <vt:lpwstr>1357798718</vt:lpwstr>
  </property>
</Properties>
</file>