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F92C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42C26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</w:t>
            </w:r>
            <w:r w:rsidR="00B74ABA">
              <w:rPr>
                <w:szCs w:val="22"/>
                <w:lang w:val="en-CA"/>
              </w:rPr>
              <w:t>d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7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B74ABA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5B217D" w:rsidRDefault="00E61DAC" w:rsidP="0098486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42C26" w:rsidRPr="00984869">
              <w:rPr>
                <w:lang w:val="en-CA"/>
              </w:rPr>
              <w:t>C</w:t>
            </w:r>
            <w:r w:rsidR="00984869" w:rsidRPr="00984869">
              <w:rPr>
                <w:u w:val="single"/>
                <w:lang w:val="en-CA"/>
              </w:rPr>
              <w:t>0059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255F1E" w:rsidP="00B74AB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AHG7: </w:t>
            </w:r>
            <w:r w:rsidR="001D6119">
              <w:rPr>
                <w:b/>
                <w:szCs w:val="22"/>
                <w:lang w:val="en-CA"/>
              </w:rPr>
              <w:t>Target output views for MV-HEVC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1D6119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611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D6119" w:rsidRDefault="001D6119" w:rsidP="001D6119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Ying Chen</w:t>
            </w:r>
            <w:r>
              <w:rPr>
                <w:szCs w:val="22"/>
                <w:lang w:val="fi-FI"/>
              </w:rPr>
              <w:br/>
              <w:t>Ye-Kui Wang</w:t>
            </w:r>
          </w:p>
          <w:p w:rsidR="001D6119" w:rsidRPr="00CB084C" w:rsidRDefault="001D6119" w:rsidP="001D6119">
            <w:pPr>
              <w:spacing w:before="60" w:after="60"/>
              <w:rPr>
                <w:szCs w:val="22"/>
                <w:lang w:val="fi-FI"/>
              </w:rPr>
            </w:pPr>
          </w:p>
          <w:p w:rsidR="00E61DAC" w:rsidRPr="005B217D" w:rsidRDefault="001D6119" w:rsidP="001D6119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F4224" w:rsidRDefault="00FF4224" w:rsidP="00FF4224">
            <w:pPr>
              <w:spacing w:before="60" w:after="60"/>
              <w:rPr>
                <w:rStyle w:val="Hyperlink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0" w:history="1">
              <w:r w:rsidRPr="00C954C2">
                <w:rPr>
                  <w:rStyle w:val="Hyperlink"/>
                </w:rPr>
                <w:t>cheny@qti.qualcomm.com</w:t>
              </w:r>
            </w:hyperlink>
          </w:p>
          <w:p w:rsidR="00FF4224" w:rsidRDefault="00FF4224" w:rsidP="00FF4224">
            <w:pPr>
              <w:spacing w:before="60" w:after="60"/>
              <w:rPr>
                <w:szCs w:val="22"/>
                <w:lang w:val="en-CA"/>
              </w:rPr>
            </w:pPr>
            <w:r w:rsidRPr="0073066C">
              <w:rPr>
                <w:rFonts w:eastAsia="Calibri"/>
                <w:szCs w:val="22"/>
              </w:rPr>
              <w:t>1-858-651-8345</w:t>
            </w:r>
            <w:r w:rsidRPr="0073066C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73066C">
                <w:rPr>
                  <w:color w:val="0000FF"/>
                  <w:kern w:val="2"/>
                  <w:szCs w:val="22"/>
                  <w:u w:val="single"/>
                  <w:lang w:eastAsia="zh-CN"/>
                </w:rPr>
                <w:t>yekuiw@</w:t>
              </w:r>
              <w:r>
                <w:rPr>
                  <w:color w:val="0000FF"/>
                  <w:kern w:val="2"/>
                  <w:szCs w:val="22"/>
                  <w:u w:val="single"/>
                  <w:lang w:eastAsia="zh-CN"/>
                </w:rPr>
                <w:t>qti.</w:t>
              </w:r>
              <w:r w:rsidRPr="0073066C">
                <w:rPr>
                  <w:color w:val="0000FF"/>
                  <w:kern w:val="2"/>
                  <w:szCs w:val="22"/>
                  <w:u w:val="single"/>
                  <w:lang w:eastAsia="zh-CN"/>
                </w:rPr>
                <w:t>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9141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636EEE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MVC (multiview extension of AVC), an operation point </w:t>
      </w:r>
      <w:r w:rsidR="005B1460">
        <w:rPr>
          <w:szCs w:val="22"/>
          <w:lang w:val="en-CA"/>
        </w:rPr>
        <w:t xml:space="preserve">(OP) </w:t>
      </w:r>
      <w:r>
        <w:rPr>
          <w:szCs w:val="22"/>
          <w:lang w:val="en-CA"/>
        </w:rPr>
        <w:t xml:space="preserve">is defined by a set of target output views and a target temporal level. In </w:t>
      </w:r>
      <w:r w:rsidR="00D04950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 xml:space="preserve">HEVC base specification, an </w:t>
      </w:r>
      <w:r w:rsidR="005B1460">
        <w:rPr>
          <w:szCs w:val="22"/>
          <w:lang w:val="en-CA"/>
        </w:rPr>
        <w:t>OP</w:t>
      </w:r>
      <w:r>
        <w:rPr>
          <w:szCs w:val="22"/>
          <w:lang w:val="en-CA"/>
        </w:rPr>
        <w:t xml:space="preserve"> is defined as a</w:t>
      </w:r>
      <w:r w:rsidRPr="00D664EC">
        <w:rPr>
          <w:szCs w:val="22"/>
          <w:lang w:val="en-CA"/>
        </w:rPr>
        <w:t xml:space="preserve"> </w:t>
      </w:r>
      <w:proofErr w:type="spellStart"/>
      <w:r w:rsidRPr="00D664EC">
        <w:rPr>
          <w:szCs w:val="22"/>
          <w:lang w:val="en-CA"/>
        </w:rPr>
        <w:t>bitstream</w:t>
      </w:r>
      <w:proofErr w:type="spellEnd"/>
      <w:r w:rsidRPr="00D664EC">
        <w:rPr>
          <w:szCs w:val="22"/>
          <w:lang w:val="en-CA"/>
        </w:rPr>
        <w:t xml:space="preserve"> </w:t>
      </w:r>
      <w:r w:rsidR="005B1460">
        <w:rPr>
          <w:szCs w:val="22"/>
          <w:lang w:val="en-CA"/>
        </w:rPr>
        <w:t>extracted</w:t>
      </w:r>
      <w:r w:rsidR="005B1460" w:rsidRPr="00D664EC">
        <w:rPr>
          <w:szCs w:val="22"/>
          <w:lang w:val="en-CA"/>
        </w:rPr>
        <w:t xml:space="preserve"> </w:t>
      </w:r>
      <w:r w:rsidRPr="00D664EC">
        <w:rPr>
          <w:szCs w:val="22"/>
          <w:lang w:val="en-CA"/>
        </w:rPr>
        <w:t xml:space="preserve">from another </w:t>
      </w:r>
      <w:proofErr w:type="spellStart"/>
      <w:r w:rsidRPr="00D664EC">
        <w:rPr>
          <w:szCs w:val="22"/>
          <w:lang w:val="en-CA"/>
        </w:rPr>
        <w:t>bitstream</w:t>
      </w:r>
      <w:proofErr w:type="spellEnd"/>
      <w:r w:rsidRPr="00D664EC">
        <w:rPr>
          <w:szCs w:val="22"/>
          <w:lang w:val="en-CA"/>
        </w:rPr>
        <w:t xml:space="preserve"> by operation of the sub-bitstream extraction process</w:t>
      </w:r>
      <w:r>
        <w:rPr>
          <w:szCs w:val="22"/>
          <w:lang w:val="en-CA"/>
        </w:rPr>
        <w:t>, which takes the input as a target temporal level (</w:t>
      </w:r>
      <w:r w:rsidRPr="00943A5F">
        <w:rPr>
          <w:noProof/>
        </w:rPr>
        <w:t>tIdTarget</w:t>
      </w:r>
      <w:r>
        <w:rPr>
          <w:szCs w:val="22"/>
          <w:lang w:val="en-CA"/>
        </w:rPr>
        <w:t xml:space="preserve">) and a set of </w:t>
      </w:r>
      <w:r w:rsidRPr="00943A5F">
        <w:rPr>
          <w:noProof/>
        </w:rPr>
        <w:t>nuh_reserved_zero_6bits</w:t>
      </w:r>
      <w:r>
        <w:rPr>
          <w:noProof/>
        </w:rPr>
        <w:t xml:space="preserve"> values (</w:t>
      </w:r>
      <w:r w:rsidRPr="007F3143">
        <w:rPr>
          <w:noProof/>
        </w:rPr>
        <w:t>layerIdSetTarget</w:t>
      </w:r>
      <w:r>
        <w:rPr>
          <w:noProof/>
        </w:rPr>
        <w:t>)</w:t>
      </w:r>
      <w:r w:rsidR="005B1460">
        <w:rPr>
          <w:noProof/>
        </w:rPr>
        <w:t>, and no target output layer is defined or signalled</w:t>
      </w:r>
      <w:r>
        <w:rPr>
          <w:noProof/>
        </w:rPr>
        <w:t xml:space="preserve">. </w:t>
      </w:r>
      <w:r w:rsidR="005B1460">
        <w:rPr>
          <w:noProof/>
        </w:rPr>
        <w:t xml:space="preserve">Consequently, </w:t>
      </w:r>
      <w:r>
        <w:rPr>
          <w:noProof/>
        </w:rPr>
        <w:t xml:space="preserve">in the </w:t>
      </w:r>
      <w:r w:rsidR="005B1460">
        <w:rPr>
          <w:noProof/>
        </w:rPr>
        <w:t>currrent MV-HEVC wording draft</w:t>
      </w:r>
      <w:r>
        <w:rPr>
          <w:noProof/>
        </w:rPr>
        <w:t xml:space="preserve">, it is not possible to signal the target output views. This </w:t>
      </w:r>
      <w:r w:rsidR="005B1460">
        <w:rPr>
          <w:noProof/>
        </w:rPr>
        <w:t xml:space="preserve">contributrion proposes </w:t>
      </w:r>
      <w:r>
        <w:rPr>
          <w:noProof/>
        </w:rPr>
        <w:t xml:space="preserve">to </w:t>
      </w:r>
      <w:r w:rsidR="005B1460">
        <w:rPr>
          <w:noProof/>
        </w:rPr>
        <w:t xml:space="preserve">define </w:t>
      </w:r>
      <w:r w:rsidR="00FD37A8">
        <w:rPr>
          <w:noProof/>
        </w:rPr>
        <w:t xml:space="preserve">a concept of OP with an assoicated list of target output views, referred to as </w:t>
      </w:r>
      <w:r w:rsidR="005B1460">
        <w:rPr>
          <w:noProof/>
        </w:rPr>
        <w:t>output operation point</w:t>
      </w:r>
      <w:r w:rsidR="00FD37A8">
        <w:rPr>
          <w:noProof/>
        </w:rPr>
        <w:t xml:space="preserve"> (OOP)</w:t>
      </w:r>
      <w:r w:rsidR="005B1460">
        <w:rPr>
          <w:noProof/>
        </w:rPr>
        <w:t xml:space="preserve">, and </w:t>
      </w:r>
      <w:r w:rsidR="00FD37A8">
        <w:rPr>
          <w:noProof/>
        </w:rPr>
        <w:t xml:space="preserve">to </w:t>
      </w:r>
      <w:r>
        <w:rPr>
          <w:noProof/>
        </w:rPr>
        <w:t xml:space="preserve">signal </w:t>
      </w:r>
      <w:r w:rsidR="005B1460">
        <w:rPr>
          <w:noProof/>
        </w:rPr>
        <w:t xml:space="preserve">the </w:t>
      </w:r>
      <w:r>
        <w:rPr>
          <w:noProof/>
        </w:rPr>
        <w:t xml:space="preserve">target ouput views </w:t>
      </w:r>
      <w:r w:rsidR="005B1460">
        <w:rPr>
          <w:noProof/>
        </w:rPr>
        <w:t xml:space="preserve">of each </w:t>
      </w:r>
      <w:r w:rsidR="00FD37A8">
        <w:rPr>
          <w:noProof/>
        </w:rPr>
        <w:t xml:space="preserve">OOP </w:t>
      </w:r>
      <w:r w:rsidR="005B1460">
        <w:rPr>
          <w:noProof/>
        </w:rPr>
        <w:t>in the VPS for MV-HEVC</w:t>
      </w:r>
      <w:r>
        <w:rPr>
          <w:noProof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636EEE" w:rsidRDefault="00636EEE" w:rsidP="00636EEE">
      <w:pPr>
        <w:jc w:val="both"/>
      </w:pPr>
      <w:r>
        <w:t xml:space="preserve">In MVC, an operation point is identified by a temporal_id value as well as a set of target output views. When the target output views are known, the views to be decoded can be derived based on view dependencies and the sub-bitstream containing the operation point can be extracted out. </w:t>
      </w:r>
    </w:p>
    <w:p w:rsidR="00636EEE" w:rsidRDefault="00636EEE" w:rsidP="00636EEE">
      <w:pPr>
        <w:jc w:val="both"/>
        <w:rPr>
          <w:noProof/>
        </w:rPr>
      </w:pPr>
      <w:r>
        <w:t xml:space="preserve">In HEVC, operation points are defined by a target temporal level </w:t>
      </w:r>
      <w:r>
        <w:rPr>
          <w:szCs w:val="22"/>
          <w:lang w:val="en-CA"/>
        </w:rPr>
        <w:t>(</w:t>
      </w:r>
      <w:r w:rsidRPr="00943A5F">
        <w:rPr>
          <w:noProof/>
        </w:rPr>
        <w:t>tIdTarget</w:t>
      </w:r>
      <w:r>
        <w:rPr>
          <w:szCs w:val="22"/>
          <w:lang w:val="en-CA"/>
        </w:rPr>
        <w:t xml:space="preserve">) and a set of </w:t>
      </w:r>
      <w:r w:rsidRPr="00943A5F">
        <w:rPr>
          <w:noProof/>
        </w:rPr>
        <w:t>nuh_reserved_zero_6bits</w:t>
      </w:r>
      <w:r>
        <w:rPr>
          <w:noProof/>
        </w:rPr>
        <w:t xml:space="preserve"> values (</w:t>
      </w:r>
      <w:r w:rsidRPr="007F3143">
        <w:rPr>
          <w:noProof/>
        </w:rPr>
        <w:t>layerIdSetTarget</w:t>
      </w:r>
      <w:r>
        <w:rPr>
          <w:noProof/>
        </w:rPr>
        <w:t xml:space="preserve">). Applying this directly in MV-HEVC means that the </w:t>
      </w:r>
      <w:r w:rsidR="00D04950">
        <w:rPr>
          <w:noProof/>
        </w:rPr>
        <w:t xml:space="preserve">sub-bitstream of the </w:t>
      </w:r>
      <w:r>
        <w:rPr>
          <w:noProof/>
        </w:rPr>
        <w:t>operation point contains all NAL units with temporalID less than or equal to tIdTarget and layer_id belon</w:t>
      </w:r>
      <w:r w:rsidR="00984869">
        <w:rPr>
          <w:noProof/>
        </w:rPr>
        <w:t>g</w:t>
      </w:r>
      <w:r>
        <w:rPr>
          <w:noProof/>
        </w:rPr>
        <w:t xml:space="preserve">ing to </w:t>
      </w:r>
      <w:r w:rsidRPr="007F3143">
        <w:rPr>
          <w:noProof/>
        </w:rPr>
        <w:t>layerIdSetTarget</w:t>
      </w:r>
      <w:r>
        <w:rPr>
          <w:noProof/>
        </w:rPr>
        <w:t xml:space="preserve">. </w:t>
      </w:r>
    </w:p>
    <w:p w:rsidR="00636EEE" w:rsidRDefault="00D04950" w:rsidP="00636EEE">
      <w:pPr>
        <w:jc w:val="both"/>
        <w:rPr>
          <w:noProof/>
        </w:rPr>
      </w:pPr>
      <w:r>
        <w:rPr>
          <w:noProof/>
        </w:rPr>
        <w:t>T</w:t>
      </w:r>
      <w:r w:rsidR="00636EEE">
        <w:rPr>
          <w:noProof/>
        </w:rPr>
        <w:t xml:space="preserve">he definition of operation point </w:t>
      </w:r>
      <w:r>
        <w:rPr>
          <w:noProof/>
        </w:rPr>
        <w:t xml:space="preserve">in HEVC </w:t>
      </w:r>
      <w:r w:rsidR="00636EEE">
        <w:rPr>
          <w:noProof/>
        </w:rPr>
        <w:t>only effectively indicates the views to be decoded in MV-HEVC</w:t>
      </w:r>
      <w:r>
        <w:rPr>
          <w:noProof/>
        </w:rPr>
        <w:t xml:space="preserve">. A mechanism to indicate </w:t>
      </w:r>
      <w:r w:rsidR="00636EEE">
        <w:rPr>
          <w:noProof/>
        </w:rPr>
        <w:t>the target output views</w:t>
      </w:r>
      <w:r>
        <w:rPr>
          <w:noProof/>
        </w:rPr>
        <w:t xml:space="preserve"> assocaited with an operation point in a way similarly as in MVC is needed for MV-HEVC</w:t>
      </w:r>
      <w:r w:rsidR="00636EEE">
        <w:rPr>
          <w:noProof/>
        </w:rPr>
        <w:t>.</w:t>
      </w:r>
      <w:r w:rsidR="00DD1E2A">
        <w:rPr>
          <w:noProof/>
        </w:rPr>
        <w:t xml:space="preserve"> </w:t>
      </w:r>
      <w:bookmarkStart w:id="0" w:name="_GoBack"/>
      <w:bookmarkEnd w:id="0"/>
    </w:p>
    <w:p w:rsidR="00636EEE" w:rsidRDefault="00636EEE" w:rsidP="00636EEE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45717E" w:rsidRPr="0045717E" w:rsidRDefault="0045717E" w:rsidP="00DD1E2A">
      <w:pPr>
        <w:jc w:val="both"/>
        <w:rPr>
          <w:lang w:val="en-CA"/>
        </w:rPr>
      </w:pPr>
      <w:r>
        <w:rPr>
          <w:szCs w:val="22"/>
        </w:rPr>
        <w:t xml:space="preserve">It is proposed that the target output views are signaled in the video parameter set extension. Detailed changes </w:t>
      </w:r>
      <w:r w:rsidR="00D04950">
        <w:rPr>
          <w:szCs w:val="22"/>
        </w:rPr>
        <w:t xml:space="preserve">based on the </w:t>
      </w:r>
      <w:r>
        <w:rPr>
          <w:szCs w:val="22"/>
        </w:rPr>
        <w:t xml:space="preserve">MV-HEVC working draft are described below. </w:t>
      </w:r>
    </w:p>
    <w:p w:rsidR="00636EEE" w:rsidRDefault="0045717E" w:rsidP="0045717E">
      <w:pPr>
        <w:pStyle w:val="Heading2"/>
        <w:rPr>
          <w:noProof/>
        </w:rPr>
      </w:pPr>
      <w:r>
        <w:rPr>
          <w:noProof/>
        </w:rPr>
        <w:t>Definition</w:t>
      </w:r>
    </w:p>
    <w:p w:rsidR="00DF43E4" w:rsidRDefault="0045717E" w:rsidP="00636EEE">
      <w:pPr>
        <w:jc w:val="both"/>
        <w:rPr>
          <w:noProof/>
        </w:rPr>
      </w:pPr>
      <w:r>
        <w:rPr>
          <w:b/>
          <w:szCs w:val="22"/>
        </w:rPr>
        <w:t>O</w:t>
      </w:r>
      <w:r w:rsidRPr="00FE411C">
        <w:rPr>
          <w:b/>
          <w:szCs w:val="22"/>
        </w:rPr>
        <w:t>utput operation point</w:t>
      </w:r>
      <w:r w:rsidRPr="00FE411C">
        <w:rPr>
          <w:szCs w:val="22"/>
        </w:rPr>
        <w:t xml:space="preserve">: </w:t>
      </w:r>
      <w:r w:rsidR="00D04950">
        <w:rPr>
          <w:szCs w:val="22"/>
        </w:rPr>
        <w:t>A</w:t>
      </w:r>
      <w:r w:rsidRPr="00FE411C">
        <w:rPr>
          <w:szCs w:val="22"/>
        </w:rPr>
        <w:t xml:space="preserve">n operation point with a list of identified </w:t>
      </w:r>
      <w:r w:rsidR="00DF43E4" w:rsidRPr="00FE411C">
        <w:rPr>
          <w:szCs w:val="22"/>
        </w:rPr>
        <w:t>target output views that belong to the views included in the operation point.</w:t>
      </w:r>
    </w:p>
    <w:p w:rsidR="0045717E" w:rsidRDefault="0045717E" w:rsidP="00636EEE">
      <w:pPr>
        <w:jc w:val="both"/>
        <w:rPr>
          <w:noProof/>
        </w:rPr>
      </w:pPr>
    </w:p>
    <w:p w:rsidR="00DF43E4" w:rsidRDefault="00DF43E4" w:rsidP="00DF43E4">
      <w:pPr>
        <w:pStyle w:val="Heading2"/>
        <w:rPr>
          <w:noProof/>
        </w:rPr>
      </w:pPr>
      <w:r>
        <w:rPr>
          <w:noProof/>
        </w:rPr>
        <w:lastRenderedPageBreak/>
        <w:t>Video parameter set extesnsion syntax</w:t>
      </w:r>
    </w:p>
    <w:p w:rsidR="00DF43E4" w:rsidRDefault="00DF43E4" w:rsidP="00636EEE">
      <w:pPr>
        <w:jc w:val="both"/>
        <w:rPr>
          <w:noProof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0"/>
        <w:gridCol w:w="1219"/>
      </w:tblGrid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t>vps_extension( ) {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/>
                <w:bCs/>
              </w:rPr>
            </w:pPr>
            <w:r w:rsidRPr="006D7A2B">
              <w:rPr>
                <w:b/>
                <w:bCs/>
              </w:rPr>
              <w:t>Descriptor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Cs/>
              </w:rPr>
              <w:tab/>
              <w:t>while( !byte_aligned( ) 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Cs/>
              </w:rPr>
              <w:tab/>
            </w:r>
            <w:r w:rsidRPr="006D7A2B">
              <w:rPr>
                <w:bCs/>
              </w:rPr>
              <w:tab/>
            </w:r>
            <w:r w:rsidRPr="006D7A2B">
              <w:rPr>
                <w:b/>
                <w:bCs/>
              </w:rPr>
              <w:t>vps_extension_byte_alignment_reserved_one_bit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u(1)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ab/>
            </w:r>
            <w:r w:rsidRPr="006D7A2B">
              <w:rPr>
                <w:b/>
                <w:bCs/>
              </w:rPr>
              <w:t>num_</w:t>
            </w:r>
            <w:r w:rsidRPr="00801B97">
              <w:rPr>
                <w:rFonts w:ascii="Times New Roman Bold" w:hAnsi="Times New Roman Bold"/>
                <w:b/>
                <w:bCs/>
                <w:strike/>
                <w:color w:val="FF0000"/>
              </w:rPr>
              <w:t>additional_</w:t>
            </w:r>
            <w:r w:rsidRPr="00984869">
              <w:rPr>
                <w:rFonts w:ascii="Times New Roman Bold" w:hAnsi="Times New Roman Bold"/>
                <w:b/>
                <w:bCs/>
                <w:strike/>
                <w:color w:val="FF0000"/>
              </w:rPr>
              <w:t>layer</w:t>
            </w:r>
            <w:r w:rsidR="00114AED" w:rsidRPr="00984869">
              <w:rPr>
                <w:b/>
                <w:bCs/>
                <w:highlight w:val="green"/>
              </w:rPr>
              <w:t>output</w:t>
            </w:r>
            <w:r w:rsidRPr="006D7A2B">
              <w:rPr>
                <w:b/>
                <w:bCs/>
              </w:rPr>
              <w:t>_operation_points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</w:t>
            </w:r>
            <w:r w:rsidRPr="00FC15A6">
              <w:rPr>
                <w:bCs/>
                <w:highlight w:val="green"/>
              </w:rPr>
              <w:t>10</w:t>
            </w:r>
            <w:r w:rsidRPr="006D7A2B">
              <w:rPr>
                <w:bCs/>
              </w:rPr>
              <w:t>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ab/>
            </w:r>
            <w:r w:rsidRPr="006D7A2B">
              <w:rPr>
                <w:b/>
                <w:bCs/>
              </w:rPr>
              <w:t>num_additional_profile_level_sets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u(8)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Cs/>
              </w:rPr>
              <w:t>for( i = 0; i &lt;= vps_max_layers_minus1; i++ ) {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/>
                <w:bCs/>
              </w:rPr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  <w:t>num_types_zero_4bits</w:t>
            </w:r>
            <w:r w:rsidRPr="006D7A2B">
              <w:rPr>
                <w:bCs/>
              </w:rPr>
              <w:t>[ i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u(4)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>
              <w:rPr>
                <w:b/>
                <w:bCs/>
              </w:rPr>
              <w:t>type_</w:t>
            </w:r>
            <w:r w:rsidRPr="006D7A2B">
              <w:rPr>
                <w:b/>
                <w:bCs/>
              </w:rPr>
              <w:t>zero_4bits</w:t>
            </w:r>
            <w:r w:rsidRPr="006D7A2B">
              <w:rPr>
                <w:bCs/>
              </w:rPr>
              <w:t>[ i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u(4)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  <w:t>view_id</w:t>
            </w:r>
            <w:r w:rsidRPr="006D7A2B">
              <w:rPr>
                <w:bCs/>
              </w:rPr>
              <w:t>[ i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u(8)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Cs/>
              </w:rPr>
              <w:t>if (</w:t>
            </w:r>
            <w:r>
              <w:rPr>
                <w:bCs/>
              </w:rPr>
              <w:t> </w:t>
            </w:r>
            <w:r w:rsidRPr="006D7A2B">
              <w:rPr>
                <w:bCs/>
              </w:rPr>
              <w:t>i</w:t>
            </w:r>
            <w:r>
              <w:rPr>
                <w:bCs/>
              </w:rPr>
              <w:t> </w:t>
            </w:r>
            <w:r w:rsidRPr="006D7A2B">
              <w:rPr>
                <w:bCs/>
              </w:rPr>
              <w:t>&gt;</w:t>
            </w:r>
            <w:r>
              <w:rPr>
                <w:bCs/>
              </w:rPr>
              <w:t> </w:t>
            </w:r>
            <w:r w:rsidRPr="006D7A2B">
              <w:rPr>
                <w:bCs/>
              </w:rPr>
              <w:t>0</w:t>
            </w:r>
            <w:r>
              <w:rPr>
                <w:bCs/>
              </w:rPr>
              <w:t> </w:t>
            </w:r>
            <w:r w:rsidRPr="006D7A2B">
              <w:rPr>
                <w:bCs/>
              </w:rPr>
              <w:t>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  <w:t>num_direct_ref_layers</w:t>
            </w:r>
            <w:r w:rsidRPr="006D7A2B">
              <w:rPr>
                <w:bCs/>
              </w:rPr>
              <w:t>[ i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u(6)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Cs/>
              </w:rPr>
              <w:t>for( j = 0; j &lt; num_direct_ref_layers[ i ]; j++ 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  <w:t>ref_layer_id</w:t>
            </w:r>
            <w:r w:rsidRPr="006D7A2B">
              <w:rPr>
                <w:bCs/>
              </w:rPr>
              <w:t>[ i ][ j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u(6)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</w:pPr>
            <w:r w:rsidRPr="006D7A2B">
              <w:rPr>
                <w:bCs/>
              </w:rPr>
              <w:tab/>
              <w:t>}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ab/>
              <w:t>for( i = 0; i &lt;= num_additional_profile_level_sets; i++ 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ab/>
            </w:r>
            <w:r w:rsidRPr="006D7A2B">
              <w:rPr>
                <w:bCs/>
              </w:rPr>
              <w:tab/>
            </w:r>
            <w:r w:rsidRPr="006D7A2B">
              <w:t>profile_tier_level</w:t>
            </w:r>
            <w:r w:rsidRPr="006D7A2B">
              <w:rPr>
                <w:bCs/>
              </w:rPr>
              <w:t>( 1, vps_max_sub_layers_minus1 )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/>
                <w:bCs/>
              </w:rPr>
            </w:pPr>
            <w:r w:rsidRPr="006D7A2B">
              <w:rPr>
                <w:b/>
                <w:bCs/>
              </w:rPr>
              <w:tab/>
            </w:r>
            <w:r w:rsidRPr="006D7A2B">
              <w:rPr>
                <w:bCs/>
              </w:rPr>
              <w:t xml:space="preserve">for( i = </w:t>
            </w:r>
            <w:r>
              <w:rPr>
                <w:bCs/>
              </w:rPr>
              <w:t>0</w:t>
            </w:r>
            <w:r w:rsidRPr="006D7A2B">
              <w:rPr>
                <w:bCs/>
              </w:rPr>
              <w:t>; i &lt; num_</w:t>
            </w:r>
            <w:r w:rsidRPr="00801B97">
              <w:rPr>
                <w:bCs/>
                <w:strike/>
                <w:color w:val="FF0000"/>
              </w:rPr>
              <w:t>additional_</w:t>
            </w:r>
            <w:r w:rsidRPr="00984869">
              <w:rPr>
                <w:bCs/>
                <w:strike/>
                <w:color w:val="FF0000"/>
              </w:rPr>
              <w:t>layer</w:t>
            </w:r>
            <w:r w:rsidR="00114AED" w:rsidRPr="00984869">
              <w:rPr>
                <w:bCs/>
                <w:highlight w:val="green"/>
              </w:rPr>
              <w:t>output</w:t>
            </w:r>
            <w:r w:rsidRPr="006D7A2B">
              <w:rPr>
                <w:bCs/>
              </w:rPr>
              <w:t xml:space="preserve">_operation_points; i++ ) </w:t>
            </w:r>
            <w:r w:rsidRPr="00F071A1">
              <w:rPr>
                <w:bCs/>
                <w:highlight w:val="green"/>
              </w:rPr>
              <w:t>{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D17986" w:rsidRDefault="00DF43E4" w:rsidP="001555F8">
            <w:pPr>
              <w:pStyle w:val="3Table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D17986">
              <w:rPr>
                <w:b/>
                <w:bCs/>
                <w:highlight w:val="green"/>
              </w:rPr>
              <w:t>op_point_index</w:t>
            </w:r>
            <w:r w:rsidR="001555F8" w:rsidRPr="00BC3B0C">
              <w:rPr>
                <w:bCs/>
                <w:highlight w:val="green"/>
              </w:rPr>
              <w:t>[ </w:t>
            </w:r>
            <w:r w:rsidR="001555F8">
              <w:rPr>
                <w:bCs/>
                <w:highlight w:val="green"/>
              </w:rPr>
              <w:t>i</w:t>
            </w:r>
            <w:r w:rsidR="001555F8" w:rsidRPr="00BC3B0C">
              <w:rPr>
                <w:bCs/>
                <w:highlight w:val="green"/>
              </w:rPr>
              <w:t>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D17986">
              <w:rPr>
                <w:bCs/>
                <w:highlight w:val="green"/>
              </w:rPr>
              <w:t>u(</w:t>
            </w:r>
            <w:r>
              <w:rPr>
                <w:bCs/>
                <w:highlight w:val="green"/>
              </w:rPr>
              <w:t>10</w:t>
            </w:r>
            <w:r w:rsidRPr="00D17986">
              <w:rPr>
                <w:bCs/>
                <w:highlight w:val="green"/>
              </w:rPr>
              <w:t>)</w:t>
            </w:r>
          </w:p>
        </w:tc>
      </w:tr>
      <w:tr w:rsidR="00DF43E4" w:rsidRPr="00BC3B0C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8E65E6" w:rsidRDefault="00DF43E4" w:rsidP="00D04950">
            <w:pPr>
              <w:pStyle w:val="3Table"/>
              <w:rPr>
                <w:bCs/>
                <w:highlight w:val="green"/>
              </w:rPr>
            </w:pPr>
            <w:r w:rsidRPr="00B76037">
              <w:rPr>
                <w:b/>
                <w:bCs/>
                <w:highlight w:val="green"/>
              </w:rPr>
              <w:tab/>
            </w:r>
            <w:r w:rsidRPr="00B76037">
              <w:rPr>
                <w:b/>
                <w:bCs/>
                <w:highlight w:val="green"/>
              </w:rPr>
              <w:tab/>
            </w:r>
            <w:r w:rsidRPr="00B76037">
              <w:rPr>
                <w:bCs/>
                <w:highlight w:val="green"/>
              </w:rPr>
              <w:t xml:space="preserve">for( j = 0 ; j &lt;= </w:t>
            </w:r>
            <w:r w:rsidRPr="00FC15A6">
              <w:rPr>
                <w:highlight w:val="green"/>
              </w:rPr>
              <w:t>vps_max_nuh_reserved_zero_layer_id</w:t>
            </w:r>
            <w:r w:rsidRPr="008E65E6">
              <w:rPr>
                <w:highlight w:val="green"/>
              </w:rPr>
              <w:t>; j++)</w:t>
            </w:r>
          </w:p>
        </w:tc>
        <w:tc>
          <w:tcPr>
            <w:tcW w:w="1219" w:type="dxa"/>
          </w:tcPr>
          <w:p w:rsidR="00DF43E4" w:rsidRPr="00B76037" w:rsidRDefault="00DF43E4" w:rsidP="004079D4">
            <w:pPr>
              <w:pStyle w:val="3Table"/>
              <w:rPr>
                <w:bCs/>
                <w:highlight w:val="green"/>
              </w:rPr>
            </w:pPr>
          </w:p>
        </w:tc>
      </w:tr>
      <w:tr w:rsidR="00DF43E4" w:rsidRPr="00BC3B0C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BC3B0C" w:rsidRDefault="00DF43E4" w:rsidP="00D04950">
            <w:pPr>
              <w:pStyle w:val="3Table"/>
              <w:rPr>
                <w:bCs/>
                <w:highlight w:val="green"/>
              </w:rPr>
            </w:pP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Cs/>
                <w:highlight w:val="green"/>
              </w:rPr>
              <w:t>if(</w:t>
            </w:r>
            <w:r w:rsidR="00D04950">
              <w:rPr>
                <w:bCs/>
                <w:highlight w:val="green"/>
              </w:rPr>
              <w:t xml:space="preserve"> </w:t>
            </w:r>
            <w:r w:rsidRPr="00BC3B0C">
              <w:rPr>
                <w:highlight w:val="green"/>
              </w:rPr>
              <w:t>op_layer_id_included_flag[ op_point_index</w:t>
            </w:r>
            <w:r w:rsidR="001555F8">
              <w:rPr>
                <w:highlight w:val="green"/>
              </w:rPr>
              <w:t>[ i ]</w:t>
            </w:r>
            <w:r w:rsidRPr="00BC3B0C">
              <w:rPr>
                <w:highlight w:val="green"/>
              </w:rPr>
              <w:t> ][ i ]</w:t>
            </w:r>
            <w:r w:rsidRPr="00BC3B0C">
              <w:rPr>
                <w:bCs/>
                <w:highlight w:val="green"/>
              </w:rPr>
              <w:t xml:space="preserve"> ) </w:t>
            </w:r>
          </w:p>
        </w:tc>
        <w:tc>
          <w:tcPr>
            <w:tcW w:w="1219" w:type="dxa"/>
          </w:tcPr>
          <w:p w:rsidR="00DF43E4" w:rsidRPr="00BC3B0C" w:rsidRDefault="00DF43E4" w:rsidP="004079D4">
            <w:pPr>
              <w:pStyle w:val="3Table"/>
              <w:rPr>
                <w:bCs/>
                <w:highlight w:val="green"/>
              </w:rPr>
            </w:pPr>
          </w:p>
        </w:tc>
      </w:tr>
      <w:tr w:rsidR="00DF43E4" w:rsidRPr="00BC3B0C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BC3B0C" w:rsidRDefault="00DF43E4" w:rsidP="004079D4">
            <w:pPr>
              <w:pStyle w:val="3Table"/>
              <w:rPr>
                <w:b/>
                <w:bCs/>
                <w:highlight w:val="green"/>
              </w:rPr>
            </w:pP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/>
                <w:bCs/>
                <w:highlight w:val="green"/>
              </w:rPr>
              <w:tab/>
            </w:r>
            <w:r w:rsidRPr="00BC3B0C">
              <w:rPr>
                <w:b/>
                <w:bCs/>
                <w:highlight w:val="green"/>
              </w:rPr>
              <w:tab/>
              <w:t>output_layer_flag</w:t>
            </w:r>
            <w:r w:rsidRPr="00BC3B0C">
              <w:rPr>
                <w:highlight w:val="green"/>
              </w:rPr>
              <w:t>[ op_point_index</w:t>
            </w:r>
            <w:r w:rsidR="001555F8">
              <w:rPr>
                <w:highlight w:val="green"/>
              </w:rPr>
              <w:t>[ i ]</w:t>
            </w:r>
            <w:r w:rsidRPr="00BC3B0C">
              <w:rPr>
                <w:highlight w:val="green"/>
              </w:rPr>
              <w:t> ]</w:t>
            </w:r>
            <w:r w:rsidRPr="00BC3B0C">
              <w:rPr>
                <w:bCs/>
                <w:highlight w:val="green"/>
              </w:rPr>
              <w:t>[ j ]</w:t>
            </w:r>
          </w:p>
        </w:tc>
        <w:tc>
          <w:tcPr>
            <w:tcW w:w="1219" w:type="dxa"/>
          </w:tcPr>
          <w:p w:rsidR="00DF43E4" w:rsidRPr="00BC3B0C" w:rsidRDefault="00DF43E4" w:rsidP="004079D4">
            <w:pPr>
              <w:pStyle w:val="3Table"/>
              <w:rPr>
                <w:bCs/>
                <w:highlight w:val="green"/>
              </w:rPr>
            </w:pPr>
            <w:r w:rsidRPr="00BC3B0C">
              <w:rPr>
                <w:bCs/>
                <w:highlight w:val="green"/>
              </w:rPr>
              <w:t>u(1)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Cs/>
              </w:rPr>
              <w:t>if (</w:t>
            </w:r>
            <w:r>
              <w:rPr>
                <w:bCs/>
              </w:rPr>
              <w:t> </w:t>
            </w:r>
            <w:r w:rsidRPr="006D7A2B">
              <w:rPr>
                <w:bCs/>
              </w:rPr>
              <w:t>num_additional_profile_level_sets</w:t>
            </w:r>
            <w:r>
              <w:rPr>
                <w:bCs/>
              </w:rPr>
              <w:t xml:space="preserve"> &gt; 0 </w:t>
            </w:r>
            <w:r w:rsidRPr="006D7A2B">
              <w:rPr>
                <w:bCs/>
              </w:rPr>
              <w:t>)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6D7A2B" w:rsidRDefault="00DF43E4" w:rsidP="004079D4">
            <w:pPr>
              <w:pStyle w:val="3Table"/>
              <w:rPr>
                <w:b/>
                <w:bCs/>
              </w:rPr>
            </w:pP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</w:r>
            <w:r w:rsidRPr="006D7A2B">
              <w:rPr>
                <w:b/>
                <w:bCs/>
              </w:rPr>
              <w:tab/>
              <w:t>profile_level_idx</w:t>
            </w:r>
            <w:r w:rsidRPr="006D7A2B">
              <w:rPr>
                <w:bCs/>
              </w:rPr>
              <w:t>[ i ]</w:t>
            </w:r>
          </w:p>
        </w:tc>
        <w:tc>
          <w:tcPr>
            <w:tcW w:w="1219" w:type="dxa"/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>
              <w:rPr>
                <w:bCs/>
              </w:rPr>
              <w:t>u(8)</w:t>
            </w: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</w:tcPr>
          <w:p w:rsidR="00DF43E4" w:rsidRPr="00801B97" w:rsidRDefault="00DF43E4" w:rsidP="004079D4">
            <w:pPr>
              <w:pStyle w:val="3Table"/>
              <w:rPr>
                <w:bCs/>
              </w:rPr>
            </w:pPr>
            <w:r>
              <w:rPr>
                <w:b/>
                <w:bCs/>
              </w:rPr>
              <w:tab/>
            </w:r>
            <w:r w:rsidRPr="00F071A1">
              <w:rPr>
                <w:bCs/>
                <w:highlight w:val="green"/>
              </w:rPr>
              <w:t>}</w:t>
            </w:r>
          </w:p>
        </w:tc>
        <w:tc>
          <w:tcPr>
            <w:tcW w:w="1219" w:type="dxa"/>
          </w:tcPr>
          <w:p w:rsidR="00DF43E4" w:rsidRDefault="00DF43E4" w:rsidP="004079D4">
            <w:pPr>
              <w:pStyle w:val="3Table"/>
              <w:rPr>
                <w:bCs/>
              </w:rPr>
            </w:pPr>
          </w:p>
        </w:tc>
      </w:tr>
      <w:tr w:rsidR="00DF43E4" w:rsidRPr="006D7A2B" w:rsidTr="004079D4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  <w:r w:rsidRPr="006D7A2B">
              <w:rPr>
                <w:bCs/>
              </w:rPr>
              <w:t>}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E4" w:rsidRPr="006D7A2B" w:rsidRDefault="00DF43E4" w:rsidP="004079D4">
            <w:pPr>
              <w:pStyle w:val="3Table"/>
              <w:rPr>
                <w:bCs/>
              </w:rPr>
            </w:pPr>
          </w:p>
        </w:tc>
      </w:tr>
    </w:tbl>
    <w:p w:rsidR="00DF43E4" w:rsidRDefault="00DF43E4" w:rsidP="00636EEE">
      <w:pPr>
        <w:jc w:val="both"/>
        <w:rPr>
          <w:noProof/>
        </w:rPr>
      </w:pPr>
    </w:p>
    <w:p w:rsidR="00DF43E4" w:rsidRDefault="00DF43E4" w:rsidP="00DF43E4">
      <w:pPr>
        <w:pStyle w:val="Heading2"/>
        <w:rPr>
          <w:noProof/>
        </w:rPr>
      </w:pPr>
      <w:r>
        <w:rPr>
          <w:noProof/>
        </w:rPr>
        <w:t>Video parameter set extesnsion semantics</w:t>
      </w:r>
    </w:p>
    <w:p w:rsidR="00DF43E4" w:rsidRDefault="00DF43E4" w:rsidP="00DF43E4">
      <w:pPr>
        <w:jc w:val="both"/>
        <w:rPr>
          <w:b/>
        </w:rPr>
      </w:pPr>
      <w:proofErr w:type="spellStart"/>
      <w:proofErr w:type="gramStart"/>
      <w:r w:rsidRPr="006D7A2B">
        <w:rPr>
          <w:b/>
          <w:bCs/>
        </w:rPr>
        <w:t>num_</w:t>
      </w:r>
      <w:r w:rsidR="001555F8">
        <w:rPr>
          <w:b/>
          <w:bCs/>
        </w:rPr>
        <w:t>output</w:t>
      </w:r>
      <w:r w:rsidRPr="006D7A2B">
        <w:rPr>
          <w:b/>
          <w:bCs/>
        </w:rPr>
        <w:t>_operation_points</w:t>
      </w:r>
      <w:proofErr w:type="spellEnd"/>
      <w:proofErr w:type="gramEnd"/>
      <w:r>
        <w:rPr>
          <w:b/>
          <w:bCs/>
        </w:rPr>
        <w:t xml:space="preserve"> </w:t>
      </w:r>
      <w:r w:rsidRPr="006D7A2B">
        <w:t xml:space="preserve">specifies the maximum number of </w:t>
      </w:r>
      <w:r>
        <w:t xml:space="preserve">output </w:t>
      </w:r>
      <w:r w:rsidRPr="006D7A2B">
        <w:t>operation points present in the coded video sequences the video parameter set applies</w:t>
      </w:r>
      <w:r>
        <w:t xml:space="preserve">. </w:t>
      </w:r>
    </w:p>
    <w:p w:rsidR="00DF43E4" w:rsidRDefault="00DF43E4" w:rsidP="00DF43E4">
      <w:pPr>
        <w:jc w:val="both"/>
      </w:pPr>
      <w:proofErr w:type="spellStart"/>
      <w:r w:rsidRPr="005061DB">
        <w:rPr>
          <w:b/>
        </w:rPr>
        <w:t>op_point_index</w:t>
      </w:r>
      <w:proofErr w:type="spellEnd"/>
      <w:proofErr w:type="gramStart"/>
      <w:r w:rsidR="001555F8" w:rsidRPr="00984869">
        <w:t>[</w:t>
      </w:r>
      <w:r w:rsidR="001555F8">
        <w:t> </w:t>
      </w:r>
      <w:proofErr w:type="spellStart"/>
      <w:r w:rsidR="001555F8">
        <w:t>i</w:t>
      </w:r>
      <w:proofErr w:type="spellEnd"/>
      <w:proofErr w:type="gramEnd"/>
      <w:r w:rsidR="001555F8" w:rsidRPr="00984869">
        <w:t>]</w:t>
      </w:r>
      <w:r w:rsidRPr="005061DB">
        <w:rPr>
          <w:b/>
        </w:rPr>
        <w:t xml:space="preserve"> </w:t>
      </w:r>
      <w:r>
        <w:t xml:space="preserve">identifies the operation point </w:t>
      </w:r>
      <w:r w:rsidR="005B1460">
        <w:t xml:space="preserve">associated with </w:t>
      </w:r>
      <w:r>
        <w:t xml:space="preserve">the </w:t>
      </w:r>
      <w:proofErr w:type="spellStart"/>
      <w:r>
        <w:t>i-th</w:t>
      </w:r>
      <w:proofErr w:type="spellEnd"/>
      <w:r>
        <w:t xml:space="preserve"> output operation point. </w:t>
      </w:r>
    </w:p>
    <w:p w:rsidR="00DF43E4" w:rsidRDefault="00DF43E4" w:rsidP="00DF43E4">
      <w:pPr>
        <w:jc w:val="both"/>
        <w:rPr>
          <w:noProof/>
        </w:rPr>
      </w:pPr>
      <w:proofErr w:type="spellStart"/>
      <w:r w:rsidRPr="004A2660">
        <w:rPr>
          <w:b/>
          <w:bCs/>
        </w:rPr>
        <w:t>output_layer_flag</w:t>
      </w:r>
      <w:proofErr w:type="spellEnd"/>
      <w:r w:rsidRPr="00382D6D">
        <w:t>[ </w:t>
      </w:r>
      <w:proofErr w:type="spellStart"/>
      <w:r w:rsidRPr="00382D6D">
        <w:t>op_point_index</w:t>
      </w:r>
      <w:proofErr w:type="spellEnd"/>
      <w:r w:rsidR="001555F8">
        <w:t>[ </w:t>
      </w:r>
      <w:proofErr w:type="spellStart"/>
      <w:r w:rsidR="001555F8">
        <w:t>i</w:t>
      </w:r>
      <w:proofErr w:type="spellEnd"/>
      <w:r w:rsidR="001555F8">
        <w:t> ]</w:t>
      </w:r>
      <w:r w:rsidRPr="00382D6D">
        <w:t> ]</w:t>
      </w:r>
      <w:r w:rsidRPr="004A2660">
        <w:rPr>
          <w:bCs/>
        </w:rPr>
        <w:t>[ j ]</w:t>
      </w:r>
      <w:r>
        <w:rPr>
          <w:bCs/>
        </w:rPr>
        <w:t xml:space="preserve"> equal to 1 </w:t>
      </w:r>
      <w:r w:rsidR="001555F8">
        <w:rPr>
          <w:bCs/>
        </w:rPr>
        <w:t xml:space="preserve">specifies that </w:t>
      </w:r>
      <w:r>
        <w:rPr>
          <w:bCs/>
        </w:rPr>
        <w:t xml:space="preserve">the layer with </w:t>
      </w:r>
      <w:proofErr w:type="spellStart"/>
      <w:r>
        <w:rPr>
          <w:bCs/>
        </w:rPr>
        <w:t>layer_id</w:t>
      </w:r>
      <w:proofErr w:type="spellEnd"/>
      <w:r>
        <w:rPr>
          <w:bCs/>
        </w:rPr>
        <w:t xml:space="preserve"> equal to j is </w:t>
      </w:r>
      <w:r w:rsidR="001555F8">
        <w:rPr>
          <w:bCs/>
        </w:rPr>
        <w:t xml:space="preserve">a </w:t>
      </w:r>
      <w:r>
        <w:rPr>
          <w:bCs/>
        </w:rPr>
        <w:t xml:space="preserve">target output </w:t>
      </w:r>
      <w:r w:rsidR="005B1460">
        <w:rPr>
          <w:bCs/>
        </w:rPr>
        <w:t>view</w:t>
      </w:r>
      <w:r w:rsidR="001555F8">
        <w:rPr>
          <w:bCs/>
        </w:rPr>
        <w:t xml:space="preserve"> of</w:t>
      </w:r>
      <w:r>
        <w:rPr>
          <w:bCs/>
        </w:rPr>
        <w:t xml:space="preserve"> the </w:t>
      </w:r>
      <w:proofErr w:type="spellStart"/>
      <w:r>
        <w:rPr>
          <w:bCs/>
        </w:rPr>
        <w:t>i-th</w:t>
      </w:r>
      <w:proofErr w:type="spellEnd"/>
      <w:r>
        <w:rPr>
          <w:bCs/>
        </w:rPr>
        <w:t xml:space="preserve"> output operation point. </w:t>
      </w:r>
      <w:proofErr w:type="spellStart"/>
      <w:r w:rsidRPr="004A2660">
        <w:rPr>
          <w:bCs/>
        </w:rPr>
        <w:t>output_layer_flag</w:t>
      </w:r>
      <w:proofErr w:type="spellEnd"/>
      <w:r w:rsidR="001555F8" w:rsidRPr="00382D6D">
        <w:t>[ </w:t>
      </w:r>
      <w:proofErr w:type="spellStart"/>
      <w:r w:rsidR="001555F8" w:rsidRPr="00382D6D">
        <w:t>op_point_index</w:t>
      </w:r>
      <w:proofErr w:type="spellEnd"/>
      <w:r w:rsidR="001555F8">
        <w:t>[ </w:t>
      </w:r>
      <w:proofErr w:type="spellStart"/>
      <w:r w:rsidR="001555F8">
        <w:t>i</w:t>
      </w:r>
      <w:proofErr w:type="spellEnd"/>
      <w:r w:rsidR="001555F8">
        <w:t> ]</w:t>
      </w:r>
      <w:r w:rsidR="001555F8" w:rsidRPr="00382D6D">
        <w:t> ]</w:t>
      </w:r>
      <w:r w:rsidRPr="004A2660">
        <w:rPr>
          <w:bCs/>
        </w:rPr>
        <w:t>[ j ]</w:t>
      </w:r>
      <w:r>
        <w:rPr>
          <w:bCs/>
        </w:rPr>
        <w:t xml:space="preserve"> equal to</w:t>
      </w:r>
      <w:r w:rsidR="001555F8">
        <w:rPr>
          <w:bCs/>
        </w:rPr>
        <w:t> </w:t>
      </w:r>
      <w:r>
        <w:rPr>
          <w:bCs/>
        </w:rPr>
        <w:t xml:space="preserve">0 </w:t>
      </w:r>
      <w:r w:rsidR="001555F8">
        <w:rPr>
          <w:bCs/>
        </w:rPr>
        <w:t xml:space="preserve">specifies that </w:t>
      </w:r>
      <w:r>
        <w:rPr>
          <w:bCs/>
        </w:rPr>
        <w:t xml:space="preserve">the layer with </w:t>
      </w:r>
      <w:proofErr w:type="spellStart"/>
      <w:r>
        <w:rPr>
          <w:bCs/>
        </w:rPr>
        <w:t>layer_id</w:t>
      </w:r>
      <w:proofErr w:type="spellEnd"/>
      <w:r>
        <w:rPr>
          <w:bCs/>
        </w:rPr>
        <w:t xml:space="preserve"> equal to j is not </w:t>
      </w:r>
      <w:r w:rsidR="001555F8">
        <w:rPr>
          <w:bCs/>
        </w:rPr>
        <w:t xml:space="preserve">a </w:t>
      </w:r>
      <w:r>
        <w:rPr>
          <w:bCs/>
        </w:rPr>
        <w:t xml:space="preserve">target output </w:t>
      </w:r>
      <w:r w:rsidR="005B1460">
        <w:rPr>
          <w:bCs/>
        </w:rPr>
        <w:t>view</w:t>
      </w:r>
      <w:r w:rsidR="001555F8">
        <w:rPr>
          <w:bCs/>
        </w:rPr>
        <w:t xml:space="preserve"> of </w:t>
      </w:r>
      <w:r>
        <w:rPr>
          <w:bCs/>
        </w:rPr>
        <w:t xml:space="preserve">the </w:t>
      </w:r>
      <w:proofErr w:type="spellStart"/>
      <w:r>
        <w:rPr>
          <w:bCs/>
        </w:rPr>
        <w:t>i-th</w:t>
      </w:r>
      <w:proofErr w:type="spellEnd"/>
      <w:r>
        <w:rPr>
          <w:bCs/>
        </w:rPr>
        <w:t xml:space="preserve"> output operation point.</w:t>
      </w:r>
    </w:p>
    <w:p w:rsidR="00DF43E4" w:rsidRDefault="00DF43E4" w:rsidP="00636EEE">
      <w:pPr>
        <w:jc w:val="both"/>
        <w:rPr>
          <w:noProof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636EEE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9A" w:rsidRDefault="0054039A">
      <w:r>
        <w:separator/>
      </w:r>
    </w:p>
  </w:endnote>
  <w:endnote w:type="continuationSeparator" w:id="0">
    <w:p w:rsidR="0054039A" w:rsidRDefault="0054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D1E2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D1E2A">
      <w:rPr>
        <w:rStyle w:val="PageNumber"/>
        <w:noProof/>
      </w:rPr>
      <w:t>2013-01-09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9A" w:rsidRDefault="0054039A">
      <w:r>
        <w:separator/>
      </w:r>
    </w:p>
  </w:footnote>
  <w:footnote w:type="continuationSeparator" w:id="0">
    <w:p w:rsidR="0054039A" w:rsidRDefault="00540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14AED"/>
    <w:rsid w:val="00124E38"/>
    <w:rsid w:val="0012580B"/>
    <w:rsid w:val="00131F90"/>
    <w:rsid w:val="0013526E"/>
    <w:rsid w:val="001555F8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D6119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5F1E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1418"/>
    <w:rsid w:val="003A2D8E"/>
    <w:rsid w:val="003C20E4"/>
    <w:rsid w:val="003E6F90"/>
    <w:rsid w:val="003F5D0F"/>
    <w:rsid w:val="00414101"/>
    <w:rsid w:val="00433DDB"/>
    <w:rsid w:val="00437619"/>
    <w:rsid w:val="00444A71"/>
    <w:rsid w:val="0045717E"/>
    <w:rsid w:val="004A2A63"/>
    <w:rsid w:val="004B210C"/>
    <w:rsid w:val="004C68EC"/>
    <w:rsid w:val="004D405F"/>
    <w:rsid w:val="004E4F4F"/>
    <w:rsid w:val="004E6789"/>
    <w:rsid w:val="004F61E3"/>
    <w:rsid w:val="0051015C"/>
    <w:rsid w:val="00516CF1"/>
    <w:rsid w:val="00531AE9"/>
    <w:rsid w:val="005373EB"/>
    <w:rsid w:val="0054039A"/>
    <w:rsid w:val="00550A66"/>
    <w:rsid w:val="00567EC7"/>
    <w:rsid w:val="00570013"/>
    <w:rsid w:val="005801A2"/>
    <w:rsid w:val="005952A5"/>
    <w:rsid w:val="005A33A1"/>
    <w:rsid w:val="005B1460"/>
    <w:rsid w:val="005B217D"/>
    <w:rsid w:val="005C385F"/>
    <w:rsid w:val="005E1AC6"/>
    <w:rsid w:val="005F6F1B"/>
    <w:rsid w:val="00610D43"/>
    <w:rsid w:val="00624B33"/>
    <w:rsid w:val="00630AA2"/>
    <w:rsid w:val="00636EEE"/>
    <w:rsid w:val="00642C26"/>
    <w:rsid w:val="00646707"/>
    <w:rsid w:val="00662E58"/>
    <w:rsid w:val="00664DCF"/>
    <w:rsid w:val="006C06B4"/>
    <w:rsid w:val="006C5D39"/>
    <w:rsid w:val="006E2810"/>
    <w:rsid w:val="006E5417"/>
    <w:rsid w:val="00712F60"/>
    <w:rsid w:val="00720E3B"/>
    <w:rsid w:val="0073079C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4869"/>
    <w:rsid w:val="0098551D"/>
    <w:rsid w:val="0099518F"/>
    <w:rsid w:val="009A523D"/>
    <w:rsid w:val="009C24A2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4"/>
    <w:rsid w:val="00AB2494"/>
    <w:rsid w:val="00AE341B"/>
    <w:rsid w:val="00B07CA7"/>
    <w:rsid w:val="00B1279A"/>
    <w:rsid w:val="00B5222E"/>
    <w:rsid w:val="00B61C96"/>
    <w:rsid w:val="00B73A2A"/>
    <w:rsid w:val="00B74ABA"/>
    <w:rsid w:val="00B94B06"/>
    <w:rsid w:val="00B94C28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4950"/>
    <w:rsid w:val="00D073E2"/>
    <w:rsid w:val="00D446EC"/>
    <w:rsid w:val="00D51BF0"/>
    <w:rsid w:val="00D55942"/>
    <w:rsid w:val="00D807BF"/>
    <w:rsid w:val="00DA7887"/>
    <w:rsid w:val="00DB2C26"/>
    <w:rsid w:val="00DD1E2A"/>
    <w:rsid w:val="00DE6B43"/>
    <w:rsid w:val="00DF43E4"/>
    <w:rsid w:val="00E062A6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02DD7"/>
    <w:rsid w:val="00F73032"/>
    <w:rsid w:val="00F848FC"/>
    <w:rsid w:val="00F9282A"/>
    <w:rsid w:val="00F92C02"/>
    <w:rsid w:val="00F96BAD"/>
    <w:rsid w:val="00FB0E84"/>
    <w:rsid w:val="00FD01C2"/>
    <w:rsid w:val="00FD37A8"/>
    <w:rsid w:val="00FF0CE3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DF43E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 w:after="60"/>
    </w:pPr>
    <w:rPr>
      <w:rFonts w:eastAsia="Malgun Gothic"/>
      <w:noProof/>
      <w:sz w:val="20"/>
      <w:lang w:val="en-GB"/>
    </w:rPr>
  </w:style>
  <w:style w:type="character" w:customStyle="1" w:styleId="3TableChar">
    <w:name w:val="3Table Char"/>
    <w:link w:val="3Table"/>
    <w:rsid w:val="00DF43E4"/>
    <w:rPr>
      <w:rFonts w:eastAsia="Malgun Gothic"/>
      <w:noProof/>
      <w:lang w:val="en-GB" w:eastAsia="en-US"/>
    </w:rPr>
  </w:style>
  <w:style w:type="character" w:styleId="CommentReference">
    <w:name w:val="annotation reference"/>
    <w:basedOn w:val="DefaultParagraphFont"/>
    <w:rsid w:val="005373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73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73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7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73E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DF43E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 w:after="60"/>
    </w:pPr>
    <w:rPr>
      <w:rFonts w:eastAsia="Malgun Gothic"/>
      <w:noProof/>
      <w:sz w:val="20"/>
      <w:lang w:val="en-GB"/>
    </w:rPr>
  </w:style>
  <w:style w:type="character" w:customStyle="1" w:styleId="3TableChar">
    <w:name w:val="3Table Char"/>
    <w:link w:val="3Table"/>
    <w:rsid w:val="00DF43E4"/>
    <w:rPr>
      <w:rFonts w:eastAsia="Malgun Gothic"/>
      <w:noProof/>
      <w:lang w:val="en-GB" w:eastAsia="en-US"/>
    </w:rPr>
  </w:style>
  <w:style w:type="character" w:styleId="CommentReference">
    <w:name w:val="annotation reference"/>
    <w:basedOn w:val="DefaultParagraphFont"/>
    <w:rsid w:val="005373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73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73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7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73E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ekuiw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heny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4721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3</cp:revision>
  <cp:lastPrinted>2013-01-09T05:46:00Z</cp:lastPrinted>
  <dcterms:created xsi:type="dcterms:W3CDTF">2013-01-10T05:53:00Z</dcterms:created>
  <dcterms:modified xsi:type="dcterms:W3CDTF">2013-01-10T05:55:00Z</dcterms:modified>
</cp:coreProperties>
</file>