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AB3BDE" w:rsidP="00C97D78">
            <w:pPr>
              <w:tabs>
                <w:tab w:val="left" w:pos="7200"/>
              </w:tabs>
              <w:spacing w:before="0"/>
              <w:rPr>
                <w:b/>
                <w:szCs w:val="22"/>
                <w:lang w:val="en-CA"/>
              </w:rPr>
            </w:pPr>
            <w:r>
              <w:rPr>
                <w:b/>
                <w:noProof/>
                <w:szCs w:val="22"/>
                <w:lang w:val="pl-PL" w:eastAsia="pl-PL"/>
              </w:rPr>
              <mc:AlternateContent>
                <mc:Choice Requires="wpg">
                  <w:drawing>
                    <wp:anchor distT="0" distB="0" distL="114300" distR="114300" simplePos="0" relativeHeight="251656704" behindDoc="0" locked="0" layoutInCell="1" allowOverlap="1" wp14:anchorId="3FE5EA76" wp14:editId="726077B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pl-PL" w:eastAsia="pl-PL"/>
              </w:rPr>
              <w:drawing>
                <wp:anchor distT="0" distB="0" distL="114300" distR="114300" simplePos="0" relativeHeight="251658752" behindDoc="0" locked="0" layoutInCell="1" allowOverlap="1" wp14:anchorId="79DED424" wp14:editId="747D6FB9">
                  <wp:simplePos x="0" y="0"/>
                  <wp:positionH relativeFrom="column">
                    <wp:posOffset>610235</wp:posOffset>
                  </wp:positionH>
                  <wp:positionV relativeFrom="paragraph">
                    <wp:posOffset>-318770</wp:posOffset>
                  </wp:positionV>
                  <wp:extent cx="293370" cy="267335"/>
                  <wp:effectExtent l="0" t="0" r="0" b="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pl-PL" w:eastAsia="pl-PL"/>
              </w:rPr>
              <w:drawing>
                <wp:anchor distT="0" distB="0" distL="114300" distR="114300" simplePos="0" relativeHeight="251657728" behindDoc="0" locked="0" layoutInCell="1" allowOverlap="1" wp14:anchorId="0B33F5C9" wp14:editId="6368D0F2">
                  <wp:simplePos x="0" y="0"/>
                  <wp:positionH relativeFrom="column">
                    <wp:posOffset>268605</wp:posOffset>
                  </wp:positionH>
                  <wp:positionV relativeFrom="paragraph">
                    <wp:posOffset>-318770</wp:posOffset>
                  </wp:positionV>
                  <wp:extent cx="294640" cy="267335"/>
                  <wp:effectExtent l="0" t="0" r="0" b="0"/>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4976D0" w:rsidP="000B4FF9">
            <w:pPr>
              <w:tabs>
                <w:tab w:val="left" w:pos="7200"/>
              </w:tabs>
              <w:spacing w:before="0"/>
              <w:rPr>
                <w:b/>
                <w:szCs w:val="22"/>
                <w:lang w:val="en-CA"/>
              </w:rPr>
            </w:pPr>
            <w:r w:rsidRPr="004976D0">
              <w:rPr>
                <w:szCs w:val="22"/>
                <w:lang w:val="en-CA"/>
              </w:rPr>
              <w:t>2nd Meeting: Shanghai, CN, 13–19 Oct. 2012</w:t>
            </w:r>
          </w:p>
        </w:tc>
        <w:tc>
          <w:tcPr>
            <w:tcW w:w="2718" w:type="dxa"/>
          </w:tcPr>
          <w:p w:rsidR="008A4B4C" w:rsidRPr="005B217D" w:rsidRDefault="00E61DAC" w:rsidP="00B85149">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4976D0">
              <w:rPr>
                <w:lang w:val="en-CA"/>
              </w:rPr>
              <w:t>3V</w:t>
            </w:r>
            <w:r w:rsidRPr="005B217D">
              <w:rPr>
                <w:lang w:val="en-CA"/>
              </w:rPr>
              <w:t>-</w:t>
            </w:r>
            <w:r w:rsidR="004976D0">
              <w:rPr>
                <w:lang w:val="en-CA"/>
              </w:rPr>
              <w:t>B</w:t>
            </w:r>
            <w:r w:rsidR="00B85149">
              <w:rPr>
                <w:u w:val="single"/>
                <w:lang w:val="en-CA"/>
              </w:rPr>
              <w:t>1</w:t>
            </w:r>
            <w:r w:rsidR="00555DBF">
              <w:rPr>
                <w:u w:val="single"/>
                <w:lang w:val="en-CA"/>
              </w:rPr>
              <w:t>107</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895"/>
        <w:gridCol w:w="851"/>
        <w:gridCol w:w="3372"/>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003E9E" w:rsidP="00E975AD">
            <w:pPr>
              <w:spacing w:before="60" w:after="60"/>
              <w:rPr>
                <w:b/>
                <w:szCs w:val="22"/>
                <w:lang w:val="en-CA"/>
              </w:rPr>
            </w:pPr>
            <w:r>
              <w:rPr>
                <w:b/>
                <w:szCs w:val="22"/>
                <w:lang w:val="en-CA"/>
              </w:rPr>
              <w:t xml:space="preserve">Description of Core Experiment </w:t>
            </w:r>
            <w:r w:rsidR="00E975AD">
              <w:rPr>
                <w:b/>
                <w:szCs w:val="22"/>
                <w:lang w:val="en-CA"/>
              </w:rPr>
              <w:t>7</w:t>
            </w:r>
            <w:r>
              <w:rPr>
                <w:b/>
                <w:szCs w:val="22"/>
                <w:lang w:val="en-CA"/>
              </w:rPr>
              <w:t xml:space="preserve"> (</w:t>
            </w:r>
            <w:r w:rsidRPr="00C31C6E">
              <w:rPr>
                <w:b/>
                <w:szCs w:val="22"/>
                <w:lang w:val="en-CA"/>
              </w:rPr>
              <w:t>CE</w:t>
            </w:r>
            <w:r w:rsidR="00CA747A">
              <w:rPr>
                <w:b/>
                <w:szCs w:val="22"/>
                <w:lang w:val="en-CA"/>
              </w:rPr>
              <w:t>7</w:t>
            </w:r>
            <w:r>
              <w:rPr>
                <w:b/>
                <w:szCs w:val="22"/>
                <w:lang w:val="en-CA"/>
              </w:rPr>
              <w:t>)</w:t>
            </w:r>
            <w:r w:rsidR="00D50E71">
              <w:rPr>
                <w:b/>
                <w:szCs w:val="22"/>
                <w:lang w:val="en-CA"/>
              </w:rPr>
              <w:t xml:space="preserve"> on</w:t>
            </w:r>
            <w:r>
              <w:rPr>
                <w:b/>
                <w:szCs w:val="22"/>
                <w:lang w:val="en-CA"/>
              </w:rPr>
              <w:t xml:space="preserve"> </w:t>
            </w:r>
            <w:r w:rsidR="00E975AD">
              <w:rPr>
                <w:b/>
                <w:szCs w:val="22"/>
                <w:lang w:val="en-CA"/>
              </w:rPr>
              <w:t xml:space="preserve">Coded </w:t>
            </w:r>
            <w:r>
              <w:rPr>
                <w:b/>
                <w:szCs w:val="22"/>
                <w:lang w:val="en-CA"/>
              </w:rPr>
              <w:t xml:space="preserve">Depth </w:t>
            </w:r>
            <w:r w:rsidR="00CB7D1F">
              <w:rPr>
                <w:b/>
                <w:szCs w:val="22"/>
                <w:lang w:val="en-CA"/>
              </w:rPr>
              <w:t>Representation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003E9E">
            <w:pPr>
              <w:spacing w:before="60" w:after="60"/>
              <w:rPr>
                <w:szCs w:val="22"/>
                <w:lang w:val="en-CA"/>
              </w:rPr>
            </w:pPr>
            <w:r w:rsidRPr="005B217D">
              <w:rPr>
                <w:szCs w:val="22"/>
                <w:lang w:val="en-CA"/>
              </w:rPr>
              <w:t>Output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003E9E" w:rsidP="005E1AC6">
            <w:pPr>
              <w:spacing w:before="60" w:after="60"/>
              <w:rPr>
                <w:szCs w:val="22"/>
                <w:lang w:val="en-CA"/>
              </w:rPr>
            </w:pPr>
            <w:r>
              <w:rPr>
                <w:szCs w:val="22"/>
                <w:lang w:val="en-CA"/>
              </w:rPr>
              <w:t>Core Experiment Description</w:t>
            </w:r>
          </w:p>
        </w:tc>
      </w:tr>
      <w:tr w:rsidR="00E61DAC" w:rsidRPr="005B217D" w:rsidTr="00003E9E">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895" w:type="dxa"/>
          </w:tcPr>
          <w:p w:rsidR="00E61DAC" w:rsidRPr="005B217D" w:rsidRDefault="0007550A" w:rsidP="00003E9E">
            <w:pPr>
              <w:spacing w:before="60" w:after="60"/>
              <w:rPr>
                <w:szCs w:val="22"/>
                <w:lang w:val="en-CA"/>
              </w:rPr>
            </w:pPr>
            <w:r>
              <w:rPr>
                <w:szCs w:val="22"/>
                <w:lang w:val="en-CA"/>
              </w:rPr>
              <w:t>Krzysztof Wegner</w:t>
            </w:r>
            <w:r w:rsidR="00E61DAC" w:rsidRPr="005B217D">
              <w:rPr>
                <w:szCs w:val="22"/>
                <w:lang w:val="en-CA"/>
              </w:rPr>
              <w:br/>
            </w:r>
          </w:p>
        </w:tc>
        <w:tc>
          <w:tcPr>
            <w:tcW w:w="851" w:type="dxa"/>
          </w:tcPr>
          <w:p w:rsidR="00E61DAC" w:rsidRDefault="00E61DAC" w:rsidP="00003E9E">
            <w:pPr>
              <w:spacing w:before="60" w:after="60"/>
              <w:rPr>
                <w:szCs w:val="22"/>
                <w:lang w:val="en-CA"/>
              </w:rPr>
            </w:pPr>
            <w:r w:rsidRPr="005B217D">
              <w:rPr>
                <w:szCs w:val="22"/>
                <w:lang w:val="en-CA"/>
              </w:rPr>
              <w:t>Tel:</w:t>
            </w:r>
            <w:r w:rsidRPr="005B217D">
              <w:rPr>
                <w:szCs w:val="22"/>
                <w:lang w:val="en-CA"/>
              </w:rPr>
              <w:br/>
              <w:t>Email:</w:t>
            </w:r>
          </w:p>
          <w:p w:rsidR="00003E9E" w:rsidRPr="005B217D" w:rsidRDefault="00003E9E" w:rsidP="00003E9E">
            <w:pPr>
              <w:spacing w:before="60" w:after="60"/>
              <w:rPr>
                <w:szCs w:val="22"/>
                <w:lang w:val="en-CA"/>
              </w:rPr>
            </w:pPr>
          </w:p>
        </w:tc>
        <w:tc>
          <w:tcPr>
            <w:tcW w:w="3372" w:type="dxa"/>
          </w:tcPr>
          <w:p w:rsidR="00E61DAC" w:rsidRDefault="0007550A" w:rsidP="005952A5">
            <w:pPr>
              <w:spacing w:before="60" w:after="60"/>
              <w:rPr>
                <w:szCs w:val="22"/>
                <w:lang w:val="en-CA"/>
              </w:rPr>
            </w:pPr>
            <w:r>
              <w:rPr>
                <w:szCs w:val="22"/>
                <w:lang w:eastAsia="ko-KR"/>
              </w:rPr>
              <w:t>+48 61 6653893</w:t>
            </w:r>
            <w:r w:rsidR="00E61DAC" w:rsidRPr="005B217D">
              <w:rPr>
                <w:szCs w:val="22"/>
                <w:lang w:val="en-CA"/>
              </w:rPr>
              <w:br/>
            </w:r>
            <w:hyperlink r:id="rId11" w:history="1">
              <w:r w:rsidR="004976D0" w:rsidRPr="00726827">
                <w:rPr>
                  <w:rStyle w:val="Hipercze"/>
                  <w:szCs w:val="22"/>
                  <w:lang w:val="en-CA"/>
                </w:rPr>
                <w:t>kwegner@multimedia.edu.pl</w:t>
              </w:r>
            </w:hyperlink>
          </w:p>
          <w:p w:rsidR="00003E9E" w:rsidRPr="005B217D" w:rsidRDefault="00003E9E" w:rsidP="00003E9E">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003E9E">
            <w:pPr>
              <w:spacing w:before="60" w:after="60"/>
              <w:rPr>
                <w:szCs w:val="22"/>
                <w:lang w:val="en-CA"/>
              </w:rPr>
            </w:pPr>
            <w:r>
              <w:rPr>
                <w:szCs w:val="22"/>
                <w:lang w:val="en-CA"/>
              </w:rPr>
              <w:t>CE coordinator</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Nagwek1"/>
        <w:numPr>
          <w:ilvl w:val="0"/>
          <w:numId w:val="0"/>
        </w:numPr>
        <w:ind w:left="432" w:hanging="432"/>
        <w:rPr>
          <w:lang w:val="en-CA"/>
        </w:rPr>
      </w:pPr>
      <w:r w:rsidRPr="005B217D">
        <w:rPr>
          <w:lang w:val="en-CA"/>
        </w:rPr>
        <w:t>Abstract</w:t>
      </w:r>
    </w:p>
    <w:p w:rsidR="008D553E" w:rsidRPr="005B217D" w:rsidRDefault="00C33C90" w:rsidP="009234A5">
      <w:pPr>
        <w:jc w:val="both"/>
        <w:rPr>
          <w:szCs w:val="22"/>
          <w:lang w:val="en-CA"/>
        </w:rPr>
      </w:pPr>
      <w:r>
        <w:rPr>
          <w:szCs w:val="22"/>
          <w:lang w:val="en-CA"/>
        </w:rPr>
        <w:t xml:space="preserve">This document defines Core Experiment </w:t>
      </w:r>
      <w:r w:rsidR="004976D0">
        <w:rPr>
          <w:szCs w:val="22"/>
          <w:lang w:val="en-CA"/>
        </w:rPr>
        <w:t>7</w:t>
      </w:r>
      <w:r w:rsidR="00B612A5">
        <w:rPr>
          <w:szCs w:val="22"/>
          <w:lang w:val="en-CA"/>
        </w:rPr>
        <w:t xml:space="preserve"> </w:t>
      </w:r>
      <w:r>
        <w:rPr>
          <w:szCs w:val="22"/>
          <w:lang w:val="en-CA"/>
        </w:rPr>
        <w:t xml:space="preserve">on </w:t>
      </w:r>
      <w:r w:rsidR="00E975AD">
        <w:rPr>
          <w:szCs w:val="22"/>
          <w:lang w:val="en-CA"/>
        </w:rPr>
        <w:t xml:space="preserve">coded </w:t>
      </w:r>
      <w:r w:rsidR="00B612A5">
        <w:rPr>
          <w:szCs w:val="22"/>
          <w:lang w:val="en-CA"/>
        </w:rPr>
        <w:t xml:space="preserve">depth </w:t>
      </w:r>
      <w:r w:rsidR="00910D2C">
        <w:rPr>
          <w:szCs w:val="22"/>
          <w:lang w:val="en-CA"/>
        </w:rPr>
        <w:t>representation</w:t>
      </w:r>
      <w:r w:rsidR="00E975AD">
        <w:rPr>
          <w:szCs w:val="22"/>
          <w:lang w:val="en-CA"/>
        </w:rPr>
        <w:t xml:space="preserve"> (CE7) to be performed for the 3</w:t>
      </w:r>
      <w:r w:rsidR="00E975AD">
        <w:rPr>
          <w:szCs w:val="22"/>
          <w:vertAlign w:val="superscript"/>
          <w:lang w:val="en-CA"/>
        </w:rPr>
        <w:t>r</w:t>
      </w:r>
      <w:r w:rsidR="00B612A5" w:rsidRPr="00B612A5">
        <w:rPr>
          <w:szCs w:val="22"/>
          <w:vertAlign w:val="superscript"/>
          <w:lang w:val="en-CA"/>
        </w:rPr>
        <w:t>d</w:t>
      </w:r>
      <w:r w:rsidR="00B612A5">
        <w:rPr>
          <w:szCs w:val="22"/>
          <w:lang w:val="en-CA"/>
        </w:rPr>
        <w:t xml:space="preserve"> JCT-3V meeting.</w:t>
      </w:r>
    </w:p>
    <w:p w:rsidR="00745F6B" w:rsidRPr="005B217D" w:rsidRDefault="00745F6B" w:rsidP="00E11923">
      <w:pPr>
        <w:pStyle w:val="Nagwek1"/>
        <w:rPr>
          <w:lang w:val="en-CA"/>
        </w:rPr>
      </w:pPr>
      <w:r w:rsidRPr="005B217D">
        <w:rPr>
          <w:lang w:val="en-CA"/>
        </w:rPr>
        <w:t>Introduction</w:t>
      </w:r>
    </w:p>
    <w:p w:rsidR="00E96626" w:rsidRDefault="00B612A5" w:rsidP="009234A5">
      <w:pPr>
        <w:jc w:val="both"/>
        <w:rPr>
          <w:szCs w:val="22"/>
          <w:highlight w:val="yellow"/>
          <w:lang w:val="en-CA"/>
        </w:rPr>
      </w:pPr>
      <w:r w:rsidRPr="00AC712F">
        <w:rPr>
          <w:szCs w:val="22"/>
          <w:lang w:val="en-CA"/>
        </w:rPr>
        <w:t xml:space="preserve">The goal of this Core Experiment (CE) is to investigate the </w:t>
      </w:r>
      <w:r w:rsidR="00AC712F" w:rsidRPr="00AC712F">
        <w:rPr>
          <w:szCs w:val="22"/>
          <w:lang w:val="en-CA"/>
        </w:rPr>
        <w:t xml:space="preserve">improved </w:t>
      </w:r>
      <w:r w:rsidRPr="00AC712F">
        <w:rPr>
          <w:szCs w:val="22"/>
          <w:lang w:val="en-CA"/>
        </w:rPr>
        <w:t xml:space="preserve">methods for </w:t>
      </w:r>
      <w:r w:rsidR="00AC712F" w:rsidRPr="00AC712F">
        <w:rPr>
          <w:szCs w:val="22"/>
          <w:lang w:val="en-CA"/>
        </w:rPr>
        <w:t xml:space="preserve">coded </w:t>
      </w:r>
      <w:r w:rsidRPr="00AC712F">
        <w:rPr>
          <w:szCs w:val="22"/>
          <w:lang w:val="en-CA"/>
        </w:rPr>
        <w:t xml:space="preserve">depth </w:t>
      </w:r>
      <w:r w:rsidR="00AC712F" w:rsidRPr="00AC712F">
        <w:rPr>
          <w:szCs w:val="22"/>
          <w:lang w:val="en-CA"/>
        </w:rPr>
        <w:t>representation (linear and non-linear) proposed to the 2</w:t>
      </w:r>
      <w:r w:rsidR="00AC712F" w:rsidRPr="00AC712F">
        <w:rPr>
          <w:szCs w:val="22"/>
          <w:vertAlign w:val="superscript"/>
          <w:lang w:val="en-CA"/>
        </w:rPr>
        <w:t>nd</w:t>
      </w:r>
      <w:r w:rsidRPr="00AC712F">
        <w:rPr>
          <w:szCs w:val="22"/>
          <w:lang w:val="en-CA"/>
        </w:rPr>
        <w:t xml:space="preserve"> JCT-3V meeting. </w:t>
      </w:r>
      <w:r w:rsidR="00D1214A" w:rsidRPr="00AC712F">
        <w:rPr>
          <w:szCs w:val="22"/>
          <w:lang w:val="en-CA"/>
        </w:rPr>
        <w:t>This CE cover</w:t>
      </w:r>
      <w:r w:rsidR="00AC712F" w:rsidRPr="00AC712F">
        <w:rPr>
          <w:szCs w:val="22"/>
          <w:lang w:val="en-CA"/>
        </w:rPr>
        <w:t xml:space="preserve">s AVC-based proposals under </w:t>
      </w:r>
      <w:r w:rsidR="00D1214A" w:rsidRPr="00AC712F">
        <w:rPr>
          <w:szCs w:val="22"/>
          <w:lang w:val="en-CA"/>
        </w:rPr>
        <w:t xml:space="preserve">experiment CE.A </w:t>
      </w:r>
      <w:r w:rsidR="00AC712F" w:rsidRPr="00AC712F">
        <w:rPr>
          <w:szCs w:val="22"/>
          <w:lang w:val="en-CA"/>
        </w:rPr>
        <w:t>only</w:t>
      </w:r>
      <w:r w:rsidR="00D1214A" w:rsidRPr="00AC712F">
        <w:rPr>
          <w:szCs w:val="22"/>
          <w:lang w:val="en-CA"/>
        </w:rPr>
        <w:t xml:space="preserve">. </w:t>
      </w:r>
    </w:p>
    <w:p w:rsidR="00D1214A" w:rsidRDefault="00CF174A" w:rsidP="009234A5">
      <w:pPr>
        <w:jc w:val="both"/>
        <w:rPr>
          <w:szCs w:val="22"/>
          <w:lang w:val="en-CA"/>
        </w:rPr>
      </w:pPr>
      <w:r w:rsidRPr="00E675D7">
        <w:rPr>
          <w:szCs w:val="22"/>
          <w:lang w:val="en-CA"/>
        </w:rPr>
        <w:t xml:space="preserve">The objectives of tools under test are both increasing the coding efficiency of depth and </w:t>
      </w:r>
      <w:r w:rsidR="00E675D7" w:rsidRPr="00E675D7">
        <w:rPr>
          <w:szCs w:val="22"/>
          <w:lang w:val="en-CA"/>
        </w:rPr>
        <w:t xml:space="preserve">study coded depth representation influence on other </w:t>
      </w:r>
      <w:r w:rsidRPr="00E675D7">
        <w:rPr>
          <w:szCs w:val="22"/>
          <w:lang w:val="en-CA"/>
        </w:rPr>
        <w:t xml:space="preserve">coding </w:t>
      </w:r>
      <w:r w:rsidR="00E675D7" w:rsidRPr="00E675D7">
        <w:rPr>
          <w:szCs w:val="22"/>
          <w:lang w:val="en-CA"/>
        </w:rPr>
        <w:t>tools already exists in Test Model</w:t>
      </w:r>
      <w:r w:rsidRPr="00E675D7">
        <w:rPr>
          <w:szCs w:val="22"/>
          <w:lang w:val="en-CA"/>
        </w:rPr>
        <w:t>.</w:t>
      </w:r>
    </w:p>
    <w:p w:rsidR="00595175" w:rsidRDefault="00386491" w:rsidP="00386491">
      <w:pPr>
        <w:pStyle w:val="Nagwek1"/>
        <w:rPr>
          <w:lang w:val="en-CA"/>
        </w:rPr>
      </w:pPr>
      <w:r>
        <w:rPr>
          <w:lang w:val="en-CA"/>
        </w:rPr>
        <w:t>Participants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0"/>
        <w:gridCol w:w="2580"/>
        <w:gridCol w:w="3284"/>
        <w:gridCol w:w="375"/>
        <w:gridCol w:w="375"/>
      </w:tblGrid>
      <w:tr w:rsidR="00386491" w:rsidRPr="00FB2618" w:rsidTr="00406EE9">
        <w:trPr>
          <w:jc w:val="center"/>
        </w:trPr>
        <w:tc>
          <w:tcPr>
            <w:tcW w:w="0" w:type="auto"/>
            <w:vAlign w:val="center"/>
          </w:tcPr>
          <w:p w:rsidR="00386491" w:rsidRPr="00FB2618" w:rsidRDefault="00386491" w:rsidP="00406EE9">
            <w:pPr>
              <w:rPr>
                <w:b/>
              </w:rPr>
            </w:pPr>
            <w:r w:rsidRPr="00FB2618">
              <w:rPr>
                <w:b/>
              </w:rPr>
              <w:t>Participant</w:t>
            </w:r>
          </w:p>
        </w:tc>
        <w:tc>
          <w:tcPr>
            <w:tcW w:w="2580" w:type="dxa"/>
            <w:vAlign w:val="center"/>
          </w:tcPr>
          <w:p w:rsidR="00386491" w:rsidRPr="00FB2618" w:rsidRDefault="00386491" w:rsidP="006525E8">
            <w:pPr>
              <w:rPr>
                <w:b/>
              </w:rPr>
            </w:pPr>
            <w:r w:rsidRPr="00FB2618">
              <w:rPr>
                <w:b/>
              </w:rPr>
              <w:t>Person</w:t>
            </w:r>
          </w:p>
        </w:tc>
        <w:tc>
          <w:tcPr>
            <w:tcW w:w="3284" w:type="dxa"/>
            <w:vAlign w:val="center"/>
          </w:tcPr>
          <w:p w:rsidR="00386491" w:rsidRPr="00FB2618" w:rsidRDefault="006525E8" w:rsidP="00406EE9">
            <w:pPr>
              <w:rPr>
                <w:b/>
              </w:rPr>
            </w:pPr>
            <w:r w:rsidRPr="00FB2618">
              <w:rPr>
                <w:b/>
              </w:rPr>
              <w:t>Email address</w:t>
            </w:r>
          </w:p>
        </w:tc>
        <w:tc>
          <w:tcPr>
            <w:tcW w:w="0" w:type="auto"/>
            <w:vAlign w:val="center"/>
          </w:tcPr>
          <w:p w:rsidR="00386491" w:rsidRPr="00FB2618" w:rsidRDefault="00386491" w:rsidP="00406EE9">
            <w:pPr>
              <w:rPr>
                <w:b/>
              </w:rPr>
            </w:pPr>
            <w:r w:rsidRPr="00FB2618">
              <w:rPr>
                <w:b/>
              </w:rPr>
              <w:t>P</w:t>
            </w:r>
          </w:p>
        </w:tc>
        <w:tc>
          <w:tcPr>
            <w:tcW w:w="0" w:type="auto"/>
            <w:vAlign w:val="center"/>
          </w:tcPr>
          <w:p w:rsidR="00386491" w:rsidRPr="00FB2618" w:rsidRDefault="00386491" w:rsidP="00406EE9">
            <w:pPr>
              <w:rPr>
                <w:b/>
              </w:rPr>
            </w:pPr>
            <w:r w:rsidRPr="00FB2618">
              <w:rPr>
                <w:b/>
              </w:rPr>
              <w:t>C</w:t>
            </w:r>
          </w:p>
        </w:tc>
      </w:tr>
      <w:tr w:rsidR="005B1DD2" w:rsidRPr="000C17EC" w:rsidTr="005B1DD2">
        <w:trPr>
          <w:jc w:val="center"/>
        </w:trPr>
        <w:tc>
          <w:tcPr>
            <w:tcW w:w="0" w:type="auto"/>
          </w:tcPr>
          <w:p w:rsidR="005B1DD2" w:rsidRPr="005B1DD2" w:rsidRDefault="005B1DD2" w:rsidP="005B1DD2">
            <w:pPr>
              <w:rPr>
                <w:rFonts w:eastAsia="SimSun"/>
                <w:lang w:val="pt-BR" w:eastAsia="zh-CN"/>
              </w:rPr>
            </w:pPr>
            <w:r w:rsidRPr="005B1DD2">
              <w:rPr>
                <w:rFonts w:eastAsia="SimSun"/>
                <w:lang w:val="pt-BR" w:eastAsia="zh-CN"/>
              </w:rPr>
              <w:t>Samsung</w:t>
            </w:r>
          </w:p>
        </w:tc>
        <w:tc>
          <w:tcPr>
            <w:tcW w:w="2580" w:type="dxa"/>
            <w:vAlign w:val="center"/>
          </w:tcPr>
          <w:p w:rsidR="005B1DD2" w:rsidRPr="00302016" w:rsidRDefault="004838B2" w:rsidP="00A06000">
            <w:pPr>
              <w:rPr>
                <w:lang w:val="de-DE" w:eastAsia="ko-KR"/>
              </w:rPr>
            </w:pPr>
            <w:r>
              <w:rPr>
                <w:lang w:val="de-DE" w:eastAsia="ko-KR"/>
              </w:rPr>
              <w:t>I.</w:t>
            </w:r>
            <w:r w:rsidRPr="004838B2">
              <w:rPr>
                <w:lang w:val="de-DE" w:eastAsia="ko-KR"/>
              </w:rPr>
              <w:t xml:space="preserve"> Lim</w:t>
            </w:r>
          </w:p>
        </w:tc>
        <w:tc>
          <w:tcPr>
            <w:tcW w:w="3284" w:type="dxa"/>
            <w:vAlign w:val="center"/>
          </w:tcPr>
          <w:p w:rsidR="005B1DD2" w:rsidRPr="00302016" w:rsidRDefault="004838B2" w:rsidP="00A06000">
            <w:pPr>
              <w:rPr>
                <w:color w:val="0000FF"/>
                <w:szCs w:val="22"/>
                <w:u w:val="single"/>
                <w:lang w:val="de-DE" w:eastAsia="ko-KR"/>
              </w:rPr>
            </w:pPr>
            <w:r w:rsidRPr="004838B2">
              <w:rPr>
                <w:color w:val="0000FF"/>
                <w:szCs w:val="22"/>
                <w:u w:val="single"/>
                <w:lang w:val="de-DE" w:eastAsia="ko-KR"/>
              </w:rPr>
              <w:t>ilsoon.lim@samsung.com</w:t>
            </w:r>
          </w:p>
        </w:tc>
        <w:tc>
          <w:tcPr>
            <w:tcW w:w="0" w:type="auto"/>
            <w:vAlign w:val="center"/>
          </w:tcPr>
          <w:p w:rsidR="005B1DD2" w:rsidRPr="000C17EC" w:rsidRDefault="005B1DD2" w:rsidP="00A06000">
            <w:pPr>
              <w:rPr>
                <w:lang w:val="pt-BR" w:eastAsia="ja-JP"/>
              </w:rPr>
            </w:pPr>
            <w:r>
              <w:rPr>
                <w:lang w:val="pt-BR" w:eastAsia="ja-JP"/>
              </w:rPr>
              <w:t>X</w:t>
            </w:r>
          </w:p>
        </w:tc>
        <w:tc>
          <w:tcPr>
            <w:tcW w:w="0" w:type="auto"/>
            <w:vAlign w:val="center"/>
          </w:tcPr>
          <w:p w:rsidR="005B1DD2" w:rsidRPr="00FB2618" w:rsidRDefault="005B1DD2" w:rsidP="00A06000">
            <w:pPr>
              <w:rPr>
                <w:lang w:val="pt-BR" w:eastAsia="ja-JP"/>
              </w:rPr>
            </w:pPr>
          </w:p>
        </w:tc>
      </w:tr>
      <w:tr w:rsidR="00557C45" w:rsidRPr="000C17EC" w:rsidTr="005B1DD2">
        <w:trPr>
          <w:jc w:val="center"/>
        </w:trPr>
        <w:tc>
          <w:tcPr>
            <w:tcW w:w="0" w:type="auto"/>
          </w:tcPr>
          <w:p w:rsidR="00557C45" w:rsidRPr="000C17EC" w:rsidRDefault="00557C45" w:rsidP="005B1DD2">
            <w:pPr>
              <w:rPr>
                <w:lang w:val="pt-BR" w:eastAsia="ja-JP"/>
              </w:rPr>
            </w:pPr>
            <w:r>
              <w:rPr>
                <w:lang w:val="pt-BR" w:eastAsia="ja-JP"/>
              </w:rPr>
              <w:t>Nokia</w:t>
            </w:r>
          </w:p>
        </w:tc>
        <w:tc>
          <w:tcPr>
            <w:tcW w:w="2580" w:type="dxa"/>
            <w:vAlign w:val="center"/>
          </w:tcPr>
          <w:p w:rsidR="00557C45" w:rsidRPr="00FB2618" w:rsidRDefault="00557C45" w:rsidP="00AC5040">
            <w:pPr>
              <w:rPr>
                <w:lang w:val="pt-BR" w:eastAsia="ja-JP"/>
              </w:rPr>
            </w:pPr>
            <w:r>
              <w:rPr>
                <w:lang w:val="pt-BR" w:eastAsia="ja-JP"/>
              </w:rPr>
              <w:t>D. Rusanovskyy</w:t>
            </w:r>
          </w:p>
        </w:tc>
        <w:tc>
          <w:tcPr>
            <w:tcW w:w="3284" w:type="dxa"/>
            <w:vAlign w:val="center"/>
          </w:tcPr>
          <w:p w:rsidR="00557C45" w:rsidRPr="00FB2618" w:rsidRDefault="001576D7" w:rsidP="00AC5040">
            <w:pPr>
              <w:rPr>
                <w:lang w:val="pt-BR" w:eastAsia="ja-JP"/>
              </w:rPr>
            </w:pPr>
            <w:hyperlink r:id="rId12" w:history="1">
              <w:r w:rsidR="00557C45" w:rsidRPr="00187562">
                <w:rPr>
                  <w:rStyle w:val="Hipercze"/>
                  <w:lang w:val="pt-BR" w:eastAsia="ja-JP"/>
                </w:rPr>
                <w:t>Dmytro.Rusanovskyy@nokia.com</w:t>
              </w:r>
            </w:hyperlink>
          </w:p>
        </w:tc>
        <w:tc>
          <w:tcPr>
            <w:tcW w:w="0" w:type="auto"/>
            <w:vAlign w:val="center"/>
          </w:tcPr>
          <w:p w:rsidR="00557C45" w:rsidRPr="006E2559" w:rsidRDefault="004838B2" w:rsidP="00AC5040">
            <w:pPr>
              <w:rPr>
                <w:lang w:val="pt-BR" w:eastAsia="ja-JP"/>
              </w:rPr>
            </w:pPr>
            <w:r>
              <w:rPr>
                <w:lang w:val="pt-BR" w:eastAsia="ja-JP"/>
              </w:rPr>
              <w:t>X</w:t>
            </w:r>
          </w:p>
        </w:tc>
        <w:tc>
          <w:tcPr>
            <w:tcW w:w="0" w:type="auto"/>
            <w:vAlign w:val="center"/>
          </w:tcPr>
          <w:p w:rsidR="00557C45" w:rsidRPr="000C17EC" w:rsidRDefault="00557C45" w:rsidP="00AC5040">
            <w:pPr>
              <w:rPr>
                <w:lang w:val="pt-BR" w:eastAsia="ja-JP"/>
              </w:rPr>
            </w:pPr>
          </w:p>
        </w:tc>
      </w:tr>
      <w:tr w:rsidR="004838B2" w:rsidRPr="000C17EC" w:rsidTr="005B1DD2">
        <w:trPr>
          <w:jc w:val="center"/>
        </w:trPr>
        <w:tc>
          <w:tcPr>
            <w:tcW w:w="0" w:type="auto"/>
          </w:tcPr>
          <w:p w:rsidR="004838B2" w:rsidRDefault="004838B2" w:rsidP="005B1DD2">
            <w:pPr>
              <w:rPr>
                <w:lang w:val="pt-BR" w:eastAsia="ja-JP"/>
              </w:rPr>
            </w:pPr>
            <w:r>
              <w:rPr>
                <w:lang w:val="pt-BR" w:eastAsia="ja-JP"/>
              </w:rPr>
              <w:t>Poznan</w:t>
            </w:r>
          </w:p>
        </w:tc>
        <w:tc>
          <w:tcPr>
            <w:tcW w:w="2580" w:type="dxa"/>
            <w:vAlign w:val="center"/>
          </w:tcPr>
          <w:p w:rsidR="004838B2" w:rsidRDefault="004838B2" w:rsidP="00AC5040">
            <w:pPr>
              <w:rPr>
                <w:lang w:val="pt-BR" w:eastAsia="ja-JP"/>
              </w:rPr>
            </w:pPr>
            <w:r>
              <w:rPr>
                <w:lang w:val="pt-BR" w:eastAsia="ja-JP"/>
              </w:rPr>
              <w:t>K. Wegner</w:t>
            </w:r>
          </w:p>
        </w:tc>
        <w:tc>
          <w:tcPr>
            <w:tcW w:w="3284" w:type="dxa"/>
            <w:vAlign w:val="center"/>
          </w:tcPr>
          <w:p w:rsidR="004838B2" w:rsidRDefault="001576D7" w:rsidP="004838B2">
            <w:pPr>
              <w:rPr>
                <w:lang w:val="pt-BR" w:eastAsia="ja-JP"/>
              </w:rPr>
            </w:pPr>
            <w:hyperlink r:id="rId13" w:history="1">
              <w:r w:rsidR="004838B2" w:rsidRPr="00726827">
                <w:rPr>
                  <w:rStyle w:val="Hipercze"/>
                  <w:lang w:val="pt-BR" w:eastAsia="ja-JP"/>
                </w:rPr>
                <w:t>kwegner@multimedia.edu.pl</w:t>
              </w:r>
            </w:hyperlink>
          </w:p>
        </w:tc>
        <w:tc>
          <w:tcPr>
            <w:tcW w:w="0" w:type="auto"/>
            <w:vAlign w:val="center"/>
          </w:tcPr>
          <w:p w:rsidR="004838B2" w:rsidRPr="006E2559" w:rsidRDefault="004838B2" w:rsidP="00AC5040">
            <w:pPr>
              <w:rPr>
                <w:lang w:val="pt-BR" w:eastAsia="ja-JP"/>
              </w:rPr>
            </w:pPr>
          </w:p>
        </w:tc>
        <w:tc>
          <w:tcPr>
            <w:tcW w:w="0" w:type="auto"/>
            <w:vAlign w:val="center"/>
          </w:tcPr>
          <w:p w:rsidR="004838B2" w:rsidRPr="000C17EC" w:rsidRDefault="004838B2" w:rsidP="00AC5040">
            <w:pPr>
              <w:rPr>
                <w:lang w:val="pt-BR" w:eastAsia="ja-JP"/>
              </w:rPr>
            </w:pPr>
            <w:r>
              <w:rPr>
                <w:lang w:val="pt-BR" w:eastAsia="ja-JP"/>
              </w:rPr>
              <w:t>X</w:t>
            </w:r>
          </w:p>
        </w:tc>
      </w:tr>
      <w:tr w:rsidR="00F8406E" w:rsidRPr="000C17EC" w:rsidTr="005B1DD2">
        <w:trPr>
          <w:jc w:val="center"/>
        </w:trPr>
        <w:tc>
          <w:tcPr>
            <w:tcW w:w="0" w:type="auto"/>
          </w:tcPr>
          <w:p w:rsidR="00F8406E" w:rsidRDefault="00F8406E" w:rsidP="005B1DD2">
            <w:pPr>
              <w:rPr>
                <w:lang w:val="pt-BR" w:eastAsia="ja-JP"/>
              </w:rPr>
            </w:pPr>
            <w:r w:rsidRPr="00F8406E">
              <w:rPr>
                <w:lang w:val="pt-BR" w:eastAsia="ja-JP"/>
              </w:rPr>
              <w:t>MediaTek</w:t>
            </w:r>
          </w:p>
        </w:tc>
        <w:tc>
          <w:tcPr>
            <w:tcW w:w="2580" w:type="dxa"/>
            <w:vAlign w:val="center"/>
          </w:tcPr>
          <w:p w:rsidR="00F8406E" w:rsidRPr="00F8406E" w:rsidRDefault="00F8406E" w:rsidP="00F8406E">
            <w:pPr>
              <w:rPr>
                <w:lang w:val="pt-BR" w:eastAsia="ja-JP"/>
              </w:rPr>
            </w:pPr>
            <w:r w:rsidRPr="00F8406E">
              <w:rPr>
                <w:lang w:val="pt-BR" w:eastAsia="ja-JP"/>
              </w:rPr>
              <w:t>Yu-Lin Chang</w:t>
            </w:r>
          </w:p>
          <w:p w:rsidR="00F8406E" w:rsidRDefault="00F8406E" w:rsidP="00F8406E">
            <w:pPr>
              <w:rPr>
                <w:lang w:val="pt-BR" w:eastAsia="ja-JP"/>
              </w:rPr>
            </w:pPr>
            <w:r w:rsidRPr="00F8406E">
              <w:rPr>
                <w:lang w:val="pt-BR" w:eastAsia="ja-JP"/>
              </w:rPr>
              <w:t>Jian-Liang Lin</w:t>
            </w:r>
          </w:p>
        </w:tc>
        <w:tc>
          <w:tcPr>
            <w:tcW w:w="3284" w:type="dxa"/>
            <w:vAlign w:val="center"/>
          </w:tcPr>
          <w:p w:rsidR="00F8406E" w:rsidRDefault="00D30D1E" w:rsidP="00F8406E">
            <w:hyperlink r:id="rId14" w:history="1">
              <w:r w:rsidRPr="00F64B10">
                <w:rPr>
                  <w:rStyle w:val="Hipercze"/>
                </w:rPr>
                <w:t>yulin.chang@mediatek.com</w:t>
              </w:r>
            </w:hyperlink>
          </w:p>
          <w:p w:rsidR="00F8406E" w:rsidRDefault="00D30D1E" w:rsidP="00D30D1E">
            <w:hyperlink r:id="rId15" w:history="1">
              <w:r w:rsidRPr="00F64B10">
                <w:rPr>
                  <w:rStyle w:val="Hipercze"/>
                </w:rPr>
                <w:t>jl.lin@mediatek.com</w:t>
              </w:r>
            </w:hyperlink>
          </w:p>
        </w:tc>
        <w:tc>
          <w:tcPr>
            <w:tcW w:w="0" w:type="auto"/>
            <w:vAlign w:val="center"/>
          </w:tcPr>
          <w:p w:rsidR="00F8406E" w:rsidRPr="006E2559" w:rsidRDefault="00F8406E" w:rsidP="00AC5040">
            <w:pPr>
              <w:rPr>
                <w:lang w:val="pt-BR" w:eastAsia="ja-JP"/>
              </w:rPr>
            </w:pPr>
          </w:p>
        </w:tc>
        <w:tc>
          <w:tcPr>
            <w:tcW w:w="0" w:type="auto"/>
            <w:vAlign w:val="center"/>
          </w:tcPr>
          <w:p w:rsidR="00F8406E" w:rsidRDefault="00F8406E" w:rsidP="00AC5040">
            <w:pPr>
              <w:rPr>
                <w:lang w:val="pt-BR" w:eastAsia="ja-JP"/>
              </w:rPr>
            </w:pPr>
            <w:r>
              <w:rPr>
                <w:lang w:val="pt-BR" w:eastAsia="ja-JP"/>
              </w:rPr>
              <w:t>X</w:t>
            </w:r>
          </w:p>
        </w:tc>
      </w:tr>
    </w:tbl>
    <w:p w:rsidR="00386491" w:rsidRDefault="006525E8" w:rsidP="006525E8">
      <w:pPr>
        <w:jc w:val="center"/>
        <w:rPr>
          <w:lang w:val="pt-BR"/>
        </w:rPr>
      </w:pPr>
      <w:r>
        <w:rPr>
          <w:lang w:val="pt-BR"/>
        </w:rPr>
        <w:t>(P=proponent, C=crosss checker)</w:t>
      </w:r>
    </w:p>
    <w:p w:rsidR="00D256E5" w:rsidRDefault="00D256E5" w:rsidP="00D256E5">
      <w:pPr>
        <w:pStyle w:val="Nagwek1"/>
        <w:rPr>
          <w:lang w:val="pt-BR"/>
        </w:rPr>
      </w:pPr>
      <w:r>
        <w:rPr>
          <w:lang w:val="pt-BR"/>
        </w:rPr>
        <w:t>Tools under Test</w:t>
      </w:r>
      <w:r w:rsidR="00D1214A">
        <w:rPr>
          <w:lang w:val="pt-BR"/>
        </w:rPr>
        <w:t xml:space="preserve"> for </w:t>
      </w:r>
      <w:r w:rsidR="004114E3">
        <w:rPr>
          <w:lang w:val="pt-BR"/>
        </w:rPr>
        <w:t xml:space="preserve">experiment </w:t>
      </w:r>
      <w:r w:rsidR="004838B2">
        <w:rPr>
          <w:lang w:val="pt-BR"/>
        </w:rPr>
        <w:t>CE7</w:t>
      </w:r>
      <w:r w:rsidR="00D1214A">
        <w:rPr>
          <w:lang w:val="pt-BR"/>
        </w:rPr>
        <w:t>.</w:t>
      </w:r>
      <w:r w:rsidR="004838B2">
        <w:rPr>
          <w:lang w:val="pt-BR"/>
        </w:rPr>
        <w:t>A</w:t>
      </w:r>
    </w:p>
    <w:p w:rsidR="004114E3" w:rsidRDefault="00443CB4" w:rsidP="00443CB4">
      <w:pPr>
        <w:pStyle w:val="Nagwek2"/>
        <w:rPr>
          <w:lang w:val="pt-BR"/>
        </w:rPr>
      </w:pPr>
      <w:r w:rsidRPr="00443CB4">
        <w:rPr>
          <w:lang w:val="pt-BR"/>
        </w:rPr>
        <w:t xml:space="preserve">Improved Nonlinear Depth Representation </w:t>
      </w:r>
      <w:r w:rsidR="004114E3">
        <w:rPr>
          <w:lang w:val="pt-BR"/>
        </w:rPr>
        <w:t>[</w:t>
      </w:r>
      <w:r>
        <w:t>JCT3V</w:t>
      </w:r>
      <w:r w:rsidR="004114E3" w:rsidRPr="004114E3">
        <w:t xml:space="preserve">- </w:t>
      </w:r>
      <w:r>
        <w:t>B0155</w:t>
      </w:r>
      <w:r w:rsidR="004114E3">
        <w:t>]</w:t>
      </w:r>
    </w:p>
    <w:p w:rsidR="00AB1CA3" w:rsidRDefault="00AB1CA3" w:rsidP="00AB1CA3">
      <w:pPr>
        <w:tabs>
          <w:tab w:val="clear" w:pos="720"/>
          <w:tab w:val="left" w:pos="709"/>
        </w:tabs>
        <w:jc w:val="both"/>
        <w:rPr>
          <w:lang w:val="pt-BR" w:eastAsia="ko-KR"/>
        </w:rPr>
      </w:pPr>
      <w:r>
        <w:rPr>
          <w:rFonts w:hint="eastAsia"/>
          <w:lang w:val="en-CA" w:eastAsia="ko-KR"/>
        </w:rPr>
        <w:t xml:space="preserve">Although the present NDR </w:t>
      </w:r>
      <w:r>
        <w:rPr>
          <w:rFonts w:hint="eastAsia"/>
          <w:lang w:val="pt-BR" w:eastAsia="ko-KR"/>
        </w:rPr>
        <w:t xml:space="preserve">(Nonlinear Depth Representation) </w:t>
      </w:r>
      <w:r>
        <w:rPr>
          <w:rFonts w:hint="eastAsia"/>
          <w:lang w:val="en-CA" w:eastAsia="ko-KR"/>
        </w:rPr>
        <w:t xml:space="preserve">that has already been adopted in 3DV ATM has good coding gain, there is still chance to improve error-resilience and coding gain. In this proposal, we address the improvement of the nonlinear depth representation. </w:t>
      </w:r>
      <w:r>
        <w:rPr>
          <w:lang w:val="pt-BR"/>
        </w:rPr>
        <w:t>NDR</w:t>
      </w:r>
      <w:r>
        <w:rPr>
          <w:rFonts w:hint="eastAsia"/>
          <w:lang w:val="pt-BR" w:eastAsia="ko-KR"/>
        </w:rPr>
        <w:t xml:space="preserve"> </w:t>
      </w:r>
      <w:r w:rsidRPr="00841C43">
        <w:rPr>
          <w:lang w:val="pt-BR"/>
        </w:rPr>
        <w:t>is a kind of the non-uniform quantization so that distant objects are quantized more roughly than the closer one. Depth sample values were defined by the following power-law expressions, similar as in the case of well known gamma correction:</w:t>
      </w:r>
    </w:p>
    <w:p w:rsidR="00AB1CA3" w:rsidRDefault="00AB1CA3" w:rsidP="00AB1CA3">
      <w:pPr>
        <w:tabs>
          <w:tab w:val="clear" w:pos="720"/>
          <w:tab w:val="left" w:pos="709"/>
        </w:tabs>
        <w:jc w:val="center"/>
        <w:rPr>
          <w:lang w:val="pt-BR" w:eastAsia="ko-KR"/>
        </w:rPr>
      </w:pPr>
      <w:r w:rsidRPr="00BB3F43">
        <w:rPr>
          <w:position w:val="-14"/>
          <w:lang w:eastAsia="ko-KR"/>
        </w:rPr>
        <w:object w:dxaOrig="120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65pt;height:20.65pt" o:ole="">
            <v:imagedata r:id="rId16" o:title=""/>
          </v:shape>
          <o:OLEObject Type="Embed" ProgID="Equation.DSMT4" ShapeID="_x0000_i1025" DrawAspect="Content" ObjectID="_1412157759" r:id="rId17"/>
        </w:object>
      </w:r>
    </w:p>
    <w:p w:rsidR="00AB1CA3" w:rsidRDefault="00AB1CA3" w:rsidP="00AB1CA3">
      <w:pPr>
        <w:tabs>
          <w:tab w:val="clear" w:pos="720"/>
          <w:tab w:val="left" w:pos="709"/>
        </w:tabs>
        <w:jc w:val="both"/>
        <w:rPr>
          <w:lang w:val="pt-BR" w:eastAsia="ko-KR"/>
        </w:rPr>
      </w:pPr>
      <w:r w:rsidRPr="00841C43">
        <w:rPr>
          <w:lang w:val="pt-BR" w:eastAsia="ko-KR"/>
        </w:rPr>
        <w:lastRenderedPageBreak/>
        <w:t xml:space="preserve">For the input depth map, NDR takes the forward transform (linear to nonlinear) and then transformed depth map is used in 3DV encoder and 3DV decoder. Finally, the coded depth map is inversely transformed in order to represent the nonlinear representation to </w:t>
      </w:r>
      <w:r>
        <w:rPr>
          <w:rFonts w:hint="eastAsia"/>
          <w:lang w:val="pt-BR" w:eastAsia="ko-KR"/>
        </w:rPr>
        <w:t xml:space="preserve">initial </w:t>
      </w:r>
      <w:r w:rsidRPr="00841C43">
        <w:rPr>
          <w:lang w:val="pt-BR" w:eastAsia="ko-KR"/>
        </w:rPr>
        <w:t xml:space="preserve">linear representation. </w:t>
      </w:r>
      <w:r w:rsidR="006B24D6">
        <w:rPr>
          <w:lang w:val="pt-BR" w:eastAsia="ko-KR"/>
        </w:rPr>
        <w:t>In current implementation t</w:t>
      </w:r>
      <w:r w:rsidRPr="00841C43">
        <w:rPr>
          <w:lang w:val="pt-BR" w:eastAsia="ko-KR"/>
        </w:rPr>
        <w:t xml:space="preserve">o decide whether NDR enabling or not, </w:t>
      </w:r>
      <w:r w:rsidR="006B24D6">
        <w:rPr>
          <w:lang w:val="pt-BR" w:eastAsia="ko-KR"/>
        </w:rPr>
        <w:t>encoder</w:t>
      </w:r>
      <w:r w:rsidRPr="00841C43">
        <w:rPr>
          <w:lang w:val="pt-BR" w:eastAsia="ko-KR"/>
        </w:rPr>
        <w:t xml:space="preserve"> makes the analysis for the first frame of depth map and such decision is </w:t>
      </w:r>
      <w:r w:rsidR="006B24D6">
        <w:rPr>
          <w:lang w:val="pt-BR" w:eastAsia="ko-KR"/>
        </w:rPr>
        <w:t xml:space="preserve">signaled in the bitstream for </w:t>
      </w:r>
      <w:r w:rsidRPr="00841C43">
        <w:rPr>
          <w:lang w:val="pt-BR" w:eastAsia="ko-KR"/>
        </w:rPr>
        <w:t>whole sequence</w:t>
      </w:r>
      <w:r w:rsidR="006B24D6">
        <w:rPr>
          <w:lang w:val="pt-BR" w:eastAsia="ko-KR"/>
        </w:rPr>
        <w:t xml:space="preserve"> in SPS</w:t>
      </w:r>
      <w:r w:rsidRPr="00841C43">
        <w:rPr>
          <w:lang w:val="pt-BR" w:eastAsia="ko-KR"/>
        </w:rPr>
        <w:t>. Thus one-time on/off decision suffer from a kind of scene change that often happens and is not efficient throughout a sequence.</w:t>
      </w:r>
    </w:p>
    <w:p w:rsidR="00AB1CA3" w:rsidRDefault="00AB1CA3" w:rsidP="00AB1CA3">
      <w:pPr>
        <w:jc w:val="center"/>
        <w:rPr>
          <w:lang w:eastAsia="ko-KR"/>
        </w:rPr>
      </w:pPr>
      <w:r>
        <w:object w:dxaOrig="7687" w:dyaOrig="2787">
          <v:shape id="_x0000_i1026" type="#_x0000_t75" style="width:302pt;height:109.35pt" o:ole="">
            <v:imagedata r:id="rId18" o:title=""/>
          </v:shape>
          <o:OLEObject Type="Embed" ProgID="Visio.Drawing.11" ShapeID="_x0000_i1026" DrawAspect="Content" ObjectID="_1412157760" r:id="rId19"/>
        </w:object>
      </w:r>
    </w:p>
    <w:p w:rsidR="00AB1CA3" w:rsidRDefault="00AB1CA3" w:rsidP="00AB1CA3">
      <w:pPr>
        <w:jc w:val="center"/>
        <w:rPr>
          <w:lang w:eastAsia="ko-KR"/>
        </w:rPr>
      </w:pPr>
      <w:r w:rsidRPr="00841C43">
        <w:rPr>
          <w:lang w:eastAsia="ko-KR"/>
        </w:rPr>
        <w:t>(a)</w:t>
      </w:r>
      <w:r w:rsidRPr="00841C43">
        <w:rPr>
          <w:lang w:eastAsia="ko-KR"/>
        </w:rPr>
        <w:tab/>
        <w:t>The present NDR</w:t>
      </w:r>
    </w:p>
    <w:p w:rsidR="00AB1CA3" w:rsidRDefault="00AB1CA3" w:rsidP="00AB1CA3">
      <w:pPr>
        <w:jc w:val="center"/>
        <w:rPr>
          <w:lang w:eastAsia="ko-KR"/>
        </w:rPr>
      </w:pPr>
      <w:r>
        <w:object w:dxaOrig="7687" w:dyaOrig="2763">
          <v:shape id="_x0000_i1027" type="#_x0000_t75" style="width:302pt;height:108.65pt" o:ole="">
            <v:imagedata r:id="rId20" o:title=""/>
          </v:shape>
          <o:OLEObject Type="Embed" ProgID="Visio.Drawing.11" ShapeID="_x0000_i1027" DrawAspect="Content" ObjectID="_1412157761" r:id="rId21"/>
        </w:object>
      </w:r>
    </w:p>
    <w:p w:rsidR="00AB1CA3" w:rsidRDefault="00AB1CA3" w:rsidP="00AB1CA3">
      <w:pPr>
        <w:jc w:val="center"/>
        <w:rPr>
          <w:lang w:val="en-GB" w:eastAsia="ko-KR"/>
        </w:rPr>
      </w:pPr>
      <w:r w:rsidRPr="00841C43">
        <w:rPr>
          <w:lang w:val="en-GB" w:eastAsia="ko-KR"/>
        </w:rPr>
        <w:t>(b)</w:t>
      </w:r>
      <w:r w:rsidRPr="00841C43">
        <w:rPr>
          <w:lang w:val="en-GB" w:eastAsia="ko-KR"/>
        </w:rPr>
        <w:tab/>
        <w:t>The improved NDR</w:t>
      </w:r>
    </w:p>
    <w:p w:rsidR="00AB1CA3" w:rsidRPr="00841C43" w:rsidRDefault="00AB1CA3" w:rsidP="00AB1CA3">
      <w:pPr>
        <w:tabs>
          <w:tab w:val="clear" w:pos="720"/>
          <w:tab w:val="left" w:pos="709"/>
        </w:tabs>
        <w:jc w:val="center"/>
        <w:rPr>
          <w:lang w:val="en-GB" w:eastAsia="ko-KR"/>
        </w:rPr>
      </w:pPr>
      <w:r w:rsidRPr="00841C43">
        <w:rPr>
          <w:lang w:val="en-GB" w:eastAsia="ko-KR"/>
        </w:rPr>
        <w:t>Fig. 1. The comparison of the present NDR and improved NDR</w:t>
      </w:r>
    </w:p>
    <w:p w:rsidR="00AB1CA3" w:rsidRDefault="00AB1CA3" w:rsidP="00AB1CA3">
      <w:pPr>
        <w:jc w:val="both"/>
        <w:rPr>
          <w:lang w:eastAsia="ko-KR"/>
        </w:rPr>
      </w:pPr>
      <w:r>
        <w:rPr>
          <w:lang w:eastAsia="ko-KR"/>
        </w:rPr>
        <w:t>In the proposal, we change on/off signaling by which decision is made by not the first frame but every frame. Thus, we decide every slice whether NDR enabling or not and the on/off decision is explicitly signaled to the decoder</w:t>
      </w:r>
      <w:r w:rsidR="007E76B3">
        <w:rPr>
          <w:lang w:eastAsia="ko-KR"/>
        </w:rPr>
        <w:t xml:space="preserve"> on the </w:t>
      </w:r>
      <w:r w:rsidR="005B1E67">
        <w:rPr>
          <w:lang w:eastAsia="ko-KR"/>
        </w:rPr>
        <w:t>slice</w:t>
      </w:r>
      <w:r w:rsidR="007E76B3">
        <w:rPr>
          <w:lang w:eastAsia="ko-KR"/>
        </w:rPr>
        <w:t xml:space="preserve"> basis</w:t>
      </w:r>
      <w:r>
        <w:rPr>
          <w:lang w:eastAsia="ko-KR"/>
        </w:rPr>
        <w:t>. The on/off signaling was written inside the slice data but the LUT tables related to the nonlinear representation is written</w:t>
      </w:r>
      <w:r w:rsidR="005B1E67">
        <w:rPr>
          <w:lang w:eastAsia="ko-KR"/>
        </w:rPr>
        <w:t xml:space="preserve"> in</w:t>
      </w:r>
      <w:r>
        <w:rPr>
          <w:lang w:eastAsia="ko-KR"/>
        </w:rPr>
        <w:t xml:space="preserve"> SPS (EHP profile) or SEI (HP profile) as before. Compared to the present nonlinear depth representation, there are two differences as follows.</w:t>
      </w:r>
    </w:p>
    <w:p w:rsidR="00AB1CA3" w:rsidRDefault="00AB1CA3" w:rsidP="00AB1CA3">
      <w:pPr>
        <w:numPr>
          <w:ilvl w:val="0"/>
          <w:numId w:val="20"/>
        </w:numPr>
        <w:rPr>
          <w:lang w:eastAsia="ko-KR"/>
        </w:rPr>
      </w:pPr>
      <w:r>
        <w:rPr>
          <w:lang w:eastAsia="ko-KR"/>
        </w:rPr>
        <w:t>NDR on/off flag is signaled to the decoder every slice.</w:t>
      </w:r>
    </w:p>
    <w:p w:rsidR="005B1E67" w:rsidRDefault="00AB1CA3" w:rsidP="005B1E67">
      <w:pPr>
        <w:numPr>
          <w:ilvl w:val="0"/>
          <w:numId w:val="20"/>
        </w:numPr>
        <w:rPr>
          <w:lang w:eastAsia="ko-KR"/>
        </w:rPr>
      </w:pPr>
      <w:r>
        <w:rPr>
          <w:lang w:eastAsia="ko-KR"/>
        </w:rPr>
        <w:t>Decision on NDR on/off is based on not only disparity center but also disparity concentration. (encoder issue only)</w:t>
      </w:r>
    </w:p>
    <w:p w:rsidR="005B1E67" w:rsidRDefault="005B1E67" w:rsidP="00AB1CA3">
      <w:pPr>
        <w:tabs>
          <w:tab w:val="clear" w:pos="720"/>
          <w:tab w:val="left" w:pos="709"/>
        </w:tabs>
        <w:jc w:val="both"/>
        <w:rPr>
          <w:lang w:eastAsia="ko-KR"/>
        </w:rPr>
      </w:pPr>
      <w:r>
        <w:rPr>
          <w:lang w:eastAsia="ko-KR"/>
        </w:rPr>
        <w:t>Both aspect will be study separately and in combination to asses coding gain source.</w:t>
      </w:r>
    </w:p>
    <w:p w:rsidR="00AB1CA3" w:rsidRDefault="00AB1CA3" w:rsidP="00AB1CA3">
      <w:pPr>
        <w:tabs>
          <w:tab w:val="clear" w:pos="720"/>
          <w:tab w:val="left" w:pos="709"/>
        </w:tabs>
        <w:jc w:val="both"/>
        <w:rPr>
          <w:lang w:eastAsia="ko-KR"/>
        </w:rPr>
      </w:pPr>
      <w:r>
        <w:rPr>
          <w:lang w:eastAsia="ko-KR"/>
        </w:rPr>
        <w:t>From this paragraph, we will describe the disparity center and disparity concentration in detail. First, disparity center has already been presented in [1] by Poznan University of Technology and is defined as follows:</w:t>
      </w:r>
    </w:p>
    <w:p w:rsidR="00AB1CA3" w:rsidRDefault="00AB1CA3" w:rsidP="00AB1CA3">
      <w:pPr>
        <w:tabs>
          <w:tab w:val="clear" w:pos="720"/>
          <w:tab w:val="left" w:pos="709"/>
        </w:tabs>
        <w:rPr>
          <w:lang w:eastAsia="ko-KR"/>
        </w:rPr>
      </w:pPr>
      <m:oMathPara>
        <m:oMath>
          <m:r>
            <m:rPr>
              <m:sty m:val="p"/>
            </m:rPr>
            <w:rPr>
              <w:rFonts w:ascii="Cambria Math" w:hAnsi="Cambria Math"/>
            </w:rPr>
            <m:t>center_disparity=</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i=0..255</m:t>
                  </m:r>
                </m:sub>
                <m:sup/>
                <m:e>
                  <m:r>
                    <m:rPr>
                      <m:sty m:val="p"/>
                    </m:rPr>
                    <w:rPr>
                      <w:rFonts w:ascii="Cambria Math" w:hAnsi="Cambria Math"/>
                    </w:rPr>
                    <m:t>disparity_histogram</m:t>
                  </m:r>
                  <m:d>
                    <m:dPr>
                      <m:ctrlPr>
                        <w:rPr>
                          <w:rFonts w:ascii="Cambria Math" w:hAnsi="Cambria Math"/>
                        </w:rPr>
                      </m:ctrlPr>
                    </m:dPr>
                    <m:e>
                      <m:r>
                        <m:rPr>
                          <m:sty m:val="p"/>
                        </m:rPr>
                        <w:rPr>
                          <w:rFonts w:ascii="Cambria Math" w:hAnsi="Cambria Math"/>
                        </w:rPr>
                        <m:t>i</m:t>
                      </m:r>
                    </m:e>
                  </m:d>
                  <m:r>
                    <m:rPr>
                      <m:sty m:val="p"/>
                    </m:rPr>
                    <w:rPr>
                      <w:rFonts w:ascii="Cambria Math" w:hAnsi="Cambria Math"/>
                    </w:rPr>
                    <m:t>∙i</m:t>
                  </m:r>
                </m:e>
              </m:nary>
            </m:num>
            <m:den>
              <m:nary>
                <m:naryPr>
                  <m:chr m:val="∑"/>
                  <m:limLoc m:val="undOvr"/>
                  <m:supHide m:val="1"/>
                  <m:ctrlPr>
                    <w:rPr>
                      <w:rFonts w:ascii="Cambria Math" w:hAnsi="Cambria Math"/>
                    </w:rPr>
                  </m:ctrlPr>
                </m:naryPr>
                <m:sub>
                  <m:r>
                    <m:rPr>
                      <m:sty m:val="p"/>
                    </m:rPr>
                    <w:rPr>
                      <w:rFonts w:ascii="Cambria Math" w:hAnsi="Cambria Math"/>
                    </w:rPr>
                    <m:t>i=0..255</m:t>
                  </m:r>
                </m:sub>
                <m:sup/>
                <m:e>
                  <m:r>
                    <m:rPr>
                      <m:sty m:val="p"/>
                    </m:rPr>
                    <w:rPr>
                      <w:rFonts w:ascii="Cambria Math" w:hAnsi="Cambria Math"/>
                    </w:rPr>
                    <m:t>disparity_histogram</m:t>
                  </m:r>
                  <m:d>
                    <m:dPr>
                      <m:ctrlPr>
                        <w:rPr>
                          <w:rFonts w:ascii="Cambria Math" w:hAnsi="Cambria Math"/>
                        </w:rPr>
                      </m:ctrlPr>
                    </m:dPr>
                    <m:e>
                      <m:r>
                        <m:rPr>
                          <m:sty m:val="p"/>
                        </m:rPr>
                        <w:rPr>
                          <w:rFonts w:ascii="Cambria Math" w:hAnsi="Cambria Math"/>
                        </w:rPr>
                        <m:t>i</m:t>
                      </m:r>
                    </m:e>
                  </m:d>
                </m:e>
              </m:nary>
            </m:den>
          </m:f>
        </m:oMath>
      </m:oMathPara>
    </w:p>
    <w:p w:rsidR="00AB1CA3" w:rsidRDefault="00AB1CA3" w:rsidP="00AB1CA3">
      <w:pPr>
        <w:tabs>
          <w:tab w:val="clear" w:pos="720"/>
          <w:tab w:val="left" w:pos="709"/>
        </w:tabs>
        <w:jc w:val="both"/>
        <w:rPr>
          <w:lang w:eastAsia="ko-KR"/>
        </w:rPr>
      </w:pPr>
      <w:r w:rsidRPr="001C4374">
        <w:rPr>
          <w:lang w:eastAsia="ko-KR"/>
        </w:rPr>
        <w:t xml:space="preserve">where </w:t>
      </w:r>
      <w:proofErr w:type="spellStart"/>
      <w:r w:rsidRPr="001C4374">
        <w:rPr>
          <w:lang w:eastAsia="ko-KR"/>
        </w:rPr>
        <w:t>disparity_histogram</w:t>
      </w:r>
      <w:proofErr w:type="spellEnd"/>
      <w:r w:rsidRPr="001C4374">
        <w:rPr>
          <w:lang w:eastAsia="ko-KR"/>
        </w:rPr>
        <w:t>(</w:t>
      </w:r>
      <w:proofErr w:type="spellStart"/>
      <w:r w:rsidRPr="001C4374">
        <w:rPr>
          <w:lang w:eastAsia="ko-KR"/>
        </w:rPr>
        <w:t>i</w:t>
      </w:r>
      <w:proofErr w:type="spellEnd"/>
      <w:r w:rsidRPr="001C4374">
        <w:rPr>
          <w:lang w:eastAsia="ko-KR"/>
        </w:rPr>
        <w:t>) is a histogram of the first frame of depth map in center view. Second, disparity concentration is newly defined as follow:</w:t>
      </w:r>
    </w:p>
    <w:p w:rsidR="00AB1CA3" w:rsidRDefault="00AB1CA3" w:rsidP="00AB1CA3">
      <w:pPr>
        <w:tabs>
          <w:tab w:val="clear" w:pos="720"/>
          <w:tab w:val="left" w:pos="709"/>
        </w:tabs>
        <w:rPr>
          <w:lang w:eastAsia="ko-KR"/>
        </w:rPr>
      </w:pPr>
      <m:oMathPara>
        <m:oMath>
          <m:r>
            <m:rPr>
              <m:sty m:val="p"/>
            </m:rPr>
            <w:rPr>
              <w:rFonts w:ascii="Cambria Math" w:hAnsi="Cambria Math"/>
            </w:rPr>
            <m:t>concentration_disparity=</m:t>
          </m:r>
          <m:f>
            <m:fPr>
              <m:ctrlPr>
                <w:rPr>
                  <w:rFonts w:ascii="Cambria Math" w:hAnsi="Cambria Math"/>
                </w:rPr>
              </m:ctrlPr>
            </m:fPr>
            <m:num>
              <m:r>
                <m:rPr>
                  <m:sty m:val="p"/>
                </m:rPr>
                <w:rPr>
                  <w:rFonts w:ascii="Cambria Math" w:hAnsi="Cambria Math"/>
                </w:rPr>
                <m:t>The number of the effective bins in base histogram</m:t>
              </m:r>
            </m:num>
            <m:den>
              <m:r>
                <m:rPr>
                  <m:sty m:val="p"/>
                </m:rPr>
                <w:rPr>
                  <w:rFonts w:ascii="Cambria Math" w:hAnsi="Cambria Math"/>
                </w:rPr>
                <m:t>Total bin inside base histogram</m:t>
              </m:r>
            </m:den>
          </m:f>
        </m:oMath>
      </m:oMathPara>
    </w:p>
    <w:p w:rsidR="00AB1CA3" w:rsidRPr="00841C43" w:rsidRDefault="00AB1CA3" w:rsidP="00AB1CA3">
      <w:pPr>
        <w:tabs>
          <w:tab w:val="clear" w:pos="720"/>
          <w:tab w:val="left" w:pos="709"/>
        </w:tabs>
        <w:jc w:val="both"/>
        <w:rPr>
          <w:lang w:eastAsia="ko-KR"/>
        </w:rPr>
      </w:pPr>
      <w:r w:rsidRPr="00FF663A">
        <w:rPr>
          <w:lang w:eastAsia="ko-KR"/>
        </w:rPr>
        <w:t>where base histogram is defined as the histogram where the trivial tail and head are eliminated and the effective bin is defined as the bin with the more than some quantity. The disparity concentration is introduced to measure the disparity density in the histogram.</w:t>
      </w:r>
    </w:p>
    <w:p w:rsidR="00AB1CA3" w:rsidRDefault="00AB1CA3" w:rsidP="00AB1CA3">
      <w:pPr>
        <w:tabs>
          <w:tab w:val="clear" w:pos="720"/>
          <w:tab w:val="left" w:pos="709"/>
        </w:tabs>
        <w:jc w:val="both"/>
        <w:rPr>
          <w:lang w:val="pt-BR" w:eastAsia="ko-KR"/>
        </w:rPr>
      </w:pPr>
      <w:r w:rsidRPr="00FF663A">
        <w:rPr>
          <w:lang w:val="pt-BR" w:eastAsia="ko-KR"/>
        </w:rPr>
        <w:lastRenderedPageBreak/>
        <w:t>In the present NDR, if the disparity center is more than 100, then NDR is turned on. In the improved NDR, if disparity center is more than 50 and the disparity concentration is less than 60% , then NDR is turned on.</w:t>
      </w:r>
    </w:p>
    <w:p w:rsidR="00AB1CA3" w:rsidRDefault="00AB1CA3" w:rsidP="00AB1CA3">
      <w:pPr>
        <w:tabs>
          <w:tab w:val="clear" w:pos="720"/>
          <w:tab w:val="left" w:pos="709"/>
        </w:tabs>
        <w:jc w:val="both"/>
        <w:rPr>
          <w:lang w:val="pt-BR" w:eastAsia="ko-KR"/>
        </w:rPr>
      </w:pPr>
    </w:p>
    <w:tbl>
      <w:tblPr>
        <w:tblW w:w="8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1"/>
        <w:gridCol w:w="425"/>
        <w:gridCol w:w="1225"/>
      </w:tblGrid>
      <w:tr w:rsidR="00AB1CA3" w:rsidRPr="008B5D07" w:rsidTr="00353E21">
        <w:trPr>
          <w:cantSplit/>
          <w:jc w:val="center"/>
        </w:trPr>
        <w:tc>
          <w:tcPr>
            <w:tcW w:w="6751" w:type="dxa"/>
          </w:tcPr>
          <w:p w:rsidR="00AB1CA3" w:rsidRPr="008B5D07" w:rsidRDefault="00AB1CA3" w:rsidP="00353E21">
            <w:pPr>
              <w:tabs>
                <w:tab w:val="left" w:pos="216"/>
                <w:tab w:val="left" w:pos="432"/>
                <w:tab w:val="left" w:pos="648"/>
                <w:tab w:val="left" w:pos="864"/>
                <w:tab w:val="left" w:pos="1296"/>
                <w:tab w:val="left" w:pos="1512"/>
                <w:tab w:val="left" w:pos="1728"/>
                <w:tab w:val="left" w:pos="1944"/>
                <w:tab w:val="left" w:pos="2160"/>
              </w:tabs>
              <w:rPr>
                <w:lang w:val="en-GB"/>
              </w:rPr>
            </w:pPr>
            <w:proofErr w:type="spellStart"/>
            <w:r w:rsidRPr="008B5D07">
              <w:rPr>
                <w:lang w:val="en-GB"/>
              </w:rPr>
              <w:t>slice_header</w:t>
            </w:r>
            <w:proofErr w:type="spellEnd"/>
            <w:r w:rsidRPr="008B5D07">
              <w:rPr>
                <w:lang w:val="en-GB"/>
              </w:rPr>
              <w:t>( ) {</w:t>
            </w:r>
          </w:p>
        </w:tc>
        <w:tc>
          <w:tcPr>
            <w:tcW w:w="425" w:type="dxa"/>
          </w:tcPr>
          <w:p w:rsidR="00AB1CA3" w:rsidRPr="008B5D07" w:rsidRDefault="00AB1CA3" w:rsidP="00353E21">
            <w:pPr>
              <w:spacing w:after="60"/>
              <w:jc w:val="center"/>
              <w:rPr>
                <w:b/>
                <w:bCs/>
                <w:lang w:val="en-GB"/>
              </w:rPr>
            </w:pPr>
            <w:r w:rsidRPr="008B5D07">
              <w:rPr>
                <w:b/>
                <w:bCs/>
                <w:lang w:val="en-GB"/>
              </w:rPr>
              <w:t>C</w:t>
            </w:r>
          </w:p>
        </w:tc>
        <w:tc>
          <w:tcPr>
            <w:tcW w:w="1225" w:type="dxa"/>
          </w:tcPr>
          <w:p w:rsidR="00AB1CA3" w:rsidRPr="008B5D07" w:rsidRDefault="00AB1CA3" w:rsidP="00353E21">
            <w:pPr>
              <w:spacing w:after="60"/>
              <w:jc w:val="both"/>
              <w:rPr>
                <w:b/>
                <w:bCs/>
                <w:lang w:val="en-GB"/>
              </w:rPr>
            </w:pPr>
            <w:r w:rsidRPr="008B5D07">
              <w:rPr>
                <w:b/>
                <w:bCs/>
                <w:lang w:val="en-GB"/>
              </w:rPr>
              <w:t>Descriptor</w:t>
            </w:r>
          </w:p>
        </w:tc>
      </w:tr>
      <w:tr w:rsidR="00AB1CA3" w:rsidRPr="008B5D07" w:rsidTr="00353E21">
        <w:trPr>
          <w:cantSplit/>
          <w:jc w:val="center"/>
        </w:trPr>
        <w:tc>
          <w:tcPr>
            <w:tcW w:w="6751" w:type="dxa"/>
          </w:tcPr>
          <w:p w:rsidR="00AB1CA3" w:rsidRPr="008B5D07" w:rsidRDefault="00AB1CA3" w:rsidP="00353E21">
            <w:pPr>
              <w:tabs>
                <w:tab w:val="left" w:pos="216"/>
                <w:tab w:val="left" w:pos="432"/>
                <w:tab w:val="left" w:pos="648"/>
                <w:tab w:val="left" w:pos="864"/>
                <w:tab w:val="left" w:pos="1296"/>
                <w:tab w:val="left" w:pos="1512"/>
                <w:tab w:val="left" w:pos="1728"/>
                <w:tab w:val="left" w:pos="1944"/>
                <w:tab w:val="left" w:pos="2160"/>
              </w:tabs>
              <w:rPr>
                <w:lang w:val="en-GB"/>
              </w:rPr>
            </w:pPr>
            <w:r w:rsidRPr="008B5D07">
              <w:rPr>
                <w:lang w:val="en-GB"/>
              </w:rPr>
              <w:tab/>
            </w:r>
            <w:r>
              <w:rPr>
                <w:rFonts w:ascii="Malgun Gothic" w:hAnsi="Malgun Gothic" w:hint="eastAsia"/>
                <w:b/>
                <w:bCs/>
                <w:lang w:val="en-GB"/>
              </w:rPr>
              <w:t>…</w:t>
            </w:r>
          </w:p>
        </w:tc>
        <w:tc>
          <w:tcPr>
            <w:tcW w:w="425" w:type="dxa"/>
          </w:tcPr>
          <w:p w:rsidR="00AB1CA3" w:rsidRPr="008B5D07" w:rsidRDefault="00AB1CA3" w:rsidP="00353E21">
            <w:pPr>
              <w:spacing w:after="60"/>
              <w:jc w:val="center"/>
              <w:rPr>
                <w:lang w:val="en-GB"/>
              </w:rPr>
            </w:pPr>
          </w:p>
        </w:tc>
        <w:tc>
          <w:tcPr>
            <w:tcW w:w="1225" w:type="dxa"/>
          </w:tcPr>
          <w:p w:rsidR="00AB1CA3" w:rsidRPr="008B5D07" w:rsidRDefault="00AB1CA3" w:rsidP="00353E21">
            <w:pPr>
              <w:spacing w:after="60"/>
              <w:jc w:val="both"/>
              <w:rPr>
                <w:lang w:val="en-GB"/>
              </w:rPr>
            </w:pPr>
          </w:p>
        </w:tc>
      </w:tr>
      <w:tr w:rsidR="00AB1CA3" w:rsidRPr="00C44C83" w:rsidTr="00353E21">
        <w:trPr>
          <w:cantSplit/>
          <w:jc w:val="center"/>
        </w:trPr>
        <w:tc>
          <w:tcPr>
            <w:tcW w:w="6751" w:type="dxa"/>
          </w:tcPr>
          <w:p w:rsidR="00AB1CA3" w:rsidRPr="00FF663A" w:rsidRDefault="00AB1CA3" w:rsidP="00353E21">
            <w:pPr>
              <w:tabs>
                <w:tab w:val="left" w:pos="216"/>
                <w:tab w:val="left" w:pos="432"/>
                <w:tab w:val="left" w:pos="648"/>
                <w:tab w:val="left" w:pos="864"/>
                <w:tab w:val="left" w:pos="1296"/>
                <w:tab w:val="left" w:pos="1512"/>
                <w:tab w:val="left" w:pos="1728"/>
                <w:tab w:val="left" w:pos="1944"/>
                <w:tab w:val="left" w:pos="2160"/>
              </w:tabs>
              <w:rPr>
                <w:bCs/>
                <w:lang w:eastAsia="ko-KR"/>
              </w:rPr>
            </w:pPr>
            <w:r w:rsidRPr="00FF663A">
              <w:rPr>
                <w:bCs/>
              </w:rPr>
              <w:tab/>
            </w:r>
            <w:r w:rsidRPr="00FF663A">
              <w:rPr>
                <w:bCs/>
              </w:rPr>
              <w:tab/>
            </w:r>
            <w:r w:rsidRPr="00FF663A">
              <w:rPr>
                <w:bCs/>
              </w:rPr>
              <w:tab/>
              <w:t xml:space="preserve">if( </w:t>
            </w:r>
            <w:proofErr w:type="spellStart"/>
            <w:r w:rsidRPr="00FF663A">
              <w:rPr>
                <w:bCs/>
              </w:rPr>
              <w:t>DepthFlag</w:t>
            </w:r>
            <w:proofErr w:type="spellEnd"/>
            <w:r w:rsidRPr="00FF663A">
              <w:rPr>
                <w:bCs/>
              </w:rPr>
              <w:t xml:space="preserve"> )</w:t>
            </w:r>
            <w:r w:rsidRPr="00FF663A">
              <w:rPr>
                <w:rFonts w:hint="eastAsia"/>
                <w:bCs/>
                <w:lang w:eastAsia="ko-KR"/>
              </w:rPr>
              <w:t xml:space="preserve"> {</w:t>
            </w:r>
          </w:p>
        </w:tc>
        <w:tc>
          <w:tcPr>
            <w:tcW w:w="425" w:type="dxa"/>
          </w:tcPr>
          <w:p w:rsidR="00AB1CA3" w:rsidRPr="00C44C83" w:rsidRDefault="00AB1CA3" w:rsidP="00353E21">
            <w:pPr>
              <w:spacing w:after="60"/>
              <w:jc w:val="center"/>
              <w:rPr>
                <w:highlight w:val="cyan"/>
                <w:lang w:val="en-GB"/>
              </w:rPr>
            </w:pPr>
          </w:p>
        </w:tc>
        <w:tc>
          <w:tcPr>
            <w:tcW w:w="1225" w:type="dxa"/>
          </w:tcPr>
          <w:p w:rsidR="00AB1CA3" w:rsidRPr="00C44C83" w:rsidRDefault="00AB1CA3" w:rsidP="00353E21">
            <w:pPr>
              <w:spacing w:after="60"/>
              <w:rPr>
                <w:highlight w:val="cyan"/>
                <w:lang w:val="en-GB"/>
              </w:rPr>
            </w:pPr>
          </w:p>
        </w:tc>
      </w:tr>
      <w:tr w:rsidR="00AB1CA3" w:rsidRPr="00C44C83" w:rsidTr="00353E21">
        <w:trPr>
          <w:cantSplit/>
          <w:jc w:val="center"/>
        </w:trPr>
        <w:tc>
          <w:tcPr>
            <w:tcW w:w="6751" w:type="dxa"/>
          </w:tcPr>
          <w:p w:rsidR="00AB1CA3" w:rsidRPr="00FF663A" w:rsidRDefault="00AB1CA3" w:rsidP="00353E21">
            <w:pPr>
              <w:tabs>
                <w:tab w:val="left" w:pos="216"/>
                <w:tab w:val="left" w:pos="432"/>
                <w:tab w:val="left" w:pos="648"/>
                <w:tab w:val="left" w:pos="864"/>
                <w:tab w:val="left" w:pos="1296"/>
                <w:tab w:val="left" w:pos="1512"/>
                <w:tab w:val="left" w:pos="1728"/>
                <w:tab w:val="left" w:pos="1944"/>
                <w:tab w:val="left" w:pos="2160"/>
              </w:tabs>
              <w:rPr>
                <w:b/>
                <w:bCs/>
              </w:rPr>
            </w:pPr>
            <w:r w:rsidRPr="00FF663A">
              <w:rPr>
                <w:b/>
                <w:bCs/>
              </w:rPr>
              <w:tab/>
            </w:r>
            <w:r w:rsidRPr="00FF663A">
              <w:rPr>
                <w:b/>
                <w:bCs/>
              </w:rPr>
              <w:tab/>
            </w:r>
            <w:r w:rsidRPr="00FF663A">
              <w:rPr>
                <w:b/>
                <w:bCs/>
              </w:rPr>
              <w:tab/>
            </w:r>
            <w:proofErr w:type="spellStart"/>
            <w:r w:rsidRPr="00FF663A">
              <w:rPr>
                <w:b/>
                <w:bCs/>
                <w:lang w:eastAsia="ko-KR"/>
              </w:rPr>
              <w:t>N</w:t>
            </w:r>
            <w:r w:rsidRPr="00FF663A">
              <w:rPr>
                <w:rFonts w:hint="eastAsia"/>
                <w:b/>
                <w:bCs/>
                <w:lang w:eastAsia="ko-KR"/>
              </w:rPr>
              <w:t>onlinear_depth_representation_flag</w:t>
            </w:r>
            <w:proofErr w:type="spellEnd"/>
          </w:p>
        </w:tc>
        <w:tc>
          <w:tcPr>
            <w:tcW w:w="425" w:type="dxa"/>
          </w:tcPr>
          <w:p w:rsidR="00AB1CA3" w:rsidRPr="00FF663A" w:rsidRDefault="00AB1CA3" w:rsidP="00353E21">
            <w:pPr>
              <w:keepNext/>
              <w:keepLines/>
              <w:tabs>
                <w:tab w:val="left" w:pos="216"/>
                <w:tab w:val="left" w:pos="432"/>
                <w:tab w:val="left" w:pos="648"/>
                <w:tab w:val="left" w:pos="864"/>
                <w:tab w:val="left" w:pos="1296"/>
                <w:tab w:val="left" w:pos="1512"/>
                <w:tab w:val="left" w:pos="1728"/>
                <w:tab w:val="left" w:pos="1944"/>
                <w:tab w:val="left" w:pos="2160"/>
              </w:tabs>
              <w:rPr>
                <w:b/>
                <w:lang w:val="en-GB"/>
              </w:rPr>
            </w:pPr>
            <w:r w:rsidRPr="00FF663A">
              <w:rPr>
                <w:b/>
                <w:lang w:val="en-GB"/>
              </w:rPr>
              <w:t>0</w:t>
            </w:r>
          </w:p>
        </w:tc>
        <w:tc>
          <w:tcPr>
            <w:tcW w:w="1225" w:type="dxa"/>
          </w:tcPr>
          <w:p w:rsidR="00AB1CA3" w:rsidRPr="00FF663A" w:rsidRDefault="00AB1CA3" w:rsidP="00353E21">
            <w:pPr>
              <w:keepNext/>
              <w:keepLines/>
              <w:tabs>
                <w:tab w:val="left" w:pos="216"/>
                <w:tab w:val="left" w:pos="432"/>
                <w:tab w:val="left" w:pos="648"/>
                <w:tab w:val="left" w:pos="864"/>
                <w:tab w:val="left" w:pos="1296"/>
                <w:tab w:val="left" w:pos="1512"/>
                <w:tab w:val="left" w:pos="1728"/>
                <w:tab w:val="left" w:pos="1944"/>
                <w:tab w:val="left" w:pos="2160"/>
              </w:tabs>
              <w:rPr>
                <w:b/>
                <w:lang w:val="en-GB"/>
              </w:rPr>
            </w:pPr>
            <w:r w:rsidRPr="00FF663A">
              <w:rPr>
                <w:b/>
                <w:lang w:val="en-GB"/>
              </w:rPr>
              <w:t>u(1)</w:t>
            </w:r>
          </w:p>
        </w:tc>
      </w:tr>
      <w:tr w:rsidR="00AB1CA3" w:rsidRPr="00C44C83" w:rsidTr="00353E21">
        <w:trPr>
          <w:cantSplit/>
          <w:jc w:val="center"/>
        </w:trPr>
        <w:tc>
          <w:tcPr>
            <w:tcW w:w="6751" w:type="dxa"/>
          </w:tcPr>
          <w:p w:rsidR="00AB1CA3" w:rsidRPr="00FF663A" w:rsidRDefault="00AB1CA3" w:rsidP="00353E21">
            <w:pPr>
              <w:tabs>
                <w:tab w:val="left" w:pos="216"/>
                <w:tab w:val="left" w:pos="432"/>
                <w:tab w:val="left" w:pos="648"/>
                <w:tab w:val="left" w:pos="864"/>
                <w:tab w:val="left" w:pos="1296"/>
                <w:tab w:val="left" w:pos="1512"/>
                <w:tab w:val="left" w:pos="1728"/>
                <w:tab w:val="left" w:pos="1944"/>
                <w:tab w:val="left" w:pos="2160"/>
              </w:tabs>
              <w:rPr>
                <w:lang w:val="en-GB" w:eastAsia="ja-JP"/>
              </w:rPr>
            </w:pPr>
            <w:r w:rsidRPr="00FF663A">
              <w:rPr>
                <w:bCs/>
              </w:rPr>
              <w:tab/>
            </w:r>
            <w:r w:rsidRPr="00FF663A">
              <w:rPr>
                <w:bCs/>
              </w:rPr>
              <w:tab/>
            </w:r>
            <w:r w:rsidRPr="00FF663A">
              <w:rPr>
                <w:rFonts w:hint="eastAsia"/>
                <w:bCs/>
                <w:lang w:eastAsia="ja-JP"/>
              </w:rPr>
              <w:t>}</w:t>
            </w:r>
          </w:p>
        </w:tc>
        <w:tc>
          <w:tcPr>
            <w:tcW w:w="425" w:type="dxa"/>
          </w:tcPr>
          <w:p w:rsidR="00AB1CA3" w:rsidRPr="00C44C83" w:rsidRDefault="00AB1CA3" w:rsidP="00353E21">
            <w:pPr>
              <w:spacing w:after="60"/>
              <w:jc w:val="center"/>
              <w:rPr>
                <w:highlight w:val="cyan"/>
                <w:lang w:val="en-GB"/>
              </w:rPr>
            </w:pPr>
          </w:p>
        </w:tc>
        <w:tc>
          <w:tcPr>
            <w:tcW w:w="1225" w:type="dxa"/>
          </w:tcPr>
          <w:p w:rsidR="00AB1CA3" w:rsidRPr="00C44C83" w:rsidRDefault="00AB1CA3" w:rsidP="00353E21">
            <w:pPr>
              <w:spacing w:after="60"/>
              <w:rPr>
                <w:highlight w:val="cyan"/>
                <w:lang w:val="en-GB"/>
              </w:rPr>
            </w:pPr>
          </w:p>
        </w:tc>
      </w:tr>
      <w:tr w:rsidR="00AB1CA3" w:rsidRPr="00766D93" w:rsidTr="00353E21">
        <w:trPr>
          <w:cantSplit/>
          <w:jc w:val="center"/>
        </w:trPr>
        <w:tc>
          <w:tcPr>
            <w:tcW w:w="6751" w:type="dxa"/>
          </w:tcPr>
          <w:p w:rsidR="00AB1CA3" w:rsidRPr="00766D93" w:rsidRDefault="00AB1CA3" w:rsidP="00353E21">
            <w:pPr>
              <w:tabs>
                <w:tab w:val="left" w:pos="216"/>
                <w:tab w:val="left" w:pos="432"/>
                <w:tab w:val="left" w:pos="648"/>
                <w:tab w:val="left" w:pos="864"/>
                <w:tab w:val="left" w:pos="1296"/>
                <w:tab w:val="left" w:pos="1512"/>
                <w:tab w:val="left" w:pos="1728"/>
                <w:tab w:val="left" w:pos="1944"/>
                <w:tab w:val="left" w:pos="2160"/>
              </w:tabs>
              <w:rPr>
                <w:highlight w:val="yellow"/>
                <w:lang w:val="en-GB" w:eastAsia="ja-JP"/>
              </w:rPr>
            </w:pPr>
            <w:r w:rsidRPr="008B5D07">
              <w:rPr>
                <w:lang w:val="en-GB"/>
              </w:rPr>
              <w:tab/>
            </w:r>
            <w:r>
              <w:rPr>
                <w:rFonts w:ascii="Malgun Gothic" w:hAnsi="Malgun Gothic" w:hint="eastAsia"/>
                <w:b/>
                <w:bCs/>
                <w:lang w:val="en-GB"/>
              </w:rPr>
              <w:t>…</w:t>
            </w:r>
          </w:p>
        </w:tc>
        <w:tc>
          <w:tcPr>
            <w:tcW w:w="425" w:type="dxa"/>
          </w:tcPr>
          <w:p w:rsidR="00AB1CA3" w:rsidRPr="00766D93" w:rsidRDefault="00AB1CA3" w:rsidP="00353E21">
            <w:pPr>
              <w:spacing w:after="60"/>
              <w:jc w:val="center"/>
              <w:rPr>
                <w:highlight w:val="yellow"/>
                <w:lang w:val="en-GB"/>
              </w:rPr>
            </w:pPr>
          </w:p>
        </w:tc>
        <w:tc>
          <w:tcPr>
            <w:tcW w:w="1225" w:type="dxa"/>
          </w:tcPr>
          <w:p w:rsidR="00AB1CA3" w:rsidRPr="00766D93" w:rsidRDefault="00AB1CA3" w:rsidP="00353E21">
            <w:pPr>
              <w:spacing w:after="60"/>
              <w:rPr>
                <w:highlight w:val="yellow"/>
                <w:lang w:val="en-GB"/>
              </w:rPr>
            </w:pPr>
          </w:p>
        </w:tc>
      </w:tr>
      <w:tr w:rsidR="00AB1CA3" w:rsidRPr="008B5D07" w:rsidTr="00353E21">
        <w:trPr>
          <w:cantSplit/>
          <w:jc w:val="center"/>
        </w:trPr>
        <w:tc>
          <w:tcPr>
            <w:tcW w:w="6751" w:type="dxa"/>
          </w:tcPr>
          <w:p w:rsidR="00AB1CA3" w:rsidRPr="008B5D07" w:rsidRDefault="00AB1CA3" w:rsidP="00353E21">
            <w:pPr>
              <w:tabs>
                <w:tab w:val="left" w:pos="216"/>
                <w:tab w:val="left" w:pos="432"/>
                <w:tab w:val="left" w:pos="648"/>
                <w:tab w:val="left" w:pos="864"/>
                <w:tab w:val="left" w:pos="1296"/>
                <w:tab w:val="left" w:pos="1512"/>
                <w:tab w:val="left" w:pos="1728"/>
                <w:tab w:val="left" w:pos="1944"/>
                <w:tab w:val="left" w:pos="2160"/>
              </w:tabs>
              <w:rPr>
                <w:lang w:val="en-GB"/>
              </w:rPr>
            </w:pPr>
            <w:r w:rsidRPr="008B5D07">
              <w:rPr>
                <w:lang w:val="en-GB"/>
              </w:rPr>
              <w:t>}</w:t>
            </w:r>
          </w:p>
        </w:tc>
        <w:tc>
          <w:tcPr>
            <w:tcW w:w="425" w:type="dxa"/>
          </w:tcPr>
          <w:p w:rsidR="00AB1CA3" w:rsidRPr="008B5D07" w:rsidRDefault="00AB1CA3" w:rsidP="00353E21">
            <w:pPr>
              <w:spacing w:after="60"/>
              <w:jc w:val="center"/>
              <w:rPr>
                <w:lang w:val="en-GB"/>
              </w:rPr>
            </w:pPr>
          </w:p>
        </w:tc>
        <w:tc>
          <w:tcPr>
            <w:tcW w:w="1225" w:type="dxa"/>
          </w:tcPr>
          <w:p w:rsidR="00AB1CA3" w:rsidRPr="008B5D07" w:rsidRDefault="00AB1CA3" w:rsidP="00353E21">
            <w:pPr>
              <w:spacing w:after="60"/>
              <w:jc w:val="both"/>
              <w:rPr>
                <w:lang w:val="en-GB"/>
              </w:rPr>
            </w:pPr>
          </w:p>
        </w:tc>
      </w:tr>
    </w:tbl>
    <w:p w:rsidR="005B1E67" w:rsidRDefault="00AB1CA3" w:rsidP="00AB1CA3">
      <w:pPr>
        <w:widowControl w:val="0"/>
        <w:tabs>
          <w:tab w:val="clear" w:pos="720"/>
          <w:tab w:val="left" w:pos="709"/>
          <w:tab w:val="left" w:pos="794"/>
          <w:tab w:val="left" w:pos="1191"/>
          <w:tab w:val="left" w:pos="1588"/>
          <w:tab w:val="left" w:pos="1985"/>
        </w:tabs>
        <w:jc w:val="both"/>
        <w:rPr>
          <w:lang w:eastAsia="ko-KR"/>
        </w:rPr>
      </w:pPr>
      <w:proofErr w:type="spellStart"/>
      <w:r w:rsidRPr="00FF663A">
        <w:rPr>
          <w:b/>
          <w:bCs/>
          <w:lang w:eastAsia="ko-KR"/>
        </w:rPr>
        <w:t>N</w:t>
      </w:r>
      <w:r w:rsidRPr="00FF663A">
        <w:rPr>
          <w:rFonts w:hint="eastAsia"/>
          <w:b/>
          <w:bCs/>
          <w:lang w:eastAsia="ko-KR"/>
        </w:rPr>
        <w:t>onlinear_depth_representation_flag</w:t>
      </w:r>
      <w:proofErr w:type="spellEnd"/>
      <w:r w:rsidRPr="00FF663A">
        <w:t xml:space="preserve"> specifies </w:t>
      </w:r>
      <w:r w:rsidRPr="00FF663A">
        <w:rPr>
          <w:rFonts w:hint="eastAsia"/>
          <w:lang w:eastAsia="ko-KR"/>
        </w:rPr>
        <w:t>whether the current slice is represented in nonlinear form or not. Nonlinear depth representation flag</w:t>
      </w:r>
      <w:r w:rsidRPr="00FF663A">
        <w:t xml:space="preserve"> equal to 1 specifies that the current </w:t>
      </w:r>
      <w:r w:rsidRPr="00FF663A">
        <w:rPr>
          <w:rFonts w:hint="eastAsia"/>
          <w:lang w:eastAsia="ko-KR"/>
        </w:rPr>
        <w:t>slice is</w:t>
      </w:r>
      <w:r w:rsidRPr="00FF663A">
        <w:t xml:space="preserve"> transformed</w:t>
      </w:r>
      <w:r w:rsidRPr="00FF663A">
        <w:rPr>
          <w:rFonts w:hint="eastAsia"/>
          <w:lang w:eastAsia="ko-KR"/>
        </w:rPr>
        <w:t xml:space="preserve"> in nonlinear representation.</w:t>
      </w:r>
    </w:p>
    <w:p w:rsidR="005B1E67" w:rsidRDefault="005B1E67" w:rsidP="00AB1CA3">
      <w:pPr>
        <w:widowControl w:val="0"/>
        <w:tabs>
          <w:tab w:val="clear" w:pos="720"/>
          <w:tab w:val="left" w:pos="709"/>
          <w:tab w:val="left" w:pos="794"/>
          <w:tab w:val="left" w:pos="1191"/>
          <w:tab w:val="left" w:pos="1588"/>
          <w:tab w:val="left" w:pos="1985"/>
        </w:tabs>
        <w:jc w:val="both"/>
        <w:rPr>
          <w:lang w:val="pt-BR" w:eastAsia="ko-KR"/>
        </w:rPr>
      </w:pPr>
    </w:p>
    <w:p w:rsidR="004114E3" w:rsidRDefault="00443CB4" w:rsidP="00443CB4">
      <w:pPr>
        <w:pStyle w:val="Nagwek2"/>
      </w:pPr>
      <w:r>
        <w:t>D</w:t>
      </w:r>
      <w:r w:rsidRPr="00443CB4">
        <w:t>isparity map coding</w:t>
      </w:r>
      <w:r w:rsidR="004114E3">
        <w:t xml:space="preserve"> [</w:t>
      </w:r>
      <w:r w:rsidR="004114E3" w:rsidRPr="004114E3">
        <w:t>JCT</w:t>
      </w:r>
      <w:r>
        <w:t>3V-B0152</w:t>
      </w:r>
      <w:r w:rsidR="004114E3">
        <w:t>]</w:t>
      </w:r>
    </w:p>
    <w:p w:rsidR="00C01D39" w:rsidRPr="00C01D39" w:rsidRDefault="00C01D39" w:rsidP="00C01D39">
      <w:pPr>
        <w:rPr>
          <w:lang w:val="pt-BR"/>
        </w:rPr>
      </w:pPr>
      <w:r>
        <w:rPr>
          <w:lang w:val="pt-BR"/>
        </w:rPr>
        <w:t>The</w:t>
      </w:r>
      <w:r w:rsidRPr="00C01D39">
        <w:rPr>
          <w:lang w:val="pt-BR"/>
        </w:rPr>
        <w:t xml:space="preserve"> document, propose a concept of mixed depth map/disparity coding for 3DV-ATM.</w:t>
      </w:r>
    </w:p>
    <w:p w:rsidR="00C01D39" w:rsidRPr="00C01D39" w:rsidRDefault="00C01D39" w:rsidP="00C01D39">
      <w:pPr>
        <w:rPr>
          <w:lang w:val="pt-BR"/>
        </w:rPr>
      </w:pPr>
      <w:r w:rsidRPr="00C01D39">
        <w:rPr>
          <w:lang w:val="pt-BR"/>
        </w:rPr>
        <w:t>This proposal is based on the assumption, that depth map to disparity map conversion is performed as specified in JCT3V-B0150. Conversion is implemented through a linear model of correspondence between depth map value d and disparity D as it shown in (1):</w:t>
      </w:r>
      <w:r w:rsidRPr="00C01D39">
        <w:rPr>
          <w:lang w:val="pt-BR"/>
        </w:rPr>
        <w:cr/>
      </w:r>
      <w:r w:rsidR="00F50972">
        <w:rPr>
          <w:lang w:val="pt-BR"/>
        </w:rPr>
        <w:tab/>
      </w:r>
      <w:r w:rsidR="00F50972">
        <w:rPr>
          <w:lang w:val="pt-BR"/>
        </w:rPr>
        <w:tab/>
      </w:r>
      <w:r w:rsidR="00F50972">
        <w:rPr>
          <w:lang w:val="pt-BR"/>
        </w:rPr>
        <w:tab/>
      </w:r>
      <w:r w:rsidR="00F50972">
        <w:rPr>
          <w:lang w:val="pt-BR"/>
        </w:rPr>
        <w:tab/>
      </w:r>
      <w:r w:rsidR="00F50972">
        <w:rPr>
          <w:lang w:val="pt-BR"/>
        </w:rPr>
        <w:tab/>
      </w:r>
      <w:r w:rsidR="00F50972">
        <w:rPr>
          <w:lang w:val="pt-BR"/>
        </w:rPr>
        <w:tab/>
      </w:r>
      <w:r w:rsidR="00F50972">
        <w:rPr>
          <w:lang w:val="pt-BR"/>
        </w:rPr>
        <w:tab/>
      </w:r>
      <w:r w:rsidRPr="00C01D39">
        <w:rPr>
          <w:lang w:val="pt-BR"/>
        </w:rPr>
        <w:t>D = (w * d + o ) &gt;&gt; n,</w:t>
      </w:r>
      <w:r w:rsidRPr="00C01D39">
        <w:rPr>
          <w:lang w:val="pt-BR"/>
        </w:rPr>
        <w:tab/>
      </w:r>
      <w:r w:rsidRPr="00C01D39">
        <w:rPr>
          <w:lang w:val="pt-BR"/>
        </w:rPr>
        <w:tab/>
      </w:r>
      <w:r w:rsidRPr="00C01D39">
        <w:rPr>
          <w:lang w:val="pt-BR"/>
        </w:rPr>
        <w:tab/>
      </w:r>
      <w:r w:rsidRPr="00C01D39">
        <w:rPr>
          <w:lang w:val="pt-BR"/>
        </w:rPr>
        <w:tab/>
      </w:r>
      <w:r w:rsidRPr="00C01D39">
        <w:rPr>
          <w:lang w:val="pt-BR"/>
        </w:rPr>
        <w:tab/>
        <w:t>(1)</w:t>
      </w:r>
    </w:p>
    <w:p w:rsidR="00C01D39" w:rsidRPr="00C01D39" w:rsidRDefault="00C01D39" w:rsidP="00C01D39">
      <w:pPr>
        <w:rPr>
          <w:lang w:val="pt-BR"/>
        </w:rPr>
      </w:pPr>
      <w:r w:rsidRPr="00C01D39">
        <w:rPr>
          <w:lang w:val="pt-BR"/>
        </w:rPr>
        <w:t>where d is a depth sample value, w is a scale factor, o is an offset value , and n is a shift parameter that depends on the required accuracy of the disparity vectors. Parameters of conversion w and o are transmitted within a bitstream with conventional variable length coding.  For every pair of views (source view and target view) utilized in joint coding an independent set of parameters w and o are transmitted. In addition to this, parameters of w and o can be re-send for every coded frame if parameters of depth map are varying, e.g. GT_Fly sequence.</w:t>
      </w:r>
    </w:p>
    <w:p w:rsidR="00C01D39" w:rsidRPr="00C01D39" w:rsidRDefault="00C01D39" w:rsidP="00C01D39">
      <w:pPr>
        <w:rPr>
          <w:lang w:val="pt-BR"/>
        </w:rPr>
      </w:pPr>
      <w:r w:rsidRPr="00C01D39">
        <w:rPr>
          <w:lang w:val="pt-BR"/>
        </w:rPr>
        <w:t xml:space="preserve">With this representation, a depth map becomes a special case of the disparity (1) with w=1 and o = n = 0. </w:t>
      </w:r>
    </w:p>
    <w:p w:rsidR="00C01D39" w:rsidRPr="00C01D39" w:rsidRDefault="00C01D39" w:rsidP="00C01D39">
      <w:pPr>
        <w:rPr>
          <w:lang w:val="pt-BR"/>
        </w:rPr>
      </w:pPr>
      <w:r w:rsidRPr="00C01D39">
        <w:rPr>
          <w:lang w:val="pt-BR"/>
        </w:rPr>
        <w:t>Thus, depth map and disparity map coding support in 3DV-ATM is straightforward under the assumption that disparity is represented with 255 level of quantization.</w:t>
      </w:r>
    </w:p>
    <w:p w:rsidR="00C01D39" w:rsidRPr="00C01D39" w:rsidRDefault="00C01D39" w:rsidP="00C01D39">
      <w:pPr>
        <w:rPr>
          <w:lang w:val="pt-BR"/>
        </w:rPr>
      </w:pPr>
      <w:r w:rsidRPr="00C01D39">
        <w:rPr>
          <w:lang w:val="pt-BR"/>
        </w:rPr>
        <w:t xml:space="preserve">However, study of CTC test material, show that parameters of disparity are temporally varying and for some frames it cannot be represented with 8 bits. </w:t>
      </w:r>
    </w:p>
    <w:p w:rsidR="00C01D39" w:rsidRPr="00C01D39" w:rsidRDefault="00F50972" w:rsidP="00C01D39">
      <w:pPr>
        <w:rPr>
          <w:lang w:val="pt-BR"/>
        </w:rPr>
      </w:pPr>
      <w:r>
        <w:rPr>
          <w:lang w:val="pt-BR"/>
        </w:rPr>
        <w:t>A</w:t>
      </w:r>
      <w:r w:rsidR="00C01D39" w:rsidRPr="00C01D39">
        <w:rPr>
          <w:lang w:val="pt-BR"/>
        </w:rPr>
        <w:t xml:space="preserve">n optimal representation of the ranging data is selected at the encoder side for every frame, e.g. depth map or disparity map of a particular accuracy. Following the selection, an image of input depth map data may be converted to a disparity image and coded as a disparity map. The type of utilized depth map representation is signaled to the decoder. Decoder up-dates the parameters w and o utilized for in-loop disparity conversion and for output, based on the type of coded data. </w:t>
      </w:r>
    </w:p>
    <w:p w:rsidR="00DE7CEA" w:rsidRDefault="00E805C8" w:rsidP="00DE7CEA">
      <w:pPr>
        <w:pStyle w:val="Nagwek1"/>
        <w:rPr>
          <w:lang w:val="pt-BR"/>
        </w:rPr>
      </w:pPr>
      <w:r>
        <w:rPr>
          <w:lang w:val="pt-BR"/>
        </w:rPr>
        <w:lastRenderedPageBreak/>
        <w:t>Core Experiment Conditions</w:t>
      </w:r>
    </w:p>
    <w:p w:rsidR="007B7EA5" w:rsidRDefault="007B7EA5" w:rsidP="00DE7CEA">
      <w:pPr>
        <w:pStyle w:val="Nagwek2"/>
        <w:rPr>
          <w:lang w:val="pt-BR"/>
        </w:rPr>
      </w:pPr>
      <w:r>
        <w:rPr>
          <w:lang w:val="pt-BR"/>
        </w:rPr>
        <w:t>Software</w:t>
      </w:r>
    </w:p>
    <w:p w:rsidR="007B7EA5" w:rsidRPr="007B7EA5" w:rsidRDefault="00E11C6E" w:rsidP="007B7EA5">
      <w:pPr>
        <w:jc w:val="both"/>
        <w:rPr>
          <w:lang w:val="pt-BR"/>
        </w:rPr>
      </w:pPr>
      <w:r>
        <w:rPr>
          <w:lang w:val="pt-BR"/>
        </w:rPr>
        <w:t>Experiment CE7.A</w:t>
      </w:r>
      <w:r w:rsidR="007B7EA5">
        <w:rPr>
          <w:lang w:val="pt-BR"/>
        </w:rPr>
        <w:t xml:space="preserve"> will use the </w:t>
      </w:r>
      <w:r w:rsidR="0051199F">
        <w:rPr>
          <w:lang w:val="pt-BR"/>
        </w:rPr>
        <w:t>A</w:t>
      </w:r>
      <w:r w:rsidR="007B7EA5">
        <w:rPr>
          <w:lang w:val="pt-BR"/>
        </w:rPr>
        <w:t>TM</w:t>
      </w:r>
      <w:r w:rsidR="007B7EA5" w:rsidRPr="00557228">
        <w:rPr>
          <w:lang w:val="pt-BR"/>
        </w:rPr>
        <w:t>-</w:t>
      </w:r>
      <w:r w:rsidR="00F8406E" w:rsidRPr="00F8406E">
        <w:rPr>
          <w:lang w:val="pt-BR"/>
        </w:rPr>
        <w:t>6</w:t>
      </w:r>
      <w:r w:rsidR="007B7EA5" w:rsidRPr="00F8406E">
        <w:rPr>
          <w:lang w:val="pt-BR"/>
        </w:rPr>
        <w:t>.0</w:t>
      </w:r>
      <w:r w:rsidR="007B7EA5">
        <w:rPr>
          <w:lang w:val="pt-BR"/>
        </w:rPr>
        <w:t xml:space="preserve"> software that is recommended in </w:t>
      </w:r>
      <w:r w:rsidR="007B7EA5" w:rsidRPr="00F8406E">
        <w:rPr>
          <w:lang w:val="pt-BR"/>
        </w:rPr>
        <w:t>JCT</w:t>
      </w:r>
      <w:r w:rsidR="0051199F" w:rsidRPr="00F8406E">
        <w:rPr>
          <w:lang w:val="pt-BR"/>
        </w:rPr>
        <w:t>3V</w:t>
      </w:r>
      <w:r w:rsidR="007B7EA5" w:rsidRPr="00F8406E">
        <w:rPr>
          <w:lang w:val="pt-BR"/>
        </w:rPr>
        <w:t>-</w:t>
      </w:r>
      <w:r w:rsidR="00F8406E" w:rsidRPr="00F8406E">
        <w:rPr>
          <w:lang w:val="pt-BR"/>
        </w:rPr>
        <w:t>B</w:t>
      </w:r>
      <w:r w:rsidR="007B7EA5" w:rsidRPr="00F8406E">
        <w:rPr>
          <w:lang w:val="pt-BR"/>
        </w:rPr>
        <w:t>1100.</w:t>
      </w:r>
      <w:r w:rsidR="007B7EA5">
        <w:rPr>
          <w:lang w:val="pt-BR"/>
        </w:rPr>
        <w:t xml:space="preserve"> </w:t>
      </w:r>
      <w:r w:rsidR="007B7EA5" w:rsidRPr="007B7EA5">
        <w:rPr>
          <w:lang w:val="pt-BR"/>
        </w:rPr>
        <w:t>Proponents are requested to provide software that can be compiled under Windows and Linux platforms.</w:t>
      </w:r>
    </w:p>
    <w:p w:rsidR="00DE7CEA" w:rsidRDefault="007B7EA5" w:rsidP="00DE7CEA">
      <w:pPr>
        <w:pStyle w:val="Nagwek2"/>
        <w:rPr>
          <w:lang w:val="pt-BR"/>
        </w:rPr>
      </w:pPr>
      <w:r w:rsidRPr="00E575F8">
        <w:t>Test Sequences, Bit Rates and Coding Conditions</w:t>
      </w:r>
    </w:p>
    <w:p w:rsidR="007B7EA5" w:rsidRPr="006525E8" w:rsidRDefault="007B7EA5" w:rsidP="009C05EA">
      <w:pPr>
        <w:rPr>
          <w:lang w:val="pt-BR"/>
        </w:rPr>
      </w:pPr>
      <w:r w:rsidRPr="00E575F8">
        <w:t>The CE will use the test sequences, configuration and conditions that are recommended</w:t>
      </w:r>
      <w:r w:rsidR="009C05EA">
        <w:t xml:space="preserve"> in JCT3V</w:t>
      </w:r>
      <w:r w:rsidR="009C05EA" w:rsidRPr="00F8406E">
        <w:t>-</w:t>
      </w:r>
      <w:r w:rsidR="00F8406E" w:rsidRPr="00F8406E">
        <w:t>B</w:t>
      </w:r>
      <w:r w:rsidRPr="00F8406E">
        <w:t>1100.</w:t>
      </w:r>
      <w:r>
        <w:t xml:space="preserve"> </w:t>
      </w:r>
      <w:r w:rsidR="006525E8">
        <w:t>Moreover, p</w:t>
      </w:r>
      <w:r>
        <w:t xml:space="preserve">roponents </w:t>
      </w:r>
      <w:r w:rsidR="006525E8">
        <w:t xml:space="preserve">and cross checkers </w:t>
      </w:r>
      <w:r>
        <w:t xml:space="preserve">are required to provide simulation results for the </w:t>
      </w:r>
      <w:r w:rsidR="009C05EA">
        <w:t>R</w:t>
      </w:r>
      <w:r w:rsidR="006525E8" w:rsidRPr="006525E8">
        <w:t>andom access co</w:t>
      </w:r>
      <w:r w:rsidR="009C05EA">
        <w:t xml:space="preserve">nfiguration as specified in </w:t>
      </w:r>
      <w:r w:rsidR="009C05EA" w:rsidRPr="00F8406E">
        <w:t>JCT3V-</w:t>
      </w:r>
      <w:r w:rsidR="00F8406E" w:rsidRPr="00F8406E">
        <w:t>B</w:t>
      </w:r>
      <w:r w:rsidR="006525E8" w:rsidRPr="00F8406E">
        <w:t>1100.</w:t>
      </w:r>
    </w:p>
    <w:p w:rsidR="00DE7CEA" w:rsidRDefault="00DE7CEA" w:rsidP="00DE7CEA">
      <w:pPr>
        <w:pStyle w:val="Nagwek2"/>
        <w:rPr>
          <w:lang w:val="pt-BR"/>
        </w:rPr>
      </w:pPr>
      <w:r>
        <w:rPr>
          <w:lang w:val="pt-BR"/>
        </w:rPr>
        <w:t>Evaluation of CE Results</w:t>
      </w:r>
    </w:p>
    <w:p w:rsidR="00AA099B" w:rsidRDefault="00176C9C" w:rsidP="007F74D4">
      <w:pPr>
        <w:jc w:val="both"/>
      </w:pPr>
      <w:r w:rsidRPr="00E575F8">
        <w:t>The performance measurements are evaluated by switching on and off individual tools to identify their relative performance. The following measurements are considered to be used in this core experiment.</w:t>
      </w:r>
      <w:r w:rsidR="007F74D4">
        <w:t xml:space="preserve"> </w:t>
      </w:r>
      <w:r w:rsidR="007F74D4">
        <w:rPr>
          <w:szCs w:val="22"/>
          <w:lang w:eastAsia="ja-JP"/>
        </w:rPr>
        <w:t>A corresponding Excel sheet for reporting the simulation results will be provided by the CE coordinator.</w:t>
      </w:r>
    </w:p>
    <w:p w:rsidR="00176C9C" w:rsidRDefault="00176C9C" w:rsidP="007F74D4">
      <w:pPr>
        <w:jc w:val="both"/>
      </w:pPr>
      <w:r w:rsidRPr="00176C9C">
        <w:rPr>
          <w:b/>
        </w:rPr>
        <w:t>Coding Performance Measurements</w:t>
      </w:r>
      <w:r>
        <w:rPr>
          <w:b/>
        </w:rPr>
        <w:t xml:space="preserve">: </w:t>
      </w:r>
      <w:r w:rsidR="007F74D4" w:rsidRPr="001879A0">
        <w:rPr>
          <w:szCs w:val="22"/>
        </w:rPr>
        <w:t>PSNR</w:t>
      </w:r>
      <w:r w:rsidR="007F74D4">
        <w:rPr>
          <w:szCs w:val="22"/>
        </w:rPr>
        <w:t xml:space="preserve"> values</w:t>
      </w:r>
      <w:r w:rsidR="007F74D4" w:rsidRPr="001879A0">
        <w:rPr>
          <w:szCs w:val="22"/>
        </w:rPr>
        <w:t xml:space="preserve"> shall be </w:t>
      </w:r>
      <w:r w:rsidR="007F74D4">
        <w:rPr>
          <w:szCs w:val="22"/>
        </w:rPr>
        <w:t>computed</w:t>
      </w:r>
      <w:r w:rsidR="007F74D4" w:rsidRPr="001879A0">
        <w:rPr>
          <w:szCs w:val="22"/>
        </w:rPr>
        <w:t xml:space="preserve"> for the decoded texture views relative to original texture views</w:t>
      </w:r>
      <w:r w:rsidR="007F74D4" w:rsidRPr="001879A0">
        <w:rPr>
          <w:rFonts w:eastAsia="Malgun Gothic" w:hint="eastAsia"/>
          <w:szCs w:val="22"/>
          <w:lang w:eastAsia="ko-KR"/>
        </w:rPr>
        <w:t xml:space="preserve"> and for</w:t>
      </w:r>
      <w:r w:rsidR="007F74D4" w:rsidRPr="001879A0">
        <w:rPr>
          <w:szCs w:val="22"/>
        </w:rPr>
        <w:t xml:space="preserve"> the </w:t>
      </w:r>
      <w:r w:rsidR="007F74D4" w:rsidRPr="001879A0">
        <w:rPr>
          <w:rFonts w:eastAsia="Malgun Gothic" w:hint="eastAsia"/>
          <w:szCs w:val="22"/>
          <w:lang w:eastAsia="ko-KR"/>
        </w:rPr>
        <w:t xml:space="preserve">synthesized views relative to </w:t>
      </w:r>
      <w:r w:rsidR="007F74D4">
        <w:rPr>
          <w:rFonts w:eastAsia="Malgun Gothic"/>
          <w:szCs w:val="22"/>
          <w:lang w:eastAsia="ko-KR"/>
        </w:rPr>
        <w:t xml:space="preserve">the </w:t>
      </w:r>
      <w:r w:rsidR="007F74D4" w:rsidRPr="001879A0">
        <w:rPr>
          <w:rFonts w:eastAsia="Malgun Gothic" w:hint="eastAsia"/>
          <w:szCs w:val="22"/>
          <w:lang w:eastAsia="ko-KR"/>
        </w:rPr>
        <w:t>synthesized views</w:t>
      </w:r>
      <w:r w:rsidR="007F74D4">
        <w:rPr>
          <w:rFonts w:eastAsia="Malgun Gothic"/>
          <w:szCs w:val="22"/>
          <w:lang w:eastAsia="ko-KR"/>
        </w:rPr>
        <w:t xml:space="preserve"> based on uncompressed texture and depth</w:t>
      </w:r>
      <w:r w:rsidR="007F74D4" w:rsidRPr="001879A0">
        <w:rPr>
          <w:szCs w:val="22"/>
        </w:rPr>
        <w:t>.</w:t>
      </w:r>
      <w:r w:rsidR="007F74D4">
        <w:rPr>
          <w:szCs w:val="22"/>
        </w:rPr>
        <w:t xml:space="preserve"> </w:t>
      </w:r>
      <w:r w:rsidR="009F10FD" w:rsidRPr="009F10FD">
        <w:rPr>
          <w:szCs w:val="22"/>
          <w:lang w:eastAsia="ja-JP"/>
        </w:rPr>
        <w:t>4-point BD-rate according to common test conditions is used to report the overall simulation results</w:t>
      </w:r>
      <w:r>
        <w:t>.</w:t>
      </w:r>
    </w:p>
    <w:p w:rsidR="001347C5" w:rsidRPr="001347C5" w:rsidRDefault="001347C5" w:rsidP="00B80530">
      <w:pPr>
        <w:jc w:val="both"/>
      </w:pPr>
      <w:r>
        <w:rPr>
          <w:b/>
        </w:rPr>
        <w:t>Complexity measurements:</w:t>
      </w:r>
      <w:r>
        <w:t xml:space="preserve"> </w:t>
      </w:r>
      <w:r w:rsidR="00B80418">
        <w:t>For the complexity measurement, the reference software and the reference software with the proposed method implemented will be executed on the same machine</w:t>
      </w:r>
      <w:r w:rsidR="00830829">
        <w:t xml:space="preserve"> with the same configuration</w:t>
      </w:r>
      <w:r w:rsidR="00B80418">
        <w:t xml:space="preserve"> and the computational time will be measured. A time ratio will then be calculated between the reference software and the reference software with the proposed method implemented.</w:t>
      </w:r>
    </w:p>
    <w:p w:rsidR="00DE7CEA" w:rsidRDefault="00E805C8" w:rsidP="00E805C8">
      <w:pPr>
        <w:pStyle w:val="Nagwek2"/>
        <w:rPr>
          <w:lang w:val="pt-BR"/>
        </w:rPr>
      </w:pPr>
      <w:r>
        <w:rPr>
          <w:lang w:val="pt-BR"/>
        </w:rPr>
        <w:t>Timeline</w:t>
      </w:r>
    </w:p>
    <w:p w:rsidR="00E805C8" w:rsidRPr="00805693" w:rsidRDefault="009F10FD" w:rsidP="009F10FD">
      <w:r w:rsidRPr="006F3903">
        <w:rPr>
          <w:rFonts w:eastAsia="Malgun Gothic"/>
          <w:lang w:eastAsia="ko-KR"/>
        </w:rPr>
        <w:t>2012/1</w:t>
      </w:r>
      <w:r w:rsidR="006F3903" w:rsidRPr="006F3903">
        <w:rPr>
          <w:rFonts w:eastAsia="Malgun Gothic"/>
          <w:lang w:eastAsia="ko-KR"/>
        </w:rPr>
        <w:t>1</w:t>
      </w:r>
      <w:r w:rsidRPr="006F3903">
        <w:rPr>
          <w:rFonts w:eastAsia="Malgun Gothic"/>
          <w:lang w:eastAsia="ko-KR"/>
        </w:rPr>
        <w:t>/</w:t>
      </w:r>
      <w:r w:rsidR="006F3903">
        <w:rPr>
          <w:rFonts w:eastAsia="Malgun Gothic"/>
          <w:lang w:eastAsia="ko-KR"/>
        </w:rPr>
        <w:t>12</w:t>
      </w:r>
      <w:r w:rsidR="0094727D" w:rsidRPr="009F10FD">
        <w:tab/>
      </w:r>
      <w:r w:rsidR="0094727D" w:rsidRPr="009F10FD">
        <w:tab/>
        <w:t xml:space="preserve">Reference software </w:t>
      </w:r>
      <w:r w:rsidRPr="009F10FD">
        <w:t>A</w:t>
      </w:r>
      <w:r w:rsidR="0094727D" w:rsidRPr="009F10FD">
        <w:t>TM-</w:t>
      </w:r>
      <w:r w:rsidR="006F3903" w:rsidRPr="006F3903">
        <w:t>6</w:t>
      </w:r>
      <w:r w:rsidR="0094727D" w:rsidRPr="006F3903">
        <w:t>.0</w:t>
      </w:r>
      <w:r w:rsidR="0094727D" w:rsidRPr="009F10FD">
        <w:t xml:space="preserve"> available </w:t>
      </w:r>
      <w:r w:rsidR="0094727D" w:rsidRPr="009F10FD">
        <w:rPr>
          <w:highlight w:val="yellow"/>
        </w:rPr>
        <w:br/>
      </w:r>
      <w:r w:rsidR="00811F1D">
        <w:rPr>
          <w:rFonts w:eastAsia="Malgun Gothic"/>
          <w:lang w:eastAsia="ko-KR"/>
        </w:rPr>
        <w:t>2013</w:t>
      </w:r>
      <w:r w:rsidR="0094727D" w:rsidRPr="009F0CD2">
        <w:rPr>
          <w:rFonts w:eastAsia="Malgun Gothic"/>
          <w:lang w:eastAsia="ko-KR"/>
        </w:rPr>
        <w:t>/</w:t>
      </w:r>
      <w:r w:rsidR="00811F1D">
        <w:rPr>
          <w:rFonts w:eastAsia="Malgun Gothic"/>
          <w:lang w:eastAsia="ko-KR"/>
        </w:rPr>
        <w:t>01</w:t>
      </w:r>
      <w:r w:rsidR="0094727D" w:rsidRPr="009F0CD2">
        <w:rPr>
          <w:rFonts w:eastAsia="Malgun Gothic"/>
          <w:lang w:eastAsia="ko-KR"/>
        </w:rPr>
        <w:t>/</w:t>
      </w:r>
      <w:r w:rsidR="00811F1D">
        <w:rPr>
          <w:rFonts w:eastAsia="Malgun Gothic"/>
          <w:lang w:eastAsia="ko-KR"/>
        </w:rPr>
        <w:t>04</w:t>
      </w:r>
      <w:r w:rsidR="0094727D" w:rsidRPr="00972833">
        <w:tab/>
      </w:r>
      <w:r w:rsidR="0094727D" w:rsidRPr="00972833">
        <w:tab/>
        <w:t>Make so</w:t>
      </w:r>
      <w:bookmarkStart w:id="0" w:name="_GoBack"/>
      <w:bookmarkEnd w:id="0"/>
      <w:r w:rsidR="0094727D" w:rsidRPr="00972833">
        <w:t>urce code and simulation results available for cross check</w:t>
      </w:r>
      <w:r w:rsidR="0094727D" w:rsidRPr="00972833">
        <w:br/>
      </w:r>
      <w:r w:rsidR="00811F1D" w:rsidRPr="00B11A1A">
        <w:t>2013</w:t>
      </w:r>
      <w:r w:rsidR="00B11A1A" w:rsidRPr="00B11A1A">
        <w:t>/01/10</w:t>
      </w:r>
      <w:r w:rsidR="00E805C8" w:rsidRPr="009F10FD">
        <w:tab/>
      </w:r>
      <w:r w:rsidR="00E805C8" w:rsidRPr="009F10FD">
        <w:tab/>
      </w:r>
      <w:r w:rsidR="0094727D" w:rsidRPr="009F10FD">
        <w:t>Official document registration and upload deadline (r</w:t>
      </w:r>
      <w:r w:rsidR="00E805C8" w:rsidRPr="009F10FD">
        <w:t xml:space="preserve">egister documents </w:t>
      </w:r>
      <w:r w:rsidR="0094727D" w:rsidRPr="009F10FD">
        <w:t>and u</w:t>
      </w:r>
      <w:r w:rsidR="00E805C8" w:rsidRPr="009F10FD">
        <w:t xml:space="preserve">pload </w:t>
      </w:r>
      <w:r w:rsidR="0094727D" w:rsidRPr="009F10FD">
        <w:tab/>
      </w:r>
      <w:r w:rsidR="0094727D" w:rsidRPr="009F10FD">
        <w:tab/>
      </w:r>
      <w:r w:rsidR="0094727D" w:rsidRPr="009F10FD">
        <w:tab/>
      </w:r>
      <w:r w:rsidR="0094727D" w:rsidRPr="009F10FD">
        <w:tab/>
      </w:r>
      <w:r w:rsidR="0094727D" w:rsidRPr="009F10FD">
        <w:tab/>
      </w:r>
      <w:r w:rsidR="00E805C8" w:rsidRPr="009F10FD">
        <w:t xml:space="preserve">simulation and cross check results </w:t>
      </w:r>
      <w:r w:rsidR="00AB7D8B" w:rsidRPr="009F10FD">
        <w:t xml:space="preserve">for CE </w:t>
      </w:r>
      <w:r w:rsidR="00E53B6E" w:rsidRPr="009F10FD">
        <w:t xml:space="preserve">and related </w:t>
      </w:r>
      <w:r w:rsidR="00AB7D8B" w:rsidRPr="009F10FD">
        <w:t>proposals</w:t>
      </w:r>
      <w:r w:rsidR="0094727D" w:rsidRPr="009F10FD">
        <w:t>)</w:t>
      </w:r>
    </w:p>
    <w:p w:rsidR="00E805C8" w:rsidRPr="00E805C8" w:rsidRDefault="00E805C8" w:rsidP="00E805C8"/>
    <w:p w:rsidR="007F1F8B" w:rsidRPr="005B217D" w:rsidRDefault="007F1F8B" w:rsidP="009234A5">
      <w:pPr>
        <w:jc w:val="both"/>
        <w:rPr>
          <w:szCs w:val="22"/>
          <w:lang w:val="en-CA"/>
        </w:rPr>
      </w:pPr>
    </w:p>
    <w:sectPr w:rsidR="007F1F8B" w:rsidRPr="005B217D" w:rsidSect="00A01439">
      <w:footerReference w:type="default" r:id="rId2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6D7" w:rsidRDefault="001576D7">
      <w:r>
        <w:separator/>
      </w:r>
    </w:p>
  </w:endnote>
  <w:endnote w:type="continuationSeparator" w:id="0">
    <w:p w:rsidR="001576D7" w:rsidRDefault="00157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EE"/>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41B" w:rsidRDefault="00F3041B" w:rsidP="00D55942">
    <w:pPr>
      <w:pStyle w:val="Stopka"/>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Numerstrony"/>
      </w:rPr>
      <w:fldChar w:fldCharType="begin"/>
    </w:r>
    <w:r>
      <w:rPr>
        <w:rStyle w:val="Numerstrony"/>
      </w:rPr>
      <w:instrText xml:space="preserve"> PAGE </w:instrText>
    </w:r>
    <w:r>
      <w:rPr>
        <w:rStyle w:val="Numerstrony"/>
      </w:rPr>
      <w:fldChar w:fldCharType="separate"/>
    </w:r>
    <w:r w:rsidR="00D30D1E">
      <w:rPr>
        <w:rStyle w:val="Numerstrony"/>
        <w:noProof/>
      </w:rPr>
      <w:t>4</w:t>
    </w:r>
    <w:r>
      <w:rPr>
        <w:rStyle w:val="Numerstrony"/>
      </w:rPr>
      <w:fldChar w:fldCharType="end"/>
    </w:r>
    <w:r>
      <w:rPr>
        <w:rStyle w:val="Numerstrony"/>
      </w:rPr>
      <w:tab/>
      <w:t xml:space="preserve">Date Saved: </w:t>
    </w:r>
    <w:r>
      <w:rPr>
        <w:rStyle w:val="Numerstrony"/>
      </w:rPr>
      <w:fldChar w:fldCharType="begin"/>
    </w:r>
    <w:r>
      <w:rPr>
        <w:rStyle w:val="Numerstrony"/>
      </w:rPr>
      <w:instrText xml:space="preserve"> SAVEDATE  \@ "yyyy-MM-dd"  \* MERGEFORMAT </w:instrText>
    </w:r>
    <w:r>
      <w:rPr>
        <w:rStyle w:val="Numerstrony"/>
      </w:rPr>
      <w:fldChar w:fldCharType="separate"/>
    </w:r>
    <w:r w:rsidR="00886852">
      <w:rPr>
        <w:rStyle w:val="Numerstrony"/>
        <w:noProof/>
      </w:rPr>
      <w:t>2012-10-19</w:t>
    </w:r>
    <w:r>
      <w:rPr>
        <w:rStyle w:val="Numerstro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6D7" w:rsidRDefault="001576D7">
      <w:r>
        <w:separator/>
      </w:r>
    </w:p>
  </w:footnote>
  <w:footnote w:type="continuationSeparator" w:id="0">
    <w:p w:rsidR="001576D7" w:rsidRDefault="001576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BE2E92"/>
    <w:multiLevelType w:val="hybridMultilevel"/>
    <w:tmpl w:val="7EAAA91E"/>
    <w:lvl w:ilvl="0" w:tplc="F60258E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2BE7269"/>
    <w:multiLevelType w:val="hybridMultilevel"/>
    <w:tmpl w:val="827C319A"/>
    <w:lvl w:ilvl="0" w:tplc="C2ACC8B6">
      <w:start w:val="1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C34D73"/>
    <w:multiLevelType w:val="hybridMultilevel"/>
    <w:tmpl w:val="254C3230"/>
    <w:lvl w:ilvl="0" w:tplc="CB82DDCA">
      <w:start w:val="2"/>
      <w:numFmt w:val="bullet"/>
      <w:lvlText w:val="•"/>
      <w:lvlJc w:val="left"/>
      <w:pPr>
        <w:ind w:left="720" w:hanging="360"/>
      </w:pPr>
      <w:rPr>
        <w:rFonts w:ascii="Malgun Gothic" w:eastAsia="Malgun Gothic" w:hAnsi="Malgun Gothic" w:cs="Times New Roman" w:hint="eastAsia"/>
      </w:rPr>
    </w:lvl>
    <w:lvl w:ilvl="1" w:tplc="04090003" w:tentative="1">
      <w:start w:val="1"/>
      <w:numFmt w:val="bullet"/>
      <w:lvlText w:val=""/>
      <w:lvlJc w:val="left"/>
      <w:pPr>
        <w:ind w:left="1160" w:hanging="400"/>
      </w:pPr>
      <w:rPr>
        <w:rFonts w:ascii="Wingdings" w:hAnsi="Wingdings" w:hint="default"/>
      </w:rPr>
    </w:lvl>
    <w:lvl w:ilvl="2" w:tplc="04090005" w:tentative="1">
      <w:start w:val="1"/>
      <w:numFmt w:val="bullet"/>
      <w:lvlText w:val=""/>
      <w:lvlJc w:val="left"/>
      <w:pPr>
        <w:ind w:left="1560" w:hanging="400"/>
      </w:pPr>
      <w:rPr>
        <w:rFonts w:ascii="Wingdings" w:hAnsi="Wingdings"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lvlText w:val="%1.%2.%3.%4.%5.%6.%7.%8.%9"/>
      <w:lvlJc w:val="left"/>
      <w:pPr>
        <w:ind w:left="1584" w:hanging="1584"/>
      </w:pPr>
    </w:lvl>
  </w:abstractNum>
  <w:abstractNum w:abstractNumId="8">
    <w:nsid w:val="246875D1"/>
    <w:multiLevelType w:val="hybridMultilevel"/>
    <w:tmpl w:val="668433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93335F"/>
    <w:multiLevelType w:val="hybridMultilevel"/>
    <w:tmpl w:val="1980A2AA"/>
    <w:lvl w:ilvl="0" w:tplc="E02E02C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D56274A"/>
    <w:multiLevelType w:val="hybridMultilevel"/>
    <w:tmpl w:val="1E0AAE52"/>
    <w:lvl w:ilvl="0" w:tplc="04070001">
      <w:start w:val="1"/>
      <w:numFmt w:val="bullet"/>
      <w:lvlText w:val=""/>
      <w:lvlJc w:val="left"/>
      <w:pPr>
        <w:ind w:left="783" w:hanging="360"/>
      </w:pPr>
      <w:rPr>
        <w:rFonts w:ascii="Symbol" w:hAnsi="Symbol" w:hint="default"/>
      </w:rPr>
    </w:lvl>
    <w:lvl w:ilvl="1" w:tplc="04070003" w:tentative="1">
      <w:start w:val="1"/>
      <w:numFmt w:val="bullet"/>
      <w:lvlText w:val="o"/>
      <w:lvlJc w:val="left"/>
      <w:pPr>
        <w:ind w:left="1503" w:hanging="360"/>
      </w:pPr>
      <w:rPr>
        <w:rFonts w:ascii="Courier New" w:hAnsi="Courier New" w:cs="Courier New" w:hint="default"/>
      </w:rPr>
    </w:lvl>
    <w:lvl w:ilvl="2" w:tplc="04070005" w:tentative="1">
      <w:start w:val="1"/>
      <w:numFmt w:val="bullet"/>
      <w:lvlText w:val=""/>
      <w:lvlJc w:val="left"/>
      <w:pPr>
        <w:ind w:left="2223" w:hanging="360"/>
      </w:pPr>
      <w:rPr>
        <w:rFonts w:ascii="Wingdings" w:hAnsi="Wingdings" w:hint="default"/>
      </w:rPr>
    </w:lvl>
    <w:lvl w:ilvl="3" w:tplc="04070001" w:tentative="1">
      <w:start w:val="1"/>
      <w:numFmt w:val="bullet"/>
      <w:lvlText w:val=""/>
      <w:lvlJc w:val="left"/>
      <w:pPr>
        <w:ind w:left="2943" w:hanging="360"/>
      </w:pPr>
      <w:rPr>
        <w:rFonts w:ascii="Symbol" w:hAnsi="Symbol" w:hint="default"/>
      </w:rPr>
    </w:lvl>
    <w:lvl w:ilvl="4" w:tplc="04070003" w:tentative="1">
      <w:start w:val="1"/>
      <w:numFmt w:val="bullet"/>
      <w:lvlText w:val="o"/>
      <w:lvlJc w:val="left"/>
      <w:pPr>
        <w:ind w:left="3663" w:hanging="360"/>
      </w:pPr>
      <w:rPr>
        <w:rFonts w:ascii="Courier New" w:hAnsi="Courier New" w:cs="Courier New" w:hint="default"/>
      </w:rPr>
    </w:lvl>
    <w:lvl w:ilvl="5" w:tplc="04070005" w:tentative="1">
      <w:start w:val="1"/>
      <w:numFmt w:val="bullet"/>
      <w:lvlText w:val=""/>
      <w:lvlJc w:val="left"/>
      <w:pPr>
        <w:ind w:left="4383" w:hanging="360"/>
      </w:pPr>
      <w:rPr>
        <w:rFonts w:ascii="Wingdings" w:hAnsi="Wingdings" w:hint="default"/>
      </w:rPr>
    </w:lvl>
    <w:lvl w:ilvl="6" w:tplc="04070001" w:tentative="1">
      <w:start w:val="1"/>
      <w:numFmt w:val="bullet"/>
      <w:lvlText w:val=""/>
      <w:lvlJc w:val="left"/>
      <w:pPr>
        <w:ind w:left="5103" w:hanging="360"/>
      </w:pPr>
      <w:rPr>
        <w:rFonts w:ascii="Symbol" w:hAnsi="Symbol" w:hint="default"/>
      </w:rPr>
    </w:lvl>
    <w:lvl w:ilvl="7" w:tplc="04070003" w:tentative="1">
      <w:start w:val="1"/>
      <w:numFmt w:val="bullet"/>
      <w:lvlText w:val="o"/>
      <w:lvlJc w:val="left"/>
      <w:pPr>
        <w:ind w:left="5823" w:hanging="360"/>
      </w:pPr>
      <w:rPr>
        <w:rFonts w:ascii="Courier New" w:hAnsi="Courier New" w:cs="Courier New" w:hint="default"/>
      </w:rPr>
    </w:lvl>
    <w:lvl w:ilvl="8" w:tplc="04070005" w:tentative="1">
      <w:start w:val="1"/>
      <w:numFmt w:val="bullet"/>
      <w:lvlText w:val=""/>
      <w:lvlJc w:val="left"/>
      <w:pPr>
        <w:ind w:left="6543" w:hanging="360"/>
      </w:pPr>
      <w:rPr>
        <w:rFonts w:ascii="Wingdings" w:hAnsi="Wingdings" w:hint="default"/>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73BC3229"/>
    <w:multiLevelType w:val="hybridMultilevel"/>
    <w:tmpl w:val="3D185000"/>
    <w:lvl w:ilvl="0" w:tplc="3B1C24C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E635E33"/>
    <w:multiLevelType w:val="hybridMultilevel"/>
    <w:tmpl w:val="41AAA3A2"/>
    <w:lvl w:ilvl="0" w:tplc="2BA83E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4"/>
  </w:num>
  <w:num w:numId="4">
    <w:abstractNumId w:val="12"/>
  </w:num>
  <w:num w:numId="5">
    <w:abstractNumId w:val="13"/>
  </w:num>
  <w:num w:numId="6">
    <w:abstractNumId w:val="7"/>
  </w:num>
  <w:num w:numId="7">
    <w:abstractNumId w:val="9"/>
  </w:num>
  <w:num w:numId="8">
    <w:abstractNumId w:val="7"/>
  </w:num>
  <w:num w:numId="9">
    <w:abstractNumId w:val="3"/>
  </w:num>
  <w:num w:numId="10">
    <w:abstractNumId w:val="6"/>
  </w:num>
  <w:num w:numId="11">
    <w:abstractNumId w:val="4"/>
  </w:num>
  <w:num w:numId="12">
    <w:abstractNumId w:val="11"/>
  </w:num>
  <w:num w:numId="13">
    <w:abstractNumId w:val="8"/>
  </w:num>
  <w:num w:numId="14">
    <w:abstractNumId w:val="17"/>
  </w:num>
  <w:num w:numId="15">
    <w:abstractNumId w:val="10"/>
  </w:num>
  <w:num w:numId="16">
    <w:abstractNumId w:val="16"/>
  </w:num>
  <w:num w:numId="17">
    <w:abstractNumId w:val="1"/>
  </w:num>
  <w:num w:numId="18">
    <w:abstractNumId w:val="16"/>
  </w:num>
  <w:num w:numId="19">
    <w:abstractNumId w:val="2"/>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C69"/>
    <w:rsid w:val="00003E9E"/>
    <w:rsid w:val="000458BC"/>
    <w:rsid w:val="00045BDD"/>
    <w:rsid w:val="00045C41"/>
    <w:rsid w:val="00046C03"/>
    <w:rsid w:val="0007550A"/>
    <w:rsid w:val="0007614F"/>
    <w:rsid w:val="000777C0"/>
    <w:rsid w:val="000B13E7"/>
    <w:rsid w:val="000B1C6B"/>
    <w:rsid w:val="000B4FF9"/>
    <w:rsid w:val="000C09AC"/>
    <w:rsid w:val="000E00F3"/>
    <w:rsid w:val="000F0767"/>
    <w:rsid w:val="000F158C"/>
    <w:rsid w:val="000F1A14"/>
    <w:rsid w:val="00102F3D"/>
    <w:rsid w:val="0010643D"/>
    <w:rsid w:val="00124E38"/>
    <w:rsid w:val="0012580B"/>
    <w:rsid w:val="00131F90"/>
    <w:rsid w:val="001347C5"/>
    <w:rsid w:val="0013526E"/>
    <w:rsid w:val="00152ABB"/>
    <w:rsid w:val="001576D7"/>
    <w:rsid w:val="00171371"/>
    <w:rsid w:val="00175A24"/>
    <w:rsid w:val="00176C9C"/>
    <w:rsid w:val="00187E58"/>
    <w:rsid w:val="001A297E"/>
    <w:rsid w:val="001A368E"/>
    <w:rsid w:val="001A7329"/>
    <w:rsid w:val="001B4E28"/>
    <w:rsid w:val="001C3525"/>
    <w:rsid w:val="001C4752"/>
    <w:rsid w:val="001D1BD2"/>
    <w:rsid w:val="001E02BE"/>
    <w:rsid w:val="001E3B37"/>
    <w:rsid w:val="001E6B2A"/>
    <w:rsid w:val="001F2594"/>
    <w:rsid w:val="001F7E75"/>
    <w:rsid w:val="002055A6"/>
    <w:rsid w:val="00206460"/>
    <w:rsid w:val="002069B4"/>
    <w:rsid w:val="00214382"/>
    <w:rsid w:val="00215DFC"/>
    <w:rsid w:val="002212DF"/>
    <w:rsid w:val="002218A2"/>
    <w:rsid w:val="00225E1D"/>
    <w:rsid w:val="00227BA7"/>
    <w:rsid w:val="00263398"/>
    <w:rsid w:val="00275BCF"/>
    <w:rsid w:val="00292257"/>
    <w:rsid w:val="002A54E0"/>
    <w:rsid w:val="002B1595"/>
    <w:rsid w:val="002B191D"/>
    <w:rsid w:val="002C11C7"/>
    <w:rsid w:val="002D0AF6"/>
    <w:rsid w:val="002F164D"/>
    <w:rsid w:val="00302016"/>
    <w:rsid w:val="0030342F"/>
    <w:rsid w:val="00306206"/>
    <w:rsid w:val="00317D85"/>
    <w:rsid w:val="00327C56"/>
    <w:rsid w:val="003315A1"/>
    <w:rsid w:val="003373EC"/>
    <w:rsid w:val="00342FF4"/>
    <w:rsid w:val="003556E8"/>
    <w:rsid w:val="003706CC"/>
    <w:rsid w:val="00377710"/>
    <w:rsid w:val="00386491"/>
    <w:rsid w:val="003A1AAC"/>
    <w:rsid w:val="003A2D8E"/>
    <w:rsid w:val="003B1C20"/>
    <w:rsid w:val="003C20E4"/>
    <w:rsid w:val="003E6F90"/>
    <w:rsid w:val="003F5D0F"/>
    <w:rsid w:val="00406EE9"/>
    <w:rsid w:val="004114E3"/>
    <w:rsid w:val="00414101"/>
    <w:rsid w:val="00421FA6"/>
    <w:rsid w:val="00423601"/>
    <w:rsid w:val="00433C4F"/>
    <w:rsid w:val="00433DDB"/>
    <w:rsid w:val="00437619"/>
    <w:rsid w:val="00443CB4"/>
    <w:rsid w:val="0044574A"/>
    <w:rsid w:val="004838B2"/>
    <w:rsid w:val="00487CBC"/>
    <w:rsid w:val="00487CC6"/>
    <w:rsid w:val="004976D0"/>
    <w:rsid w:val="004A2A63"/>
    <w:rsid w:val="004A2FB7"/>
    <w:rsid w:val="004B210C"/>
    <w:rsid w:val="004B4AFF"/>
    <w:rsid w:val="004B5213"/>
    <w:rsid w:val="004D405F"/>
    <w:rsid w:val="004D79E9"/>
    <w:rsid w:val="004E4F4F"/>
    <w:rsid w:val="004E6789"/>
    <w:rsid w:val="004F61E3"/>
    <w:rsid w:val="0051015C"/>
    <w:rsid w:val="0051199F"/>
    <w:rsid w:val="00516CF1"/>
    <w:rsid w:val="00531AE9"/>
    <w:rsid w:val="00550A66"/>
    <w:rsid w:val="00555DBF"/>
    <w:rsid w:val="00557228"/>
    <w:rsid w:val="00557C45"/>
    <w:rsid w:val="00567EC7"/>
    <w:rsid w:val="00570013"/>
    <w:rsid w:val="005801A2"/>
    <w:rsid w:val="00586503"/>
    <w:rsid w:val="00595175"/>
    <w:rsid w:val="005952A5"/>
    <w:rsid w:val="005A33A1"/>
    <w:rsid w:val="005B1DD2"/>
    <w:rsid w:val="005B1E67"/>
    <w:rsid w:val="005B217D"/>
    <w:rsid w:val="005B294A"/>
    <w:rsid w:val="005C385F"/>
    <w:rsid w:val="005C4FDB"/>
    <w:rsid w:val="005D15D2"/>
    <w:rsid w:val="005E1AC6"/>
    <w:rsid w:val="005F4BEE"/>
    <w:rsid w:val="005F6F1B"/>
    <w:rsid w:val="00610E66"/>
    <w:rsid w:val="00624B33"/>
    <w:rsid w:val="00630AA2"/>
    <w:rsid w:val="006432CF"/>
    <w:rsid w:val="00646707"/>
    <w:rsid w:val="006525E8"/>
    <w:rsid w:val="0065504C"/>
    <w:rsid w:val="00662E58"/>
    <w:rsid w:val="00664DCF"/>
    <w:rsid w:val="00671553"/>
    <w:rsid w:val="00682CA8"/>
    <w:rsid w:val="00687E9F"/>
    <w:rsid w:val="006B0237"/>
    <w:rsid w:val="006B24D6"/>
    <w:rsid w:val="006C5D39"/>
    <w:rsid w:val="006E2559"/>
    <w:rsid w:val="006E2810"/>
    <w:rsid w:val="006E5417"/>
    <w:rsid w:val="006F3903"/>
    <w:rsid w:val="00712F60"/>
    <w:rsid w:val="00712FB0"/>
    <w:rsid w:val="00720E3B"/>
    <w:rsid w:val="00745F6B"/>
    <w:rsid w:val="0075585E"/>
    <w:rsid w:val="00770571"/>
    <w:rsid w:val="007768FF"/>
    <w:rsid w:val="007824D3"/>
    <w:rsid w:val="00783A2F"/>
    <w:rsid w:val="00796EE3"/>
    <w:rsid w:val="007A7D29"/>
    <w:rsid w:val="007B4AB8"/>
    <w:rsid w:val="007B7EA5"/>
    <w:rsid w:val="007D7F2C"/>
    <w:rsid w:val="007E76B3"/>
    <w:rsid w:val="007F1F8B"/>
    <w:rsid w:val="007F462B"/>
    <w:rsid w:val="007F67A1"/>
    <w:rsid w:val="007F74D4"/>
    <w:rsid w:val="00811F1D"/>
    <w:rsid w:val="008206C8"/>
    <w:rsid w:val="00830829"/>
    <w:rsid w:val="00874A6C"/>
    <w:rsid w:val="00876C65"/>
    <w:rsid w:val="00881098"/>
    <w:rsid w:val="00886852"/>
    <w:rsid w:val="0089614D"/>
    <w:rsid w:val="008A4B4C"/>
    <w:rsid w:val="008C239F"/>
    <w:rsid w:val="008D553E"/>
    <w:rsid w:val="008E480C"/>
    <w:rsid w:val="008E6F06"/>
    <w:rsid w:val="00907757"/>
    <w:rsid w:val="00910D2C"/>
    <w:rsid w:val="009151DB"/>
    <w:rsid w:val="009209F5"/>
    <w:rsid w:val="009212B0"/>
    <w:rsid w:val="009234A5"/>
    <w:rsid w:val="009336F7"/>
    <w:rsid w:val="009374A7"/>
    <w:rsid w:val="00943017"/>
    <w:rsid w:val="0094727D"/>
    <w:rsid w:val="00972833"/>
    <w:rsid w:val="00983CFA"/>
    <w:rsid w:val="00984EA8"/>
    <w:rsid w:val="0098551D"/>
    <w:rsid w:val="009904C2"/>
    <w:rsid w:val="0099518F"/>
    <w:rsid w:val="009A523D"/>
    <w:rsid w:val="009B6348"/>
    <w:rsid w:val="009B6EB3"/>
    <w:rsid w:val="009C05EA"/>
    <w:rsid w:val="009D7FB6"/>
    <w:rsid w:val="009F0CD2"/>
    <w:rsid w:val="009F10FD"/>
    <w:rsid w:val="009F496B"/>
    <w:rsid w:val="009F7338"/>
    <w:rsid w:val="00A00538"/>
    <w:rsid w:val="00A009B3"/>
    <w:rsid w:val="00A01439"/>
    <w:rsid w:val="00A026A1"/>
    <w:rsid w:val="00A02E61"/>
    <w:rsid w:val="00A05CFF"/>
    <w:rsid w:val="00A06000"/>
    <w:rsid w:val="00A15E0E"/>
    <w:rsid w:val="00A2242D"/>
    <w:rsid w:val="00A2758E"/>
    <w:rsid w:val="00A56B97"/>
    <w:rsid w:val="00A6093D"/>
    <w:rsid w:val="00A76A6D"/>
    <w:rsid w:val="00A83253"/>
    <w:rsid w:val="00A96D00"/>
    <w:rsid w:val="00AA099B"/>
    <w:rsid w:val="00AA6E84"/>
    <w:rsid w:val="00AB1CA3"/>
    <w:rsid w:val="00AB2494"/>
    <w:rsid w:val="00AB3BDE"/>
    <w:rsid w:val="00AB7D8B"/>
    <w:rsid w:val="00AC4231"/>
    <w:rsid w:val="00AC5040"/>
    <w:rsid w:val="00AC712F"/>
    <w:rsid w:val="00AE2224"/>
    <w:rsid w:val="00AE341B"/>
    <w:rsid w:val="00AF0504"/>
    <w:rsid w:val="00B07CA7"/>
    <w:rsid w:val="00B11A1A"/>
    <w:rsid w:val="00B1279A"/>
    <w:rsid w:val="00B24FA0"/>
    <w:rsid w:val="00B5222E"/>
    <w:rsid w:val="00B55824"/>
    <w:rsid w:val="00B612A5"/>
    <w:rsid w:val="00B61C96"/>
    <w:rsid w:val="00B73A2A"/>
    <w:rsid w:val="00B80418"/>
    <w:rsid w:val="00B80530"/>
    <w:rsid w:val="00B85149"/>
    <w:rsid w:val="00B94B06"/>
    <w:rsid w:val="00B94C28"/>
    <w:rsid w:val="00BB1CA8"/>
    <w:rsid w:val="00BC10BA"/>
    <w:rsid w:val="00BC5AFD"/>
    <w:rsid w:val="00BC6390"/>
    <w:rsid w:val="00BD7A73"/>
    <w:rsid w:val="00BE6395"/>
    <w:rsid w:val="00C01D39"/>
    <w:rsid w:val="00C04F43"/>
    <w:rsid w:val="00C0609D"/>
    <w:rsid w:val="00C115AB"/>
    <w:rsid w:val="00C30249"/>
    <w:rsid w:val="00C31C6E"/>
    <w:rsid w:val="00C33C90"/>
    <w:rsid w:val="00C34D3F"/>
    <w:rsid w:val="00C3723B"/>
    <w:rsid w:val="00C52317"/>
    <w:rsid w:val="00C606C9"/>
    <w:rsid w:val="00C80288"/>
    <w:rsid w:val="00C84003"/>
    <w:rsid w:val="00C85F0A"/>
    <w:rsid w:val="00C905A8"/>
    <w:rsid w:val="00C90650"/>
    <w:rsid w:val="00C97D78"/>
    <w:rsid w:val="00C97E32"/>
    <w:rsid w:val="00CA747A"/>
    <w:rsid w:val="00CB7D1F"/>
    <w:rsid w:val="00CC2AAE"/>
    <w:rsid w:val="00CC5A42"/>
    <w:rsid w:val="00CD0EAB"/>
    <w:rsid w:val="00CE0A4C"/>
    <w:rsid w:val="00CE516E"/>
    <w:rsid w:val="00CF174A"/>
    <w:rsid w:val="00CF34DB"/>
    <w:rsid w:val="00CF558F"/>
    <w:rsid w:val="00CF5CA0"/>
    <w:rsid w:val="00D073E2"/>
    <w:rsid w:val="00D1214A"/>
    <w:rsid w:val="00D256E5"/>
    <w:rsid w:val="00D25748"/>
    <w:rsid w:val="00D30D1E"/>
    <w:rsid w:val="00D446EC"/>
    <w:rsid w:val="00D50E71"/>
    <w:rsid w:val="00D51BF0"/>
    <w:rsid w:val="00D55942"/>
    <w:rsid w:val="00D807BF"/>
    <w:rsid w:val="00D92901"/>
    <w:rsid w:val="00DA7887"/>
    <w:rsid w:val="00DB2C26"/>
    <w:rsid w:val="00DB5E00"/>
    <w:rsid w:val="00DE6B43"/>
    <w:rsid w:val="00DE7CEA"/>
    <w:rsid w:val="00DF6B25"/>
    <w:rsid w:val="00E074EE"/>
    <w:rsid w:val="00E11923"/>
    <w:rsid w:val="00E11C6E"/>
    <w:rsid w:val="00E17D0C"/>
    <w:rsid w:val="00E21F20"/>
    <w:rsid w:val="00E2524E"/>
    <w:rsid w:val="00E262D4"/>
    <w:rsid w:val="00E35DCB"/>
    <w:rsid w:val="00E36250"/>
    <w:rsid w:val="00E463CF"/>
    <w:rsid w:val="00E53B6E"/>
    <w:rsid w:val="00E54511"/>
    <w:rsid w:val="00E61DAC"/>
    <w:rsid w:val="00E675D7"/>
    <w:rsid w:val="00E72B80"/>
    <w:rsid w:val="00E75FE3"/>
    <w:rsid w:val="00E805C8"/>
    <w:rsid w:val="00E86C4C"/>
    <w:rsid w:val="00E96626"/>
    <w:rsid w:val="00E975AD"/>
    <w:rsid w:val="00EA6089"/>
    <w:rsid w:val="00EB7AB1"/>
    <w:rsid w:val="00EF48CC"/>
    <w:rsid w:val="00F11738"/>
    <w:rsid w:val="00F3041B"/>
    <w:rsid w:val="00F30DFA"/>
    <w:rsid w:val="00F50972"/>
    <w:rsid w:val="00F53C1D"/>
    <w:rsid w:val="00F72FEC"/>
    <w:rsid w:val="00F73032"/>
    <w:rsid w:val="00F8406E"/>
    <w:rsid w:val="00F848FC"/>
    <w:rsid w:val="00F9282A"/>
    <w:rsid w:val="00F96BAD"/>
    <w:rsid w:val="00FB0E84"/>
    <w:rsid w:val="00FD01C2"/>
    <w:rsid w:val="00FF0CE3"/>
    <w:rsid w:val="00FF41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9209F5"/>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Nagwek1">
    <w:name w:val="heading 1"/>
    <w:basedOn w:val="Normalny"/>
    <w:next w:val="Normalny"/>
    <w:qFormat/>
    <w:rsid w:val="00E11923"/>
    <w:pPr>
      <w:keepNext/>
      <w:numPr>
        <w:numId w:val="6"/>
      </w:numPr>
      <w:spacing w:before="240" w:after="60"/>
      <w:ind w:left="360" w:hanging="360"/>
      <w:outlineLvl w:val="0"/>
    </w:pPr>
    <w:rPr>
      <w:rFonts w:cs="Arial"/>
      <w:b/>
      <w:bCs/>
      <w:kern w:val="32"/>
      <w:sz w:val="32"/>
      <w:szCs w:val="32"/>
    </w:rPr>
  </w:style>
  <w:style w:type="paragraph" w:styleId="Nagwek2">
    <w:name w:val="heading 2"/>
    <w:basedOn w:val="Normalny"/>
    <w:next w:val="Normalny"/>
    <w:link w:val="Nagwek2Znak"/>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Nagwek3">
    <w:name w:val="heading 3"/>
    <w:basedOn w:val="Normalny"/>
    <w:next w:val="Normalny"/>
    <w:link w:val="Nagwek3Znak"/>
    <w:qFormat/>
    <w:rsid w:val="002B191D"/>
    <w:pPr>
      <w:keepNext/>
      <w:numPr>
        <w:ilvl w:val="2"/>
        <w:numId w:val="6"/>
      </w:numPr>
      <w:spacing w:before="240" w:after="60"/>
      <w:outlineLvl w:val="2"/>
    </w:pPr>
    <w:rPr>
      <w:b/>
      <w:bCs/>
      <w:sz w:val="26"/>
      <w:szCs w:val="26"/>
    </w:rPr>
  </w:style>
  <w:style w:type="paragraph" w:styleId="Nagwek4">
    <w:name w:val="heading 4"/>
    <w:basedOn w:val="Normalny"/>
    <w:next w:val="Normalny"/>
    <w:link w:val="Nagwek4Znak"/>
    <w:qFormat/>
    <w:rsid w:val="000E00F3"/>
    <w:pPr>
      <w:keepNext/>
      <w:numPr>
        <w:ilvl w:val="3"/>
        <w:numId w:val="6"/>
      </w:numPr>
      <w:spacing w:before="240" w:after="60"/>
      <w:ind w:left="1080" w:hanging="1080"/>
      <w:outlineLvl w:val="3"/>
    </w:pPr>
    <w:rPr>
      <w:b/>
      <w:bCs/>
      <w:sz w:val="28"/>
      <w:szCs w:val="28"/>
    </w:rPr>
  </w:style>
  <w:style w:type="paragraph" w:styleId="Nagwek5">
    <w:name w:val="heading 5"/>
    <w:basedOn w:val="Normalny"/>
    <w:next w:val="Normalny"/>
    <w:link w:val="Nagwek5Znak"/>
    <w:qFormat/>
    <w:rsid w:val="000E00F3"/>
    <w:pPr>
      <w:keepNext/>
      <w:numPr>
        <w:ilvl w:val="4"/>
        <w:numId w:val="6"/>
      </w:numPr>
      <w:spacing w:before="240" w:after="60"/>
      <w:ind w:left="1080" w:hanging="1080"/>
      <w:outlineLvl w:val="4"/>
    </w:pPr>
    <w:rPr>
      <w:b/>
      <w:bCs/>
      <w:i/>
      <w:iCs/>
      <w:sz w:val="26"/>
      <w:szCs w:val="26"/>
    </w:rPr>
  </w:style>
  <w:style w:type="paragraph" w:styleId="Nagwek6">
    <w:name w:val="heading 6"/>
    <w:basedOn w:val="Normalny"/>
    <w:next w:val="Normalny"/>
    <w:link w:val="Nagwek6Znak"/>
    <w:qFormat/>
    <w:rsid w:val="000E00F3"/>
    <w:pPr>
      <w:keepNext/>
      <w:numPr>
        <w:ilvl w:val="5"/>
        <w:numId w:val="6"/>
      </w:numPr>
      <w:spacing w:before="240" w:after="60"/>
      <w:ind w:left="1080" w:hanging="1080"/>
      <w:outlineLvl w:val="5"/>
    </w:pPr>
    <w:rPr>
      <w:b/>
      <w:bCs/>
      <w:szCs w:val="22"/>
    </w:rPr>
  </w:style>
  <w:style w:type="paragraph" w:styleId="Nagwek7">
    <w:name w:val="heading 7"/>
    <w:basedOn w:val="Normalny"/>
    <w:next w:val="Normalny"/>
    <w:link w:val="Nagwek7Znak"/>
    <w:qFormat/>
    <w:rsid w:val="000E00F3"/>
    <w:pPr>
      <w:keepNext/>
      <w:numPr>
        <w:ilvl w:val="6"/>
        <w:numId w:val="6"/>
      </w:numPr>
      <w:spacing w:before="240" w:after="60"/>
      <w:ind w:left="1440" w:hanging="1440"/>
      <w:outlineLvl w:val="6"/>
    </w:pPr>
    <w:rPr>
      <w:sz w:val="24"/>
      <w:szCs w:val="24"/>
    </w:rPr>
  </w:style>
  <w:style w:type="paragraph" w:styleId="Nagwek8">
    <w:name w:val="heading 8"/>
    <w:basedOn w:val="Normalny"/>
    <w:next w:val="Normalny"/>
    <w:link w:val="Nagwek8Znak"/>
    <w:qFormat/>
    <w:rsid w:val="000E00F3"/>
    <w:pPr>
      <w:keepNext/>
      <w:numPr>
        <w:ilvl w:val="7"/>
        <w:numId w:val="6"/>
      </w:numPr>
      <w:tabs>
        <w:tab w:val="left" w:pos="1800"/>
      </w:tabs>
      <w:spacing w:before="240" w:after="60"/>
      <w:ind w:left="1800" w:hanging="1800"/>
      <w:outlineLvl w:val="7"/>
    </w:pPr>
    <w:rPr>
      <w:i/>
      <w:iCs/>
      <w:sz w:val="24"/>
      <w:szCs w:val="24"/>
    </w:rPr>
  </w:style>
  <w:style w:type="paragraph" w:styleId="Nagwek9">
    <w:name w:val="heading 9"/>
    <w:basedOn w:val="Normalny"/>
    <w:next w:val="Normalny"/>
    <w:link w:val="Nagwek9Znak"/>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320"/>
        <w:tab w:val="right" w:pos="8640"/>
      </w:tabs>
    </w:pPr>
  </w:style>
  <w:style w:type="paragraph" w:styleId="Stopka">
    <w:name w:val="footer"/>
    <w:basedOn w:val="Normalny"/>
    <w:pPr>
      <w:tabs>
        <w:tab w:val="center" w:pos="4320"/>
        <w:tab w:val="right" w:pos="8640"/>
      </w:tabs>
    </w:pPr>
  </w:style>
  <w:style w:type="character" w:styleId="Numerstrony">
    <w:name w:val="page number"/>
    <w:basedOn w:val="Domylnaczcionkaakapitu"/>
  </w:style>
  <w:style w:type="character" w:styleId="Hipercze">
    <w:name w:val="Hyperlink"/>
    <w:rsid w:val="0012580B"/>
    <w:rPr>
      <w:color w:val="0000FF"/>
      <w:u w:val="single"/>
    </w:rPr>
  </w:style>
  <w:style w:type="paragraph" w:styleId="Tekstdymka">
    <w:name w:val="Balloon Text"/>
    <w:basedOn w:val="Normalny"/>
    <w:semiHidden/>
    <w:rsid w:val="009336F7"/>
    <w:rPr>
      <w:rFonts w:ascii="Tahoma" w:hAnsi="Tahoma" w:cs="Tahoma"/>
      <w:sz w:val="16"/>
      <w:szCs w:val="16"/>
    </w:rPr>
  </w:style>
  <w:style w:type="character" w:customStyle="1" w:styleId="Nagwek2Znak">
    <w:name w:val="Nagłówek 2 Znak"/>
    <w:link w:val="Nagwek2"/>
    <w:rsid w:val="00E11923"/>
    <w:rPr>
      <w:b/>
      <w:bCs/>
      <w:i/>
      <w:iCs/>
      <w:sz w:val="28"/>
      <w:szCs w:val="28"/>
      <w:lang w:eastAsia="en-US"/>
    </w:rPr>
  </w:style>
  <w:style w:type="character" w:customStyle="1" w:styleId="Nagwek3Znak">
    <w:name w:val="Nagłówek 3 Znak"/>
    <w:link w:val="Nagwek3"/>
    <w:rsid w:val="002B191D"/>
    <w:rPr>
      <w:b/>
      <w:bCs/>
      <w:sz w:val="26"/>
      <w:szCs w:val="26"/>
      <w:lang w:eastAsia="en-US"/>
    </w:rPr>
  </w:style>
  <w:style w:type="character" w:customStyle="1" w:styleId="Nagwek4Znak">
    <w:name w:val="Nagłówek 4 Znak"/>
    <w:link w:val="Nagwek4"/>
    <w:rsid w:val="000E00F3"/>
    <w:rPr>
      <w:b/>
      <w:bCs/>
      <w:sz w:val="28"/>
      <w:szCs w:val="28"/>
      <w:lang w:eastAsia="en-US"/>
    </w:rPr>
  </w:style>
  <w:style w:type="character" w:customStyle="1" w:styleId="Nagwek5Znak">
    <w:name w:val="Nagłówek 5 Znak"/>
    <w:link w:val="Nagwek5"/>
    <w:rsid w:val="000E00F3"/>
    <w:rPr>
      <w:b/>
      <w:bCs/>
      <w:i/>
      <w:iCs/>
      <w:sz w:val="26"/>
      <w:szCs w:val="26"/>
      <w:lang w:eastAsia="en-US"/>
    </w:rPr>
  </w:style>
  <w:style w:type="character" w:customStyle="1" w:styleId="Nagwek6Znak">
    <w:name w:val="Nagłówek 6 Znak"/>
    <w:link w:val="Nagwek6"/>
    <w:rsid w:val="000E00F3"/>
    <w:rPr>
      <w:b/>
      <w:bCs/>
      <w:sz w:val="22"/>
      <w:szCs w:val="22"/>
      <w:lang w:eastAsia="en-US"/>
    </w:rPr>
  </w:style>
  <w:style w:type="character" w:customStyle="1" w:styleId="Nagwek7Znak">
    <w:name w:val="Nagłówek 7 Znak"/>
    <w:link w:val="Nagwek7"/>
    <w:rsid w:val="000E00F3"/>
    <w:rPr>
      <w:sz w:val="24"/>
      <w:szCs w:val="24"/>
      <w:lang w:eastAsia="en-US"/>
    </w:rPr>
  </w:style>
  <w:style w:type="character" w:customStyle="1" w:styleId="Nagwek8Znak">
    <w:name w:val="Nagłówek 8 Znak"/>
    <w:link w:val="Nagwek8"/>
    <w:rsid w:val="000E00F3"/>
    <w:rPr>
      <w:i/>
      <w:iCs/>
      <w:sz w:val="24"/>
      <w:szCs w:val="24"/>
      <w:lang w:eastAsia="en-US"/>
    </w:rPr>
  </w:style>
  <w:style w:type="character" w:customStyle="1" w:styleId="Nagwek9Znak">
    <w:name w:val="Nagłówek 9 Znak"/>
    <w:link w:val="Nagwek9"/>
    <w:rsid w:val="000E00F3"/>
    <w:rPr>
      <w:b/>
      <w:sz w:val="22"/>
      <w:szCs w:val="22"/>
      <w:lang w:eastAsia="en-US"/>
    </w:rPr>
  </w:style>
  <w:style w:type="character" w:styleId="UyteHipercze">
    <w:name w:val="FollowedHyperlink"/>
    <w:rsid w:val="003373EC"/>
    <w:rPr>
      <w:color w:val="800080"/>
      <w:u w:val="single"/>
    </w:rPr>
  </w:style>
  <w:style w:type="paragraph" w:customStyle="1" w:styleId="StyleHeading1Justified">
    <w:name w:val="Style Heading 1 + Justified"/>
    <w:basedOn w:val="Nagwek1"/>
    <w:rsid w:val="002B191D"/>
    <w:pPr>
      <w:jc w:val="both"/>
    </w:pPr>
    <w:rPr>
      <w:rFonts w:ascii="Times New Roman Bold" w:hAnsi="Times New Roman Bold" w:cs="Times New Roman"/>
      <w:szCs w:val="20"/>
    </w:rPr>
  </w:style>
  <w:style w:type="paragraph" w:styleId="Mapadokumentu">
    <w:name w:val="Document Map"/>
    <w:basedOn w:val="Normalny"/>
    <w:link w:val="MapadokumentuZnak"/>
    <w:rsid w:val="00E11923"/>
    <w:rPr>
      <w:rFonts w:ascii="Tahoma" w:hAnsi="Tahoma" w:cs="Tahoma"/>
      <w:sz w:val="16"/>
      <w:szCs w:val="16"/>
    </w:rPr>
  </w:style>
  <w:style w:type="character" w:customStyle="1" w:styleId="MapadokumentuZnak">
    <w:name w:val="Mapa dokumentu Znak"/>
    <w:link w:val="Mapadokumentu"/>
    <w:rsid w:val="00E11923"/>
    <w:rPr>
      <w:rFonts w:ascii="Tahoma" w:hAnsi="Tahoma" w:cs="Tahoma"/>
      <w:sz w:val="16"/>
      <w:szCs w:val="16"/>
      <w:lang w:eastAsia="en-US"/>
    </w:rPr>
  </w:style>
  <w:style w:type="paragraph" w:styleId="Akapitzlist">
    <w:name w:val="List Paragraph"/>
    <w:basedOn w:val="Normalny"/>
    <w:uiPriority w:val="34"/>
    <w:qFormat/>
    <w:rsid w:val="00881098"/>
    <w:pPr>
      <w:tabs>
        <w:tab w:val="clear" w:pos="360"/>
        <w:tab w:val="clear" w:pos="720"/>
        <w:tab w:val="clear" w:pos="1080"/>
        <w:tab w:val="clear" w:pos="1440"/>
      </w:tabs>
      <w:overflowPunct/>
      <w:autoSpaceDE/>
      <w:autoSpaceDN/>
      <w:adjustRightInd/>
      <w:spacing w:before="0"/>
      <w:ind w:left="720"/>
      <w:textAlignment w:val="auto"/>
    </w:pPr>
    <w:rPr>
      <w:rFonts w:ascii="Calibri" w:eastAsia="Calibri" w:hAnsi="Calibri" w:cs="Calibri"/>
      <w:szCs w:val="22"/>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9209F5"/>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Nagwek1">
    <w:name w:val="heading 1"/>
    <w:basedOn w:val="Normalny"/>
    <w:next w:val="Normalny"/>
    <w:qFormat/>
    <w:rsid w:val="00E11923"/>
    <w:pPr>
      <w:keepNext/>
      <w:numPr>
        <w:numId w:val="6"/>
      </w:numPr>
      <w:spacing w:before="240" w:after="60"/>
      <w:ind w:left="360" w:hanging="360"/>
      <w:outlineLvl w:val="0"/>
    </w:pPr>
    <w:rPr>
      <w:rFonts w:cs="Arial"/>
      <w:b/>
      <w:bCs/>
      <w:kern w:val="32"/>
      <w:sz w:val="32"/>
      <w:szCs w:val="32"/>
    </w:rPr>
  </w:style>
  <w:style w:type="paragraph" w:styleId="Nagwek2">
    <w:name w:val="heading 2"/>
    <w:basedOn w:val="Normalny"/>
    <w:next w:val="Normalny"/>
    <w:link w:val="Nagwek2Znak"/>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Nagwek3">
    <w:name w:val="heading 3"/>
    <w:basedOn w:val="Normalny"/>
    <w:next w:val="Normalny"/>
    <w:link w:val="Nagwek3Znak"/>
    <w:qFormat/>
    <w:rsid w:val="002B191D"/>
    <w:pPr>
      <w:keepNext/>
      <w:numPr>
        <w:ilvl w:val="2"/>
        <w:numId w:val="6"/>
      </w:numPr>
      <w:spacing w:before="240" w:after="60"/>
      <w:outlineLvl w:val="2"/>
    </w:pPr>
    <w:rPr>
      <w:b/>
      <w:bCs/>
      <w:sz w:val="26"/>
      <w:szCs w:val="26"/>
    </w:rPr>
  </w:style>
  <w:style w:type="paragraph" w:styleId="Nagwek4">
    <w:name w:val="heading 4"/>
    <w:basedOn w:val="Normalny"/>
    <w:next w:val="Normalny"/>
    <w:link w:val="Nagwek4Znak"/>
    <w:qFormat/>
    <w:rsid w:val="000E00F3"/>
    <w:pPr>
      <w:keepNext/>
      <w:numPr>
        <w:ilvl w:val="3"/>
        <w:numId w:val="6"/>
      </w:numPr>
      <w:spacing w:before="240" w:after="60"/>
      <w:ind w:left="1080" w:hanging="1080"/>
      <w:outlineLvl w:val="3"/>
    </w:pPr>
    <w:rPr>
      <w:b/>
      <w:bCs/>
      <w:sz w:val="28"/>
      <w:szCs w:val="28"/>
    </w:rPr>
  </w:style>
  <w:style w:type="paragraph" w:styleId="Nagwek5">
    <w:name w:val="heading 5"/>
    <w:basedOn w:val="Normalny"/>
    <w:next w:val="Normalny"/>
    <w:link w:val="Nagwek5Znak"/>
    <w:qFormat/>
    <w:rsid w:val="000E00F3"/>
    <w:pPr>
      <w:keepNext/>
      <w:numPr>
        <w:ilvl w:val="4"/>
        <w:numId w:val="6"/>
      </w:numPr>
      <w:spacing w:before="240" w:after="60"/>
      <w:ind w:left="1080" w:hanging="1080"/>
      <w:outlineLvl w:val="4"/>
    </w:pPr>
    <w:rPr>
      <w:b/>
      <w:bCs/>
      <w:i/>
      <w:iCs/>
      <w:sz w:val="26"/>
      <w:szCs w:val="26"/>
    </w:rPr>
  </w:style>
  <w:style w:type="paragraph" w:styleId="Nagwek6">
    <w:name w:val="heading 6"/>
    <w:basedOn w:val="Normalny"/>
    <w:next w:val="Normalny"/>
    <w:link w:val="Nagwek6Znak"/>
    <w:qFormat/>
    <w:rsid w:val="000E00F3"/>
    <w:pPr>
      <w:keepNext/>
      <w:numPr>
        <w:ilvl w:val="5"/>
        <w:numId w:val="6"/>
      </w:numPr>
      <w:spacing w:before="240" w:after="60"/>
      <w:ind w:left="1080" w:hanging="1080"/>
      <w:outlineLvl w:val="5"/>
    </w:pPr>
    <w:rPr>
      <w:b/>
      <w:bCs/>
      <w:szCs w:val="22"/>
    </w:rPr>
  </w:style>
  <w:style w:type="paragraph" w:styleId="Nagwek7">
    <w:name w:val="heading 7"/>
    <w:basedOn w:val="Normalny"/>
    <w:next w:val="Normalny"/>
    <w:link w:val="Nagwek7Znak"/>
    <w:qFormat/>
    <w:rsid w:val="000E00F3"/>
    <w:pPr>
      <w:keepNext/>
      <w:numPr>
        <w:ilvl w:val="6"/>
        <w:numId w:val="6"/>
      </w:numPr>
      <w:spacing w:before="240" w:after="60"/>
      <w:ind w:left="1440" w:hanging="1440"/>
      <w:outlineLvl w:val="6"/>
    </w:pPr>
    <w:rPr>
      <w:sz w:val="24"/>
      <w:szCs w:val="24"/>
    </w:rPr>
  </w:style>
  <w:style w:type="paragraph" w:styleId="Nagwek8">
    <w:name w:val="heading 8"/>
    <w:basedOn w:val="Normalny"/>
    <w:next w:val="Normalny"/>
    <w:link w:val="Nagwek8Znak"/>
    <w:qFormat/>
    <w:rsid w:val="000E00F3"/>
    <w:pPr>
      <w:keepNext/>
      <w:numPr>
        <w:ilvl w:val="7"/>
        <w:numId w:val="6"/>
      </w:numPr>
      <w:tabs>
        <w:tab w:val="left" w:pos="1800"/>
      </w:tabs>
      <w:spacing w:before="240" w:after="60"/>
      <w:ind w:left="1800" w:hanging="1800"/>
      <w:outlineLvl w:val="7"/>
    </w:pPr>
    <w:rPr>
      <w:i/>
      <w:iCs/>
      <w:sz w:val="24"/>
      <w:szCs w:val="24"/>
    </w:rPr>
  </w:style>
  <w:style w:type="paragraph" w:styleId="Nagwek9">
    <w:name w:val="heading 9"/>
    <w:basedOn w:val="Normalny"/>
    <w:next w:val="Normalny"/>
    <w:link w:val="Nagwek9Znak"/>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320"/>
        <w:tab w:val="right" w:pos="8640"/>
      </w:tabs>
    </w:pPr>
  </w:style>
  <w:style w:type="paragraph" w:styleId="Stopka">
    <w:name w:val="footer"/>
    <w:basedOn w:val="Normalny"/>
    <w:pPr>
      <w:tabs>
        <w:tab w:val="center" w:pos="4320"/>
        <w:tab w:val="right" w:pos="8640"/>
      </w:tabs>
    </w:pPr>
  </w:style>
  <w:style w:type="character" w:styleId="Numerstrony">
    <w:name w:val="page number"/>
    <w:basedOn w:val="Domylnaczcionkaakapitu"/>
  </w:style>
  <w:style w:type="character" w:styleId="Hipercze">
    <w:name w:val="Hyperlink"/>
    <w:rsid w:val="0012580B"/>
    <w:rPr>
      <w:color w:val="0000FF"/>
      <w:u w:val="single"/>
    </w:rPr>
  </w:style>
  <w:style w:type="paragraph" w:styleId="Tekstdymka">
    <w:name w:val="Balloon Text"/>
    <w:basedOn w:val="Normalny"/>
    <w:semiHidden/>
    <w:rsid w:val="009336F7"/>
    <w:rPr>
      <w:rFonts w:ascii="Tahoma" w:hAnsi="Tahoma" w:cs="Tahoma"/>
      <w:sz w:val="16"/>
      <w:szCs w:val="16"/>
    </w:rPr>
  </w:style>
  <w:style w:type="character" w:customStyle="1" w:styleId="Nagwek2Znak">
    <w:name w:val="Nagłówek 2 Znak"/>
    <w:link w:val="Nagwek2"/>
    <w:rsid w:val="00E11923"/>
    <w:rPr>
      <w:b/>
      <w:bCs/>
      <w:i/>
      <w:iCs/>
      <w:sz w:val="28"/>
      <w:szCs w:val="28"/>
      <w:lang w:eastAsia="en-US"/>
    </w:rPr>
  </w:style>
  <w:style w:type="character" w:customStyle="1" w:styleId="Nagwek3Znak">
    <w:name w:val="Nagłówek 3 Znak"/>
    <w:link w:val="Nagwek3"/>
    <w:rsid w:val="002B191D"/>
    <w:rPr>
      <w:b/>
      <w:bCs/>
      <w:sz w:val="26"/>
      <w:szCs w:val="26"/>
      <w:lang w:eastAsia="en-US"/>
    </w:rPr>
  </w:style>
  <w:style w:type="character" w:customStyle="1" w:styleId="Nagwek4Znak">
    <w:name w:val="Nagłówek 4 Znak"/>
    <w:link w:val="Nagwek4"/>
    <w:rsid w:val="000E00F3"/>
    <w:rPr>
      <w:b/>
      <w:bCs/>
      <w:sz w:val="28"/>
      <w:szCs w:val="28"/>
      <w:lang w:eastAsia="en-US"/>
    </w:rPr>
  </w:style>
  <w:style w:type="character" w:customStyle="1" w:styleId="Nagwek5Znak">
    <w:name w:val="Nagłówek 5 Znak"/>
    <w:link w:val="Nagwek5"/>
    <w:rsid w:val="000E00F3"/>
    <w:rPr>
      <w:b/>
      <w:bCs/>
      <w:i/>
      <w:iCs/>
      <w:sz w:val="26"/>
      <w:szCs w:val="26"/>
      <w:lang w:eastAsia="en-US"/>
    </w:rPr>
  </w:style>
  <w:style w:type="character" w:customStyle="1" w:styleId="Nagwek6Znak">
    <w:name w:val="Nagłówek 6 Znak"/>
    <w:link w:val="Nagwek6"/>
    <w:rsid w:val="000E00F3"/>
    <w:rPr>
      <w:b/>
      <w:bCs/>
      <w:sz w:val="22"/>
      <w:szCs w:val="22"/>
      <w:lang w:eastAsia="en-US"/>
    </w:rPr>
  </w:style>
  <w:style w:type="character" w:customStyle="1" w:styleId="Nagwek7Znak">
    <w:name w:val="Nagłówek 7 Znak"/>
    <w:link w:val="Nagwek7"/>
    <w:rsid w:val="000E00F3"/>
    <w:rPr>
      <w:sz w:val="24"/>
      <w:szCs w:val="24"/>
      <w:lang w:eastAsia="en-US"/>
    </w:rPr>
  </w:style>
  <w:style w:type="character" w:customStyle="1" w:styleId="Nagwek8Znak">
    <w:name w:val="Nagłówek 8 Znak"/>
    <w:link w:val="Nagwek8"/>
    <w:rsid w:val="000E00F3"/>
    <w:rPr>
      <w:i/>
      <w:iCs/>
      <w:sz w:val="24"/>
      <w:szCs w:val="24"/>
      <w:lang w:eastAsia="en-US"/>
    </w:rPr>
  </w:style>
  <w:style w:type="character" w:customStyle="1" w:styleId="Nagwek9Znak">
    <w:name w:val="Nagłówek 9 Znak"/>
    <w:link w:val="Nagwek9"/>
    <w:rsid w:val="000E00F3"/>
    <w:rPr>
      <w:b/>
      <w:sz w:val="22"/>
      <w:szCs w:val="22"/>
      <w:lang w:eastAsia="en-US"/>
    </w:rPr>
  </w:style>
  <w:style w:type="character" w:styleId="UyteHipercze">
    <w:name w:val="FollowedHyperlink"/>
    <w:rsid w:val="003373EC"/>
    <w:rPr>
      <w:color w:val="800080"/>
      <w:u w:val="single"/>
    </w:rPr>
  </w:style>
  <w:style w:type="paragraph" w:customStyle="1" w:styleId="StyleHeading1Justified">
    <w:name w:val="Style Heading 1 + Justified"/>
    <w:basedOn w:val="Nagwek1"/>
    <w:rsid w:val="002B191D"/>
    <w:pPr>
      <w:jc w:val="both"/>
    </w:pPr>
    <w:rPr>
      <w:rFonts w:ascii="Times New Roman Bold" w:hAnsi="Times New Roman Bold" w:cs="Times New Roman"/>
      <w:szCs w:val="20"/>
    </w:rPr>
  </w:style>
  <w:style w:type="paragraph" w:styleId="Mapadokumentu">
    <w:name w:val="Document Map"/>
    <w:basedOn w:val="Normalny"/>
    <w:link w:val="MapadokumentuZnak"/>
    <w:rsid w:val="00E11923"/>
    <w:rPr>
      <w:rFonts w:ascii="Tahoma" w:hAnsi="Tahoma" w:cs="Tahoma"/>
      <w:sz w:val="16"/>
      <w:szCs w:val="16"/>
    </w:rPr>
  </w:style>
  <w:style w:type="character" w:customStyle="1" w:styleId="MapadokumentuZnak">
    <w:name w:val="Mapa dokumentu Znak"/>
    <w:link w:val="Mapadokumentu"/>
    <w:rsid w:val="00E11923"/>
    <w:rPr>
      <w:rFonts w:ascii="Tahoma" w:hAnsi="Tahoma" w:cs="Tahoma"/>
      <w:sz w:val="16"/>
      <w:szCs w:val="16"/>
      <w:lang w:eastAsia="en-US"/>
    </w:rPr>
  </w:style>
  <w:style w:type="paragraph" w:styleId="Akapitzlist">
    <w:name w:val="List Paragraph"/>
    <w:basedOn w:val="Normalny"/>
    <w:uiPriority w:val="34"/>
    <w:qFormat/>
    <w:rsid w:val="00881098"/>
    <w:pPr>
      <w:tabs>
        <w:tab w:val="clear" w:pos="360"/>
        <w:tab w:val="clear" w:pos="720"/>
        <w:tab w:val="clear" w:pos="1080"/>
        <w:tab w:val="clear" w:pos="1440"/>
      </w:tabs>
      <w:overflowPunct/>
      <w:autoSpaceDE/>
      <w:autoSpaceDN/>
      <w:adjustRightInd/>
      <w:spacing w:before="0"/>
      <w:ind w:left="720"/>
      <w:textAlignment w:val="auto"/>
    </w:pPr>
    <w:rPr>
      <w:rFonts w:ascii="Calibri" w:eastAsia="Calibri" w:hAnsi="Calibri" w:cs="Calibri"/>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39899">
      <w:bodyDiv w:val="1"/>
      <w:marLeft w:val="0"/>
      <w:marRight w:val="0"/>
      <w:marTop w:val="0"/>
      <w:marBottom w:val="0"/>
      <w:divBdr>
        <w:top w:val="none" w:sz="0" w:space="0" w:color="auto"/>
        <w:left w:val="none" w:sz="0" w:space="0" w:color="auto"/>
        <w:bottom w:val="none" w:sz="0" w:space="0" w:color="auto"/>
        <w:right w:val="none" w:sz="0" w:space="0" w:color="auto"/>
      </w:divBdr>
    </w:div>
    <w:div w:id="67195111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86022722">
      <w:bodyDiv w:val="1"/>
      <w:marLeft w:val="0"/>
      <w:marRight w:val="0"/>
      <w:marTop w:val="0"/>
      <w:marBottom w:val="0"/>
      <w:divBdr>
        <w:top w:val="none" w:sz="0" w:space="0" w:color="auto"/>
        <w:left w:val="none" w:sz="0" w:space="0" w:color="auto"/>
        <w:bottom w:val="none" w:sz="0" w:space="0" w:color="auto"/>
        <w:right w:val="none" w:sz="0" w:space="0" w:color="auto"/>
      </w:divBdr>
    </w:div>
    <w:div w:id="209342646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wegner@multimedia.edu.pl" TargetMode="Externa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footnotes" Target="footnotes.xml"/><Relationship Id="rId12" Type="http://schemas.openxmlformats.org/officeDocument/2006/relationships/hyperlink" Target="mailto:Dmytro.Rusanovskyy@nokia.com" TargetMode="Externa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wegner@multimedia.edu.p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jl.lin@mediatek.com"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yulin.chang@mediatek.com"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0797D-9A42-4327-92F9-FC5A4EF88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1278</Words>
  <Characters>7670</Characters>
  <Application>Microsoft Office Word</Application>
  <DocSecurity>0</DocSecurity>
  <Lines>63</Lines>
  <Paragraphs>17</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Description of Core Experiment 6 (CE6) on Depth Intra Coding</vt:lpstr>
      <vt:lpstr>Description of Core Experiment 6 (CE6) on Depth Intra Coding</vt:lpstr>
      <vt:lpstr>Joint Collaborative Team on Video Coding (JCT-VC) Contribution</vt:lpstr>
    </vt:vector>
  </TitlesOfParts>
  <Company>JCT-3V</Company>
  <LinksUpToDate>false</LinksUpToDate>
  <CharactersWithSpaces>8931</CharactersWithSpaces>
  <SharedDoc>false</SharedDoc>
  <HLinks>
    <vt:vector size="72" baseType="variant">
      <vt:variant>
        <vt:i4>3932253</vt:i4>
      </vt:variant>
      <vt:variant>
        <vt:i4>33</vt:i4>
      </vt:variant>
      <vt:variant>
        <vt:i4>0</vt:i4>
      </vt:variant>
      <vt:variant>
        <vt:i4>5</vt:i4>
      </vt:variant>
      <vt:variant>
        <vt:lpwstr>mailto:joelb.jung@orange.com</vt:lpwstr>
      </vt:variant>
      <vt:variant>
        <vt:lpwstr/>
      </vt:variant>
      <vt:variant>
        <vt:i4>5701669</vt:i4>
      </vt:variant>
      <vt:variant>
        <vt:i4>30</vt:i4>
      </vt:variant>
      <vt:variant>
        <vt:i4>0</vt:i4>
      </vt:variant>
      <vt:variant>
        <vt:i4>5</vt:i4>
      </vt:variant>
      <vt:variant>
        <vt:lpwstr>mailto:shimizu.shinya@lab.ntt.co.jp</vt:lpwstr>
      </vt:variant>
      <vt:variant>
        <vt:lpwstr/>
      </vt:variant>
      <vt:variant>
        <vt:i4>5570608</vt:i4>
      </vt:variant>
      <vt:variant>
        <vt:i4>27</vt:i4>
      </vt:variant>
      <vt:variant>
        <vt:i4>0</vt:i4>
      </vt:variant>
      <vt:variant>
        <vt:i4>5</vt:i4>
      </vt:variant>
      <vt:variant>
        <vt:lpwstr>mailto:Dmytro.Rusanovskyy@nokia.com</vt:lpwstr>
      </vt:variant>
      <vt:variant>
        <vt:lpwstr/>
      </vt:variant>
      <vt:variant>
        <vt:i4>2883584</vt:i4>
      </vt:variant>
      <vt:variant>
        <vt:i4>24</vt:i4>
      </vt:variant>
      <vt:variant>
        <vt:i4>0</vt:i4>
      </vt:variant>
      <vt:variant>
        <vt:i4>5</vt:i4>
      </vt:variant>
      <vt:variant>
        <vt:lpwstr>mailto:xinzhao@qualcomm.com</vt:lpwstr>
      </vt:variant>
      <vt:variant>
        <vt:lpwstr/>
      </vt:variant>
      <vt:variant>
        <vt:i4>7405633</vt:i4>
      </vt:variant>
      <vt:variant>
        <vt:i4>21</vt:i4>
      </vt:variant>
      <vt:variant>
        <vt:i4>0</vt:i4>
      </vt:variant>
      <vt:variant>
        <vt:i4>5</vt:i4>
      </vt:variant>
      <vt:variant>
        <vt:lpwstr>mailto:jaeger@ient.rwth-aachen.de</vt:lpwstr>
      </vt:variant>
      <vt:variant>
        <vt:lpwstr/>
      </vt:variant>
      <vt:variant>
        <vt:i4>2621523</vt:i4>
      </vt:variant>
      <vt:variant>
        <vt:i4>18</vt:i4>
      </vt:variant>
      <vt:variant>
        <vt:i4>0</vt:i4>
      </vt:variant>
      <vt:variant>
        <vt:i4>5</vt:i4>
      </vt:variant>
      <vt:variant>
        <vt:lpwstr>mailto:kwanjung.oh@samsung.com</vt:lpwstr>
      </vt:variant>
      <vt:variant>
        <vt:lpwstr/>
      </vt:variant>
      <vt:variant>
        <vt:i4>116</vt:i4>
      </vt:variant>
      <vt:variant>
        <vt:i4>15</vt:i4>
      </vt:variant>
      <vt:variant>
        <vt:i4>0</vt:i4>
      </vt:variant>
      <vt:variant>
        <vt:i4>5</vt:i4>
      </vt:variant>
      <vt:variant>
        <vt:lpwstr>mailto:byung.oh@samsung.com</vt:lpwstr>
      </vt:variant>
      <vt:variant>
        <vt:lpwstr/>
      </vt:variant>
      <vt:variant>
        <vt:i4>8060943</vt:i4>
      </vt:variant>
      <vt:variant>
        <vt:i4>12</vt:i4>
      </vt:variant>
      <vt:variant>
        <vt:i4>0</vt:i4>
      </vt:variant>
      <vt:variant>
        <vt:i4>5</vt:i4>
      </vt:variant>
      <vt:variant>
        <vt:lpwstr>mailto:eunyong.son@lge.com</vt:lpwstr>
      </vt:variant>
      <vt:variant>
        <vt:lpwstr/>
      </vt:variant>
      <vt:variant>
        <vt:i4>6160441</vt:i4>
      </vt:variant>
      <vt:variant>
        <vt:i4>9</vt:i4>
      </vt:variant>
      <vt:variant>
        <vt:i4>0</vt:i4>
      </vt:variant>
      <vt:variant>
        <vt:i4>5</vt:i4>
      </vt:variant>
      <vt:variant>
        <vt:lpwstr>mailto:jin78.heo@lge.com</vt:lpwstr>
      </vt:variant>
      <vt:variant>
        <vt:lpwstr/>
      </vt:variant>
      <vt:variant>
        <vt:i4>3866716</vt:i4>
      </vt:variant>
      <vt:variant>
        <vt:i4>6</vt:i4>
      </vt:variant>
      <vt:variant>
        <vt:i4>0</vt:i4>
      </vt:variant>
      <vt:variant>
        <vt:i4>5</vt:i4>
      </vt:variant>
      <vt:variant>
        <vt:lpwstr>mailto:sehoon.yea@lge.com</vt:lpwstr>
      </vt:variant>
      <vt:variant>
        <vt:lpwstr/>
      </vt:variant>
      <vt:variant>
        <vt:i4>524343</vt:i4>
      </vt:variant>
      <vt:variant>
        <vt:i4>3</vt:i4>
      </vt:variant>
      <vt:variant>
        <vt:i4>0</vt:i4>
      </vt:variant>
      <vt:variant>
        <vt:i4>5</vt:i4>
      </vt:variant>
      <vt:variant>
        <vt:lpwstr>mailto:philipp.merkle@hhi.fraunhofer.de</vt:lpwstr>
      </vt:variant>
      <vt:variant>
        <vt:lpwstr/>
      </vt:variant>
      <vt:variant>
        <vt:i4>524343</vt:i4>
      </vt:variant>
      <vt:variant>
        <vt:i4>0</vt:i4>
      </vt:variant>
      <vt:variant>
        <vt:i4>0</vt:i4>
      </vt:variant>
      <vt:variant>
        <vt:i4>5</vt:i4>
      </vt:variant>
      <vt:variant>
        <vt:lpwstr>mailto:philipp.merkle@hhi.fraunhofer.de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 of Core Experiment 6 (CE6) on Depth Intra Coding</dc:title>
  <dc:creator>Philipp Merkle</dc:creator>
  <cp:keywords>JCT-3V</cp:keywords>
  <cp:lastModifiedBy>Krzysztof Wegner</cp:lastModifiedBy>
  <cp:revision>8</cp:revision>
  <cp:lastPrinted>1900-12-31T16:00:00Z</cp:lastPrinted>
  <dcterms:created xsi:type="dcterms:W3CDTF">2012-10-19T04:48:00Z</dcterms:created>
  <dcterms:modified xsi:type="dcterms:W3CDTF">2012-10-19T05:16:00Z</dcterms:modified>
</cp:coreProperties>
</file>