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F15E3A" w:rsidTr="00E21F20">
        <w:tc>
          <w:tcPr>
            <w:tcW w:w="6858" w:type="dxa"/>
          </w:tcPr>
          <w:p w:rsidR="006C5D39" w:rsidRPr="00F15E3A" w:rsidRDefault="003B4D82" w:rsidP="00C97D78">
            <w:pPr>
              <w:tabs>
                <w:tab w:val="left" w:pos="7200"/>
              </w:tabs>
              <w:spacing w:before="0"/>
              <w:rPr>
                <w:rFonts w:eastAsiaTheme="minorEastAsia"/>
                <w:b/>
                <w:szCs w:val="22"/>
                <w:lang w:val="en-CA"/>
              </w:rPr>
            </w:pPr>
            <w:r w:rsidRPr="003B4D82">
              <w:rPr>
                <w:rFonts w:eastAsiaTheme="minorEastAsia"/>
                <w:b/>
                <w:szCs w:val="22"/>
                <w:lang w:val="en-CA"/>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3B4D82">
              <w:rPr>
                <w:rFonts w:eastAsiaTheme="minorEastAsia"/>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8" o:title=""/>
                </v:shape>
              </w:pict>
            </w:r>
            <w:r w:rsidRPr="003B4D82">
              <w:rPr>
                <w:rFonts w:eastAsiaTheme="minorEastAsia"/>
                <w:b/>
                <w:szCs w:val="22"/>
                <w:lang w:val="en-CA"/>
              </w:rPr>
              <w:pict>
                <v:shape id="_x0000_s1050" type="#_x0000_t75" style="position:absolute;margin-left:21.15pt;margin-top:-25.1pt;width:23.2pt;height:21.05pt;z-index:2">
                  <v:imagedata r:id="rId9" o:title=""/>
                </v:shape>
              </w:pict>
            </w:r>
            <w:r w:rsidR="00E61DAC" w:rsidRPr="00F15E3A">
              <w:rPr>
                <w:rFonts w:eastAsiaTheme="minorEastAsia"/>
                <w:b/>
                <w:szCs w:val="22"/>
                <w:lang w:val="en-CA"/>
              </w:rPr>
              <w:t xml:space="preserve">Joint </w:t>
            </w:r>
            <w:r w:rsidR="006C5D39" w:rsidRPr="00F15E3A">
              <w:rPr>
                <w:rFonts w:eastAsiaTheme="minorEastAsia"/>
                <w:b/>
                <w:szCs w:val="22"/>
                <w:lang w:val="en-CA"/>
              </w:rPr>
              <w:t>Collaborative</w:t>
            </w:r>
            <w:r w:rsidR="00E61DAC" w:rsidRPr="00F15E3A">
              <w:rPr>
                <w:rFonts w:eastAsiaTheme="minorEastAsia"/>
                <w:b/>
                <w:szCs w:val="22"/>
                <w:lang w:val="en-CA"/>
              </w:rPr>
              <w:t xml:space="preserve"> Team </w:t>
            </w:r>
            <w:r w:rsidR="006C5D39" w:rsidRPr="00F15E3A">
              <w:rPr>
                <w:rFonts w:eastAsiaTheme="minorEastAsia"/>
                <w:b/>
                <w:szCs w:val="22"/>
                <w:lang w:val="en-CA"/>
              </w:rPr>
              <w:t xml:space="preserve">on </w:t>
            </w:r>
            <w:r w:rsidR="00E21F20" w:rsidRPr="00F15E3A">
              <w:rPr>
                <w:rFonts w:eastAsiaTheme="minorEastAsia"/>
                <w:b/>
                <w:szCs w:val="22"/>
                <w:lang w:val="en-CA"/>
              </w:rPr>
              <w:t>3D Video Coding Extension Development</w:t>
            </w:r>
          </w:p>
          <w:p w:rsidR="00E61DAC" w:rsidRPr="00F15E3A" w:rsidRDefault="00E54511" w:rsidP="00C97D78">
            <w:pPr>
              <w:tabs>
                <w:tab w:val="left" w:pos="7200"/>
              </w:tabs>
              <w:spacing w:before="0"/>
              <w:rPr>
                <w:rFonts w:eastAsiaTheme="minorEastAsia"/>
                <w:b/>
                <w:szCs w:val="22"/>
                <w:lang w:val="en-CA"/>
              </w:rPr>
            </w:pPr>
            <w:r w:rsidRPr="00F15E3A">
              <w:rPr>
                <w:rFonts w:eastAsiaTheme="minorEastAsia"/>
                <w:b/>
                <w:szCs w:val="22"/>
                <w:lang w:val="en-CA"/>
              </w:rPr>
              <w:t xml:space="preserve">of </w:t>
            </w:r>
            <w:r w:rsidR="007F1F8B" w:rsidRPr="00F15E3A">
              <w:rPr>
                <w:rFonts w:eastAsiaTheme="minorEastAsia"/>
                <w:b/>
                <w:szCs w:val="22"/>
                <w:lang w:val="en-CA"/>
              </w:rPr>
              <w:t>ITU-T SG</w:t>
            </w:r>
            <w:r w:rsidR="005E1AC6" w:rsidRPr="00F15E3A">
              <w:rPr>
                <w:rFonts w:eastAsiaTheme="minorEastAsia"/>
                <w:b/>
                <w:szCs w:val="22"/>
                <w:lang w:val="en-CA"/>
              </w:rPr>
              <w:t> </w:t>
            </w:r>
            <w:r w:rsidR="007F1F8B" w:rsidRPr="00F15E3A">
              <w:rPr>
                <w:rFonts w:eastAsiaTheme="minorEastAsia"/>
                <w:b/>
                <w:szCs w:val="22"/>
                <w:lang w:val="en-CA"/>
              </w:rPr>
              <w:t>16 WP</w:t>
            </w:r>
            <w:r w:rsidR="005E1AC6" w:rsidRPr="00F15E3A">
              <w:rPr>
                <w:rFonts w:eastAsiaTheme="minorEastAsia"/>
                <w:b/>
                <w:szCs w:val="22"/>
                <w:lang w:val="en-CA"/>
              </w:rPr>
              <w:t> </w:t>
            </w:r>
            <w:r w:rsidR="007F1F8B" w:rsidRPr="00F15E3A">
              <w:rPr>
                <w:rFonts w:eastAsiaTheme="minorEastAsia"/>
                <w:b/>
                <w:szCs w:val="22"/>
                <w:lang w:val="en-CA"/>
              </w:rPr>
              <w:t>3 and ISO/IEC JTC</w:t>
            </w:r>
            <w:r w:rsidR="005E1AC6" w:rsidRPr="00F15E3A">
              <w:rPr>
                <w:rFonts w:eastAsiaTheme="minorEastAsia"/>
                <w:b/>
                <w:szCs w:val="22"/>
                <w:lang w:val="en-CA"/>
              </w:rPr>
              <w:t> </w:t>
            </w:r>
            <w:r w:rsidR="007F1F8B" w:rsidRPr="00F15E3A">
              <w:rPr>
                <w:rFonts w:eastAsiaTheme="minorEastAsia"/>
                <w:b/>
                <w:szCs w:val="22"/>
                <w:lang w:val="en-CA"/>
              </w:rPr>
              <w:t>1/SC</w:t>
            </w:r>
            <w:r w:rsidR="005E1AC6" w:rsidRPr="00F15E3A">
              <w:rPr>
                <w:rFonts w:eastAsiaTheme="minorEastAsia"/>
                <w:b/>
                <w:szCs w:val="22"/>
                <w:lang w:val="en-CA"/>
              </w:rPr>
              <w:t> </w:t>
            </w:r>
            <w:r w:rsidR="007F1F8B" w:rsidRPr="00F15E3A">
              <w:rPr>
                <w:rFonts w:eastAsiaTheme="minorEastAsia"/>
                <w:b/>
                <w:szCs w:val="22"/>
                <w:lang w:val="en-CA"/>
              </w:rPr>
              <w:t>29/WG</w:t>
            </w:r>
            <w:r w:rsidR="005E1AC6" w:rsidRPr="00F15E3A">
              <w:rPr>
                <w:rFonts w:eastAsiaTheme="minorEastAsia"/>
                <w:b/>
                <w:szCs w:val="22"/>
                <w:lang w:val="en-CA"/>
              </w:rPr>
              <w:t> </w:t>
            </w:r>
            <w:r w:rsidR="007F1F8B" w:rsidRPr="00F15E3A">
              <w:rPr>
                <w:rFonts w:eastAsiaTheme="minorEastAsia"/>
                <w:b/>
                <w:szCs w:val="22"/>
                <w:lang w:val="en-CA"/>
              </w:rPr>
              <w:t>11</w:t>
            </w:r>
          </w:p>
          <w:p w:rsidR="00E61DAC" w:rsidRPr="00F15E3A" w:rsidRDefault="00526FC1" w:rsidP="000B4FF9">
            <w:pPr>
              <w:tabs>
                <w:tab w:val="left" w:pos="7200"/>
              </w:tabs>
              <w:spacing w:before="0"/>
              <w:rPr>
                <w:rFonts w:eastAsiaTheme="minorEastAsia"/>
                <w:b/>
                <w:szCs w:val="22"/>
                <w:lang w:val="en-CA"/>
              </w:rPr>
            </w:pPr>
            <w:r w:rsidRPr="0004632E">
              <w:rPr>
                <w:szCs w:val="22"/>
                <w:lang w:val="en-CA"/>
              </w:rPr>
              <w:t>2nd Meeting: Shanghai, CN, 13–19 Oct. 2012</w:t>
            </w:r>
          </w:p>
        </w:tc>
        <w:tc>
          <w:tcPr>
            <w:tcW w:w="2718" w:type="dxa"/>
          </w:tcPr>
          <w:p w:rsidR="008A4B4C" w:rsidRPr="00F15E3A" w:rsidRDefault="00E61DAC" w:rsidP="00F91C3D">
            <w:pPr>
              <w:tabs>
                <w:tab w:val="left" w:pos="7200"/>
              </w:tabs>
              <w:rPr>
                <w:rFonts w:eastAsiaTheme="minorEastAsia"/>
                <w:u w:val="single"/>
                <w:lang w:val="en-CA" w:eastAsia="zh-TW"/>
              </w:rPr>
            </w:pPr>
            <w:r w:rsidRPr="00F15E3A">
              <w:rPr>
                <w:rFonts w:eastAsiaTheme="minorEastAsia"/>
                <w:lang w:val="en-CA"/>
              </w:rPr>
              <w:t>Document</w:t>
            </w:r>
            <w:r w:rsidR="006C5D39" w:rsidRPr="00F15E3A">
              <w:rPr>
                <w:rFonts w:eastAsiaTheme="minorEastAsia"/>
                <w:lang w:val="en-CA"/>
              </w:rPr>
              <w:t>: JC</w:t>
            </w:r>
            <w:r w:rsidRPr="00F15E3A">
              <w:rPr>
                <w:rFonts w:eastAsiaTheme="minorEastAsia"/>
                <w:lang w:val="en-CA"/>
              </w:rPr>
              <w:t>T</w:t>
            </w:r>
            <w:r w:rsidR="00F91C3D">
              <w:rPr>
                <w:rFonts w:eastAsiaTheme="minorEastAsia" w:hint="eastAsia"/>
                <w:lang w:val="en-CA" w:eastAsia="zh-TW"/>
              </w:rPr>
              <w:t>3V</w:t>
            </w:r>
            <w:r w:rsidRPr="00F15E3A">
              <w:rPr>
                <w:rFonts w:eastAsiaTheme="minorEastAsia"/>
                <w:lang w:val="en-CA"/>
              </w:rPr>
              <w:t>-</w:t>
            </w:r>
            <w:r w:rsidR="00F91C3D">
              <w:rPr>
                <w:rFonts w:eastAsiaTheme="minorEastAsia" w:hint="eastAsia"/>
                <w:lang w:val="en-CA" w:eastAsia="zh-TW"/>
              </w:rPr>
              <w:t>B</w:t>
            </w:r>
            <w:r w:rsidR="00B85149" w:rsidRPr="00697C1D">
              <w:rPr>
                <w:rFonts w:eastAsiaTheme="minorEastAsia"/>
                <w:lang w:val="en-CA"/>
              </w:rPr>
              <w:t>110</w:t>
            </w:r>
            <w:r w:rsidR="00E973A4" w:rsidRPr="00697C1D">
              <w:rPr>
                <w:rFonts w:eastAsiaTheme="minorEastAsia" w:hint="eastAsia"/>
                <w:lang w:val="en-CA" w:eastAsia="ko-KR"/>
              </w:rPr>
              <w:t>5</w:t>
            </w:r>
          </w:p>
        </w:tc>
      </w:tr>
    </w:tbl>
    <w:p w:rsidR="00E61DAC" w:rsidRPr="005B217D" w:rsidRDefault="00E61DAC" w:rsidP="00531AE9">
      <w:pPr>
        <w:spacing w:before="0"/>
        <w:rPr>
          <w:lang w:val="en-CA"/>
        </w:rPr>
      </w:pPr>
    </w:p>
    <w:tbl>
      <w:tblPr>
        <w:tblW w:w="0" w:type="auto"/>
        <w:tblLayout w:type="fixed"/>
        <w:tblLook w:val="0000"/>
      </w:tblPr>
      <w:tblGrid>
        <w:gridCol w:w="1458"/>
        <w:gridCol w:w="3895"/>
        <w:gridCol w:w="851"/>
        <w:gridCol w:w="3372"/>
      </w:tblGrid>
      <w:tr w:rsidR="00E61DAC" w:rsidRPr="00F15E3A">
        <w:tc>
          <w:tcPr>
            <w:tcW w:w="1458" w:type="dxa"/>
          </w:tcPr>
          <w:p w:rsidR="00E61DAC" w:rsidRPr="00F15E3A" w:rsidRDefault="00E61DAC">
            <w:pPr>
              <w:spacing w:before="60" w:after="60"/>
              <w:rPr>
                <w:rFonts w:eastAsiaTheme="minorEastAsia"/>
                <w:i/>
                <w:szCs w:val="22"/>
                <w:lang w:val="en-CA"/>
              </w:rPr>
            </w:pPr>
            <w:r w:rsidRPr="00F15E3A">
              <w:rPr>
                <w:rFonts w:eastAsiaTheme="minorEastAsia"/>
                <w:i/>
                <w:szCs w:val="22"/>
                <w:lang w:val="en-CA"/>
              </w:rPr>
              <w:t>Title:</w:t>
            </w:r>
          </w:p>
        </w:tc>
        <w:tc>
          <w:tcPr>
            <w:tcW w:w="8118" w:type="dxa"/>
            <w:gridSpan w:val="3"/>
          </w:tcPr>
          <w:p w:rsidR="00E61DAC" w:rsidRPr="00F15E3A" w:rsidRDefault="00003E9E" w:rsidP="00C70F98">
            <w:pPr>
              <w:spacing w:before="60" w:after="60"/>
              <w:rPr>
                <w:rFonts w:eastAsiaTheme="minorEastAsia"/>
                <w:b/>
                <w:szCs w:val="22"/>
                <w:lang w:val="en-CA"/>
              </w:rPr>
            </w:pPr>
            <w:r w:rsidRPr="00F15E3A">
              <w:rPr>
                <w:rFonts w:eastAsiaTheme="minorEastAsia"/>
                <w:b/>
                <w:szCs w:val="22"/>
                <w:lang w:val="en-CA"/>
              </w:rPr>
              <w:t xml:space="preserve">Description of Core Experiment </w:t>
            </w:r>
            <w:r w:rsidR="00E973A4" w:rsidRPr="00F15E3A">
              <w:rPr>
                <w:rFonts w:eastAsiaTheme="minorEastAsia" w:hint="eastAsia"/>
                <w:b/>
                <w:szCs w:val="22"/>
                <w:lang w:val="en-CA" w:eastAsia="ko-KR"/>
              </w:rPr>
              <w:t>5</w:t>
            </w:r>
            <w:r w:rsidRPr="00F15E3A">
              <w:rPr>
                <w:rFonts w:eastAsiaTheme="minorEastAsia"/>
                <w:b/>
                <w:szCs w:val="22"/>
                <w:lang w:val="en-CA"/>
              </w:rPr>
              <w:t xml:space="preserve"> (</w:t>
            </w:r>
            <w:r w:rsidR="001D4906" w:rsidRPr="00F15E3A">
              <w:rPr>
                <w:rFonts w:eastAsiaTheme="minorEastAsia"/>
                <w:b/>
                <w:szCs w:val="22"/>
                <w:lang w:val="en-CA"/>
              </w:rPr>
              <w:t>CE</w:t>
            </w:r>
            <w:r w:rsidR="00E973A4" w:rsidRPr="00F15E3A">
              <w:rPr>
                <w:rFonts w:eastAsiaTheme="minorEastAsia" w:hint="eastAsia"/>
                <w:b/>
                <w:szCs w:val="22"/>
                <w:lang w:val="en-CA" w:eastAsia="ko-KR"/>
              </w:rPr>
              <w:t>5</w:t>
            </w:r>
            <w:r w:rsidRPr="00F15E3A">
              <w:rPr>
                <w:rFonts w:eastAsiaTheme="minorEastAsia"/>
                <w:b/>
                <w:szCs w:val="22"/>
                <w:lang w:val="en-CA"/>
              </w:rPr>
              <w:t xml:space="preserve">) </w:t>
            </w:r>
            <w:r w:rsidR="00C70F98" w:rsidRPr="00C70F98">
              <w:rPr>
                <w:rFonts w:eastAsiaTheme="minorEastAsia"/>
                <w:b/>
                <w:szCs w:val="22"/>
                <w:lang w:val="en-CA" w:eastAsia="ko-KR"/>
              </w:rPr>
              <w:t>on Inter-view/motion prediction</w:t>
            </w:r>
          </w:p>
        </w:tc>
      </w:tr>
      <w:tr w:rsidR="00E61DAC" w:rsidRPr="00F15E3A">
        <w:tc>
          <w:tcPr>
            <w:tcW w:w="1458" w:type="dxa"/>
          </w:tcPr>
          <w:p w:rsidR="00E61DAC" w:rsidRPr="00F15E3A" w:rsidRDefault="00E61DAC">
            <w:pPr>
              <w:spacing w:before="60" w:after="60"/>
              <w:rPr>
                <w:rFonts w:eastAsiaTheme="minorEastAsia"/>
                <w:i/>
                <w:szCs w:val="22"/>
                <w:lang w:val="en-CA"/>
              </w:rPr>
            </w:pPr>
            <w:r w:rsidRPr="00F15E3A">
              <w:rPr>
                <w:rFonts w:eastAsiaTheme="minorEastAsia"/>
                <w:i/>
                <w:szCs w:val="22"/>
                <w:lang w:val="en-CA"/>
              </w:rPr>
              <w:t>Status:</w:t>
            </w:r>
          </w:p>
        </w:tc>
        <w:tc>
          <w:tcPr>
            <w:tcW w:w="8118" w:type="dxa"/>
            <w:gridSpan w:val="3"/>
          </w:tcPr>
          <w:p w:rsidR="00E61DAC" w:rsidRPr="00F15E3A" w:rsidRDefault="00E61DAC" w:rsidP="00003E9E">
            <w:pPr>
              <w:spacing w:before="60" w:after="60"/>
              <w:rPr>
                <w:rFonts w:eastAsiaTheme="minorEastAsia"/>
                <w:szCs w:val="22"/>
                <w:lang w:val="en-CA"/>
              </w:rPr>
            </w:pPr>
            <w:r w:rsidRPr="00F15E3A">
              <w:rPr>
                <w:rFonts w:eastAsiaTheme="minorEastAsia"/>
                <w:szCs w:val="22"/>
                <w:lang w:val="en-CA"/>
              </w:rPr>
              <w:t>Output Document</w:t>
            </w:r>
          </w:p>
        </w:tc>
      </w:tr>
      <w:tr w:rsidR="00E61DAC" w:rsidRPr="00F15E3A">
        <w:tc>
          <w:tcPr>
            <w:tcW w:w="1458" w:type="dxa"/>
          </w:tcPr>
          <w:p w:rsidR="00E61DAC" w:rsidRPr="00F15E3A" w:rsidRDefault="00E61DAC">
            <w:pPr>
              <w:spacing w:before="60" w:after="60"/>
              <w:rPr>
                <w:rFonts w:eastAsiaTheme="minorEastAsia"/>
                <w:i/>
                <w:szCs w:val="22"/>
                <w:lang w:val="en-CA"/>
              </w:rPr>
            </w:pPr>
            <w:r w:rsidRPr="00F15E3A">
              <w:rPr>
                <w:rFonts w:eastAsiaTheme="minorEastAsia"/>
                <w:i/>
                <w:szCs w:val="22"/>
                <w:lang w:val="en-CA"/>
              </w:rPr>
              <w:t>Purpose:</w:t>
            </w:r>
          </w:p>
        </w:tc>
        <w:tc>
          <w:tcPr>
            <w:tcW w:w="8118" w:type="dxa"/>
            <w:gridSpan w:val="3"/>
          </w:tcPr>
          <w:p w:rsidR="00E61DAC" w:rsidRPr="00F15E3A" w:rsidRDefault="00003E9E" w:rsidP="005E1AC6">
            <w:pPr>
              <w:spacing w:before="60" w:after="60"/>
              <w:rPr>
                <w:rFonts w:eastAsiaTheme="minorEastAsia"/>
                <w:szCs w:val="22"/>
                <w:lang w:val="en-CA"/>
              </w:rPr>
            </w:pPr>
            <w:r w:rsidRPr="00F15E3A">
              <w:rPr>
                <w:rFonts w:eastAsiaTheme="minorEastAsia"/>
                <w:szCs w:val="22"/>
                <w:lang w:val="en-CA"/>
              </w:rPr>
              <w:t>Core Experiment Description</w:t>
            </w:r>
          </w:p>
        </w:tc>
      </w:tr>
      <w:tr w:rsidR="009A2571" w:rsidRPr="00F15E3A" w:rsidTr="00003E9E">
        <w:tc>
          <w:tcPr>
            <w:tcW w:w="1458" w:type="dxa"/>
          </w:tcPr>
          <w:p w:rsidR="009A2571" w:rsidRPr="00F15E3A" w:rsidRDefault="009A2571">
            <w:pPr>
              <w:spacing w:before="60" w:after="60"/>
              <w:rPr>
                <w:rFonts w:eastAsiaTheme="minorEastAsia"/>
                <w:i/>
                <w:szCs w:val="22"/>
                <w:lang w:val="en-CA"/>
              </w:rPr>
            </w:pPr>
            <w:r w:rsidRPr="00F15E3A">
              <w:rPr>
                <w:rFonts w:eastAsiaTheme="minorEastAsia"/>
                <w:i/>
                <w:szCs w:val="22"/>
                <w:lang w:val="en-CA"/>
              </w:rPr>
              <w:t>Author(s) or</w:t>
            </w:r>
            <w:r w:rsidRPr="00F15E3A">
              <w:rPr>
                <w:rFonts w:eastAsiaTheme="minorEastAsia"/>
                <w:i/>
                <w:szCs w:val="22"/>
                <w:lang w:val="en-CA"/>
              </w:rPr>
              <w:br/>
              <w:t>Contact(s):</w:t>
            </w:r>
          </w:p>
        </w:tc>
        <w:tc>
          <w:tcPr>
            <w:tcW w:w="3895" w:type="dxa"/>
          </w:tcPr>
          <w:p w:rsidR="009A2571" w:rsidRPr="00F15E3A" w:rsidRDefault="009A2571" w:rsidP="009A2571">
            <w:pPr>
              <w:spacing w:before="60" w:after="60"/>
              <w:rPr>
                <w:rFonts w:eastAsiaTheme="minorEastAsia"/>
                <w:lang w:eastAsia="zh-TW"/>
              </w:rPr>
            </w:pPr>
            <w:r w:rsidRPr="00F15E3A">
              <w:rPr>
                <w:rFonts w:eastAsiaTheme="minorEastAsia"/>
                <w:lang w:eastAsia="zh-TW"/>
              </w:rPr>
              <w:t xml:space="preserve">Yu-Lin Chang </w:t>
            </w:r>
          </w:p>
          <w:p w:rsidR="009A2571" w:rsidRPr="00F15E3A" w:rsidRDefault="009A2571" w:rsidP="001D4906">
            <w:pPr>
              <w:spacing w:before="60" w:after="60"/>
              <w:rPr>
                <w:rFonts w:eastAsiaTheme="minorEastAsia"/>
                <w:szCs w:val="22"/>
                <w:lang w:val="en-CA" w:eastAsia="ko-KR"/>
              </w:rPr>
            </w:pPr>
          </w:p>
          <w:p w:rsidR="009A2571" w:rsidRPr="00F15E3A" w:rsidRDefault="009A2571" w:rsidP="001D4906">
            <w:pPr>
              <w:spacing w:before="60" w:after="60"/>
              <w:rPr>
                <w:rFonts w:eastAsiaTheme="minorEastAsia"/>
                <w:szCs w:val="22"/>
                <w:lang w:val="en-CA"/>
              </w:rPr>
            </w:pPr>
            <w:r w:rsidRPr="00F15E3A">
              <w:rPr>
                <w:rFonts w:eastAsiaTheme="minorEastAsia" w:hint="eastAsia"/>
                <w:szCs w:val="22"/>
                <w:lang w:val="en-CA" w:eastAsia="ko-KR"/>
              </w:rPr>
              <w:t>Sehoon</w:t>
            </w:r>
            <w:r w:rsidRPr="00F15E3A">
              <w:rPr>
                <w:rFonts w:eastAsiaTheme="minorEastAsia"/>
                <w:szCs w:val="22"/>
                <w:lang w:val="en-CA"/>
              </w:rPr>
              <w:t xml:space="preserve"> </w:t>
            </w:r>
            <w:r w:rsidRPr="00F15E3A">
              <w:rPr>
                <w:rFonts w:eastAsiaTheme="minorEastAsia" w:hint="eastAsia"/>
                <w:szCs w:val="22"/>
                <w:lang w:val="en-CA" w:eastAsia="ko-KR"/>
              </w:rPr>
              <w:t>Yea</w:t>
            </w:r>
            <w:r w:rsidRPr="00F15E3A">
              <w:rPr>
                <w:rFonts w:eastAsiaTheme="minorEastAsia"/>
                <w:szCs w:val="22"/>
                <w:lang w:val="en-CA"/>
              </w:rPr>
              <w:br/>
            </w:r>
          </w:p>
        </w:tc>
        <w:tc>
          <w:tcPr>
            <w:tcW w:w="851" w:type="dxa"/>
          </w:tcPr>
          <w:p w:rsidR="009A2571" w:rsidRPr="00F15E3A" w:rsidRDefault="009A2571" w:rsidP="00D37674">
            <w:pPr>
              <w:spacing w:before="60" w:after="60"/>
              <w:rPr>
                <w:rFonts w:eastAsiaTheme="minorEastAsia"/>
                <w:szCs w:val="22"/>
                <w:lang w:val="en-CA" w:eastAsia="ko-KR"/>
              </w:rPr>
            </w:pPr>
            <w:r w:rsidRPr="00F15E3A">
              <w:rPr>
                <w:rFonts w:eastAsiaTheme="minorEastAsia" w:hint="eastAsia"/>
                <w:szCs w:val="22"/>
                <w:lang w:val="en-CA" w:eastAsia="ko-KR"/>
              </w:rPr>
              <w:t xml:space="preserve">Tel: Email:   </w:t>
            </w:r>
          </w:p>
          <w:p w:rsidR="009A2571" w:rsidRPr="00F15E3A" w:rsidRDefault="009A2571" w:rsidP="00D37674">
            <w:pPr>
              <w:spacing w:before="60" w:after="60"/>
              <w:rPr>
                <w:rFonts w:eastAsiaTheme="minorEastAsia"/>
                <w:szCs w:val="22"/>
                <w:lang w:val="en-CA"/>
              </w:rPr>
            </w:pPr>
            <w:r w:rsidRPr="00F15E3A">
              <w:rPr>
                <w:rFonts w:eastAsiaTheme="minorEastAsia"/>
                <w:szCs w:val="22"/>
                <w:lang w:val="en-CA"/>
              </w:rPr>
              <w:t>Tel:</w:t>
            </w:r>
            <w:r w:rsidRPr="00F15E3A">
              <w:rPr>
                <w:rFonts w:eastAsiaTheme="minorEastAsia"/>
                <w:szCs w:val="22"/>
                <w:lang w:val="en-CA"/>
              </w:rPr>
              <w:br/>
              <w:t>Email:</w:t>
            </w:r>
          </w:p>
          <w:p w:rsidR="009A2571" w:rsidRPr="00F15E3A" w:rsidRDefault="009A2571" w:rsidP="00D37674">
            <w:pPr>
              <w:spacing w:before="60" w:after="60"/>
              <w:rPr>
                <w:rFonts w:eastAsiaTheme="minorEastAsia"/>
                <w:szCs w:val="22"/>
                <w:lang w:val="en-CA"/>
              </w:rPr>
            </w:pPr>
          </w:p>
        </w:tc>
        <w:tc>
          <w:tcPr>
            <w:tcW w:w="3372" w:type="dxa"/>
          </w:tcPr>
          <w:p w:rsidR="009A2571" w:rsidRDefault="009A2571" w:rsidP="009A2571">
            <w:pPr>
              <w:spacing w:before="60" w:after="60"/>
              <w:rPr>
                <w:rFonts w:eastAsiaTheme="minorEastAsia"/>
                <w:szCs w:val="22"/>
                <w:lang w:val="en-CA" w:eastAsia="ko-KR"/>
              </w:rPr>
            </w:pPr>
            <w:r w:rsidRPr="00F15E3A">
              <w:rPr>
                <w:rFonts w:eastAsiaTheme="minorEastAsia"/>
                <w:szCs w:val="22"/>
                <w:lang w:eastAsia="zh-TW"/>
              </w:rPr>
              <w:t>+886-3-5670766 ext. 25</w:t>
            </w:r>
            <w:r w:rsidRPr="00F15E3A">
              <w:rPr>
                <w:rFonts w:eastAsiaTheme="minorEastAsia" w:hint="eastAsia"/>
                <w:szCs w:val="22"/>
                <w:lang w:eastAsia="zh-TW"/>
              </w:rPr>
              <w:t>314</w:t>
            </w:r>
            <w:r w:rsidRPr="00F15E3A">
              <w:rPr>
                <w:rFonts w:eastAsiaTheme="minorEastAsia" w:hint="eastAsia"/>
                <w:szCs w:val="22"/>
                <w:lang w:eastAsia="ko-KR"/>
              </w:rPr>
              <w:t xml:space="preserve"> </w:t>
            </w:r>
            <w:hyperlink r:id="rId10" w:history="1">
              <w:r w:rsidR="00803015" w:rsidRPr="002C7F61">
                <w:rPr>
                  <w:rStyle w:val="a6"/>
                  <w:rFonts w:eastAsiaTheme="minorEastAsia"/>
                  <w:szCs w:val="22"/>
                  <w:lang w:val="en-CA"/>
                </w:rPr>
                <w:t>yulin.chang@mediatek.com</w:t>
              </w:r>
            </w:hyperlink>
          </w:p>
          <w:p w:rsidR="009A2571" w:rsidRPr="00F15E3A" w:rsidRDefault="009A2571" w:rsidP="00D37674">
            <w:pPr>
              <w:spacing w:before="60" w:after="60"/>
              <w:rPr>
                <w:rFonts w:eastAsiaTheme="minorEastAsia"/>
                <w:szCs w:val="22"/>
                <w:lang w:val="en-CA"/>
              </w:rPr>
            </w:pPr>
            <w:r w:rsidRPr="00F15E3A">
              <w:rPr>
                <w:rFonts w:eastAsiaTheme="minorEastAsia"/>
                <w:szCs w:val="22"/>
                <w:lang w:eastAsia="ko-KR"/>
              </w:rPr>
              <w:t>+</w:t>
            </w:r>
            <w:r w:rsidRPr="00F15E3A">
              <w:rPr>
                <w:rFonts w:eastAsiaTheme="minorEastAsia" w:hint="eastAsia"/>
                <w:szCs w:val="22"/>
                <w:lang w:eastAsia="ko-KR"/>
              </w:rPr>
              <w:t>82</w:t>
            </w:r>
            <w:r w:rsidRPr="00F15E3A">
              <w:rPr>
                <w:rFonts w:eastAsiaTheme="minorEastAsia"/>
                <w:szCs w:val="22"/>
                <w:lang w:eastAsia="ko-KR"/>
              </w:rPr>
              <w:t>-</w:t>
            </w:r>
            <w:r w:rsidRPr="00F15E3A">
              <w:rPr>
                <w:rFonts w:eastAsiaTheme="minorEastAsia" w:hint="eastAsia"/>
                <w:szCs w:val="22"/>
                <w:lang w:eastAsia="ko-KR"/>
              </w:rPr>
              <w:t>10</w:t>
            </w:r>
            <w:r w:rsidRPr="00F15E3A">
              <w:rPr>
                <w:rFonts w:eastAsiaTheme="minorEastAsia"/>
                <w:szCs w:val="22"/>
                <w:lang w:eastAsia="ko-KR"/>
              </w:rPr>
              <w:t>-</w:t>
            </w:r>
            <w:r w:rsidRPr="00F15E3A">
              <w:rPr>
                <w:rFonts w:eastAsiaTheme="minorEastAsia" w:hint="eastAsia"/>
                <w:szCs w:val="22"/>
                <w:lang w:eastAsia="ko-KR"/>
              </w:rPr>
              <w:t>3968</w:t>
            </w:r>
            <w:r w:rsidRPr="00F15E3A">
              <w:rPr>
                <w:rFonts w:eastAsiaTheme="minorEastAsia"/>
                <w:szCs w:val="22"/>
                <w:lang w:eastAsia="ko-KR"/>
              </w:rPr>
              <w:t>-</w:t>
            </w:r>
            <w:r w:rsidRPr="00F15E3A">
              <w:rPr>
                <w:rFonts w:eastAsiaTheme="minorEastAsia" w:hint="eastAsia"/>
                <w:szCs w:val="22"/>
                <w:lang w:eastAsia="ko-KR"/>
              </w:rPr>
              <w:t>0602</w:t>
            </w:r>
            <w:r w:rsidRPr="00F15E3A">
              <w:rPr>
                <w:rFonts w:eastAsiaTheme="minorEastAsia"/>
                <w:szCs w:val="22"/>
                <w:lang w:val="en-CA"/>
              </w:rPr>
              <w:br/>
            </w:r>
            <w:hyperlink r:id="rId11" w:history="1">
              <w:r w:rsidRPr="00F15E3A">
                <w:rPr>
                  <w:rStyle w:val="a6"/>
                  <w:rFonts w:eastAsiaTheme="minorEastAsia" w:hint="eastAsia"/>
                  <w:szCs w:val="22"/>
                  <w:lang w:val="en-CA" w:eastAsia="ko-KR"/>
                </w:rPr>
                <w:t>sehoon.yea</w:t>
              </w:r>
              <w:r w:rsidRPr="00F15E3A">
                <w:rPr>
                  <w:rStyle w:val="a6"/>
                  <w:rFonts w:eastAsiaTheme="minorEastAsia"/>
                  <w:szCs w:val="22"/>
                  <w:lang w:val="en-CA"/>
                </w:rPr>
                <w:t>@</w:t>
              </w:r>
              <w:r w:rsidRPr="00F15E3A">
                <w:rPr>
                  <w:rStyle w:val="a6"/>
                  <w:rFonts w:eastAsiaTheme="minorEastAsia" w:hint="eastAsia"/>
                  <w:szCs w:val="22"/>
                  <w:lang w:val="en-CA" w:eastAsia="ko-KR"/>
                </w:rPr>
                <w:t>lge.com</w:t>
              </w:r>
            </w:hyperlink>
          </w:p>
          <w:p w:rsidR="009A2571" w:rsidRPr="00F15E3A" w:rsidRDefault="009A2571" w:rsidP="00D37674">
            <w:pPr>
              <w:spacing w:before="60" w:after="60"/>
              <w:rPr>
                <w:rFonts w:eastAsiaTheme="minorEastAsia"/>
                <w:szCs w:val="22"/>
                <w:lang w:val="en-CA"/>
              </w:rPr>
            </w:pPr>
          </w:p>
        </w:tc>
      </w:tr>
      <w:tr w:rsidR="009A2571" w:rsidRPr="00F15E3A">
        <w:tc>
          <w:tcPr>
            <w:tcW w:w="1458" w:type="dxa"/>
          </w:tcPr>
          <w:p w:rsidR="009A2571" w:rsidRPr="00F15E3A" w:rsidRDefault="009A2571">
            <w:pPr>
              <w:spacing w:before="60" w:after="60"/>
              <w:rPr>
                <w:rFonts w:eastAsiaTheme="minorEastAsia"/>
                <w:i/>
                <w:szCs w:val="22"/>
                <w:lang w:val="en-CA"/>
              </w:rPr>
            </w:pPr>
            <w:r w:rsidRPr="00F15E3A">
              <w:rPr>
                <w:rFonts w:eastAsiaTheme="minorEastAsia"/>
                <w:i/>
                <w:szCs w:val="22"/>
                <w:lang w:val="en-CA"/>
              </w:rPr>
              <w:t>Source:</w:t>
            </w:r>
          </w:p>
        </w:tc>
        <w:tc>
          <w:tcPr>
            <w:tcW w:w="8118" w:type="dxa"/>
            <w:gridSpan w:val="3"/>
          </w:tcPr>
          <w:p w:rsidR="009A2571" w:rsidRPr="00F15E3A" w:rsidRDefault="009A2571">
            <w:pPr>
              <w:spacing w:before="60" w:after="60"/>
              <w:rPr>
                <w:rFonts w:eastAsiaTheme="minorEastAsia"/>
                <w:szCs w:val="22"/>
                <w:lang w:val="en-CA" w:eastAsia="ko-KR"/>
              </w:rPr>
            </w:pPr>
            <w:r w:rsidRPr="00F15E3A">
              <w:rPr>
                <w:rFonts w:eastAsiaTheme="minorEastAsia"/>
                <w:szCs w:val="22"/>
                <w:lang w:val="en-CA"/>
              </w:rPr>
              <w:t>CE coordinator</w:t>
            </w:r>
            <w:r w:rsidR="00F955B5" w:rsidRPr="00F15E3A">
              <w:rPr>
                <w:rFonts w:eastAsiaTheme="minorEastAsia" w:hint="eastAsia"/>
                <w:szCs w:val="22"/>
                <w:lang w:val="en-CA" w:eastAsia="ko-KR"/>
              </w:rPr>
              <w:t>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263398" w:rsidRDefault="00C33C90" w:rsidP="009234A5">
      <w:pPr>
        <w:jc w:val="both"/>
        <w:rPr>
          <w:szCs w:val="22"/>
          <w:lang w:val="en-CA" w:eastAsia="ko-KR"/>
        </w:rPr>
      </w:pPr>
      <w:r>
        <w:rPr>
          <w:szCs w:val="22"/>
          <w:lang w:val="en-CA"/>
        </w:rPr>
        <w:t xml:space="preserve">This document defines Core Experiment </w:t>
      </w:r>
      <w:r w:rsidR="008B7A93">
        <w:rPr>
          <w:rFonts w:hint="eastAsia"/>
          <w:szCs w:val="22"/>
          <w:lang w:val="en-CA" w:eastAsia="ko-KR"/>
        </w:rPr>
        <w:t>5</w:t>
      </w:r>
      <w:r w:rsidR="00B612A5">
        <w:rPr>
          <w:szCs w:val="22"/>
          <w:lang w:val="en-CA"/>
        </w:rPr>
        <w:t xml:space="preserve"> </w:t>
      </w:r>
      <w:r>
        <w:rPr>
          <w:szCs w:val="22"/>
          <w:lang w:val="en-CA"/>
        </w:rPr>
        <w:t xml:space="preserve">on </w:t>
      </w:r>
      <w:r w:rsidR="00227D5E">
        <w:rPr>
          <w:rFonts w:hint="eastAsia"/>
          <w:szCs w:val="22"/>
          <w:lang w:val="en-CA" w:eastAsia="ko-KR"/>
        </w:rPr>
        <w:t>m</w:t>
      </w:r>
      <w:r w:rsidR="00227D5E">
        <w:rPr>
          <w:szCs w:val="22"/>
          <w:lang w:val="en-CA" w:eastAsia="ko-KR"/>
        </w:rPr>
        <w:t xml:space="preserve">otion/mode </w:t>
      </w:r>
      <w:r w:rsidR="00227D5E">
        <w:rPr>
          <w:rFonts w:hint="eastAsia"/>
          <w:szCs w:val="22"/>
          <w:lang w:val="en-CA" w:eastAsia="ko-KR"/>
        </w:rPr>
        <w:t>p</w:t>
      </w:r>
      <w:r w:rsidR="00227D5E">
        <w:rPr>
          <w:szCs w:val="22"/>
          <w:lang w:val="en-CA" w:eastAsia="ko-KR"/>
        </w:rPr>
        <w:t xml:space="preserve">arameter </w:t>
      </w:r>
      <w:r w:rsidR="00227D5E">
        <w:rPr>
          <w:rFonts w:hint="eastAsia"/>
          <w:szCs w:val="22"/>
          <w:lang w:val="en-CA" w:eastAsia="ko-KR"/>
        </w:rPr>
        <w:t>p</w:t>
      </w:r>
      <w:r w:rsidR="008B7A93" w:rsidRPr="008B7A93">
        <w:rPr>
          <w:szCs w:val="22"/>
          <w:lang w:val="en-CA" w:eastAsia="ko-KR"/>
        </w:rPr>
        <w:t xml:space="preserve">rediction </w:t>
      </w:r>
      <w:r w:rsidR="00B612A5">
        <w:rPr>
          <w:szCs w:val="22"/>
          <w:lang w:val="en-CA"/>
        </w:rPr>
        <w:t>to be performed for the 2</w:t>
      </w:r>
      <w:r w:rsidR="00B612A5" w:rsidRPr="00B612A5">
        <w:rPr>
          <w:szCs w:val="22"/>
          <w:vertAlign w:val="superscript"/>
          <w:lang w:val="en-CA"/>
        </w:rPr>
        <w:t>nd</w:t>
      </w:r>
      <w:r w:rsidR="00B612A5">
        <w:rPr>
          <w:szCs w:val="22"/>
          <w:lang w:val="en-CA"/>
        </w:rPr>
        <w:t xml:space="preserve"> JCT-3V meeting.</w:t>
      </w:r>
    </w:p>
    <w:p w:rsidR="00776729" w:rsidRPr="005B217D" w:rsidRDefault="00776729" w:rsidP="009234A5">
      <w:pPr>
        <w:jc w:val="both"/>
        <w:rPr>
          <w:szCs w:val="22"/>
          <w:lang w:val="en-CA" w:eastAsia="ko-KR"/>
        </w:rPr>
      </w:pPr>
    </w:p>
    <w:p w:rsidR="00745F6B" w:rsidRPr="005B217D" w:rsidRDefault="00745F6B" w:rsidP="00E11923">
      <w:pPr>
        <w:pStyle w:val="1"/>
        <w:rPr>
          <w:lang w:val="en-CA"/>
        </w:rPr>
      </w:pPr>
      <w:r w:rsidRPr="005B217D">
        <w:rPr>
          <w:lang w:val="en-CA"/>
        </w:rPr>
        <w:t>Introduction</w:t>
      </w:r>
    </w:p>
    <w:p w:rsidR="00227D5E" w:rsidRDefault="00227D5E" w:rsidP="00227D5E">
      <w:pPr>
        <w:jc w:val="both"/>
        <w:rPr>
          <w:szCs w:val="22"/>
          <w:lang w:val="en-CA" w:eastAsia="ko-KR"/>
        </w:rPr>
      </w:pPr>
      <w:r>
        <w:rPr>
          <w:szCs w:val="22"/>
          <w:lang w:val="en-CA"/>
        </w:rPr>
        <w:t xml:space="preserve">The goal of this Core Experiment (CE) is to investigate the methods for </w:t>
      </w:r>
      <w:r>
        <w:rPr>
          <w:rFonts w:hint="eastAsia"/>
          <w:szCs w:val="22"/>
          <w:lang w:val="en-CA" w:eastAsia="ko-KR"/>
        </w:rPr>
        <w:t xml:space="preserve">motion/mode parameter prediction </w:t>
      </w:r>
      <w:r>
        <w:rPr>
          <w:szCs w:val="22"/>
          <w:lang w:val="en-CA"/>
        </w:rPr>
        <w:t xml:space="preserve">proposed </w:t>
      </w:r>
      <w:r>
        <w:rPr>
          <w:rFonts w:hint="eastAsia"/>
          <w:szCs w:val="22"/>
          <w:lang w:val="en-CA" w:eastAsia="ko-KR"/>
        </w:rPr>
        <w:t>at</w:t>
      </w:r>
      <w:r w:rsidR="00835262">
        <w:rPr>
          <w:szCs w:val="22"/>
          <w:lang w:val="en-CA"/>
        </w:rPr>
        <w:t xml:space="preserve"> the </w:t>
      </w:r>
      <w:r w:rsidR="00835262">
        <w:rPr>
          <w:rFonts w:eastAsia="新細明體" w:hint="eastAsia"/>
          <w:szCs w:val="22"/>
          <w:lang w:val="en-CA" w:eastAsia="zh-TW"/>
        </w:rPr>
        <w:t>2</w:t>
      </w:r>
      <w:r w:rsidR="00835262" w:rsidRPr="00835262">
        <w:rPr>
          <w:rFonts w:eastAsia="新細明體" w:hint="eastAsia"/>
          <w:szCs w:val="22"/>
          <w:vertAlign w:val="superscript"/>
          <w:lang w:val="en-CA" w:eastAsia="zh-TW"/>
        </w:rPr>
        <w:t>nd</w:t>
      </w:r>
      <w:r>
        <w:rPr>
          <w:szCs w:val="22"/>
          <w:lang w:val="en-CA"/>
        </w:rPr>
        <w:t xml:space="preserve"> JCT-3V meeting. </w:t>
      </w:r>
      <w:r w:rsidR="00137BE3">
        <w:rPr>
          <w:rFonts w:hint="eastAsia"/>
          <w:szCs w:val="22"/>
          <w:lang w:val="en-CA" w:eastAsia="ko-KR"/>
        </w:rPr>
        <w:t xml:space="preserve">Tools under test </w:t>
      </w:r>
      <w:r w:rsidR="00137BE3" w:rsidRPr="00E446A1">
        <w:rPr>
          <w:szCs w:val="22"/>
          <w:lang w:val="en-CA"/>
        </w:rPr>
        <w:t>will be evaluated according to their impact on compress</w:t>
      </w:r>
      <w:r w:rsidR="00137BE3">
        <w:rPr>
          <w:szCs w:val="22"/>
          <w:lang w:val="en-CA"/>
        </w:rPr>
        <w:t xml:space="preserve">ion efficiency and </w:t>
      </w:r>
      <w:r w:rsidR="00137BE3">
        <w:rPr>
          <w:rFonts w:hint="eastAsia"/>
          <w:szCs w:val="22"/>
          <w:lang w:val="en-CA" w:eastAsia="ko-KR"/>
        </w:rPr>
        <w:t>implementation</w:t>
      </w:r>
      <w:r w:rsidR="00137BE3" w:rsidRPr="00E446A1">
        <w:rPr>
          <w:szCs w:val="22"/>
          <w:lang w:val="en-CA"/>
        </w:rPr>
        <w:t xml:space="preserve"> complexity</w:t>
      </w:r>
    </w:p>
    <w:p w:rsidR="001F2594" w:rsidRPr="00227D5E" w:rsidRDefault="001F2594" w:rsidP="009234A5">
      <w:pPr>
        <w:jc w:val="both"/>
        <w:rPr>
          <w:szCs w:val="22"/>
          <w:lang w:val="en-CA"/>
        </w:rPr>
      </w:pPr>
    </w:p>
    <w:p w:rsidR="000341A8" w:rsidRDefault="00386491" w:rsidP="000341A8">
      <w:pPr>
        <w:pStyle w:val="1"/>
        <w:rPr>
          <w:lang w:val="en-CA" w:eastAsia="ko-KR"/>
        </w:rPr>
      </w:pPr>
      <w:r>
        <w:rPr>
          <w:lang w:val="en-CA"/>
        </w:rPr>
        <w:t>Participants</w:t>
      </w:r>
    </w:p>
    <w:p w:rsidR="00776729" w:rsidRPr="00776729" w:rsidRDefault="00D37674" w:rsidP="00BC66D4">
      <w:pPr>
        <w:pStyle w:val="2"/>
        <w:rPr>
          <w:lang w:val="en-CA" w:eastAsia="ko-KR"/>
        </w:rPr>
      </w:pPr>
      <w:r>
        <w:rPr>
          <w:rFonts w:hint="eastAsia"/>
          <w:lang w:val="en-CA" w:eastAsia="ko-KR"/>
        </w:rPr>
        <w:t>CE5</w:t>
      </w:r>
    </w:p>
    <w:tbl>
      <w:tblPr>
        <w:tblW w:w="0" w:type="auto"/>
        <w:jc w:val="center"/>
        <w:tblCellMar>
          <w:left w:w="0" w:type="dxa"/>
          <w:right w:w="0" w:type="dxa"/>
        </w:tblCellMar>
        <w:tblLook w:val="0000"/>
      </w:tblPr>
      <w:tblGrid>
        <w:gridCol w:w="1289"/>
        <w:gridCol w:w="2393"/>
        <w:gridCol w:w="3283"/>
        <w:gridCol w:w="1580"/>
      </w:tblGrid>
      <w:tr w:rsidR="00835940" w:rsidRPr="00F15E3A" w:rsidTr="00835940">
        <w:trPr>
          <w:jc w:val="center"/>
        </w:trPr>
        <w:tc>
          <w:tcPr>
            <w:tcW w:w="1289"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835940" w:rsidRPr="007216D4" w:rsidRDefault="00835940" w:rsidP="00835940">
            <w:pPr>
              <w:keepNext/>
              <w:keepLines/>
              <w:jc w:val="center"/>
              <w:rPr>
                <w:rFonts w:eastAsiaTheme="minorEastAsia"/>
              </w:rPr>
            </w:pPr>
            <w:r w:rsidRPr="007216D4">
              <w:rPr>
                <w:rFonts w:eastAsiaTheme="minorEastAsia"/>
                <w:b/>
                <w:bCs/>
                <w:i/>
                <w:iCs/>
              </w:rPr>
              <w:t>Participant</w:t>
            </w:r>
          </w:p>
        </w:tc>
        <w:tc>
          <w:tcPr>
            <w:tcW w:w="2393"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835940" w:rsidRPr="007216D4" w:rsidRDefault="00835940" w:rsidP="00835940">
            <w:pPr>
              <w:keepNext/>
              <w:keepLines/>
              <w:jc w:val="center"/>
              <w:rPr>
                <w:rFonts w:eastAsiaTheme="minorEastAsia"/>
              </w:rPr>
            </w:pPr>
            <w:r w:rsidRPr="007216D4">
              <w:rPr>
                <w:rFonts w:eastAsiaTheme="minorEastAsia"/>
                <w:b/>
                <w:bCs/>
                <w:i/>
                <w:iCs/>
              </w:rPr>
              <w:t>Contact</w:t>
            </w:r>
          </w:p>
        </w:tc>
        <w:tc>
          <w:tcPr>
            <w:tcW w:w="3283" w:type="dxa"/>
            <w:tcBorders>
              <w:top w:val="single" w:sz="8" w:space="0" w:color="000000"/>
              <w:left w:val="nil"/>
              <w:bottom w:val="single" w:sz="8" w:space="0" w:color="000000"/>
              <w:right w:val="single" w:sz="8" w:space="0" w:color="000000"/>
            </w:tcBorders>
            <w:shd w:val="clear" w:color="auto" w:fill="E0E0E0"/>
          </w:tcPr>
          <w:p w:rsidR="00835940" w:rsidRPr="007216D4" w:rsidRDefault="00835940" w:rsidP="00835940">
            <w:pPr>
              <w:keepNext/>
              <w:keepLines/>
              <w:jc w:val="center"/>
              <w:rPr>
                <w:rFonts w:eastAsiaTheme="minorEastAsia"/>
                <w:b/>
                <w:bCs/>
                <w:i/>
                <w:iCs/>
              </w:rPr>
            </w:pPr>
            <w:r w:rsidRPr="007216D4">
              <w:rPr>
                <w:rFonts w:eastAsiaTheme="minorEastAsia"/>
                <w:b/>
                <w:bCs/>
                <w:i/>
                <w:iCs/>
              </w:rPr>
              <w:t>Email</w:t>
            </w:r>
          </w:p>
        </w:tc>
        <w:tc>
          <w:tcPr>
            <w:tcW w:w="1580" w:type="dxa"/>
            <w:tcBorders>
              <w:top w:val="single" w:sz="8" w:space="0" w:color="000000"/>
              <w:left w:val="nil"/>
              <w:bottom w:val="single" w:sz="8" w:space="0" w:color="000000"/>
              <w:right w:val="single" w:sz="8" w:space="0" w:color="000000"/>
            </w:tcBorders>
            <w:shd w:val="clear" w:color="auto" w:fill="E0E0E0"/>
          </w:tcPr>
          <w:p w:rsidR="00835940" w:rsidRPr="00F15E3A" w:rsidRDefault="00835940" w:rsidP="00835940">
            <w:pPr>
              <w:keepNext/>
              <w:keepLines/>
              <w:jc w:val="center"/>
              <w:rPr>
                <w:rFonts w:eastAsiaTheme="minorEastAsia"/>
                <w:b/>
                <w:bCs/>
                <w:i/>
                <w:iCs/>
                <w:lang w:eastAsia="ko-KR"/>
              </w:rPr>
            </w:pPr>
            <w:r w:rsidRPr="00F15E3A">
              <w:rPr>
                <w:rFonts w:eastAsiaTheme="minorEastAsia" w:hint="eastAsia"/>
                <w:b/>
                <w:bCs/>
                <w:i/>
                <w:iCs/>
                <w:lang w:eastAsia="ko-KR"/>
              </w:rPr>
              <w:t>Type</w:t>
            </w:r>
          </w:p>
        </w:tc>
      </w:tr>
      <w:tr w:rsidR="00ED136A"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D136A" w:rsidRPr="007216D4" w:rsidRDefault="00ED136A" w:rsidP="00160C2C">
            <w:pPr>
              <w:jc w:val="center"/>
              <w:rPr>
                <w:rFonts w:eastAsiaTheme="minorEastAsia"/>
              </w:rPr>
            </w:pPr>
            <w:r w:rsidRPr="007216D4">
              <w:rPr>
                <w:rFonts w:eastAsiaTheme="minorEastAsia"/>
              </w:rPr>
              <w:t>Qualcomm</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D136A" w:rsidRPr="005B7065" w:rsidRDefault="00ED136A" w:rsidP="00160C2C">
            <w:pPr>
              <w:jc w:val="center"/>
              <w:rPr>
                <w:lang w:eastAsia="ko-KR"/>
              </w:rPr>
            </w:pPr>
            <w:r w:rsidRPr="005B7065">
              <w:rPr>
                <w:lang w:eastAsia="ko-KR"/>
              </w:rPr>
              <w:t>Li Zhang</w:t>
            </w:r>
          </w:p>
          <w:p w:rsidR="007F2A37" w:rsidRPr="001F6814" w:rsidRDefault="007F2A37" w:rsidP="00160C2C">
            <w:pPr>
              <w:jc w:val="center"/>
              <w:rPr>
                <w:lang w:eastAsia="ko-KR"/>
              </w:rPr>
            </w:pPr>
            <w:r w:rsidRPr="005B7065">
              <w:rPr>
                <w:szCs w:val="22"/>
              </w:rPr>
              <w:t>Jewon Kang</w:t>
            </w:r>
          </w:p>
        </w:tc>
        <w:tc>
          <w:tcPr>
            <w:tcW w:w="3283" w:type="dxa"/>
            <w:tcBorders>
              <w:top w:val="single" w:sz="4" w:space="0" w:color="auto"/>
              <w:left w:val="single" w:sz="4" w:space="0" w:color="auto"/>
              <w:bottom w:val="single" w:sz="4" w:space="0" w:color="auto"/>
              <w:right w:val="single" w:sz="4" w:space="0" w:color="auto"/>
            </w:tcBorders>
          </w:tcPr>
          <w:p w:rsidR="00ED136A" w:rsidRDefault="003B4D82" w:rsidP="00160C2C">
            <w:pPr>
              <w:keepNext/>
              <w:keepLines/>
              <w:jc w:val="center"/>
            </w:pPr>
            <w:hyperlink r:id="rId12" w:history="1">
              <w:r w:rsidR="00ED136A" w:rsidRPr="007216D4">
                <w:rPr>
                  <w:rStyle w:val="a6"/>
                  <w:rFonts w:eastAsiaTheme="minorEastAsia"/>
                  <w:lang w:eastAsia="ko-KR"/>
                </w:rPr>
                <w:t>lizhang@qualcomm.com</w:t>
              </w:r>
            </w:hyperlink>
          </w:p>
          <w:p w:rsidR="007F2A37" w:rsidRPr="007216D4" w:rsidRDefault="003B4D82" w:rsidP="00160C2C">
            <w:pPr>
              <w:keepNext/>
              <w:keepLines/>
              <w:jc w:val="center"/>
              <w:rPr>
                <w:rFonts w:eastAsiaTheme="minorEastAsia"/>
                <w:lang w:eastAsia="ko-KR"/>
              </w:rPr>
            </w:pPr>
            <w:hyperlink r:id="rId13" w:history="1">
              <w:r w:rsidR="007F2A37">
                <w:rPr>
                  <w:rStyle w:val="a6"/>
                  <w:szCs w:val="22"/>
                </w:rPr>
                <w:t>jewonk@qti.qualcomm.com</w:t>
              </w:r>
            </w:hyperlink>
          </w:p>
        </w:tc>
        <w:tc>
          <w:tcPr>
            <w:tcW w:w="1580" w:type="dxa"/>
            <w:tcBorders>
              <w:top w:val="single" w:sz="4" w:space="0" w:color="auto"/>
              <w:left w:val="single" w:sz="4" w:space="0" w:color="auto"/>
              <w:bottom w:val="single" w:sz="4" w:space="0" w:color="auto"/>
              <w:right w:val="single" w:sz="4" w:space="0" w:color="auto"/>
            </w:tcBorders>
          </w:tcPr>
          <w:p w:rsidR="00ED136A" w:rsidRPr="00F15E3A" w:rsidRDefault="00ED136A" w:rsidP="00160C2C">
            <w:pPr>
              <w:keepNext/>
              <w:keepLines/>
              <w:jc w:val="center"/>
              <w:rPr>
                <w:rFonts w:eastAsiaTheme="minorEastAsia"/>
              </w:rPr>
            </w:pPr>
            <w:r w:rsidRPr="00F15E3A">
              <w:rPr>
                <w:rFonts w:eastAsiaTheme="minorEastAsia" w:hint="eastAsia"/>
                <w:lang w:eastAsia="ko-KR"/>
              </w:rPr>
              <w:t>P/C</w:t>
            </w:r>
          </w:p>
        </w:tc>
      </w:tr>
      <w:tr w:rsidR="00ED136A"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D136A" w:rsidRPr="00ED136A" w:rsidRDefault="00ED136A" w:rsidP="00D37674">
            <w:pPr>
              <w:jc w:val="center"/>
              <w:rPr>
                <w:rFonts w:eastAsia="新細明體"/>
                <w:lang w:eastAsia="zh-TW"/>
              </w:rPr>
            </w:pPr>
            <w:r>
              <w:rPr>
                <w:rFonts w:eastAsia="新細明體" w:hint="eastAsia"/>
                <w:lang w:eastAsia="zh-TW"/>
              </w:rPr>
              <w:t>INRIA</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D136A" w:rsidRDefault="00ED136A" w:rsidP="00ED136A">
            <w:pPr>
              <w:jc w:val="center"/>
              <w:rPr>
                <w:rFonts w:eastAsia="新細明體"/>
                <w:szCs w:val="22"/>
                <w:lang w:val="en-CA" w:eastAsia="zh-TW"/>
              </w:rPr>
            </w:pPr>
            <w:r>
              <w:rPr>
                <w:szCs w:val="22"/>
                <w:lang w:val="en-CA"/>
              </w:rPr>
              <w:t>Thomas Guionnet</w:t>
            </w:r>
          </w:p>
          <w:p w:rsidR="00ED136A" w:rsidRDefault="00ED136A" w:rsidP="00ED136A">
            <w:pPr>
              <w:jc w:val="center"/>
              <w:rPr>
                <w:rFonts w:eastAsia="新細明體"/>
                <w:szCs w:val="22"/>
                <w:lang w:val="en-CA" w:eastAsia="zh-TW"/>
              </w:rPr>
            </w:pPr>
            <w:r>
              <w:rPr>
                <w:szCs w:val="22"/>
                <w:lang w:val="en-CA"/>
              </w:rPr>
              <w:t>Laurent Guillo</w:t>
            </w:r>
          </w:p>
          <w:p w:rsidR="00ED136A" w:rsidRDefault="00ED136A" w:rsidP="00ED136A">
            <w:pPr>
              <w:jc w:val="center"/>
              <w:rPr>
                <w:rFonts w:eastAsiaTheme="minorEastAsia"/>
                <w:lang w:eastAsia="ko-KR"/>
              </w:rPr>
            </w:pPr>
            <w:r>
              <w:rPr>
                <w:szCs w:val="22"/>
                <w:lang w:val="en-CA"/>
              </w:rPr>
              <w:t>Christine Guillemot</w:t>
            </w:r>
          </w:p>
        </w:tc>
        <w:tc>
          <w:tcPr>
            <w:tcW w:w="3283" w:type="dxa"/>
            <w:tcBorders>
              <w:top w:val="single" w:sz="4" w:space="0" w:color="auto"/>
              <w:left w:val="single" w:sz="4" w:space="0" w:color="auto"/>
              <w:bottom w:val="single" w:sz="4" w:space="0" w:color="auto"/>
              <w:right w:val="single" w:sz="4" w:space="0" w:color="auto"/>
            </w:tcBorders>
          </w:tcPr>
          <w:p w:rsidR="00ED136A" w:rsidRDefault="003B4D82" w:rsidP="00ED136A">
            <w:pPr>
              <w:keepNext/>
              <w:keepLines/>
              <w:jc w:val="center"/>
              <w:rPr>
                <w:rFonts w:eastAsia="新細明體"/>
                <w:szCs w:val="22"/>
                <w:lang w:val="en-CA" w:eastAsia="zh-TW"/>
              </w:rPr>
            </w:pPr>
            <w:hyperlink r:id="rId14" w:history="1">
              <w:r w:rsidR="00ED136A" w:rsidRPr="00B610F7">
                <w:rPr>
                  <w:rStyle w:val="a6"/>
                  <w:szCs w:val="22"/>
                  <w:lang w:val="en-CA"/>
                </w:rPr>
                <w:t>Thomas.Guionnet@inria.fr</w:t>
              </w:r>
            </w:hyperlink>
          </w:p>
          <w:p w:rsidR="00ED136A" w:rsidRDefault="003B4D82" w:rsidP="00ED136A">
            <w:pPr>
              <w:keepNext/>
              <w:keepLines/>
              <w:jc w:val="center"/>
              <w:rPr>
                <w:rFonts w:eastAsia="新細明體"/>
                <w:szCs w:val="22"/>
                <w:lang w:val="en-CA" w:eastAsia="zh-TW"/>
              </w:rPr>
            </w:pPr>
            <w:hyperlink r:id="rId15" w:history="1">
              <w:r w:rsidR="00ED136A" w:rsidRPr="00B610F7">
                <w:rPr>
                  <w:rStyle w:val="a6"/>
                  <w:szCs w:val="22"/>
                  <w:lang w:val="en-CA"/>
                </w:rPr>
                <w:t>Laurent.Guillo@inria.fr</w:t>
              </w:r>
            </w:hyperlink>
          </w:p>
          <w:p w:rsidR="00ED136A" w:rsidRPr="00ED136A" w:rsidRDefault="003B4D82" w:rsidP="00ED136A">
            <w:pPr>
              <w:keepNext/>
              <w:keepLines/>
              <w:jc w:val="center"/>
              <w:rPr>
                <w:rFonts w:eastAsia="新細明體"/>
                <w:lang w:eastAsia="zh-TW"/>
              </w:rPr>
            </w:pPr>
            <w:hyperlink r:id="rId16" w:history="1">
              <w:r w:rsidR="00ED136A" w:rsidRPr="00B610F7">
                <w:rPr>
                  <w:rStyle w:val="a6"/>
                  <w:szCs w:val="22"/>
                  <w:lang w:val="en-CA"/>
                </w:rPr>
                <w:t>Christine.Guillemot@inria.fr</w:t>
              </w:r>
            </w:hyperlink>
          </w:p>
        </w:tc>
        <w:tc>
          <w:tcPr>
            <w:tcW w:w="1580" w:type="dxa"/>
            <w:tcBorders>
              <w:top w:val="single" w:sz="4" w:space="0" w:color="auto"/>
              <w:left w:val="single" w:sz="4" w:space="0" w:color="auto"/>
              <w:bottom w:val="single" w:sz="4" w:space="0" w:color="auto"/>
              <w:right w:val="single" w:sz="4" w:space="0" w:color="auto"/>
            </w:tcBorders>
          </w:tcPr>
          <w:p w:rsidR="00ED136A" w:rsidRPr="00ED136A" w:rsidRDefault="00ED136A" w:rsidP="00D37674">
            <w:pPr>
              <w:keepNext/>
              <w:keepLines/>
              <w:jc w:val="center"/>
              <w:rPr>
                <w:rFonts w:eastAsia="新細明體"/>
                <w:lang w:eastAsia="zh-TW"/>
              </w:rPr>
            </w:pPr>
            <w:r>
              <w:rPr>
                <w:rFonts w:eastAsia="新細明體" w:hint="eastAsia"/>
                <w:lang w:eastAsia="zh-TW"/>
              </w:rPr>
              <w:t>P/C</w:t>
            </w:r>
          </w:p>
        </w:tc>
      </w:tr>
      <w:tr w:rsidR="00744135"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44135" w:rsidRPr="007216D4" w:rsidRDefault="00744135" w:rsidP="00160C2C">
            <w:pPr>
              <w:jc w:val="center"/>
              <w:rPr>
                <w:rFonts w:eastAsiaTheme="minorEastAsia"/>
                <w:lang w:eastAsia="ko-KR"/>
              </w:rPr>
            </w:pPr>
            <w:r>
              <w:rPr>
                <w:rFonts w:eastAsiaTheme="minorEastAsia" w:hint="eastAsia"/>
                <w:lang w:eastAsia="ko-KR"/>
              </w:rPr>
              <w:t>MediaTek</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44135" w:rsidRPr="00F15E3A" w:rsidRDefault="00744135" w:rsidP="00160C2C">
            <w:pPr>
              <w:jc w:val="center"/>
              <w:rPr>
                <w:rFonts w:eastAsiaTheme="minorEastAsia"/>
                <w:lang w:eastAsia="ko-KR"/>
              </w:rPr>
            </w:pPr>
            <w:r w:rsidRPr="00F15E3A">
              <w:rPr>
                <w:rFonts w:eastAsiaTheme="minorEastAsia"/>
              </w:rPr>
              <w:t>Jian-Liang Lin</w:t>
            </w:r>
          </w:p>
          <w:p w:rsidR="00744135" w:rsidRDefault="00744135" w:rsidP="00160C2C">
            <w:pPr>
              <w:jc w:val="center"/>
              <w:rPr>
                <w:rFonts w:eastAsia="新細明體"/>
                <w:szCs w:val="22"/>
                <w:lang w:eastAsia="zh-TW"/>
              </w:rPr>
            </w:pPr>
            <w:r>
              <w:rPr>
                <w:rFonts w:eastAsia="新細明體" w:hint="eastAsia"/>
                <w:szCs w:val="22"/>
                <w:lang w:eastAsia="zh-TW"/>
              </w:rPr>
              <w:t>Kai Zhang</w:t>
            </w:r>
          </w:p>
          <w:p w:rsidR="00744135" w:rsidRDefault="00744135" w:rsidP="00160C2C">
            <w:pPr>
              <w:jc w:val="center"/>
              <w:rPr>
                <w:rFonts w:eastAsiaTheme="minorEastAsia"/>
                <w:szCs w:val="22"/>
                <w:lang w:eastAsia="zh-TW"/>
              </w:rPr>
            </w:pPr>
            <w:r w:rsidRPr="00F15E3A">
              <w:rPr>
                <w:rFonts w:eastAsiaTheme="minorEastAsia"/>
                <w:szCs w:val="22"/>
                <w:lang w:eastAsia="zh-TW"/>
              </w:rPr>
              <w:t>Jicheng An</w:t>
            </w:r>
          </w:p>
          <w:p w:rsidR="00CD0CC1" w:rsidRPr="00CD0CC1" w:rsidRDefault="00CD0CC1" w:rsidP="00CD0CC1">
            <w:pPr>
              <w:jc w:val="center"/>
              <w:rPr>
                <w:rFonts w:eastAsiaTheme="minorEastAsia"/>
                <w:lang w:eastAsia="zh-TW"/>
              </w:rPr>
            </w:pPr>
            <w:r>
              <w:rPr>
                <w:rFonts w:eastAsiaTheme="minorEastAsia" w:hint="eastAsia"/>
                <w:lang w:eastAsia="zh-TW"/>
              </w:rPr>
              <w:t>Yu-Wen Huang</w:t>
            </w:r>
          </w:p>
        </w:tc>
        <w:tc>
          <w:tcPr>
            <w:tcW w:w="3283" w:type="dxa"/>
            <w:tcBorders>
              <w:top w:val="single" w:sz="4" w:space="0" w:color="auto"/>
              <w:left w:val="single" w:sz="4" w:space="0" w:color="auto"/>
              <w:bottom w:val="single" w:sz="4" w:space="0" w:color="auto"/>
              <w:right w:val="single" w:sz="4" w:space="0" w:color="auto"/>
            </w:tcBorders>
          </w:tcPr>
          <w:p w:rsidR="00744135" w:rsidRPr="00F15E3A" w:rsidRDefault="003B4D82" w:rsidP="00160C2C">
            <w:pPr>
              <w:keepNext/>
              <w:keepLines/>
              <w:jc w:val="center"/>
              <w:rPr>
                <w:rFonts w:eastAsiaTheme="minorEastAsia"/>
                <w:szCs w:val="22"/>
                <w:lang w:eastAsia="zh-TW"/>
              </w:rPr>
            </w:pPr>
            <w:hyperlink r:id="rId17" w:history="1">
              <w:r w:rsidR="00744135" w:rsidRPr="00F15E3A">
                <w:rPr>
                  <w:rStyle w:val="a6"/>
                  <w:rFonts w:eastAsiaTheme="minorEastAsia"/>
                  <w:szCs w:val="22"/>
                  <w:lang w:eastAsia="zh-TW"/>
                </w:rPr>
                <w:t>jl.lin</w:t>
              </w:r>
              <w:r w:rsidR="00744135" w:rsidRPr="00F15E3A">
                <w:rPr>
                  <w:rStyle w:val="a6"/>
                  <w:rFonts w:eastAsiaTheme="minorEastAsia" w:hint="eastAsia"/>
                  <w:szCs w:val="22"/>
                  <w:lang w:eastAsia="ko-KR"/>
                </w:rPr>
                <w:t>@mediatek.com</w:t>
              </w:r>
            </w:hyperlink>
          </w:p>
          <w:p w:rsidR="00744135" w:rsidRDefault="003B4D82" w:rsidP="00160C2C">
            <w:pPr>
              <w:keepNext/>
              <w:keepLines/>
              <w:jc w:val="center"/>
              <w:rPr>
                <w:rFonts w:eastAsia="新細明體"/>
                <w:lang w:eastAsia="zh-TW"/>
              </w:rPr>
            </w:pPr>
            <w:hyperlink r:id="rId18" w:history="1">
              <w:r w:rsidR="00744135" w:rsidRPr="00B610F7">
                <w:rPr>
                  <w:rStyle w:val="a6"/>
                  <w:rFonts w:eastAsia="新細明體" w:hint="eastAsia"/>
                  <w:lang w:eastAsia="zh-TW"/>
                </w:rPr>
                <w:t>kai.zhang@mediatek.com</w:t>
              </w:r>
            </w:hyperlink>
          </w:p>
          <w:p w:rsidR="00744135" w:rsidRDefault="003B4D82" w:rsidP="00160C2C">
            <w:pPr>
              <w:keepNext/>
              <w:keepLines/>
              <w:jc w:val="center"/>
              <w:rPr>
                <w:rFonts w:eastAsiaTheme="minorEastAsia"/>
                <w:lang w:eastAsia="zh-TW"/>
              </w:rPr>
            </w:pPr>
            <w:hyperlink r:id="rId19" w:history="1">
              <w:r w:rsidR="00744135" w:rsidRPr="00F15E3A">
                <w:rPr>
                  <w:rStyle w:val="a6"/>
                  <w:rFonts w:eastAsiaTheme="minorEastAsia" w:hint="eastAsia"/>
                  <w:szCs w:val="22"/>
                  <w:lang w:eastAsia="zh-TW"/>
                </w:rPr>
                <w:t>j</w:t>
              </w:r>
              <w:r w:rsidR="00744135" w:rsidRPr="00F15E3A">
                <w:rPr>
                  <w:rStyle w:val="a6"/>
                  <w:rFonts w:eastAsiaTheme="minorEastAsia"/>
                  <w:szCs w:val="22"/>
                  <w:lang w:eastAsia="zh-TW"/>
                </w:rPr>
                <w:t>icheng</w:t>
              </w:r>
              <w:r w:rsidR="00744135" w:rsidRPr="00F15E3A">
                <w:rPr>
                  <w:rStyle w:val="a6"/>
                  <w:rFonts w:eastAsiaTheme="minorEastAsia" w:hint="eastAsia"/>
                  <w:szCs w:val="22"/>
                  <w:lang w:eastAsia="zh-TW"/>
                </w:rPr>
                <w:t>.an</w:t>
              </w:r>
              <w:r w:rsidR="00744135" w:rsidRPr="00F15E3A">
                <w:rPr>
                  <w:rStyle w:val="a6"/>
                  <w:rFonts w:eastAsiaTheme="minorEastAsia" w:hint="eastAsia"/>
                  <w:szCs w:val="22"/>
                  <w:lang w:eastAsia="ko-KR"/>
                </w:rPr>
                <w:t>@mediatek.com</w:t>
              </w:r>
            </w:hyperlink>
          </w:p>
          <w:p w:rsidR="00CD0CC1" w:rsidRPr="00CD0CC1" w:rsidRDefault="003B4D82" w:rsidP="00CD0CC1">
            <w:pPr>
              <w:keepNext/>
              <w:keepLines/>
              <w:jc w:val="center"/>
              <w:rPr>
                <w:rFonts w:eastAsiaTheme="minorEastAsia"/>
                <w:lang w:eastAsia="zh-TW"/>
              </w:rPr>
            </w:pPr>
            <w:hyperlink r:id="rId20" w:history="1">
              <w:r w:rsidR="00CD0CC1" w:rsidRPr="00A84341">
                <w:rPr>
                  <w:rStyle w:val="a6"/>
                  <w:rFonts w:eastAsiaTheme="minorEastAsia" w:hint="eastAsia"/>
                  <w:lang w:eastAsia="zh-TW"/>
                </w:rPr>
                <w:t>yuwen.huang@mediatek.com</w:t>
              </w:r>
            </w:hyperlink>
          </w:p>
        </w:tc>
        <w:tc>
          <w:tcPr>
            <w:tcW w:w="1580" w:type="dxa"/>
            <w:tcBorders>
              <w:top w:val="single" w:sz="4" w:space="0" w:color="auto"/>
              <w:left w:val="single" w:sz="4" w:space="0" w:color="auto"/>
              <w:bottom w:val="single" w:sz="4" w:space="0" w:color="auto"/>
              <w:right w:val="single" w:sz="4" w:space="0" w:color="auto"/>
            </w:tcBorders>
          </w:tcPr>
          <w:p w:rsidR="00744135" w:rsidRPr="00F15E3A" w:rsidRDefault="00744135" w:rsidP="00160C2C">
            <w:pPr>
              <w:keepNext/>
              <w:keepLines/>
              <w:jc w:val="center"/>
              <w:rPr>
                <w:rFonts w:eastAsiaTheme="minorEastAsia"/>
              </w:rPr>
            </w:pPr>
            <w:r w:rsidRPr="00F15E3A">
              <w:rPr>
                <w:rFonts w:eastAsiaTheme="minorEastAsia" w:hint="eastAsia"/>
                <w:lang w:eastAsia="ko-KR"/>
              </w:rPr>
              <w:t>P/C</w:t>
            </w:r>
          </w:p>
        </w:tc>
      </w:tr>
      <w:tr w:rsidR="00744135"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44135" w:rsidRPr="001F6814" w:rsidRDefault="00744135" w:rsidP="00D37674">
            <w:pPr>
              <w:jc w:val="center"/>
              <w:rPr>
                <w:lang w:eastAsia="ko-KR"/>
              </w:rPr>
            </w:pPr>
            <w:r w:rsidRPr="007216D4">
              <w:rPr>
                <w:rFonts w:eastAsiaTheme="minorEastAsia"/>
              </w:rPr>
              <w:t>LG</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44135" w:rsidRDefault="00744135" w:rsidP="00744135">
            <w:pPr>
              <w:jc w:val="center"/>
              <w:rPr>
                <w:rFonts w:eastAsia="新細明體"/>
                <w:szCs w:val="22"/>
                <w:lang w:val="en-CA" w:eastAsia="zh-TW"/>
              </w:rPr>
            </w:pPr>
            <w:r>
              <w:rPr>
                <w:rFonts w:hint="eastAsia"/>
                <w:szCs w:val="22"/>
                <w:lang w:val="en-CA" w:eastAsia="ko-KR"/>
              </w:rPr>
              <w:t>Taesup Kim</w:t>
            </w:r>
          </w:p>
          <w:p w:rsidR="00744135" w:rsidRDefault="00744135" w:rsidP="00744135">
            <w:pPr>
              <w:jc w:val="center"/>
              <w:rPr>
                <w:rFonts w:eastAsia="新細明體"/>
                <w:szCs w:val="22"/>
                <w:lang w:val="en-CA" w:eastAsia="zh-TW"/>
              </w:rPr>
            </w:pPr>
            <w:r>
              <w:rPr>
                <w:rFonts w:hint="eastAsia"/>
                <w:szCs w:val="22"/>
                <w:lang w:val="en-CA" w:eastAsia="ko-KR"/>
              </w:rPr>
              <w:lastRenderedPageBreak/>
              <w:t>Jin Heo</w:t>
            </w:r>
          </w:p>
          <w:p w:rsidR="00744135" w:rsidRDefault="00744135" w:rsidP="00744135">
            <w:pPr>
              <w:jc w:val="center"/>
              <w:rPr>
                <w:rFonts w:eastAsia="新細明體"/>
                <w:szCs w:val="22"/>
                <w:lang w:val="en-CA" w:eastAsia="zh-TW"/>
              </w:rPr>
            </w:pPr>
            <w:r>
              <w:rPr>
                <w:rFonts w:hint="eastAsia"/>
                <w:szCs w:val="22"/>
                <w:lang w:val="en-CA" w:eastAsia="ko-KR"/>
              </w:rPr>
              <w:t>Moonmo Koo</w:t>
            </w:r>
          </w:p>
          <w:p w:rsidR="00744135" w:rsidRPr="001F6814" w:rsidRDefault="00744135" w:rsidP="00744135">
            <w:pPr>
              <w:jc w:val="center"/>
              <w:rPr>
                <w:lang w:eastAsia="ko-KR"/>
              </w:rPr>
            </w:pPr>
            <w:r>
              <w:rPr>
                <w:rFonts w:hint="eastAsia"/>
                <w:szCs w:val="22"/>
                <w:lang w:val="en-CA" w:eastAsia="ko-KR"/>
              </w:rPr>
              <w:t>Sehoon Yea</w:t>
            </w:r>
          </w:p>
        </w:tc>
        <w:tc>
          <w:tcPr>
            <w:tcW w:w="3283" w:type="dxa"/>
            <w:tcBorders>
              <w:top w:val="single" w:sz="4" w:space="0" w:color="auto"/>
              <w:left w:val="single" w:sz="4" w:space="0" w:color="auto"/>
              <w:bottom w:val="single" w:sz="4" w:space="0" w:color="auto"/>
              <w:right w:val="single" w:sz="4" w:space="0" w:color="auto"/>
            </w:tcBorders>
          </w:tcPr>
          <w:p w:rsidR="00744135" w:rsidRDefault="003B4D82" w:rsidP="00744135">
            <w:pPr>
              <w:keepNext/>
              <w:keepLines/>
              <w:jc w:val="center"/>
              <w:rPr>
                <w:rFonts w:eastAsia="新細明體"/>
                <w:szCs w:val="22"/>
                <w:lang w:val="en-CA" w:eastAsia="zh-TW"/>
              </w:rPr>
            </w:pPr>
            <w:hyperlink r:id="rId21" w:history="1">
              <w:r w:rsidR="00744135" w:rsidRPr="00393154">
                <w:rPr>
                  <w:rStyle w:val="a6"/>
                  <w:rFonts w:hint="eastAsia"/>
                  <w:szCs w:val="22"/>
                  <w:lang w:val="en-CA" w:eastAsia="ko-KR"/>
                </w:rPr>
                <w:t>taesup.kim@lge.com</w:t>
              </w:r>
            </w:hyperlink>
          </w:p>
          <w:p w:rsidR="00744135" w:rsidRDefault="003B4D82" w:rsidP="00744135">
            <w:pPr>
              <w:keepNext/>
              <w:keepLines/>
              <w:jc w:val="center"/>
              <w:rPr>
                <w:rFonts w:eastAsia="新細明體"/>
                <w:szCs w:val="22"/>
                <w:lang w:val="en-CA" w:eastAsia="zh-TW"/>
              </w:rPr>
            </w:pPr>
            <w:hyperlink r:id="rId22" w:history="1">
              <w:r w:rsidR="00744135" w:rsidRPr="007807A5">
                <w:rPr>
                  <w:rStyle w:val="a6"/>
                  <w:rFonts w:hint="eastAsia"/>
                  <w:szCs w:val="22"/>
                  <w:lang w:val="en-CA" w:eastAsia="ko-KR"/>
                </w:rPr>
                <w:t>jin78.heo@lge.com</w:t>
              </w:r>
            </w:hyperlink>
          </w:p>
          <w:p w:rsidR="00744135" w:rsidRDefault="003B4D82" w:rsidP="00744135">
            <w:pPr>
              <w:keepNext/>
              <w:keepLines/>
              <w:jc w:val="center"/>
              <w:rPr>
                <w:rFonts w:eastAsia="新細明體"/>
                <w:szCs w:val="22"/>
                <w:lang w:val="en-CA" w:eastAsia="zh-TW"/>
              </w:rPr>
            </w:pPr>
            <w:hyperlink r:id="rId23" w:history="1">
              <w:r w:rsidR="00744135" w:rsidRPr="00516C51">
                <w:rPr>
                  <w:rStyle w:val="a6"/>
                  <w:rFonts w:hint="eastAsia"/>
                  <w:szCs w:val="22"/>
                  <w:lang w:val="en-CA" w:eastAsia="ko-KR"/>
                </w:rPr>
                <w:t>moonmo.koo@lge.com</w:t>
              </w:r>
            </w:hyperlink>
          </w:p>
          <w:p w:rsidR="00744135" w:rsidRPr="007216D4" w:rsidRDefault="003B4D82" w:rsidP="00744135">
            <w:pPr>
              <w:keepNext/>
              <w:keepLines/>
              <w:jc w:val="center"/>
              <w:rPr>
                <w:rFonts w:eastAsiaTheme="minorEastAsia"/>
                <w:lang w:eastAsia="ko-KR"/>
              </w:rPr>
            </w:pPr>
            <w:hyperlink r:id="rId24" w:history="1">
              <w:r w:rsidR="00744135" w:rsidRPr="00393154">
                <w:rPr>
                  <w:rStyle w:val="a6"/>
                  <w:rFonts w:hint="eastAsia"/>
                  <w:szCs w:val="22"/>
                  <w:lang w:val="en-CA" w:eastAsia="ko-KR"/>
                </w:rPr>
                <w:t>s</w:t>
              </w:r>
              <w:r w:rsidR="00744135" w:rsidRPr="00393154">
                <w:rPr>
                  <w:rStyle w:val="a6"/>
                  <w:szCs w:val="22"/>
                  <w:lang w:val="en-CA" w:eastAsia="ko-KR"/>
                </w:rPr>
                <w:t>ehoon</w:t>
              </w:r>
              <w:r w:rsidR="00744135" w:rsidRPr="00393154">
                <w:rPr>
                  <w:rStyle w:val="a6"/>
                  <w:rFonts w:hint="eastAsia"/>
                  <w:szCs w:val="22"/>
                  <w:lang w:val="en-CA" w:eastAsia="ko-KR"/>
                </w:rPr>
                <w:t>.yea@lge.com</w:t>
              </w:r>
            </w:hyperlink>
          </w:p>
        </w:tc>
        <w:tc>
          <w:tcPr>
            <w:tcW w:w="1580" w:type="dxa"/>
            <w:tcBorders>
              <w:top w:val="single" w:sz="4" w:space="0" w:color="auto"/>
              <w:left w:val="single" w:sz="4" w:space="0" w:color="auto"/>
              <w:bottom w:val="single" w:sz="4" w:space="0" w:color="auto"/>
              <w:right w:val="single" w:sz="4" w:space="0" w:color="auto"/>
            </w:tcBorders>
          </w:tcPr>
          <w:p w:rsidR="00744135" w:rsidRPr="00F15E3A" w:rsidRDefault="00744135" w:rsidP="00D37674">
            <w:pPr>
              <w:keepNext/>
              <w:keepLines/>
              <w:jc w:val="center"/>
              <w:rPr>
                <w:rFonts w:eastAsiaTheme="minorEastAsia"/>
                <w:lang w:eastAsia="ko-KR"/>
              </w:rPr>
            </w:pPr>
            <w:r w:rsidRPr="00F15E3A">
              <w:rPr>
                <w:rFonts w:eastAsiaTheme="minorEastAsia" w:hint="eastAsia"/>
                <w:lang w:eastAsia="ko-KR"/>
              </w:rPr>
              <w:lastRenderedPageBreak/>
              <w:t>P/C</w:t>
            </w:r>
          </w:p>
        </w:tc>
      </w:tr>
      <w:tr w:rsidR="00744135"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44135" w:rsidRPr="007216D4" w:rsidRDefault="00744135" w:rsidP="00D37674">
            <w:pPr>
              <w:jc w:val="center"/>
              <w:rPr>
                <w:rFonts w:eastAsiaTheme="minorEastAsia"/>
              </w:rPr>
            </w:pPr>
            <w:r w:rsidRPr="007216D4">
              <w:rPr>
                <w:rFonts w:eastAsiaTheme="minorEastAsia"/>
              </w:rPr>
              <w:lastRenderedPageBreak/>
              <w:t>Sharp</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44135" w:rsidRPr="00F15E3A" w:rsidRDefault="00744135" w:rsidP="00D37674">
            <w:pPr>
              <w:jc w:val="center"/>
              <w:rPr>
                <w:rFonts w:eastAsiaTheme="minorEastAsia"/>
                <w:lang w:eastAsia="ko-KR"/>
              </w:rPr>
            </w:pPr>
            <w:r>
              <w:rPr>
                <w:lang w:eastAsia="ko-KR"/>
              </w:rPr>
              <w:t>Tadashi Uchiumi</w:t>
            </w:r>
          </w:p>
          <w:p w:rsidR="00744135" w:rsidRPr="007C18E2" w:rsidRDefault="00744135" w:rsidP="00D37674">
            <w:pPr>
              <w:jc w:val="center"/>
              <w:rPr>
                <w:rFonts w:eastAsiaTheme="minorEastAsia"/>
                <w:lang w:eastAsia="ko-KR"/>
              </w:rPr>
            </w:pPr>
            <w:r w:rsidRPr="00F15E3A">
              <w:rPr>
                <w:rFonts w:eastAsiaTheme="minorEastAsia"/>
                <w:lang w:eastAsia="ko-KR"/>
              </w:rPr>
              <w:t>Tomohiro Ikai</w:t>
            </w:r>
          </w:p>
        </w:tc>
        <w:tc>
          <w:tcPr>
            <w:tcW w:w="3283" w:type="dxa"/>
            <w:tcBorders>
              <w:top w:val="single" w:sz="4" w:space="0" w:color="auto"/>
              <w:left w:val="single" w:sz="4" w:space="0" w:color="auto"/>
              <w:bottom w:val="single" w:sz="4" w:space="0" w:color="auto"/>
              <w:right w:val="single" w:sz="4" w:space="0" w:color="auto"/>
            </w:tcBorders>
          </w:tcPr>
          <w:p w:rsidR="00744135" w:rsidRPr="00F15E3A" w:rsidRDefault="003B4D82" w:rsidP="00D37674">
            <w:pPr>
              <w:keepNext/>
              <w:keepLines/>
              <w:jc w:val="center"/>
              <w:rPr>
                <w:rFonts w:eastAsiaTheme="minorEastAsia"/>
                <w:lang w:eastAsia="ko-KR"/>
              </w:rPr>
            </w:pPr>
            <w:hyperlink r:id="rId25" w:history="1">
              <w:r w:rsidR="00744135" w:rsidRPr="007216D4">
                <w:rPr>
                  <w:rStyle w:val="a6"/>
                  <w:rFonts w:eastAsiaTheme="minorEastAsia"/>
                  <w:lang w:eastAsia="ko-KR"/>
                </w:rPr>
                <w:t>uchiumi.tadashi@sharp.co.jp</w:t>
              </w:r>
            </w:hyperlink>
          </w:p>
          <w:p w:rsidR="00744135" w:rsidRPr="007216D4" w:rsidRDefault="003B4D82" w:rsidP="007C18E2">
            <w:pPr>
              <w:keepNext/>
              <w:keepLines/>
              <w:jc w:val="center"/>
              <w:rPr>
                <w:rFonts w:eastAsiaTheme="minorEastAsia"/>
                <w:lang w:eastAsia="ko-KR"/>
              </w:rPr>
            </w:pPr>
            <w:hyperlink r:id="rId26" w:history="1">
              <w:r w:rsidR="00744135" w:rsidRPr="00F15E3A">
                <w:rPr>
                  <w:rStyle w:val="a6"/>
                  <w:rFonts w:eastAsiaTheme="minorEastAsia"/>
                  <w:lang w:eastAsia="ko-KR"/>
                </w:rPr>
                <w:t>ikai.tomohiro@sharp.co.jp</w:t>
              </w:r>
            </w:hyperlink>
          </w:p>
        </w:tc>
        <w:tc>
          <w:tcPr>
            <w:tcW w:w="1580" w:type="dxa"/>
            <w:tcBorders>
              <w:top w:val="single" w:sz="4" w:space="0" w:color="auto"/>
              <w:left w:val="single" w:sz="4" w:space="0" w:color="auto"/>
              <w:bottom w:val="single" w:sz="4" w:space="0" w:color="auto"/>
              <w:right w:val="single" w:sz="4" w:space="0" w:color="auto"/>
            </w:tcBorders>
          </w:tcPr>
          <w:p w:rsidR="00744135" w:rsidRPr="00F15E3A" w:rsidRDefault="00744135" w:rsidP="00744135">
            <w:pPr>
              <w:keepNext/>
              <w:keepLines/>
              <w:jc w:val="center"/>
              <w:rPr>
                <w:rFonts w:eastAsiaTheme="minorEastAsia"/>
              </w:rPr>
            </w:pPr>
            <w:r>
              <w:rPr>
                <w:rFonts w:eastAsia="新細明體" w:hint="eastAsia"/>
                <w:lang w:eastAsia="zh-TW"/>
              </w:rPr>
              <w:t>C</w:t>
            </w:r>
          </w:p>
        </w:tc>
      </w:tr>
      <w:tr w:rsidR="00744135"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44135" w:rsidRPr="007216D4" w:rsidRDefault="00744135" w:rsidP="00D37674">
            <w:pPr>
              <w:jc w:val="center"/>
              <w:rPr>
                <w:rFonts w:eastAsiaTheme="minorEastAsia"/>
              </w:rPr>
            </w:pPr>
            <w:r w:rsidRPr="007216D4">
              <w:rPr>
                <w:rFonts w:eastAsiaTheme="minorEastAsia"/>
              </w:rPr>
              <w:t>Samsung</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44135" w:rsidRPr="001F6814" w:rsidRDefault="00744135" w:rsidP="00D37674">
            <w:pPr>
              <w:jc w:val="center"/>
              <w:rPr>
                <w:lang w:eastAsia="ko-KR"/>
              </w:rPr>
            </w:pPr>
            <w:r>
              <w:rPr>
                <w:lang w:eastAsia="ko-KR"/>
              </w:rPr>
              <w:t>Jin Young Lee</w:t>
            </w:r>
          </w:p>
        </w:tc>
        <w:tc>
          <w:tcPr>
            <w:tcW w:w="3283" w:type="dxa"/>
            <w:tcBorders>
              <w:top w:val="single" w:sz="4" w:space="0" w:color="auto"/>
              <w:left w:val="single" w:sz="4" w:space="0" w:color="auto"/>
              <w:bottom w:val="single" w:sz="4" w:space="0" w:color="auto"/>
              <w:right w:val="single" w:sz="4" w:space="0" w:color="auto"/>
            </w:tcBorders>
          </w:tcPr>
          <w:p w:rsidR="00744135" w:rsidRPr="007216D4" w:rsidRDefault="003B4D82" w:rsidP="00D37674">
            <w:pPr>
              <w:keepNext/>
              <w:keepLines/>
              <w:jc w:val="center"/>
              <w:rPr>
                <w:rFonts w:eastAsiaTheme="minorEastAsia"/>
                <w:lang w:eastAsia="ko-KR"/>
              </w:rPr>
            </w:pPr>
            <w:hyperlink r:id="rId27" w:history="1">
              <w:r w:rsidR="00744135" w:rsidRPr="007216D4">
                <w:rPr>
                  <w:rStyle w:val="a6"/>
                  <w:rFonts w:eastAsiaTheme="minorEastAsia"/>
                  <w:lang w:eastAsia="ko-KR"/>
                </w:rPr>
                <w:t>jinyoung79.lee@samsung.com</w:t>
              </w:r>
            </w:hyperlink>
          </w:p>
        </w:tc>
        <w:tc>
          <w:tcPr>
            <w:tcW w:w="1580" w:type="dxa"/>
            <w:tcBorders>
              <w:top w:val="single" w:sz="4" w:space="0" w:color="auto"/>
              <w:left w:val="single" w:sz="4" w:space="0" w:color="auto"/>
              <w:bottom w:val="single" w:sz="4" w:space="0" w:color="auto"/>
              <w:right w:val="single" w:sz="4" w:space="0" w:color="auto"/>
            </w:tcBorders>
          </w:tcPr>
          <w:p w:rsidR="00744135" w:rsidRPr="00F15E3A" w:rsidRDefault="00744135" w:rsidP="00D37674">
            <w:pPr>
              <w:keepNext/>
              <w:keepLines/>
              <w:jc w:val="center"/>
              <w:rPr>
                <w:rFonts w:eastAsiaTheme="minorEastAsia"/>
              </w:rPr>
            </w:pPr>
            <w:r w:rsidRPr="00F15E3A">
              <w:rPr>
                <w:rFonts w:eastAsiaTheme="minorEastAsia" w:hint="eastAsia"/>
                <w:lang w:eastAsia="ko-KR"/>
              </w:rPr>
              <w:t>C</w:t>
            </w:r>
          </w:p>
        </w:tc>
      </w:tr>
      <w:tr w:rsidR="00744135"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44135" w:rsidRDefault="00744135" w:rsidP="00D37674">
            <w:pPr>
              <w:jc w:val="center"/>
              <w:rPr>
                <w:rFonts w:eastAsiaTheme="minorEastAsia"/>
                <w:lang w:eastAsia="ko-KR"/>
              </w:rPr>
            </w:pPr>
            <w:r>
              <w:rPr>
                <w:rFonts w:eastAsiaTheme="minorEastAsia" w:hint="eastAsia"/>
                <w:lang w:eastAsia="ko-KR"/>
              </w:rPr>
              <w:t>Orange Labs</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44135" w:rsidRPr="00F15E3A" w:rsidRDefault="00744135" w:rsidP="00D37674">
            <w:pPr>
              <w:jc w:val="center"/>
              <w:rPr>
                <w:rFonts w:eastAsiaTheme="minorEastAsia"/>
                <w:lang w:eastAsia="ko-KR"/>
              </w:rPr>
            </w:pPr>
            <w:r>
              <w:rPr>
                <w:rFonts w:eastAsiaTheme="minorEastAsia" w:hint="eastAsia"/>
                <w:lang w:eastAsia="ko-KR"/>
              </w:rPr>
              <w:t>J. Jung</w:t>
            </w:r>
          </w:p>
        </w:tc>
        <w:tc>
          <w:tcPr>
            <w:tcW w:w="3283" w:type="dxa"/>
            <w:tcBorders>
              <w:top w:val="single" w:sz="4" w:space="0" w:color="auto"/>
              <w:left w:val="single" w:sz="4" w:space="0" w:color="auto"/>
              <w:bottom w:val="single" w:sz="4" w:space="0" w:color="auto"/>
              <w:right w:val="single" w:sz="4" w:space="0" w:color="auto"/>
            </w:tcBorders>
          </w:tcPr>
          <w:p w:rsidR="00744135" w:rsidRDefault="003B4D82" w:rsidP="00D37674">
            <w:pPr>
              <w:keepNext/>
              <w:keepLines/>
              <w:jc w:val="center"/>
            </w:pPr>
            <w:hyperlink r:id="rId28" w:history="1">
              <w:r w:rsidR="00744135">
                <w:rPr>
                  <w:rStyle w:val="a6"/>
                  <w:lang w:val="da-DK" w:eastAsia="ja-JP"/>
                </w:rPr>
                <w:t>joelb.jung@orange.com</w:t>
              </w:r>
            </w:hyperlink>
          </w:p>
        </w:tc>
        <w:tc>
          <w:tcPr>
            <w:tcW w:w="1580" w:type="dxa"/>
            <w:tcBorders>
              <w:top w:val="single" w:sz="4" w:space="0" w:color="auto"/>
              <w:left w:val="single" w:sz="4" w:space="0" w:color="auto"/>
              <w:bottom w:val="single" w:sz="4" w:space="0" w:color="auto"/>
              <w:right w:val="single" w:sz="4" w:space="0" w:color="auto"/>
            </w:tcBorders>
          </w:tcPr>
          <w:p w:rsidR="00744135" w:rsidRPr="00F15E3A" w:rsidRDefault="00744135" w:rsidP="00D37674">
            <w:pPr>
              <w:keepNext/>
              <w:keepLines/>
              <w:jc w:val="center"/>
              <w:rPr>
                <w:rFonts w:eastAsiaTheme="minorEastAsia"/>
                <w:lang w:eastAsia="ko-KR"/>
              </w:rPr>
            </w:pPr>
            <w:r>
              <w:rPr>
                <w:rFonts w:eastAsiaTheme="minorEastAsia" w:hint="eastAsia"/>
                <w:lang w:eastAsia="ko-KR"/>
              </w:rPr>
              <w:t>C</w:t>
            </w:r>
          </w:p>
        </w:tc>
      </w:tr>
      <w:tr w:rsidR="000C008C"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C008C" w:rsidRDefault="000C008C" w:rsidP="00D37674">
            <w:pPr>
              <w:jc w:val="center"/>
              <w:rPr>
                <w:rFonts w:eastAsiaTheme="minorEastAsia"/>
                <w:lang w:eastAsia="zh-TW"/>
              </w:rPr>
            </w:pPr>
            <w:r>
              <w:rPr>
                <w:rFonts w:eastAsiaTheme="minorEastAsia" w:hint="eastAsia"/>
                <w:lang w:eastAsia="zh-TW"/>
              </w:rPr>
              <w:t>MERL</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C008C" w:rsidRDefault="000C008C" w:rsidP="00D37674">
            <w:pPr>
              <w:jc w:val="center"/>
              <w:rPr>
                <w:rFonts w:eastAsiaTheme="minorEastAsia"/>
                <w:lang w:eastAsia="zh-TW"/>
              </w:rPr>
            </w:pPr>
            <w:r>
              <w:rPr>
                <w:rFonts w:eastAsiaTheme="minorEastAsia" w:hint="eastAsia"/>
                <w:lang w:eastAsia="zh-TW"/>
              </w:rPr>
              <w:t>Dong Tian</w:t>
            </w:r>
          </w:p>
        </w:tc>
        <w:tc>
          <w:tcPr>
            <w:tcW w:w="3283" w:type="dxa"/>
            <w:tcBorders>
              <w:top w:val="single" w:sz="4" w:space="0" w:color="auto"/>
              <w:left w:val="single" w:sz="4" w:space="0" w:color="auto"/>
              <w:bottom w:val="single" w:sz="4" w:space="0" w:color="auto"/>
              <w:right w:val="single" w:sz="4" w:space="0" w:color="auto"/>
            </w:tcBorders>
          </w:tcPr>
          <w:p w:rsidR="000C008C" w:rsidRPr="000C008C" w:rsidRDefault="003B4D82" w:rsidP="000C008C">
            <w:pPr>
              <w:keepNext/>
              <w:keepLines/>
              <w:jc w:val="center"/>
              <w:rPr>
                <w:rFonts w:eastAsiaTheme="minorEastAsia"/>
                <w:lang w:eastAsia="zh-TW"/>
              </w:rPr>
            </w:pPr>
            <w:hyperlink r:id="rId29" w:history="1">
              <w:r w:rsidR="000C008C" w:rsidRPr="00A84341">
                <w:rPr>
                  <w:rStyle w:val="a6"/>
                </w:rPr>
                <w:t>tian@merl.com</w:t>
              </w:r>
            </w:hyperlink>
          </w:p>
        </w:tc>
        <w:tc>
          <w:tcPr>
            <w:tcW w:w="1580" w:type="dxa"/>
            <w:tcBorders>
              <w:top w:val="single" w:sz="4" w:space="0" w:color="auto"/>
              <w:left w:val="single" w:sz="4" w:space="0" w:color="auto"/>
              <w:bottom w:val="single" w:sz="4" w:space="0" w:color="auto"/>
              <w:right w:val="single" w:sz="4" w:space="0" w:color="auto"/>
            </w:tcBorders>
          </w:tcPr>
          <w:p w:rsidR="000C008C" w:rsidRDefault="000C008C" w:rsidP="00D37674">
            <w:pPr>
              <w:keepNext/>
              <w:keepLines/>
              <w:jc w:val="center"/>
              <w:rPr>
                <w:rFonts w:eastAsiaTheme="minorEastAsia"/>
                <w:lang w:eastAsia="zh-TW"/>
              </w:rPr>
            </w:pPr>
            <w:r>
              <w:rPr>
                <w:rFonts w:eastAsiaTheme="minorEastAsia" w:hint="eastAsia"/>
                <w:lang w:eastAsia="zh-TW"/>
              </w:rPr>
              <w:t>C</w:t>
            </w:r>
          </w:p>
        </w:tc>
      </w:tr>
      <w:tr w:rsidR="000C008C"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C008C" w:rsidRDefault="000C008C" w:rsidP="00D37674">
            <w:pPr>
              <w:jc w:val="center"/>
              <w:rPr>
                <w:rFonts w:eastAsiaTheme="minorEastAsia"/>
                <w:lang w:eastAsia="zh-TW"/>
              </w:rPr>
            </w:pPr>
            <w:r>
              <w:rPr>
                <w:rFonts w:eastAsiaTheme="minorEastAsia" w:hint="eastAsia"/>
                <w:lang w:eastAsia="zh-TW"/>
              </w:rPr>
              <w:t>Hisilicon</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C008C" w:rsidRDefault="000C008C" w:rsidP="00D37674">
            <w:pPr>
              <w:jc w:val="center"/>
              <w:rPr>
                <w:rFonts w:eastAsiaTheme="minorEastAsia"/>
                <w:lang w:eastAsia="zh-TW"/>
              </w:rPr>
            </w:pPr>
            <w:r>
              <w:rPr>
                <w:rFonts w:eastAsiaTheme="minorEastAsia" w:hint="eastAsia"/>
                <w:lang w:eastAsia="zh-TW"/>
              </w:rPr>
              <w:t>Yongbing Lin</w:t>
            </w:r>
          </w:p>
        </w:tc>
        <w:tc>
          <w:tcPr>
            <w:tcW w:w="3283" w:type="dxa"/>
            <w:tcBorders>
              <w:top w:val="single" w:sz="4" w:space="0" w:color="auto"/>
              <w:left w:val="single" w:sz="4" w:space="0" w:color="auto"/>
              <w:bottom w:val="single" w:sz="4" w:space="0" w:color="auto"/>
              <w:right w:val="single" w:sz="4" w:space="0" w:color="auto"/>
            </w:tcBorders>
          </w:tcPr>
          <w:p w:rsidR="000C008C" w:rsidRPr="000C008C" w:rsidRDefault="003B4D82" w:rsidP="000C008C">
            <w:pPr>
              <w:keepNext/>
              <w:keepLines/>
              <w:jc w:val="center"/>
              <w:rPr>
                <w:rFonts w:eastAsiaTheme="minorEastAsia"/>
                <w:lang w:eastAsia="zh-TW"/>
              </w:rPr>
            </w:pPr>
            <w:hyperlink r:id="rId30" w:history="1">
              <w:r w:rsidR="000C008C" w:rsidRPr="00A84341">
                <w:rPr>
                  <w:rStyle w:val="a6"/>
                </w:rPr>
                <w:t>yblin@huawei.com</w:t>
              </w:r>
            </w:hyperlink>
          </w:p>
        </w:tc>
        <w:tc>
          <w:tcPr>
            <w:tcW w:w="1580" w:type="dxa"/>
            <w:tcBorders>
              <w:top w:val="single" w:sz="4" w:space="0" w:color="auto"/>
              <w:left w:val="single" w:sz="4" w:space="0" w:color="auto"/>
              <w:bottom w:val="single" w:sz="4" w:space="0" w:color="auto"/>
              <w:right w:val="single" w:sz="4" w:space="0" w:color="auto"/>
            </w:tcBorders>
          </w:tcPr>
          <w:p w:rsidR="000C008C" w:rsidRDefault="000C008C" w:rsidP="00D37674">
            <w:pPr>
              <w:keepNext/>
              <w:keepLines/>
              <w:jc w:val="center"/>
              <w:rPr>
                <w:rFonts w:eastAsiaTheme="minorEastAsia"/>
                <w:lang w:eastAsia="zh-TW"/>
              </w:rPr>
            </w:pPr>
            <w:r>
              <w:rPr>
                <w:rFonts w:eastAsiaTheme="minorEastAsia" w:hint="eastAsia"/>
                <w:lang w:eastAsia="zh-TW"/>
              </w:rPr>
              <w:t>C (B0050)</w:t>
            </w:r>
          </w:p>
        </w:tc>
      </w:tr>
      <w:tr w:rsidR="00744135"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44135" w:rsidRDefault="00744135" w:rsidP="00D37674">
            <w:pPr>
              <w:jc w:val="center"/>
              <w:rPr>
                <w:rFonts w:eastAsiaTheme="minorEastAsia"/>
                <w:lang w:eastAsia="ko-KR"/>
              </w:rPr>
            </w:pPr>
            <w:r>
              <w:rPr>
                <w:rFonts w:eastAsiaTheme="minorEastAsia" w:hint="eastAsia"/>
                <w:lang w:eastAsia="ko-KR"/>
              </w:rPr>
              <w:t>Panasonic</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44135" w:rsidRDefault="00744135" w:rsidP="00D37674">
            <w:pPr>
              <w:jc w:val="center"/>
              <w:rPr>
                <w:rFonts w:eastAsiaTheme="minorEastAsia"/>
                <w:lang w:eastAsia="ko-KR"/>
              </w:rPr>
            </w:pPr>
            <w:r w:rsidRPr="001909CD">
              <w:rPr>
                <w:rFonts w:eastAsiaTheme="minorEastAsia"/>
                <w:lang w:eastAsia="ko-KR"/>
              </w:rPr>
              <w:t>Steffen Kamp</w:t>
            </w:r>
          </w:p>
        </w:tc>
        <w:tc>
          <w:tcPr>
            <w:tcW w:w="3283" w:type="dxa"/>
            <w:tcBorders>
              <w:top w:val="single" w:sz="4" w:space="0" w:color="auto"/>
              <w:left w:val="single" w:sz="4" w:space="0" w:color="auto"/>
              <w:bottom w:val="single" w:sz="4" w:space="0" w:color="auto"/>
              <w:right w:val="single" w:sz="4" w:space="0" w:color="auto"/>
            </w:tcBorders>
          </w:tcPr>
          <w:p w:rsidR="00744135" w:rsidRDefault="003B4D82" w:rsidP="001909CD">
            <w:pPr>
              <w:keepNext/>
              <w:keepLines/>
              <w:jc w:val="center"/>
              <w:rPr>
                <w:lang w:eastAsia="ko-KR"/>
              </w:rPr>
            </w:pPr>
            <w:hyperlink r:id="rId31" w:history="1">
              <w:r w:rsidR="00744135" w:rsidRPr="007549DC">
                <w:rPr>
                  <w:rStyle w:val="a6"/>
                </w:rPr>
                <w:t>Steffen.Kamp@eu.panasonic.com</w:t>
              </w:r>
            </w:hyperlink>
          </w:p>
        </w:tc>
        <w:tc>
          <w:tcPr>
            <w:tcW w:w="1580" w:type="dxa"/>
            <w:tcBorders>
              <w:top w:val="single" w:sz="4" w:space="0" w:color="auto"/>
              <w:left w:val="single" w:sz="4" w:space="0" w:color="auto"/>
              <w:bottom w:val="single" w:sz="4" w:space="0" w:color="auto"/>
              <w:right w:val="single" w:sz="4" w:space="0" w:color="auto"/>
            </w:tcBorders>
          </w:tcPr>
          <w:p w:rsidR="00744135" w:rsidRDefault="00A57E8F" w:rsidP="00D37674">
            <w:pPr>
              <w:keepNext/>
              <w:keepLines/>
              <w:jc w:val="center"/>
              <w:rPr>
                <w:rFonts w:eastAsiaTheme="minorEastAsia"/>
                <w:lang w:eastAsia="zh-TW"/>
              </w:rPr>
            </w:pPr>
            <w:r>
              <w:rPr>
                <w:rFonts w:eastAsiaTheme="minorEastAsia" w:hint="eastAsia"/>
                <w:lang w:eastAsia="zh-TW"/>
              </w:rPr>
              <w:t>-</w:t>
            </w:r>
          </w:p>
        </w:tc>
      </w:tr>
      <w:tr w:rsidR="00C37977"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37977" w:rsidRDefault="00C37977" w:rsidP="00D37674">
            <w:pPr>
              <w:jc w:val="center"/>
              <w:rPr>
                <w:rFonts w:eastAsiaTheme="minorEastAsia" w:hint="eastAsia"/>
                <w:lang w:eastAsia="zh-TW"/>
              </w:rPr>
            </w:pPr>
            <w:r>
              <w:rPr>
                <w:rFonts w:eastAsiaTheme="minorEastAsia" w:hint="eastAsia"/>
                <w:lang w:eastAsia="zh-TW"/>
              </w:rPr>
              <w:t>NTT</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37977" w:rsidRPr="001909CD" w:rsidRDefault="00C37977" w:rsidP="00D37674">
            <w:pPr>
              <w:jc w:val="center"/>
              <w:rPr>
                <w:rFonts w:eastAsiaTheme="minorEastAsia"/>
                <w:lang w:eastAsia="ko-KR"/>
              </w:rPr>
            </w:pPr>
            <w:r>
              <w:t>Shinya Shimizu</w:t>
            </w:r>
          </w:p>
        </w:tc>
        <w:tc>
          <w:tcPr>
            <w:tcW w:w="3283" w:type="dxa"/>
            <w:tcBorders>
              <w:top w:val="single" w:sz="4" w:space="0" w:color="auto"/>
              <w:left w:val="single" w:sz="4" w:space="0" w:color="auto"/>
              <w:bottom w:val="single" w:sz="4" w:space="0" w:color="auto"/>
              <w:right w:val="single" w:sz="4" w:space="0" w:color="auto"/>
            </w:tcBorders>
          </w:tcPr>
          <w:p w:rsidR="00C37977" w:rsidRDefault="00C37977" w:rsidP="001909CD">
            <w:pPr>
              <w:keepNext/>
              <w:keepLines/>
              <w:jc w:val="center"/>
            </w:pPr>
            <w:hyperlink r:id="rId32" w:history="1">
              <w:r>
                <w:rPr>
                  <w:rStyle w:val="a6"/>
                </w:rPr>
                <w:t>shimizu.shinya@lab.ntt.co.jp</w:t>
              </w:r>
            </w:hyperlink>
          </w:p>
        </w:tc>
        <w:tc>
          <w:tcPr>
            <w:tcW w:w="1580" w:type="dxa"/>
            <w:tcBorders>
              <w:top w:val="single" w:sz="4" w:space="0" w:color="auto"/>
              <w:left w:val="single" w:sz="4" w:space="0" w:color="auto"/>
              <w:bottom w:val="single" w:sz="4" w:space="0" w:color="auto"/>
              <w:right w:val="single" w:sz="4" w:space="0" w:color="auto"/>
            </w:tcBorders>
          </w:tcPr>
          <w:p w:rsidR="00C37977" w:rsidRDefault="00C37977" w:rsidP="00D37674">
            <w:pPr>
              <w:keepNext/>
              <w:keepLines/>
              <w:jc w:val="center"/>
              <w:rPr>
                <w:rFonts w:eastAsiaTheme="minorEastAsia" w:hint="eastAsia"/>
                <w:lang w:eastAsia="zh-TW"/>
              </w:rPr>
            </w:pPr>
            <w:r>
              <w:rPr>
                <w:rFonts w:eastAsiaTheme="minorEastAsia" w:hint="eastAsia"/>
                <w:lang w:eastAsia="zh-TW"/>
              </w:rPr>
              <w:t>C</w:t>
            </w:r>
          </w:p>
        </w:tc>
      </w:tr>
    </w:tbl>
    <w:p w:rsidR="00BC66D4" w:rsidRDefault="00BC66D4" w:rsidP="000341A8">
      <w:pPr>
        <w:jc w:val="center"/>
        <w:rPr>
          <w:lang w:val="pt-BR" w:eastAsia="ko-KR"/>
        </w:rPr>
      </w:pPr>
    </w:p>
    <w:p w:rsidR="00D256E5" w:rsidRDefault="00D256E5" w:rsidP="00D256E5">
      <w:pPr>
        <w:pStyle w:val="1"/>
        <w:rPr>
          <w:lang w:val="pt-BR" w:eastAsia="ko-KR"/>
        </w:rPr>
      </w:pPr>
      <w:r>
        <w:rPr>
          <w:lang w:val="pt-BR"/>
        </w:rPr>
        <w:t>Tools under Test</w:t>
      </w:r>
      <w:r w:rsidR="00D1214A">
        <w:rPr>
          <w:lang w:val="pt-BR"/>
        </w:rPr>
        <w:t xml:space="preserve"> </w:t>
      </w:r>
    </w:p>
    <w:p w:rsidR="00891938" w:rsidRDefault="00FA40C1" w:rsidP="004114E3">
      <w:pPr>
        <w:pStyle w:val="2"/>
        <w:rPr>
          <w:lang w:val="pt-BR"/>
        </w:rPr>
      </w:pPr>
      <w:r>
        <w:rPr>
          <w:rFonts w:hint="eastAsia"/>
          <w:lang w:val="pt-BR" w:eastAsia="ko-KR"/>
        </w:rPr>
        <w:t>CE5</w:t>
      </w:r>
    </w:p>
    <w:p w:rsidR="00FA40C1" w:rsidRPr="00FA40C1" w:rsidRDefault="00FA0D92" w:rsidP="00FA40C1">
      <w:pPr>
        <w:pStyle w:val="3"/>
        <w:rPr>
          <w:lang w:val="pt-BR"/>
        </w:rPr>
      </w:pPr>
      <w:r>
        <w:rPr>
          <w:lang w:val="pt-BR"/>
        </w:rPr>
        <w:t>AMVP/Merge List Construction</w:t>
      </w:r>
    </w:p>
    <w:p w:rsidR="00FA40C1" w:rsidRPr="00FA40C1" w:rsidRDefault="003B4D82" w:rsidP="00FA40C1">
      <w:pPr>
        <w:pStyle w:val="4"/>
        <w:numPr>
          <w:ilvl w:val="0"/>
          <w:numId w:val="0"/>
        </w:numPr>
        <w:tabs>
          <w:tab w:val="clear" w:pos="1080"/>
          <w:tab w:val="left" w:pos="2268"/>
        </w:tabs>
        <w:ind w:left="1560" w:hanging="1560"/>
        <w:rPr>
          <w:rFonts w:eastAsia="新細明體"/>
          <w:sz w:val="24"/>
          <w:szCs w:val="24"/>
          <w:lang w:val="pt-BR" w:eastAsia="zh-TW"/>
        </w:rPr>
      </w:pPr>
      <w:hyperlink r:id="rId33" w:history="1">
        <w:r w:rsidR="00FA40C1" w:rsidRPr="00FA40C1">
          <w:rPr>
            <w:color w:val="0000FF"/>
            <w:sz w:val="24"/>
            <w:szCs w:val="24"/>
            <w:u w:val="single"/>
            <w:lang w:val="en-CA" w:eastAsia="de-DE"/>
          </w:rPr>
          <w:t>JCT3V-B0048</w:t>
        </w:r>
      </w:hyperlink>
      <w:r w:rsidR="00FA40C1" w:rsidRPr="00FA40C1">
        <w:rPr>
          <w:sz w:val="24"/>
          <w:szCs w:val="24"/>
          <w:lang w:val="en-CA" w:eastAsia="de-DE"/>
        </w:rPr>
        <w:t xml:space="preserve"> 3D-CE5.h: Merge candidates derivation from disparity vector [L. Zhang, Y. Chen, L. He (Qualcomm)]</w:t>
      </w:r>
    </w:p>
    <w:p w:rsidR="00FA40C1" w:rsidRDefault="00FA40C1" w:rsidP="00FA0D92">
      <w:pPr>
        <w:jc w:val="both"/>
        <w:rPr>
          <w:szCs w:val="22"/>
          <w:lang w:val="en-CA"/>
        </w:rPr>
      </w:pPr>
      <w:r w:rsidRPr="003B3A27">
        <w:rPr>
          <w:szCs w:val="22"/>
          <w:lang w:val="en-CA"/>
        </w:rPr>
        <w:t xml:space="preserve">When inter-view motion prediction is enabled, the current HTM design of the </w:t>
      </w:r>
      <w:r>
        <w:rPr>
          <w:szCs w:val="22"/>
          <w:lang w:val="en-CA"/>
        </w:rPr>
        <w:t>merge candidate list</w:t>
      </w:r>
      <w:r w:rsidRPr="003B3A27">
        <w:rPr>
          <w:szCs w:val="22"/>
          <w:lang w:val="en-CA"/>
        </w:rPr>
        <w:t xml:space="preserve"> </w:t>
      </w:r>
      <w:r>
        <w:rPr>
          <w:szCs w:val="22"/>
          <w:lang w:val="en-CA"/>
        </w:rPr>
        <w:t xml:space="preserve">includes an inter-view predicted motion candidate from a corresponding block in a reference view if available. However, such a candidate might be identical to existing spatial merging candidates in the merge candidate list. In addition, the disparity vector is converted to a disparity motion vector only when the </w:t>
      </w:r>
      <w:r>
        <w:rPr>
          <w:rFonts w:hint="eastAsia"/>
          <w:szCs w:val="22"/>
          <w:lang w:val="en-CA" w:eastAsia="zh-CN"/>
        </w:rPr>
        <w:t xml:space="preserve">inter-view </w:t>
      </w:r>
      <w:r>
        <w:rPr>
          <w:szCs w:val="22"/>
          <w:lang w:val="en-CA" w:eastAsia="zh-CN"/>
        </w:rPr>
        <w:t>predicted</w:t>
      </w:r>
      <w:r>
        <w:rPr>
          <w:szCs w:val="22"/>
          <w:lang w:val="en-CA"/>
        </w:rPr>
        <w:t xml:space="preserve"> motion candidate located by the disparity vector is unavailable. </w:t>
      </w:r>
      <w:r w:rsidR="00FA0D92">
        <w:rPr>
          <w:rFonts w:eastAsia="新細明體" w:hint="eastAsia"/>
          <w:szCs w:val="22"/>
          <w:lang w:val="en-CA" w:eastAsia="zh-TW"/>
        </w:rPr>
        <w:t>It</w:t>
      </w:r>
      <w:r>
        <w:rPr>
          <w:szCs w:val="22"/>
          <w:lang w:val="en-CA"/>
        </w:rPr>
        <w:t xml:space="preserve"> is proposed to: </w:t>
      </w:r>
    </w:p>
    <w:p w:rsidR="00FA40C1" w:rsidRDefault="00FA40C1" w:rsidP="00FA0D92">
      <w:pPr>
        <w:ind w:left="360"/>
        <w:jc w:val="both"/>
        <w:rPr>
          <w:szCs w:val="22"/>
          <w:lang w:val="en-CA"/>
        </w:rPr>
      </w:pPr>
      <w:r>
        <w:rPr>
          <w:szCs w:val="22"/>
          <w:lang w:val="en-CA"/>
        </w:rPr>
        <w:t xml:space="preserve">1) remove duplicated candidates with limited additional number of pruning operations; </w:t>
      </w:r>
    </w:p>
    <w:p w:rsidR="00FA40C1" w:rsidRDefault="00FA40C1" w:rsidP="00FA0D92">
      <w:pPr>
        <w:ind w:left="360"/>
        <w:jc w:val="both"/>
        <w:rPr>
          <w:szCs w:val="22"/>
          <w:lang w:val="en-CA"/>
        </w:rPr>
      </w:pPr>
      <w:r>
        <w:rPr>
          <w:szCs w:val="22"/>
          <w:lang w:val="en-CA"/>
        </w:rPr>
        <w:t xml:space="preserve">2) add disparity motion vector </w:t>
      </w:r>
      <w:r>
        <w:rPr>
          <w:rFonts w:hint="eastAsia"/>
          <w:szCs w:val="22"/>
          <w:lang w:val="en-CA" w:eastAsia="zh-CN"/>
        </w:rPr>
        <w:t xml:space="preserve">candidate </w:t>
      </w:r>
      <w:r>
        <w:rPr>
          <w:szCs w:val="22"/>
          <w:lang w:val="en-CA"/>
        </w:rPr>
        <w:t xml:space="preserve">before spatial merging candidates regardless the availability of inter-view </w:t>
      </w:r>
      <w:r>
        <w:t xml:space="preserve">predicted </w:t>
      </w:r>
      <w:r>
        <w:rPr>
          <w:szCs w:val="22"/>
          <w:lang w:val="en-CA"/>
        </w:rPr>
        <w:t xml:space="preserve">motion candidate; </w:t>
      </w:r>
    </w:p>
    <w:p w:rsidR="00FA40C1" w:rsidRDefault="00FA40C1" w:rsidP="00FA0D92">
      <w:pPr>
        <w:ind w:left="360"/>
        <w:jc w:val="both"/>
        <w:rPr>
          <w:rFonts w:eastAsia="新細明體"/>
          <w:szCs w:val="22"/>
          <w:lang w:val="en-CA" w:eastAsia="zh-TW"/>
        </w:rPr>
      </w:pPr>
      <w:r>
        <w:rPr>
          <w:szCs w:val="22"/>
          <w:lang w:val="en-CA"/>
        </w:rPr>
        <w:t xml:space="preserve">3) add up to two more candidates derived with two horizontally shifted disparity motion vectors. </w:t>
      </w:r>
    </w:p>
    <w:p w:rsidR="00FA0D92" w:rsidRPr="00FA0D92" w:rsidRDefault="00FA0D92" w:rsidP="00FA0D92">
      <w:pPr>
        <w:jc w:val="both"/>
        <w:rPr>
          <w:rFonts w:eastAsia="新細明體"/>
          <w:b/>
          <w:bCs/>
          <w:lang w:eastAsia="zh-TW"/>
        </w:rPr>
      </w:pPr>
      <w:r w:rsidRPr="00A2392A">
        <w:rPr>
          <w:rStyle w:val="ac"/>
        </w:rPr>
        <w:sym w:font="Wingdings" w:char="F0E0"/>
      </w:r>
      <w:r w:rsidR="00EB7A4F">
        <w:rPr>
          <w:rStyle w:val="ac"/>
        </w:rPr>
        <w:t xml:space="preserve"> </w:t>
      </w:r>
      <w:r w:rsidR="00EB7A4F" w:rsidRPr="00EB7A4F">
        <w:rPr>
          <w:rStyle w:val="ac"/>
          <w:rFonts w:eastAsia="新細明體"/>
          <w:lang w:eastAsia="zh-TW"/>
        </w:rPr>
        <w:t>The coding performance of item 3 will be tested.</w:t>
      </w:r>
    </w:p>
    <w:p w:rsidR="00FA40C1" w:rsidRPr="00762E5F" w:rsidRDefault="003B4D82" w:rsidP="00FA40C1">
      <w:pPr>
        <w:pStyle w:val="9"/>
        <w:rPr>
          <w:rFonts w:eastAsiaTheme="minorEastAsia"/>
          <w:sz w:val="24"/>
          <w:szCs w:val="24"/>
          <w:lang w:val="en-CA" w:eastAsia="zh-TW"/>
        </w:rPr>
      </w:pPr>
      <w:hyperlink r:id="rId34" w:history="1">
        <w:r w:rsidR="00FA40C1" w:rsidRPr="00604863">
          <w:rPr>
            <w:color w:val="0000FF"/>
            <w:sz w:val="24"/>
            <w:szCs w:val="24"/>
            <w:u w:val="single"/>
            <w:lang w:val="en-CA" w:eastAsia="de-DE"/>
          </w:rPr>
          <w:t>JCT3V-B0050</w:t>
        </w:r>
      </w:hyperlink>
      <w:r w:rsidR="00FA40C1" w:rsidRPr="00604863">
        <w:rPr>
          <w:sz w:val="24"/>
          <w:szCs w:val="24"/>
          <w:lang w:val="en-CA" w:eastAsia="de-DE"/>
        </w:rPr>
        <w:t xml:space="preserve"> 3D-CE5.h related: Improved temporal motion vector prediction for merge [L. Zhang, Y. Chen, </w:t>
      </w:r>
      <w:r w:rsidR="00762E5F">
        <w:rPr>
          <w:sz w:val="24"/>
          <w:szCs w:val="24"/>
          <w:lang w:val="en-CA" w:eastAsia="de-DE"/>
        </w:rPr>
        <w:t xml:space="preserve">M. Karczewicz (Qualcomm)] </w:t>
      </w:r>
    </w:p>
    <w:p w:rsidR="00FA40C1" w:rsidRDefault="00FA40C1" w:rsidP="00FA0D92">
      <w:pPr>
        <w:tabs>
          <w:tab w:val="left" w:pos="852"/>
          <w:tab w:val="left" w:pos="1686"/>
          <w:tab w:val="left" w:pos="2600"/>
          <w:tab w:val="left" w:pos="3514"/>
          <w:tab w:val="left" w:pos="4428"/>
          <w:tab w:val="left" w:pos="6204"/>
          <w:tab w:val="left" w:pos="7639"/>
        </w:tabs>
        <w:jc w:val="both"/>
        <w:rPr>
          <w:rFonts w:eastAsia="新細明體"/>
          <w:szCs w:val="22"/>
          <w:lang w:eastAsia="zh-TW"/>
        </w:rPr>
      </w:pPr>
      <w:r>
        <w:rPr>
          <w:szCs w:val="22"/>
        </w:rPr>
        <w:t>In current 3D-HEVC, a target reference index for temporal merging candidate is set according to the neighboring prediction unit. When the target reference index corresponds to a reference picture in the same view while the motion vector of the co-located prediction unit (PU) points to an inter-view reference picture and vice versa, temporal motion vector prediction (TMVP) candidate is considered as unavailable. To address this issue, it is proposed that one additional target reference index is used, so that TMVP candidate can be supported for the above cases. For 3D-HEVC, the proposed method provides about 0.3% average bitrate saving for the all the coded views and 0.7% bitrate saving for the non-base views.</w:t>
      </w:r>
    </w:p>
    <w:p w:rsidR="00835262" w:rsidRPr="003F7F02" w:rsidRDefault="00835262" w:rsidP="00835262">
      <w:pPr>
        <w:jc w:val="both"/>
        <w:rPr>
          <w:rFonts w:eastAsia="MS Mincho"/>
          <w:b/>
          <w:bCs/>
          <w:lang w:eastAsia="ja-JP"/>
        </w:rPr>
      </w:pPr>
      <w:r w:rsidRPr="00A2392A">
        <w:rPr>
          <w:rStyle w:val="ac"/>
        </w:rPr>
        <w:sym w:font="Wingdings" w:char="F0E0"/>
      </w:r>
      <w:r w:rsidR="003F7F02">
        <w:rPr>
          <w:rStyle w:val="ac"/>
          <w:rFonts w:eastAsia="MS Mincho" w:hint="eastAsia"/>
          <w:lang w:eastAsia="ja-JP"/>
        </w:rPr>
        <w:t xml:space="preserve"> The proposed improved temporal motion vector prediction scheme will be tested.</w:t>
      </w:r>
    </w:p>
    <w:p w:rsidR="00FA40C1" w:rsidRPr="00604863" w:rsidRDefault="003B4D82" w:rsidP="00FA40C1">
      <w:pPr>
        <w:pStyle w:val="9"/>
        <w:rPr>
          <w:sz w:val="24"/>
          <w:szCs w:val="24"/>
          <w:lang w:val="en-CA" w:eastAsia="de-DE"/>
        </w:rPr>
      </w:pPr>
      <w:hyperlink r:id="rId35" w:history="1">
        <w:r w:rsidR="00FA40C1" w:rsidRPr="00604863">
          <w:rPr>
            <w:color w:val="0000FF"/>
            <w:sz w:val="24"/>
            <w:szCs w:val="24"/>
            <w:u w:val="single"/>
            <w:lang w:val="en-CA" w:eastAsia="de-DE"/>
          </w:rPr>
          <w:t>JCT3V-B0080</w:t>
        </w:r>
      </w:hyperlink>
      <w:r w:rsidR="00FA40C1" w:rsidRPr="00604863">
        <w:rPr>
          <w:sz w:val="24"/>
          <w:szCs w:val="24"/>
          <w:lang w:val="en-CA" w:eastAsia="de-DE"/>
        </w:rPr>
        <w:t xml:space="preserve"> 3D-CE5.h: Merge candidate list for disparity compensated prediction [Thomas Guionnet, Laurent Guillo, Christine Guillemot (</w:t>
      </w:r>
      <w:r w:rsidR="00FA40C1">
        <w:rPr>
          <w:sz w:val="24"/>
          <w:szCs w:val="24"/>
          <w:lang w:val="en-CA" w:eastAsia="de-DE"/>
        </w:rPr>
        <w:t>INRIA</w:t>
      </w:r>
      <w:r w:rsidR="00FA40C1" w:rsidRPr="00604863">
        <w:rPr>
          <w:sz w:val="24"/>
          <w:szCs w:val="24"/>
          <w:lang w:val="en-CA" w:eastAsia="de-DE"/>
        </w:rPr>
        <w:t>)]</w:t>
      </w:r>
    </w:p>
    <w:p w:rsidR="00FA40C1" w:rsidRDefault="00FA40C1" w:rsidP="00FA0D92">
      <w:pPr>
        <w:jc w:val="both"/>
        <w:rPr>
          <w:rFonts w:eastAsia="新細明體"/>
          <w:lang w:val="en-CA" w:eastAsia="zh-TW"/>
        </w:rPr>
      </w:pPr>
      <w:r w:rsidRPr="00017E5B">
        <w:rPr>
          <w:lang w:val="en-CA"/>
        </w:rPr>
        <w:t>HEVC implements a candidate vector list for merge and skip modes. The construction of this list has been extensively studied in the JCT-VC group (see for instance JCTVC-G039). It has been shown in JCTVC-I0293 that it is possible to improve the HEVC coding performance by adding in the merge list copies of the first candidate shifted by an arbitrary offset. The same basis is considered in this document and applied to dispar</w:t>
      </w:r>
      <w:r>
        <w:rPr>
          <w:lang w:val="en-CA"/>
        </w:rPr>
        <w:t>ity compensation. A gain of 0.3</w:t>
      </w:r>
      <w:r w:rsidRPr="00017E5B">
        <w:rPr>
          <w:lang w:val="en-CA"/>
        </w:rPr>
        <w:t>% is obtained on average on side views</w:t>
      </w:r>
      <w:r>
        <w:rPr>
          <w:lang w:val="en-CA"/>
        </w:rPr>
        <w:t>, and 0.1% on gain on all coded views.</w:t>
      </w:r>
    </w:p>
    <w:p w:rsidR="00835262" w:rsidRPr="00FA0D92" w:rsidRDefault="00835262" w:rsidP="00835262">
      <w:pPr>
        <w:jc w:val="both"/>
        <w:rPr>
          <w:rFonts w:eastAsia="新細明體"/>
          <w:b/>
          <w:bCs/>
          <w:lang w:eastAsia="zh-TW"/>
        </w:rPr>
      </w:pPr>
      <w:r w:rsidRPr="00A2392A">
        <w:rPr>
          <w:rStyle w:val="ac"/>
        </w:rPr>
        <w:sym w:font="Wingdings" w:char="F0E0"/>
      </w:r>
      <w:r w:rsidR="00A34F94">
        <w:rPr>
          <w:rStyle w:val="ac"/>
        </w:rPr>
        <w:t xml:space="preserve"> </w:t>
      </w:r>
      <w:r w:rsidR="00A34F94" w:rsidRPr="00A34F94">
        <w:rPr>
          <w:rStyle w:val="ac"/>
          <w:rFonts w:eastAsia="新細明體"/>
          <w:lang w:eastAsia="zh-TW"/>
        </w:rPr>
        <w:t>In the upcoming HTM 5.0 software, the Merge list construction will be modified. More specifically, a disparity motion vector should always be available either in first or second position in the list. Therefore, the proposed method will be tested by applying proposed offsets to this disparity vector.</w:t>
      </w:r>
    </w:p>
    <w:p w:rsidR="00FA40C1" w:rsidRDefault="00FA40C1" w:rsidP="00FA40C1">
      <w:pPr>
        <w:pStyle w:val="3"/>
        <w:rPr>
          <w:rFonts w:eastAsia="新細明體"/>
          <w:lang w:val="pt-BR" w:eastAsia="zh-TW"/>
        </w:rPr>
      </w:pPr>
      <w:r w:rsidRPr="00FA40C1">
        <w:rPr>
          <w:lang w:val="pt-BR"/>
        </w:rPr>
        <w:t>Parsing Dependency Removal: B0093</w:t>
      </w:r>
    </w:p>
    <w:p w:rsidR="00FA40C1" w:rsidRPr="00604863" w:rsidRDefault="003B4D82" w:rsidP="00FA40C1">
      <w:pPr>
        <w:pStyle w:val="9"/>
        <w:rPr>
          <w:sz w:val="24"/>
          <w:szCs w:val="24"/>
          <w:lang w:val="en-CA" w:eastAsia="de-DE"/>
        </w:rPr>
      </w:pPr>
      <w:hyperlink r:id="rId36" w:history="1">
        <w:r w:rsidR="00FA40C1" w:rsidRPr="00604863">
          <w:rPr>
            <w:color w:val="0000FF"/>
            <w:sz w:val="24"/>
            <w:szCs w:val="24"/>
            <w:u w:val="single"/>
            <w:lang w:val="en-CA" w:eastAsia="de-DE"/>
          </w:rPr>
          <w:t>JCT3V-B0093</w:t>
        </w:r>
      </w:hyperlink>
      <w:r w:rsidR="00FA40C1" w:rsidRPr="00604863">
        <w:rPr>
          <w:sz w:val="24"/>
          <w:szCs w:val="24"/>
          <w:lang w:val="en-CA" w:eastAsia="de-DE"/>
        </w:rPr>
        <w:t xml:space="preserve"> Removal of the parsing dependency of inter-view residual prediction [Jicheng An, Kai Zhang, Jian-Liang Lin, Shawmin Lei (</w:t>
      </w:r>
      <w:r w:rsidR="00FA40C1">
        <w:rPr>
          <w:sz w:val="24"/>
          <w:szCs w:val="24"/>
          <w:lang w:val="en-CA" w:eastAsia="de-DE"/>
        </w:rPr>
        <w:t>Mediatek</w:t>
      </w:r>
      <w:r w:rsidR="00FA40C1" w:rsidRPr="00604863">
        <w:rPr>
          <w:sz w:val="24"/>
          <w:szCs w:val="24"/>
          <w:lang w:val="en-CA" w:eastAsia="de-DE"/>
        </w:rPr>
        <w:t>)]</w:t>
      </w:r>
    </w:p>
    <w:p w:rsidR="00FA40C1" w:rsidRDefault="00FA40C1" w:rsidP="00FA0D92">
      <w:pPr>
        <w:jc w:val="both"/>
        <w:rPr>
          <w:lang w:eastAsia="zh-TW"/>
        </w:rPr>
      </w:pPr>
      <w:r>
        <w:rPr>
          <w:lang w:eastAsia="ko-KR"/>
        </w:rPr>
        <w:t>In this contribution, two methods are proposed to improve the inter-view residual prediction in HTM</w:t>
      </w:r>
      <w:r w:rsidRPr="007F153E">
        <w:rPr>
          <w:rFonts w:hint="eastAsia"/>
          <w:lang w:eastAsia="zh-CN"/>
        </w:rPr>
        <w:t>.</w:t>
      </w:r>
      <w:r>
        <w:rPr>
          <w:lang w:eastAsia="zh-CN"/>
        </w:rPr>
        <w:t xml:space="preserve"> Firstly, an approach to solve the parsing problem related to the inter-view residual prediction </w:t>
      </w:r>
      <w:r>
        <w:rPr>
          <w:rFonts w:hint="eastAsia"/>
          <w:lang w:eastAsia="zh-TW"/>
        </w:rPr>
        <w:t>is</w:t>
      </w:r>
      <w:r>
        <w:rPr>
          <w:lang w:eastAsia="zh-CN"/>
        </w:rPr>
        <w:t xml:space="preserve"> proposed. The experimental results reportedly show 5% encoding time saving and 0.1-0.2% BD-rate reduction for video1 and video2</w:t>
      </w:r>
      <w:r>
        <w:rPr>
          <w:rFonts w:hint="eastAsia"/>
          <w:lang w:eastAsia="zh-TW"/>
        </w:rPr>
        <w:t>,</w:t>
      </w:r>
      <w:r>
        <w:rPr>
          <w:lang w:eastAsia="zh-CN"/>
        </w:rPr>
        <w:t xml:space="preserve"> while the parsing dependency of the inter-view residual prediction</w:t>
      </w:r>
      <w:r>
        <w:rPr>
          <w:rFonts w:hint="eastAsia"/>
          <w:lang w:eastAsia="zh-TW"/>
        </w:rPr>
        <w:t xml:space="preserve"> is removed</w:t>
      </w:r>
      <w:r>
        <w:rPr>
          <w:lang w:eastAsia="zh-CN"/>
        </w:rPr>
        <w:t>. Secondly,</w:t>
      </w:r>
      <w:bookmarkStart w:id="0" w:name="OLE_LINK16"/>
      <w:r w:rsidR="001E797B">
        <w:rPr>
          <w:rFonts w:eastAsia="新細明體" w:hint="eastAsia"/>
          <w:lang w:eastAsia="zh-TW"/>
        </w:rPr>
        <w:t xml:space="preserve"> the </w:t>
      </w:r>
      <w:r w:rsidR="001E797B">
        <w:rPr>
          <w:rFonts w:eastAsia="新細明體"/>
          <w:lang w:eastAsia="zh-TW"/>
        </w:rPr>
        <w:t>interpolation</w:t>
      </w:r>
      <w:r>
        <w:rPr>
          <w:lang w:eastAsia="zh-CN"/>
        </w:rPr>
        <w:t xml:space="preserve"> in </w:t>
      </w:r>
      <w:bookmarkEnd w:id="0"/>
      <w:r>
        <w:rPr>
          <w:lang w:eastAsia="zh-CN"/>
        </w:rPr>
        <w:t>inter-view residual prediction</w:t>
      </w:r>
      <w:r w:rsidR="001E797B">
        <w:rPr>
          <w:rFonts w:eastAsia="新細明體" w:hint="eastAsia"/>
          <w:lang w:eastAsia="zh-TW"/>
        </w:rPr>
        <w:t xml:space="preserve"> is further removed</w:t>
      </w:r>
      <w:r>
        <w:rPr>
          <w:lang w:eastAsia="zh-CN"/>
        </w:rPr>
        <w:t xml:space="preserve"> to reduce the complexity</w:t>
      </w:r>
      <w:r>
        <w:rPr>
          <w:rFonts w:hint="eastAsia"/>
          <w:lang w:eastAsia="zh-TW"/>
        </w:rPr>
        <w:t>,</w:t>
      </w:r>
      <w:r>
        <w:rPr>
          <w:lang w:eastAsia="zh-CN"/>
        </w:rPr>
        <w:t xml:space="preserve"> and the disparity vector is directly rounding to a nearest integer pixel. </w:t>
      </w:r>
    </w:p>
    <w:p w:rsidR="00835262" w:rsidRPr="00EB1C32" w:rsidRDefault="00835262" w:rsidP="00835262">
      <w:pPr>
        <w:jc w:val="both"/>
        <w:rPr>
          <w:rFonts w:eastAsia="MS Mincho"/>
          <w:b/>
          <w:bCs/>
          <w:lang w:eastAsia="ja-JP"/>
        </w:rPr>
      </w:pPr>
      <w:r w:rsidRPr="00A2392A">
        <w:rPr>
          <w:rStyle w:val="ac"/>
        </w:rPr>
        <w:sym w:font="Wingdings" w:char="F0E0"/>
      </w:r>
      <w:r w:rsidR="00EB1C32">
        <w:rPr>
          <w:rStyle w:val="ac"/>
          <w:rFonts w:eastAsia="MS Mincho" w:hint="eastAsia"/>
          <w:lang w:eastAsia="ja-JP"/>
        </w:rPr>
        <w:t xml:space="preserve"> </w:t>
      </w:r>
      <w:r w:rsidR="00EB1C32">
        <w:rPr>
          <w:rStyle w:val="ac"/>
          <w:rFonts w:eastAsia="新細明體"/>
          <w:lang w:eastAsia="zh-TW"/>
        </w:rPr>
        <w:t>The proposed parsing dependency removal</w:t>
      </w:r>
      <w:r w:rsidR="00EB1C32">
        <w:rPr>
          <w:rStyle w:val="ac"/>
          <w:rFonts w:eastAsia="MS Mincho" w:hint="eastAsia"/>
          <w:lang w:eastAsia="ja-JP"/>
        </w:rPr>
        <w:t xml:space="preserve"> scheme</w:t>
      </w:r>
      <w:r w:rsidR="00EB1C32">
        <w:rPr>
          <w:rStyle w:val="ac"/>
          <w:rFonts w:eastAsia="新細明體"/>
          <w:lang w:eastAsia="zh-TW"/>
        </w:rPr>
        <w:t xml:space="preserve"> will be tested</w:t>
      </w:r>
      <w:r w:rsidR="00EB1C32">
        <w:rPr>
          <w:rStyle w:val="ac"/>
          <w:rFonts w:eastAsia="MS Mincho" w:hint="eastAsia"/>
          <w:lang w:eastAsia="ja-JP"/>
        </w:rPr>
        <w:t>.</w:t>
      </w:r>
    </w:p>
    <w:p w:rsidR="00FA40C1" w:rsidRDefault="00FA0D92" w:rsidP="00FA40C1">
      <w:pPr>
        <w:pStyle w:val="3"/>
        <w:rPr>
          <w:rFonts w:eastAsia="新細明體"/>
          <w:lang w:val="pt-BR" w:eastAsia="zh-TW"/>
        </w:rPr>
      </w:pPr>
      <w:r>
        <w:rPr>
          <w:lang w:val="pt-BR"/>
        </w:rPr>
        <w:t>Interview SAO Process</w:t>
      </w:r>
    </w:p>
    <w:p w:rsidR="00FA40C1" w:rsidRPr="00604863" w:rsidRDefault="003B4D82" w:rsidP="00FA40C1">
      <w:pPr>
        <w:pStyle w:val="9"/>
        <w:rPr>
          <w:sz w:val="24"/>
          <w:szCs w:val="24"/>
          <w:lang w:val="en-CA" w:eastAsia="de-DE"/>
        </w:rPr>
      </w:pPr>
      <w:hyperlink r:id="rId37" w:history="1">
        <w:r w:rsidR="00FA40C1" w:rsidRPr="00604863">
          <w:rPr>
            <w:color w:val="0000FF"/>
            <w:sz w:val="24"/>
            <w:szCs w:val="24"/>
            <w:u w:val="single"/>
            <w:lang w:val="en-CA" w:eastAsia="de-DE"/>
          </w:rPr>
          <w:t>JCT3V-B0130</w:t>
        </w:r>
      </w:hyperlink>
      <w:r w:rsidR="00FA40C1" w:rsidRPr="00604863">
        <w:rPr>
          <w:sz w:val="24"/>
          <w:szCs w:val="24"/>
          <w:lang w:val="en-CA" w:eastAsia="de-DE"/>
        </w:rPr>
        <w:t xml:space="preserve"> Inter-view SAO process in 3DV coding [</w:t>
      </w:r>
      <w:hyperlink r:id="rId38" w:history="1">
        <w:r w:rsidR="00FA40C1" w:rsidRPr="00604863">
          <w:rPr>
            <w:sz w:val="24"/>
            <w:szCs w:val="24"/>
            <w:lang w:val="en-CA" w:eastAsia="de-DE"/>
          </w:rPr>
          <w:t>Taesup Kim</w:t>
        </w:r>
      </w:hyperlink>
      <w:r w:rsidR="00FA40C1" w:rsidRPr="00604863">
        <w:rPr>
          <w:sz w:val="24"/>
          <w:szCs w:val="24"/>
          <w:lang w:val="en-CA" w:eastAsia="de-DE"/>
        </w:rPr>
        <w:t xml:space="preserve">, </w:t>
      </w:r>
      <w:hyperlink r:id="rId39" w:history="1">
        <w:r w:rsidR="00FA40C1" w:rsidRPr="00604863">
          <w:rPr>
            <w:sz w:val="24"/>
            <w:szCs w:val="24"/>
            <w:lang w:val="en-CA" w:eastAsia="de-DE"/>
          </w:rPr>
          <w:t>Jin Heo</w:t>
        </w:r>
      </w:hyperlink>
      <w:r w:rsidR="00FA40C1" w:rsidRPr="00604863">
        <w:rPr>
          <w:sz w:val="24"/>
          <w:szCs w:val="24"/>
          <w:lang w:val="en-CA" w:eastAsia="de-DE"/>
        </w:rPr>
        <w:t xml:space="preserve">, </w:t>
      </w:r>
      <w:hyperlink r:id="rId40" w:history="1">
        <w:r w:rsidR="00FA40C1" w:rsidRPr="00604863">
          <w:rPr>
            <w:sz w:val="24"/>
            <w:szCs w:val="24"/>
            <w:lang w:val="en-CA" w:eastAsia="de-DE"/>
          </w:rPr>
          <w:t>Sehoon Yea</w:t>
        </w:r>
      </w:hyperlink>
      <w:r w:rsidR="00FA40C1" w:rsidRPr="00604863">
        <w:rPr>
          <w:sz w:val="24"/>
          <w:szCs w:val="24"/>
          <w:lang w:val="en-CA" w:eastAsia="de-DE"/>
        </w:rPr>
        <w:t xml:space="preserve"> (</w:t>
      </w:r>
      <w:r w:rsidR="00FA40C1">
        <w:rPr>
          <w:sz w:val="24"/>
          <w:szCs w:val="24"/>
          <w:lang w:val="en-CA" w:eastAsia="de-DE"/>
        </w:rPr>
        <w:t>LGE</w:t>
      </w:r>
      <w:r w:rsidR="00FA40C1" w:rsidRPr="00604863">
        <w:rPr>
          <w:sz w:val="24"/>
          <w:szCs w:val="24"/>
          <w:lang w:val="en-CA" w:eastAsia="de-DE"/>
        </w:rPr>
        <w:t>)]</w:t>
      </w:r>
    </w:p>
    <w:p w:rsidR="00FA40C1" w:rsidRDefault="00FA40C1" w:rsidP="00FA0D92">
      <w:pPr>
        <w:jc w:val="both"/>
        <w:rPr>
          <w:rFonts w:eastAsia="新細明體"/>
          <w:lang w:eastAsia="zh-TW"/>
        </w:rPr>
      </w:pPr>
      <w:r>
        <w:rPr>
          <w:rFonts w:hint="eastAsia"/>
          <w:lang w:eastAsia="ko-KR"/>
        </w:rPr>
        <w:t xml:space="preserve">In the current 3DV coding </w:t>
      </w:r>
      <w:r>
        <w:rPr>
          <w:lang w:eastAsia="ko-KR"/>
        </w:rPr>
        <w:t>scheme</w:t>
      </w:r>
      <w:r>
        <w:rPr>
          <w:rFonts w:hint="eastAsia"/>
          <w:lang w:eastAsia="ko-KR"/>
        </w:rPr>
        <w:t xml:space="preserve"> [1], SAO process is modeled to independently implement on each view. Although some common </w:t>
      </w:r>
      <w:r>
        <w:rPr>
          <w:lang w:eastAsia="ko-KR"/>
        </w:rPr>
        <w:t>properties</w:t>
      </w:r>
      <w:r>
        <w:rPr>
          <w:rFonts w:hint="eastAsia"/>
          <w:lang w:eastAsia="ko-KR"/>
        </w:rPr>
        <w:t xml:space="preserve"> between neighbored views could be observed, each view</w:t>
      </w:r>
      <w:r>
        <w:rPr>
          <w:lang w:eastAsia="ko-KR"/>
        </w:rPr>
        <w:t>’</w:t>
      </w:r>
      <w:r>
        <w:rPr>
          <w:rFonts w:hint="eastAsia"/>
          <w:lang w:eastAsia="ko-KR"/>
        </w:rPr>
        <w:t xml:space="preserve">s SAO parameters are derived and signaled without any sharing action between </w:t>
      </w:r>
      <w:r>
        <w:rPr>
          <w:lang w:eastAsia="ko-KR"/>
        </w:rPr>
        <w:t>neighbored</w:t>
      </w:r>
      <w:r>
        <w:rPr>
          <w:rFonts w:hint="eastAsia"/>
          <w:lang w:eastAsia="ko-KR"/>
        </w:rPr>
        <w:t xml:space="preserve"> views. To </w:t>
      </w:r>
      <w:r>
        <w:rPr>
          <w:lang w:eastAsia="ko-KR"/>
        </w:rPr>
        <w:t>understand</w:t>
      </w:r>
      <w:r>
        <w:rPr>
          <w:rFonts w:hint="eastAsia"/>
          <w:lang w:eastAsia="ko-KR"/>
        </w:rPr>
        <w:t xml:space="preserve"> and utilize these correlations between </w:t>
      </w:r>
      <w:r>
        <w:rPr>
          <w:lang w:eastAsia="ko-KR"/>
        </w:rPr>
        <w:t>neighbored</w:t>
      </w:r>
      <w:r>
        <w:rPr>
          <w:rFonts w:hint="eastAsia"/>
          <w:lang w:eastAsia="ko-KR"/>
        </w:rPr>
        <w:t xml:space="preserve"> views on SAO process in the 3DV coding, this contribution presents an </w:t>
      </w:r>
      <w:r>
        <w:rPr>
          <w:lang w:eastAsia="ko-KR"/>
        </w:rPr>
        <w:t>approach</w:t>
      </w:r>
      <w:r>
        <w:rPr>
          <w:rFonts w:hint="eastAsia"/>
          <w:lang w:eastAsia="ko-KR"/>
        </w:rPr>
        <w:t xml:space="preserve"> for SAO process in the 3DV coding to remove SAO parameters</w:t>
      </w:r>
      <w:r>
        <w:rPr>
          <w:lang w:eastAsia="ko-KR"/>
        </w:rPr>
        <w:t>’</w:t>
      </w:r>
      <w:r>
        <w:rPr>
          <w:rFonts w:hint="eastAsia"/>
          <w:lang w:eastAsia="ko-KR"/>
        </w:rPr>
        <w:t xml:space="preserve"> redundancies by sharing information between neighbored views that reportedly shows around 1.5% gains on dependent views.</w:t>
      </w:r>
    </w:p>
    <w:p w:rsidR="00BB48B0" w:rsidRPr="00887081" w:rsidRDefault="00BB48B0" w:rsidP="00835262">
      <w:pPr>
        <w:jc w:val="both"/>
        <w:rPr>
          <w:rFonts w:eastAsiaTheme="minorEastAsia"/>
          <w:b/>
          <w:lang w:eastAsia="zh-TW"/>
        </w:rPr>
      </w:pPr>
      <w:r w:rsidRPr="00887081">
        <w:rPr>
          <w:rStyle w:val="ac"/>
          <w:b w:val="0"/>
        </w:rPr>
        <w:sym w:font="Wingdings" w:char="F0E0"/>
      </w:r>
      <w:r w:rsidRPr="00887081">
        <w:rPr>
          <w:rStyle w:val="ac"/>
          <w:rFonts w:eastAsiaTheme="minorEastAsia" w:hint="eastAsia"/>
          <w:b w:val="0"/>
          <w:lang w:eastAsia="zh-TW"/>
        </w:rPr>
        <w:t xml:space="preserve"> </w:t>
      </w:r>
      <w:r w:rsidRPr="00887081">
        <w:rPr>
          <w:b/>
        </w:rPr>
        <w:t>Compare the performances of the scheme in the interleaved mode (non-CTC) vs. the non-interleaved mode (CTC) in HTM 5.0 (based on HM6.1)</w:t>
      </w:r>
    </w:p>
    <w:p w:rsidR="00835262" w:rsidRPr="00887081" w:rsidRDefault="00BB48B0" w:rsidP="00835262">
      <w:pPr>
        <w:jc w:val="both"/>
        <w:rPr>
          <w:rFonts w:eastAsiaTheme="minorEastAsia"/>
          <w:b/>
          <w:lang w:eastAsia="zh-TW"/>
        </w:rPr>
      </w:pPr>
      <w:r w:rsidRPr="00887081">
        <w:rPr>
          <w:rStyle w:val="ac"/>
          <w:b w:val="0"/>
        </w:rPr>
        <w:sym w:font="Wingdings" w:char="F0E0"/>
      </w:r>
      <w:r w:rsidRPr="00887081">
        <w:rPr>
          <w:rStyle w:val="ac"/>
          <w:rFonts w:eastAsiaTheme="minorEastAsia" w:hint="eastAsia"/>
          <w:b w:val="0"/>
          <w:lang w:eastAsia="zh-TW"/>
        </w:rPr>
        <w:t xml:space="preserve"> </w:t>
      </w:r>
      <w:r w:rsidRPr="00887081">
        <w:rPr>
          <w:b/>
        </w:rPr>
        <w:t>Compare the performances of the scheme in the interleaved mode (non-CTC) in HTM 5.0 vs. the interleaved mode in a modified HTM 5.0 which reflects all the SAO-related updates in the latest HM. This modified HTM 5.0 will be provided by the proponent and be cross-checked by the participants in the CE.</w:t>
      </w:r>
      <w:r w:rsidRPr="00887081">
        <w:rPr>
          <w:b/>
        </w:rPr>
        <w:br/>
      </w:r>
    </w:p>
    <w:p w:rsidR="004B3E75" w:rsidRDefault="004B3E75" w:rsidP="004B3E75">
      <w:pPr>
        <w:pStyle w:val="1"/>
        <w:rPr>
          <w:lang w:val="pt-BR" w:eastAsia="ko-KR"/>
        </w:rPr>
      </w:pPr>
      <w:r>
        <w:rPr>
          <w:rFonts w:hint="eastAsia"/>
          <w:lang w:val="pt-BR" w:eastAsia="ko-KR"/>
        </w:rPr>
        <w:t>Mandates</w:t>
      </w:r>
    </w:p>
    <w:p w:rsidR="007040B4" w:rsidRDefault="00FA40C1" w:rsidP="00307FD9">
      <w:pPr>
        <w:pStyle w:val="2"/>
        <w:rPr>
          <w:lang w:val="pt-BR" w:eastAsia="ko-KR"/>
        </w:rPr>
      </w:pPr>
      <w:r>
        <w:rPr>
          <w:rFonts w:hint="eastAsia"/>
          <w:lang w:val="pt-BR" w:eastAsia="ko-KR"/>
        </w:rPr>
        <w:t>CE5</w:t>
      </w:r>
    </w:p>
    <w:p w:rsidR="009E3466" w:rsidRDefault="009E3466" w:rsidP="009E3466">
      <w:pPr>
        <w:pStyle w:val="Text"/>
        <w:ind w:leftChars="100" w:left="220"/>
        <w:rPr>
          <w:rFonts w:eastAsiaTheme="minorEastAsia"/>
          <w:sz w:val="22"/>
          <w:szCs w:val="22"/>
          <w:lang w:eastAsia="ko-KR"/>
        </w:rPr>
      </w:pPr>
      <w:r>
        <w:rPr>
          <w:rFonts w:eastAsia="PMingLiU" w:hint="eastAsia"/>
          <w:sz w:val="22"/>
          <w:szCs w:val="22"/>
          <w:lang w:eastAsia="zh-TW"/>
        </w:rPr>
        <w:t>The mandate</w:t>
      </w:r>
      <w:r>
        <w:rPr>
          <w:rFonts w:eastAsiaTheme="minorEastAsia" w:hint="eastAsia"/>
          <w:sz w:val="22"/>
          <w:szCs w:val="22"/>
          <w:lang w:eastAsia="ko-KR"/>
        </w:rPr>
        <w:t>s</w:t>
      </w:r>
      <w:r>
        <w:rPr>
          <w:rFonts w:eastAsia="PMingLiU" w:hint="eastAsia"/>
          <w:sz w:val="22"/>
          <w:szCs w:val="22"/>
          <w:lang w:eastAsia="zh-TW"/>
        </w:rPr>
        <w:t xml:space="preserve"> of this core experiment </w:t>
      </w:r>
      <w:r>
        <w:rPr>
          <w:rFonts w:eastAsiaTheme="minorEastAsia" w:hint="eastAsia"/>
          <w:sz w:val="22"/>
          <w:szCs w:val="22"/>
          <w:lang w:eastAsia="ko-KR"/>
        </w:rPr>
        <w:t xml:space="preserve">are </w:t>
      </w:r>
      <w:r>
        <w:rPr>
          <w:rFonts w:eastAsia="PMingLiU" w:hint="eastAsia"/>
          <w:sz w:val="22"/>
          <w:szCs w:val="22"/>
          <w:lang w:eastAsia="zh-TW"/>
        </w:rPr>
        <w:t>as follow</w:t>
      </w:r>
      <w:r>
        <w:rPr>
          <w:rFonts w:eastAsiaTheme="minorEastAsia" w:hint="eastAsia"/>
          <w:sz w:val="22"/>
          <w:szCs w:val="22"/>
          <w:lang w:eastAsia="ko-KR"/>
        </w:rPr>
        <w:t>s</w:t>
      </w:r>
      <w:r>
        <w:rPr>
          <w:rFonts w:eastAsia="PMingLiU" w:hint="eastAsia"/>
          <w:sz w:val="22"/>
          <w:szCs w:val="22"/>
          <w:lang w:eastAsia="zh-TW"/>
        </w:rPr>
        <w:t>:</w:t>
      </w:r>
    </w:p>
    <w:p w:rsidR="009E3466" w:rsidRPr="009E3466" w:rsidRDefault="009E3466" w:rsidP="009E3466">
      <w:pPr>
        <w:pStyle w:val="Text"/>
        <w:ind w:leftChars="100" w:left="220"/>
        <w:rPr>
          <w:rFonts w:eastAsiaTheme="minorEastAsia"/>
          <w:szCs w:val="22"/>
          <w:lang w:eastAsia="ko-KR"/>
        </w:rPr>
      </w:pPr>
    </w:p>
    <w:p w:rsidR="004B3E75" w:rsidRDefault="004B3E75" w:rsidP="00FA40C1">
      <w:pPr>
        <w:numPr>
          <w:ilvl w:val="0"/>
          <w:numId w:val="20"/>
        </w:numPr>
        <w:spacing w:before="0" w:line="360" w:lineRule="auto"/>
        <w:jc w:val="both"/>
        <w:rPr>
          <w:lang w:eastAsia="ko-KR"/>
        </w:rPr>
      </w:pPr>
      <w:r w:rsidRPr="0015169C">
        <w:rPr>
          <w:rFonts w:hint="eastAsia"/>
          <w:szCs w:val="22"/>
          <w:lang w:eastAsia="ko-KR"/>
        </w:rPr>
        <w:lastRenderedPageBreak/>
        <w:t xml:space="preserve">To </w:t>
      </w:r>
      <w:r w:rsidRPr="0015169C">
        <w:rPr>
          <w:rFonts w:eastAsiaTheme="minorEastAsia" w:hint="eastAsia"/>
          <w:szCs w:val="22"/>
          <w:lang w:eastAsia="ko-KR"/>
        </w:rPr>
        <w:t xml:space="preserve">further investigate ways to improve </w:t>
      </w:r>
      <w:r w:rsidR="00FA40C1" w:rsidRPr="00FA40C1">
        <w:rPr>
          <w:szCs w:val="22"/>
          <w:lang w:eastAsia="ko-KR"/>
        </w:rPr>
        <w:t xml:space="preserve">AMVP/Merge </w:t>
      </w:r>
      <w:r w:rsidR="00FA0D92">
        <w:rPr>
          <w:rFonts w:eastAsia="新細明體" w:hint="eastAsia"/>
          <w:szCs w:val="22"/>
          <w:lang w:eastAsia="zh-TW"/>
        </w:rPr>
        <w:t>l</w:t>
      </w:r>
      <w:r w:rsidR="00FA40C1" w:rsidRPr="00FA40C1">
        <w:rPr>
          <w:szCs w:val="22"/>
          <w:lang w:eastAsia="ko-KR"/>
        </w:rPr>
        <w:t xml:space="preserve">ist </w:t>
      </w:r>
      <w:r w:rsidR="00FA0D92">
        <w:rPr>
          <w:rFonts w:eastAsia="新細明體" w:hint="eastAsia"/>
          <w:szCs w:val="22"/>
          <w:lang w:eastAsia="zh-TW"/>
        </w:rPr>
        <w:t>c</w:t>
      </w:r>
      <w:r w:rsidR="00FA40C1" w:rsidRPr="00FA40C1">
        <w:rPr>
          <w:szCs w:val="22"/>
          <w:lang w:eastAsia="ko-KR"/>
        </w:rPr>
        <w:t>onstruction</w:t>
      </w:r>
      <w:r w:rsidR="00FA40C1">
        <w:rPr>
          <w:rFonts w:eastAsia="新細明體" w:hint="eastAsia"/>
          <w:lang w:eastAsia="zh-TW"/>
        </w:rPr>
        <w:t xml:space="preserve"> </w:t>
      </w:r>
      <w:r w:rsidR="007040B4" w:rsidRPr="00FA40C1">
        <w:rPr>
          <w:rFonts w:hint="eastAsia"/>
          <w:i/>
          <w:szCs w:val="22"/>
          <w:lang w:eastAsia="ko-KR"/>
        </w:rPr>
        <w:t>[JCT</w:t>
      </w:r>
      <w:r w:rsidR="00FA40C1">
        <w:rPr>
          <w:rFonts w:eastAsia="新細明體" w:hint="eastAsia"/>
          <w:i/>
          <w:szCs w:val="22"/>
          <w:lang w:eastAsia="zh-TW"/>
        </w:rPr>
        <w:t>3V</w:t>
      </w:r>
      <w:r w:rsidR="00FA40C1">
        <w:rPr>
          <w:rFonts w:hint="eastAsia"/>
          <w:i/>
          <w:szCs w:val="22"/>
          <w:lang w:eastAsia="ko-KR"/>
        </w:rPr>
        <w:t>-</w:t>
      </w:r>
      <w:r w:rsidR="00FA40C1">
        <w:rPr>
          <w:rFonts w:eastAsia="新細明體" w:hint="eastAsia"/>
          <w:i/>
          <w:szCs w:val="22"/>
          <w:lang w:eastAsia="zh-TW"/>
        </w:rPr>
        <w:t>B0048</w:t>
      </w:r>
      <w:r w:rsidR="007040B4" w:rsidRPr="00FA40C1">
        <w:rPr>
          <w:rFonts w:hint="eastAsia"/>
          <w:i/>
          <w:szCs w:val="22"/>
          <w:lang w:eastAsia="ko-KR"/>
        </w:rPr>
        <w:t>,</w:t>
      </w:r>
      <w:r w:rsidR="00FA40C1">
        <w:rPr>
          <w:rFonts w:eastAsia="新細明體" w:hint="eastAsia"/>
          <w:i/>
          <w:szCs w:val="22"/>
          <w:lang w:eastAsia="zh-TW"/>
        </w:rPr>
        <w:t xml:space="preserve"> </w:t>
      </w:r>
      <w:r w:rsidR="007040B4" w:rsidRPr="00FA40C1">
        <w:rPr>
          <w:rFonts w:hint="eastAsia"/>
          <w:i/>
          <w:szCs w:val="22"/>
          <w:lang w:eastAsia="ko-KR"/>
        </w:rPr>
        <w:t>JCT</w:t>
      </w:r>
      <w:r w:rsidR="00FA40C1">
        <w:rPr>
          <w:rFonts w:eastAsia="新細明體" w:hint="eastAsia"/>
          <w:i/>
          <w:szCs w:val="22"/>
          <w:lang w:eastAsia="zh-TW"/>
        </w:rPr>
        <w:t>3V</w:t>
      </w:r>
      <w:r w:rsidR="007040B4" w:rsidRPr="00FA40C1">
        <w:rPr>
          <w:rFonts w:hint="eastAsia"/>
          <w:i/>
          <w:szCs w:val="22"/>
          <w:lang w:eastAsia="ko-KR"/>
        </w:rPr>
        <w:t>-</w:t>
      </w:r>
      <w:r w:rsidR="00FA40C1">
        <w:rPr>
          <w:rFonts w:eastAsia="新細明體" w:hint="eastAsia"/>
          <w:i/>
          <w:szCs w:val="22"/>
          <w:lang w:eastAsia="zh-TW"/>
        </w:rPr>
        <w:t>B0050, JCT3V-B0080</w:t>
      </w:r>
      <w:r w:rsidR="007040B4" w:rsidRPr="00FA40C1">
        <w:rPr>
          <w:rFonts w:hint="eastAsia"/>
          <w:i/>
          <w:szCs w:val="22"/>
          <w:lang w:eastAsia="ko-KR"/>
        </w:rPr>
        <w:t>]</w:t>
      </w:r>
    </w:p>
    <w:p w:rsidR="00FA40C1" w:rsidRPr="00FA40C1" w:rsidRDefault="00FA0D92" w:rsidP="00FA40C1">
      <w:pPr>
        <w:keepNext/>
        <w:numPr>
          <w:ilvl w:val="0"/>
          <w:numId w:val="20"/>
        </w:numPr>
        <w:overflowPunct/>
        <w:autoSpaceDE/>
        <w:autoSpaceDN/>
        <w:adjustRightInd/>
        <w:spacing w:before="0" w:after="60" w:line="360" w:lineRule="auto"/>
        <w:contextualSpacing/>
        <w:jc w:val="both"/>
        <w:textAlignment w:val="auto"/>
        <w:outlineLvl w:val="0"/>
        <w:rPr>
          <w:szCs w:val="22"/>
          <w:lang w:eastAsia="ko-KR"/>
        </w:rPr>
      </w:pPr>
      <w:r>
        <w:rPr>
          <w:rFonts w:eastAsia="新細明體" w:hint="eastAsia"/>
          <w:szCs w:val="22"/>
          <w:lang w:eastAsia="zh-TW"/>
        </w:rPr>
        <w:t>To compare different solution</w:t>
      </w:r>
      <w:r w:rsidR="00744135">
        <w:rPr>
          <w:rFonts w:eastAsia="新細明體" w:hint="eastAsia"/>
          <w:szCs w:val="22"/>
          <w:lang w:eastAsia="zh-TW"/>
        </w:rPr>
        <w:t>s</w:t>
      </w:r>
      <w:r>
        <w:rPr>
          <w:rFonts w:eastAsia="新細明體" w:hint="eastAsia"/>
          <w:szCs w:val="22"/>
          <w:lang w:eastAsia="zh-TW"/>
        </w:rPr>
        <w:t xml:space="preserve"> for p</w:t>
      </w:r>
      <w:r w:rsidR="00FA40C1" w:rsidRPr="00FA40C1">
        <w:rPr>
          <w:szCs w:val="22"/>
          <w:lang w:eastAsia="ko-KR"/>
        </w:rPr>
        <w:t xml:space="preserve">arsing </w:t>
      </w:r>
      <w:r>
        <w:rPr>
          <w:rFonts w:eastAsia="新細明體" w:hint="eastAsia"/>
          <w:szCs w:val="22"/>
          <w:lang w:eastAsia="zh-TW"/>
        </w:rPr>
        <w:t>d</w:t>
      </w:r>
      <w:r w:rsidR="00FA40C1" w:rsidRPr="00FA40C1">
        <w:rPr>
          <w:szCs w:val="22"/>
          <w:lang w:eastAsia="ko-KR"/>
        </w:rPr>
        <w:t xml:space="preserve">ependency </w:t>
      </w:r>
      <w:r>
        <w:rPr>
          <w:rFonts w:eastAsia="新細明體" w:hint="eastAsia"/>
          <w:szCs w:val="22"/>
          <w:lang w:eastAsia="zh-TW"/>
        </w:rPr>
        <w:t>r</w:t>
      </w:r>
      <w:r w:rsidR="00FA40C1" w:rsidRPr="00FA40C1">
        <w:rPr>
          <w:szCs w:val="22"/>
          <w:lang w:eastAsia="ko-KR"/>
        </w:rPr>
        <w:t xml:space="preserve">emoval: </w:t>
      </w:r>
      <w:r w:rsidRPr="00FA40C1">
        <w:rPr>
          <w:rFonts w:hint="eastAsia"/>
          <w:i/>
          <w:szCs w:val="22"/>
          <w:lang w:eastAsia="ko-KR"/>
        </w:rPr>
        <w:t>[JCT</w:t>
      </w:r>
      <w:r>
        <w:rPr>
          <w:rFonts w:eastAsia="新細明體" w:hint="eastAsia"/>
          <w:i/>
          <w:szCs w:val="22"/>
          <w:lang w:eastAsia="zh-TW"/>
        </w:rPr>
        <w:t>3V</w:t>
      </w:r>
      <w:r>
        <w:rPr>
          <w:rFonts w:hint="eastAsia"/>
          <w:i/>
          <w:szCs w:val="22"/>
          <w:lang w:eastAsia="ko-KR"/>
        </w:rPr>
        <w:t>-</w:t>
      </w:r>
      <w:r>
        <w:rPr>
          <w:rFonts w:eastAsia="新細明體" w:hint="eastAsia"/>
          <w:i/>
          <w:szCs w:val="22"/>
          <w:lang w:eastAsia="zh-TW"/>
        </w:rPr>
        <w:t>B0093</w:t>
      </w:r>
      <w:r w:rsidRPr="00FA40C1">
        <w:rPr>
          <w:rFonts w:hint="eastAsia"/>
          <w:i/>
          <w:szCs w:val="22"/>
          <w:lang w:eastAsia="ko-KR"/>
        </w:rPr>
        <w:t>]</w:t>
      </w:r>
    </w:p>
    <w:p w:rsidR="00FA0D92" w:rsidRPr="00FA0D92" w:rsidRDefault="00835262" w:rsidP="00FA40C1">
      <w:pPr>
        <w:keepNext/>
        <w:numPr>
          <w:ilvl w:val="0"/>
          <w:numId w:val="20"/>
        </w:numPr>
        <w:overflowPunct/>
        <w:autoSpaceDE/>
        <w:autoSpaceDN/>
        <w:adjustRightInd/>
        <w:spacing w:before="0" w:after="60" w:line="360" w:lineRule="auto"/>
        <w:contextualSpacing/>
        <w:jc w:val="both"/>
        <w:textAlignment w:val="auto"/>
        <w:outlineLvl w:val="0"/>
        <w:rPr>
          <w:lang w:eastAsia="ko-KR"/>
        </w:rPr>
      </w:pPr>
      <w:r>
        <w:rPr>
          <w:rFonts w:eastAsia="新細明體" w:hint="eastAsia"/>
          <w:szCs w:val="22"/>
          <w:lang w:eastAsia="zh-TW"/>
        </w:rPr>
        <w:t xml:space="preserve">To confirm the benefit and compatibility of </w:t>
      </w:r>
      <w:r w:rsidR="00FA40C1" w:rsidRPr="00FA40C1">
        <w:rPr>
          <w:szCs w:val="22"/>
          <w:lang w:eastAsia="ko-KR"/>
        </w:rPr>
        <w:t>Interview SAO Process</w:t>
      </w:r>
      <w:r>
        <w:rPr>
          <w:rFonts w:eastAsia="新細明體" w:hint="eastAsia"/>
          <w:szCs w:val="22"/>
          <w:lang w:eastAsia="zh-TW"/>
        </w:rPr>
        <w:t xml:space="preserve"> to current HM</w:t>
      </w:r>
      <w:r w:rsidR="00FA40C1" w:rsidRPr="00FA40C1">
        <w:rPr>
          <w:szCs w:val="22"/>
          <w:lang w:eastAsia="ko-KR"/>
        </w:rPr>
        <w:t xml:space="preserve">: </w:t>
      </w:r>
      <w:r w:rsidR="00FA0D92" w:rsidRPr="00FA40C1">
        <w:rPr>
          <w:rFonts w:hint="eastAsia"/>
          <w:i/>
          <w:szCs w:val="22"/>
          <w:lang w:eastAsia="ko-KR"/>
        </w:rPr>
        <w:t>[JCT</w:t>
      </w:r>
      <w:r w:rsidR="00FA0D92">
        <w:rPr>
          <w:rFonts w:eastAsia="新細明體" w:hint="eastAsia"/>
          <w:i/>
          <w:szCs w:val="22"/>
          <w:lang w:eastAsia="zh-TW"/>
        </w:rPr>
        <w:t>3V</w:t>
      </w:r>
      <w:r w:rsidR="00FA0D92">
        <w:rPr>
          <w:rFonts w:hint="eastAsia"/>
          <w:i/>
          <w:szCs w:val="22"/>
          <w:lang w:eastAsia="ko-KR"/>
        </w:rPr>
        <w:t>-</w:t>
      </w:r>
      <w:r w:rsidR="00FA0D92">
        <w:rPr>
          <w:rFonts w:eastAsia="新細明體" w:hint="eastAsia"/>
          <w:i/>
          <w:szCs w:val="22"/>
          <w:lang w:eastAsia="zh-TW"/>
        </w:rPr>
        <w:t>B0130</w:t>
      </w:r>
      <w:r w:rsidR="00FA0D92" w:rsidRPr="00FA40C1">
        <w:rPr>
          <w:rFonts w:hint="eastAsia"/>
          <w:i/>
          <w:szCs w:val="22"/>
          <w:lang w:eastAsia="ko-KR"/>
        </w:rPr>
        <w:t>]</w:t>
      </w:r>
    </w:p>
    <w:p w:rsidR="00DE7CEA" w:rsidRDefault="007B7EA5" w:rsidP="00DE7CEA">
      <w:pPr>
        <w:pStyle w:val="1"/>
        <w:rPr>
          <w:lang w:val="pt-BR"/>
        </w:rPr>
      </w:pPr>
      <w:r>
        <w:rPr>
          <w:lang w:val="pt-BR"/>
        </w:rPr>
        <w:t>Software, Configuration and Evaluation</w:t>
      </w:r>
    </w:p>
    <w:p w:rsidR="007B7EA5" w:rsidRDefault="007B7EA5" w:rsidP="00DE7CEA">
      <w:pPr>
        <w:pStyle w:val="2"/>
        <w:rPr>
          <w:lang w:val="pt-BR"/>
        </w:rPr>
      </w:pPr>
      <w:r>
        <w:rPr>
          <w:lang w:val="pt-BR"/>
        </w:rPr>
        <w:t>Software</w:t>
      </w:r>
    </w:p>
    <w:p w:rsidR="00C93560" w:rsidRDefault="00C7077E" w:rsidP="00C93560">
      <w:pPr>
        <w:pStyle w:val="3"/>
        <w:rPr>
          <w:lang w:val="pt-BR" w:eastAsia="ko-KR"/>
        </w:rPr>
      </w:pPr>
      <w:r>
        <w:rPr>
          <w:rFonts w:hint="eastAsia"/>
          <w:lang w:val="pt-BR" w:eastAsia="ko-KR"/>
        </w:rPr>
        <w:t>CE5</w:t>
      </w:r>
    </w:p>
    <w:p w:rsidR="007B7EA5" w:rsidRPr="007B7EA5" w:rsidRDefault="004B3E75" w:rsidP="007B7EA5">
      <w:pPr>
        <w:jc w:val="both"/>
        <w:rPr>
          <w:lang w:val="pt-BR"/>
        </w:rPr>
      </w:pPr>
      <w:r>
        <w:rPr>
          <w:rFonts w:hint="eastAsia"/>
          <w:lang w:val="pt-BR" w:eastAsia="ko-KR"/>
        </w:rPr>
        <w:t>Experiments in CE5</w:t>
      </w:r>
      <w:r w:rsidR="00C7077E">
        <w:rPr>
          <w:lang w:val="pt-BR"/>
        </w:rPr>
        <w:t xml:space="preserve"> will use the 3D-HTM</w:t>
      </w:r>
      <w:r w:rsidR="00C7077E">
        <w:rPr>
          <w:rFonts w:eastAsia="新細明體" w:hint="eastAsia"/>
          <w:lang w:val="pt-BR" w:eastAsia="zh-TW"/>
        </w:rPr>
        <w:t xml:space="preserve"> </w:t>
      </w:r>
      <w:r w:rsidR="00C7077E" w:rsidRPr="00C7077E">
        <w:rPr>
          <w:rFonts w:eastAsia="新細明體" w:hint="eastAsia"/>
          <w:highlight w:val="yellow"/>
          <w:lang w:val="pt-BR" w:eastAsia="zh-TW"/>
        </w:rPr>
        <w:t>5.</w:t>
      </w:r>
      <w:r w:rsidR="008D11EE" w:rsidRPr="008D11EE">
        <w:rPr>
          <w:rFonts w:eastAsia="新細明體" w:hint="eastAsia"/>
          <w:highlight w:val="yellow"/>
          <w:lang w:val="pt-BR" w:eastAsia="zh-TW"/>
        </w:rPr>
        <w:t>0</w:t>
      </w:r>
      <w:r w:rsidR="007B7EA5">
        <w:rPr>
          <w:lang w:val="pt-BR"/>
        </w:rPr>
        <w:t xml:space="preserve"> soft</w:t>
      </w:r>
      <w:r w:rsidR="00C7077E">
        <w:rPr>
          <w:lang w:val="pt-BR"/>
        </w:rPr>
        <w:t xml:space="preserve">ware that is recommended in </w:t>
      </w:r>
      <w:r w:rsidR="00C7077E" w:rsidRPr="00C7077E">
        <w:rPr>
          <w:highlight w:val="yellow"/>
          <w:lang w:val="pt-BR"/>
        </w:rPr>
        <w:t>JCT</w:t>
      </w:r>
      <w:r w:rsidR="00C7077E" w:rsidRPr="00C7077E">
        <w:rPr>
          <w:rFonts w:eastAsia="新細明體" w:hint="eastAsia"/>
          <w:highlight w:val="yellow"/>
          <w:lang w:val="pt-BR" w:eastAsia="zh-TW"/>
        </w:rPr>
        <w:t>3V</w:t>
      </w:r>
      <w:r w:rsidR="007B7EA5" w:rsidRPr="00C7077E">
        <w:rPr>
          <w:highlight w:val="yellow"/>
          <w:lang w:val="pt-BR"/>
        </w:rPr>
        <w:t>-</w:t>
      </w:r>
      <w:r w:rsidR="00C7077E" w:rsidRPr="00C7077E">
        <w:rPr>
          <w:rFonts w:eastAsia="新細明體" w:hint="eastAsia"/>
          <w:highlight w:val="yellow"/>
          <w:lang w:val="pt-BR" w:eastAsia="zh-TW"/>
        </w:rPr>
        <w:t>B</w:t>
      </w:r>
      <w:r w:rsidR="007B7EA5" w:rsidRPr="00C7077E">
        <w:rPr>
          <w:highlight w:val="yellow"/>
          <w:lang w:val="pt-BR"/>
        </w:rPr>
        <w:t>1100</w:t>
      </w:r>
      <w:r w:rsidR="007B7EA5">
        <w:rPr>
          <w:lang w:val="pt-BR"/>
        </w:rPr>
        <w:t xml:space="preserve">. </w:t>
      </w:r>
      <w:r w:rsidR="007B7EA5" w:rsidRPr="007B7EA5">
        <w:rPr>
          <w:lang w:val="pt-BR"/>
        </w:rPr>
        <w:t>Proponents are requested to provide software that can be compiled under Windows and Linux platforms.</w:t>
      </w:r>
    </w:p>
    <w:p w:rsidR="00DE7CEA" w:rsidRDefault="007B7EA5" w:rsidP="00DE7CEA">
      <w:pPr>
        <w:pStyle w:val="2"/>
        <w:rPr>
          <w:lang w:val="pt-BR"/>
        </w:rPr>
      </w:pPr>
      <w:r w:rsidRPr="00E575F8">
        <w:t>Test Sequences, Bit Rates and Coding Conditions</w:t>
      </w:r>
    </w:p>
    <w:p w:rsidR="007B7EA5" w:rsidRPr="006525E8" w:rsidRDefault="007B7EA5" w:rsidP="009313B8">
      <w:pPr>
        <w:rPr>
          <w:lang w:val="pt-BR"/>
        </w:rPr>
      </w:pPr>
      <w:r w:rsidRPr="00E575F8">
        <w:t>The CE will use the test sequences, configuration and conditions that are recommended</w:t>
      </w:r>
      <w:r w:rsidR="00C7077E">
        <w:t xml:space="preserve"> in </w:t>
      </w:r>
      <w:r w:rsidR="00C7077E" w:rsidRPr="00C7077E">
        <w:rPr>
          <w:highlight w:val="yellow"/>
        </w:rPr>
        <w:t>JCT</w:t>
      </w:r>
      <w:r w:rsidR="00C7077E" w:rsidRPr="00C7077E">
        <w:rPr>
          <w:rFonts w:eastAsia="新細明體" w:hint="eastAsia"/>
          <w:highlight w:val="yellow"/>
          <w:lang w:eastAsia="zh-TW"/>
        </w:rPr>
        <w:t>3V</w:t>
      </w:r>
      <w:r w:rsidRPr="00C7077E">
        <w:rPr>
          <w:highlight w:val="yellow"/>
        </w:rPr>
        <w:t>-</w:t>
      </w:r>
      <w:r w:rsidR="00C7077E" w:rsidRPr="00C7077E">
        <w:rPr>
          <w:rFonts w:eastAsia="新細明體" w:hint="eastAsia"/>
          <w:highlight w:val="yellow"/>
          <w:lang w:eastAsia="zh-TW"/>
        </w:rPr>
        <w:t>B</w:t>
      </w:r>
      <w:r w:rsidRPr="00C7077E">
        <w:rPr>
          <w:highlight w:val="yellow"/>
        </w:rPr>
        <w:t>1100</w:t>
      </w:r>
      <w:r>
        <w:t xml:space="preserve">. </w:t>
      </w:r>
      <w:r w:rsidR="006525E8">
        <w:t>Moreover, p</w:t>
      </w:r>
      <w:r>
        <w:t xml:space="preserve">roponents </w:t>
      </w:r>
      <w:r w:rsidR="006525E8">
        <w:t xml:space="preserve">and cross checkers </w:t>
      </w:r>
      <w:r>
        <w:t xml:space="preserve">are required to provide simulation results for the </w:t>
      </w:r>
      <w:r w:rsidR="006525E8" w:rsidRPr="006525E8">
        <w:t xml:space="preserve">Random access configuration as specified in </w:t>
      </w:r>
      <w:r w:rsidR="006525E8" w:rsidRPr="00C7077E">
        <w:rPr>
          <w:highlight w:val="yellow"/>
        </w:rPr>
        <w:t>JCT</w:t>
      </w:r>
      <w:r w:rsidR="00C7077E" w:rsidRPr="00C7077E">
        <w:rPr>
          <w:rFonts w:eastAsia="新細明體" w:hint="eastAsia"/>
          <w:highlight w:val="yellow"/>
          <w:lang w:eastAsia="zh-TW"/>
        </w:rPr>
        <w:t>3V</w:t>
      </w:r>
      <w:r w:rsidR="006525E8" w:rsidRPr="00C7077E">
        <w:rPr>
          <w:highlight w:val="yellow"/>
        </w:rPr>
        <w:t>-</w:t>
      </w:r>
      <w:r w:rsidR="00C7077E" w:rsidRPr="00C7077E">
        <w:rPr>
          <w:rFonts w:eastAsia="新細明體" w:hint="eastAsia"/>
          <w:highlight w:val="yellow"/>
          <w:lang w:eastAsia="zh-TW"/>
        </w:rPr>
        <w:t>B</w:t>
      </w:r>
      <w:r w:rsidR="006525E8" w:rsidRPr="00C7077E">
        <w:rPr>
          <w:highlight w:val="yellow"/>
        </w:rPr>
        <w:t>1100</w:t>
      </w:r>
      <w:r w:rsidR="006525E8" w:rsidRPr="006525E8">
        <w:t>.</w:t>
      </w:r>
    </w:p>
    <w:p w:rsidR="00C93560" w:rsidRPr="00C93560" w:rsidRDefault="00DE7CEA" w:rsidP="00C93560">
      <w:pPr>
        <w:pStyle w:val="2"/>
        <w:rPr>
          <w:lang w:val="pt-BR" w:eastAsia="ko-KR"/>
        </w:rPr>
      </w:pPr>
      <w:r w:rsidRPr="00C93560">
        <w:rPr>
          <w:lang w:val="pt-BR"/>
        </w:rPr>
        <w:t>Evaluation of CE Results</w:t>
      </w:r>
    </w:p>
    <w:p w:rsidR="00C93560" w:rsidRDefault="00C93560" w:rsidP="00C93560">
      <w:pPr>
        <w:numPr>
          <w:ilvl w:val="0"/>
          <w:numId w:val="22"/>
        </w:numPr>
        <w:tabs>
          <w:tab w:val="clear" w:pos="360"/>
          <w:tab w:val="clear" w:pos="720"/>
          <w:tab w:val="clear" w:pos="1080"/>
          <w:tab w:val="clear" w:pos="1440"/>
          <w:tab w:val="num" w:pos="993"/>
        </w:tabs>
        <w:overflowPunct/>
        <w:autoSpaceDE/>
        <w:autoSpaceDN/>
        <w:adjustRightInd/>
        <w:spacing w:before="0"/>
        <w:ind w:left="993" w:hanging="567"/>
        <w:jc w:val="both"/>
        <w:textAlignment w:val="auto"/>
        <w:rPr>
          <w:szCs w:val="22"/>
        </w:rPr>
      </w:pPr>
      <w:r w:rsidRPr="008A33A5">
        <w:rPr>
          <w:szCs w:val="22"/>
        </w:rPr>
        <w:t>Measure impact on bitrate/PSNR. PSNR shall be calculated for the decoded texture views, relative to original texture views and for the synthesized views relative to uncompressed synthesized views. Use 4-point BD-PSNR and BD-Rate according to common conditions. The anchors will be generated according to common test conditions.</w:t>
      </w:r>
    </w:p>
    <w:p w:rsidR="00C93560" w:rsidRDefault="00C93560" w:rsidP="00C93560">
      <w:pPr>
        <w:tabs>
          <w:tab w:val="clear" w:pos="360"/>
          <w:tab w:val="clear" w:pos="720"/>
          <w:tab w:val="clear" w:pos="1080"/>
          <w:tab w:val="clear" w:pos="1440"/>
        </w:tabs>
        <w:overflowPunct/>
        <w:autoSpaceDE/>
        <w:autoSpaceDN/>
        <w:adjustRightInd/>
        <w:spacing w:before="0"/>
        <w:ind w:left="993"/>
        <w:jc w:val="both"/>
        <w:textAlignment w:val="auto"/>
        <w:rPr>
          <w:szCs w:val="22"/>
        </w:rPr>
      </w:pPr>
    </w:p>
    <w:p w:rsidR="00C93560" w:rsidRDefault="00C93560" w:rsidP="00C93560">
      <w:pPr>
        <w:numPr>
          <w:ilvl w:val="0"/>
          <w:numId w:val="22"/>
        </w:numPr>
        <w:tabs>
          <w:tab w:val="clear" w:pos="360"/>
          <w:tab w:val="clear" w:pos="720"/>
          <w:tab w:val="clear" w:pos="1080"/>
          <w:tab w:val="clear" w:pos="1440"/>
          <w:tab w:val="num" w:pos="993"/>
        </w:tabs>
        <w:overflowPunct/>
        <w:autoSpaceDE/>
        <w:autoSpaceDN/>
        <w:adjustRightInd/>
        <w:spacing w:before="0"/>
        <w:ind w:left="993" w:hanging="567"/>
        <w:jc w:val="both"/>
        <w:textAlignment w:val="auto"/>
        <w:rPr>
          <w:szCs w:val="22"/>
        </w:rPr>
      </w:pPr>
      <w:r w:rsidRPr="008A33A5">
        <w:rPr>
          <w:rFonts w:hint="eastAsia"/>
          <w:szCs w:val="22"/>
          <w:lang w:eastAsia="ja-JP"/>
        </w:rPr>
        <w:t xml:space="preserve">Measure impact on encoding and decoding </w:t>
      </w:r>
      <w:r w:rsidRPr="008A33A5">
        <w:rPr>
          <w:szCs w:val="22"/>
          <w:lang w:eastAsia="ja-JP"/>
        </w:rPr>
        <w:t>runtimes for all test cases relative to the unmodified test model software</w:t>
      </w:r>
      <w:r w:rsidRPr="008A33A5">
        <w:rPr>
          <w:rFonts w:hint="eastAsia"/>
          <w:szCs w:val="22"/>
          <w:lang w:eastAsia="ja-JP"/>
        </w:rPr>
        <w:t>.</w:t>
      </w:r>
    </w:p>
    <w:p w:rsidR="00C93560" w:rsidRDefault="00C93560" w:rsidP="00C93560">
      <w:pPr>
        <w:tabs>
          <w:tab w:val="clear" w:pos="360"/>
          <w:tab w:val="clear" w:pos="720"/>
          <w:tab w:val="clear" w:pos="1080"/>
          <w:tab w:val="clear" w:pos="1440"/>
        </w:tabs>
        <w:overflowPunct/>
        <w:autoSpaceDE/>
        <w:autoSpaceDN/>
        <w:adjustRightInd/>
        <w:spacing w:before="0"/>
        <w:ind w:left="993"/>
        <w:jc w:val="both"/>
        <w:textAlignment w:val="auto"/>
        <w:rPr>
          <w:szCs w:val="22"/>
        </w:rPr>
      </w:pPr>
    </w:p>
    <w:p w:rsidR="00C93560" w:rsidRDefault="00C93560" w:rsidP="00C93560">
      <w:pPr>
        <w:numPr>
          <w:ilvl w:val="0"/>
          <w:numId w:val="22"/>
        </w:numPr>
        <w:tabs>
          <w:tab w:val="clear" w:pos="360"/>
          <w:tab w:val="clear" w:pos="720"/>
          <w:tab w:val="clear" w:pos="1080"/>
          <w:tab w:val="clear" w:pos="1440"/>
          <w:tab w:val="num" w:pos="993"/>
        </w:tabs>
        <w:overflowPunct/>
        <w:autoSpaceDE/>
        <w:autoSpaceDN/>
        <w:adjustRightInd/>
        <w:spacing w:before="0"/>
        <w:ind w:left="993" w:hanging="567"/>
        <w:jc w:val="both"/>
        <w:textAlignment w:val="auto"/>
        <w:rPr>
          <w:szCs w:val="22"/>
        </w:rPr>
      </w:pPr>
      <w:r w:rsidRPr="008A33A5">
        <w:rPr>
          <w:rFonts w:hint="eastAsia"/>
          <w:szCs w:val="22"/>
          <w:lang w:eastAsia="ja-JP"/>
        </w:rPr>
        <w:t xml:space="preserve">Report </w:t>
      </w:r>
      <w:r w:rsidRPr="008A33A5">
        <w:rPr>
          <w:szCs w:val="22"/>
          <w:lang w:eastAsia="ja-JP"/>
        </w:rPr>
        <w:t>comments</w:t>
      </w:r>
      <w:r w:rsidRPr="008A33A5">
        <w:rPr>
          <w:rFonts w:hint="eastAsia"/>
          <w:szCs w:val="22"/>
          <w:lang w:eastAsia="ja-JP"/>
        </w:rPr>
        <w:t xml:space="preserve"> of s</w:t>
      </w:r>
      <w:r w:rsidRPr="008A33A5">
        <w:rPr>
          <w:szCs w:val="22"/>
          <w:lang w:eastAsia="ko-KR"/>
        </w:rPr>
        <w:t xml:space="preserve">ubjective visual quality </w:t>
      </w:r>
      <w:r w:rsidRPr="008A33A5">
        <w:rPr>
          <w:rFonts w:hint="eastAsia"/>
          <w:szCs w:val="22"/>
          <w:lang w:eastAsia="ja-JP"/>
        </w:rPr>
        <w:t xml:space="preserve">according to </w:t>
      </w:r>
      <w:r w:rsidRPr="008A33A5">
        <w:rPr>
          <w:szCs w:val="22"/>
          <w:lang w:eastAsia="ja-JP"/>
        </w:rPr>
        <w:t>common</w:t>
      </w:r>
      <w:r w:rsidRPr="008A33A5">
        <w:rPr>
          <w:rFonts w:hint="eastAsia"/>
          <w:szCs w:val="22"/>
          <w:lang w:eastAsia="ja-JP"/>
        </w:rPr>
        <w:t xml:space="preserve"> conditions</w:t>
      </w:r>
      <w:r w:rsidRPr="008A33A5">
        <w:rPr>
          <w:szCs w:val="22"/>
          <w:lang w:eastAsia="ja-JP"/>
        </w:rPr>
        <w:t>.</w:t>
      </w:r>
    </w:p>
    <w:p w:rsidR="00584C2F" w:rsidRPr="008A33A5" w:rsidRDefault="00584C2F" w:rsidP="00584C2F">
      <w:pPr>
        <w:tabs>
          <w:tab w:val="clear" w:pos="360"/>
          <w:tab w:val="clear" w:pos="720"/>
          <w:tab w:val="clear" w:pos="1080"/>
          <w:tab w:val="clear" w:pos="1440"/>
        </w:tabs>
        <w:overflowPunct/>
        <w:autoSpaceDE/>
        <w:autoSpaceDN/>
        <w:adjustRightInd/>
        <w:spacing w:before="0"/>
        <w:ind w:left="993"/>
        <w:jc w:val="both"/>
        <w:textAlignment w:val="auto"/>
        <w:rPr>
          <w:szCs w:val="22"/>
        </w:rPr>
      </w:pPr>
    </w:p>
    <w:p w:rsidR="00DE7CEA" w:rsidRPr="00D256E5" w:rsidRDefault="00867101" w:rsidP="00867101">
      <w:pPr>
        <w:pStyle w:val="1"/>
        <w:rPr>
          <w:lang w:val="pt-BR" w:eastAsia="ko-KR"/>
        </w:rPr>
      </w:pPr>
      <w:r>
        <w:rPr>
          <w:rFonts w:hint="eastAsia"/>
          <w:lang w:val="pt-BR" w:eastAsia="ko-KR"/>
        </w:rPr>
        <w:t>Timelines</w:t>
      </w:r>
    </w:p>
    <w:p w:rsidR="00867101" w:rsidRDefault="00C7077E" w:rsidP="00867101">
      <w:pPr>
        <w:pStyle w:val="2"/>
        <w:rPr>
          <w:lang w:eastAsia="ko-KR"/>
        </w:rPr>
      </w:pPr>
      <w:r>
        <w:rPr>
          <w:rFonts w:hint="eastAsia"/>
          <w:lang w:eastAsia="ko-KR"/>
        </w:rPr>
        <w:t>CE5</w:t>
      </w:r>
    </w:p>
    <w:p w:rsidR="00A57E8F" w:rsidRDefault="00C7077E" w:rsidP="00A57E8F">
      <w:pPr>
        <w:ind w:left="1417" w:hangingChars="644" w:hanging="1417"/>
        <w:rPr>
          <w:rFonts w:eastAsiaTheme="minorEastAsia"/>
          <w:lang w:eastAsia="zh-TW"/>
        </w:rPr>
      </w:pPr>
      <w:r w:rsidRPr="002F64E9">
        <w:rPr>
          <w:highlight w:val="yellow"/>
          <w:lang w:eastAsia="ko-KR"/>
        </w:rPr>
        <w:t>2013/01/07</w:t>
      </w:r>
      <w:r w:rsidRPr="00C66653">
        <w:tab/>
      </w:r>
      <w:r w:rsidRPr="00C66653">
        <w:tab/>
      </w:r>
      <w:r w:rsidR="00A57E8F" w:rsidRPr="00A57E8F">
        <w:t>Make source code, simulation results and draft text available for A</w:t>
      </w:r>
      <w:r w:rsidR="00A57E8F">
        <w:t>LL proponents and cross-checks.</w:t>
      </w:r>
    </w:p>
    <w:p w:rsidR="00A57E8F" w:rsidRDefault="00C7077E" w:rsidP="00A57E8F">
      <w:pPr>
        <w:ind w:left="1417" w:hangingChars="644" w:hanging="1417"/>
        <w:rPr>
          <w:rFonts w:eastAsiaTheme="minorEastAsia"/>
          <w:lang w:eastAsia="zh-TW"/>
        </w:rPr>
      </w:pPr>
      <w:r w:rsidRPr="002F64E9">
        <w:rPr>
          <w:highlight w:val="yellow"/>
        </w:rPr>
        <w:t>2013/01/14</w:t>
      </w:r>
      <w:r>
        <w:tab/>
      </w:r>
      <w:r>
        <w:tab/>
        <w:t>Register documents for the 3</w:t>
      </w:r>
      <w:r>
        <w:rPr>
          <w:vertAlign w:val="superscript"/>
        </w:rPr>
        <w:t>rd</w:t>
      </w:r>
      <w:r w:rsidR="00A57E8F">
        <w:t xml:space="preserve"> JCT-3V meeting</w:t>
      </w:r>
    </w:p>
    <w:p w:rsidR="00867101" w:rsidRPr="00A57E8F" w:rsidRDefault="00C7077E" w:rsidP="00A57E8F">
      <w:pPr>
        <w:ind w:left="1417" w:hangingChars="644" w:hanging="1417"/>
      </w:pPr>
      <w:r w:rsidRPr="002F64E9">
        <w:rPr>
          <w:highlight w:val="yellow"/>
          <w:lang w:eastAsia="ko-KR"/>
        </w:rPr>
        <w:t>2013/01/14</w:t>
      </w:r>
      <w:r w:rsidRPr="00A2392A">
        <w:tab/>
      </w:r>
      <w:r w:rsidRPr="00A2392A">
        <w:tab/>
        <w:t>Upload simulation and cross check results to the JCT-3V document repository</w:t>
      </w:r>
    </w:p>
    <w:p w:rsidR="00C7077E" w:rsidRDefault="00C7077E" w:rsidP="00C7077E">
      <w:pPr>
        <w:rPr>
          <w:rFonts w:eastAsia="新細明體"/>
          <w:lang w:eastAsia="zh-TW"/>
        </w:rPr>
      </w:pPr>
    </w:p>
    <w:p w:rsidR="00C7077E" w:rsidRDefault="00C7077E" w:rsidP="00C7077E">
      <w:pPr>
        <w:pStyle w:val="1"/>
        <w:rPr>
          <w:rFonts w:eastAsiaTheme="minorEastAsia"/>
          <w:lang w:eastAsia="zh-TW"/>
        </w:rPr>
      </w:pPr>
      <w:r w:rsidRPr="00A2392A">
        <w:t>References</w:t>
      </w:r>
    </w:p>
    <w:p w:rsidR="00134F5B" w:rsidRPr="00134F5B" w:rsidRDefault="00134F5B" w:rsidP="00134F5B">
      <w:pPr>
        <w:numPr>
          <w:ilvl w:val="0"/>
          <w:numId w:val="23"/>
        </w:numPr>
        <w:jc w:val="both"/>
        <w:rPr>
          <w:rFonts w:eastAsiaTheme="minorEastAsia"/>
          <w:lang w:eastAsia="zh-TW"/>
        </w:rPr>
      </w:pPr>
      <w:r w:rsidRPr="00F05E46">
        <w:rPr>
          <w:rFonts w:eastAsiaTheme="minorEastAsia"/>
          <w:noProof/>
          <w:highlight w:val="yellow"/>
        </w:rPr>
        <w:t>D. Rusanovksyy, A. Vetro, and K. Müller, "Common Test Conditions for 3D Video Extensions Development," Joint Collaborative Team on 3D Video Coding Extension Development (JCT-3V) of ITU-T VCEG and ISO/I</w:t>
      </w:r>
      <w:r>
        <w:rPr>
          <w:rFonts w:eastAsiaTheme="minorEastAsia"/>
          <w:noProof/>
          <w:highlight w:val="yellow"/>
        </w:rPr>
        <w:t>EC MPEG, JCT</w:t>
      </w:r>
      <w:r>
        <w:rPr>
          <w:rFonts w:eastAsiaTheme="minorEastAsia" w:hint="eastAsia"/>
          <w:noProof/>
          <w:highlight w:val="yellow"/>
          <w:lang w:eastAsia="zh-TW"/>
        </w:rPr>
        <w:t>3V</w:t>
      </w:r>
      <w:r w:rsidRPr="00F05E46">
        <w:rPr>
          <w:rFonts w:eastAsiaTheme="minorEastAsia"/>
          <w:noProof/>
          <w:highlight w:val="yellow"/>
        </w:rPr>
        <w:t>-</w:t>
      </w:r>
      <w:r>
        <w:rPr>
          <w:rFonts w:eastAsiaTheme="minorEastAsia" w:hint="eastAsia"/>
          <w:noProof/>
          <w:highlight w:val="yellow"/>
          <w:lang w:eastAsia="zh-TW"/>
        </w:rPr>
        <w:t>B</w:t>
      </w:r>
      <w:r w:rsidRPr="00F05E46">
        <w:rPr>
          <w:rFonts w:eastAsiaTheme="minorEastAsia"/>
          <w:noProof/>
          <w:highlight w:val="yellow"/>
        </w:rPr>
        <w:t>1100</w:t>
      </w:r>
      <w:r>
        <w:rPr>
          <w:rFonts w:eastAsiaTheme="minorEastAsia" w:hint="eastAsia"/>
          <w:noProof/>
          <w:highlight w:val="yellow"/>
          <w:lang w:eastAsia="zh-TW"/>
        </w:rPr>
        <w:t>, Shanghai, Oct.,</w:t>
      </w:r>
      <w:r w:rsidRPr="00F05E46">
        <w:rPr>
          <w:rFonts w:eastAsiaTheme="minorEastAsia"/>
          <w:noProof/>
          <w:highlight w:val="yellow"/>
        </w:rPr>
        <w:t xml:space="preserve"> 2012.</w:t>
      </w:r>
    </w:p>
    <w:p w:rsidR="00C7077E" w:rsidRDefault="00C7077E" w:rsidP="00C7077E">
      <w:pPr>
        <w:pStyle w:val="ad"/>
        <w:rPr>
          <w:noProof/>
          <w:vanish/>
        </w:rPr>
      </w:pPr>
      <w:r>
        <w:rPr>
          <w:noProof/>
          <w:vanish/>
        </w:rPr>
        <w:t>x</w:t>
      </w:r>
    </w:p>
    <w:sectPr w:rsidR="00C7077E" w:rsidSect="00A0143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105" w:rsidRDefault="00717105">
      <w:r>
        <w:separator/>
      </w:r>
    </w:p>
  </w:endnote>
  <w:endnote w:type="continuationSeparator" w:id="0">
    <w:p w:rsidR="00717105" w:rsidRDefault="007171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Arial Unicode MS"/>
    <w:charset w:val="81"/>
    <w:family w:val="swiss"/>
    <w:pitch w:val="variable"/>
    <w:sig w:usb0="00000000" w:usb1="09D77CFB" w:usb2="00000012" w:usb3="00000000" w:csb0="0008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新細明體">
    <w:altName w:val="PMingLiU"/>
    <w:panose1 w:val="02020300000000000000"/>
    <w:charset w:val="88"/>
    <w:family w:val="roman"/>
    <w:pitch w:val="variable"/>
    <w:sig w:usb0="00000003" w:usb1="080E0000"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 w:name="PMingLiU">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105" w:rsidRDefault="00717105">
      <w:r>
        <w:separator/>
      </w:r>
    </w:p>
  </w:footnote>
  <w:footnote w:type="continuationSeparator" w:id="0">
    <w:p w:rsidR="00717105" w:rsidRDefault="007171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03353A8"/>
    <w:multiLevelType w:val="hybridMultilevel"/>
    <w:tmpl w:val="06821C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0BE2E92"/>
    <w:multiLevelType w:val="hybridMultilevel"/>
    <w:tmpl w:val="7EAAA91E"/>
    <w:lvl w:ilvl="0" w:tplc="F60258E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B14DA8"/>
    <w:multiLevelType w:val="hybridMultilevel"/>
    <w:tmpl w:val="7A90782A"/>
    <w:lvl w:ilvl="0" w:tplc="DB54C05E">
      <w:start w:val="1"/>
      <w:numFmt w:val="decimal"/>
      <w:lvlText w:val="%1."/>
      <w:lvlJc w:val="left"/>
      <w:pPr>
        <w:ind w:left="562" w:hanging="360"/>
      </w:pPr>
      <w:rPr>
        <w:rFonts w:hint="default"/>
      </w:rPr>
    </w:lvl>
    <w:lvl w:ilvl="1" w:tplc="04090019" w:tentative="1">
      <w:start w:val="1"/>
      <w:numFmt w:val="ideographTraditional"/>
      <w:lvlText w:val="%2、"/>
      <w:lvlJc w:val="left"/>
      <w:pPr>
        <w:ind w:left="1162" w:hanging="480"/>
      </w:pPr>
    </w:lvl>
    <w:lvl w:ilvl="2" w:tplc="0409001B" w:tentative="1">
      <w:start w:val="1"/>
      <w:numFmt w:val="lowerRoman"/>
      <w:lvlText w:val="%3."/>
      <w:lvlJc w:val="right"/>
      <w:pPr>
        <w:ind w:left="1642" w:hanging="480"/>
      </w:pPr>
    </w:lvl>
    <w:lvl w:ilvl="3" w:tplc="0409000F" w:tentative="1">
      <w:start w:val="1"/>
      <w:numFmt w:val="decimal"/>
      <w:lvlText w:val="%4."/>
      <w:lvlJc w:val="left"/>
      <w:pPr>
        <w:ind w:left="2122" w:hanging="480"/>
      </w:pPr>
    </w:lvl>
    <w:lvl w:ilvl="4" w:tplc="04090019" w:tentative="1">
      <w:start w:val="1"/>
      <w:numFmt w:val="ideographTraditional"/>
      <w:lvlText w:val="%5、"/>
      <w:lvlJc w:val="left"/>
      <w:pPr>
        <w:ind w:left="2602" w:hanging="480"/>
      </w:pPr>
    </w:lvl>
    <w:lvl w:ilvl="5" w:tplc="0409001B" w:tentative="1">
      <w:start w:val="1"/>
      <w:numFmt w:val="lowerRoman"/>
      <w:lvlText w:val="%6."/>
      <w:lvlJc w:val="right"/>
      <w:pPr>
        <w:ind w:left="3082" w:hanging="480"/>
      </w:pPr>
    </w:lvl>
    <w:lvl w:ilvl="6" w:tplc="0409000F" w:tentative="1">
      <w:start w:val="1"/>
      <w:numFmt w:val="decimal"/>
      <w:lvlText w:val="%7."/>
      <w:lvlJc w:val="left"/>
      <w:pPr>
        <w:ind w:left="3562" w:hanging="480"/>
      </w:pPr>
    </w:lvl>
    <w:lvl w:ilvl="7" w:tplc="04090019" w:tentative="1">
      <w:start w:val="1"/>
      <w:numFmt w:val="ideographTraditional"/>
      <w:lvlText w:val="%8、"/>
      <w:lvlJc w:val="left"/>
      <w:pPr>
        <w:ind w:left="4042" w:hanging="480"/>
      </w:pPr>
    </w:lvl>
    <w:lvl w:ilvl="8" w:tplc="0409001B" w:tentative="1">
      <w:start w:val="1"/>
      <w:numFmt w:val="lowerRoman"/>
      <w:lvlText w:val="%9."/>
      <w:lvlJc w:val="right"/>
      <w:pPr>
        <w:ind w:left="4522" w:hanging="480"/>
      </w:pPr>
    </w:lvl>
  </w:abstractNum>
  <w:abstractNum w:abstractNumId="5">
    <w:nsid w:val="0B6C5A36"/>
    <w:multiLevelType w:val="hybridMultilevel"/>
    <w:tmpl w:val="9B6026E8"/>
    <w:lvl w:ilvl="0" w:tplc="FFFFFFFF">
      <w:start w:val="1"/>
      <w:numFmt w:val="decimal"/>
      <w:lvlText w:val="%1."/>
      <w:lvlJc w:val="left"/>
      <w:pPr>
        <w:ind w:left="832" w:hanging="400"/>
      </w:pPr>
      <w:rPr>
        <w:rFonts w:eastAsia="Batang" w:hint="default"/>
      </w:rPr>
    </w:lvl>
    <w:lvl w:ilvl="1" w:tplc="04090019">
      <w:start w:val="1"/>
      <w:numFmt w:val="upperLetter"/>
      <w:lvlText w:val="%2."/>
      <w:lvlJc w:val="left"/>
      <w:pPr>
        <w:ind w:left="1232" w:hanging="400"/>
      </w:pPr>
    </w:lvl>
    <w:lvl w:ilvl="2" w:tplc="0409001B" w:tentative="1">
      <w:start w:val="1"/>
      <w:numFmt w:val="lowerRoman"/>
      <w:lvlText w:val="%3."/>
      <w:lvlJc w:val="right"/>
      <w:pPr>
        <w:ind w:left="1632" w:hanging="400"/>
      </w:pPr>
    </w:lvl>
    <w:lvl w:ilvl="3" w:tplc="0409000F" w:tentative="1">
      <w:start w:val="1"/>
      <w:numFmt w:val="decimal"/>
      <w:lvlText w:val="%4."/>
      <w:lvlJc w:val="left"/>
      <w:pPr>
        <w:ind w:left="2032" w:hanging="400"/>
      </w:pPr>
    </w:lvl>
    <w:lvl w:ilvl="4" w:tplc="04090019" w:tentative="1">
      <w:start w:val="1"/>
      <w:numFmt w:val="upperLetter"/>
      <w:lvlText w:val="%5."/>
      <w:lvlJc w:val="left"/>
      <w:pPr>
        <w:ind w:left="2432" w:hanging="400"/>
      </w:pPr>
    </w:lvl>
    <w:lvl w:ilvl="5" w:tplc="0409001B" w:tentative="1">
      <w:start w:val="1"/>
      <w:numFmt w:val="lowerRoman"/>
      <w:lvlText w:val="%6."/>
      <w:lvlJc w:val="right"/>
      <w:pPr>
        <w:ind w:left="2832" w:hanging="400"/>
      </w:pPr>
    </w:lvl>
    <w:lvl w:ilvl="6" w:tplc="0409000F" w:tentative="1">
      <w:start w:val="1"/>
      <w:numFmt w:val="decimal"/>
      <w:lvlText w:val="%7."/>
      <w:lvlJc w:val="left"/>
      <w:pPr>
        <w:ind w:left="3232" w:hanging="400"/>
      </w:pPr>
    </w:lvl>
    <w:lvl w:ilvl="7" w:tplc="04090019" w:tentative="1">
      <w:start w:val="1"/>
      <w:numFmt w:val="upperLetter"/>
      <w:lvlText w:val="%8."/>
      <w:lvlJc w:val="left"/>
      <w:pPr>
        <w:ind w:left="3632" w:hanging="400"/>
      </w:pPr>
    </w:lvl>
    <w:lvl w:ilvl="8" w:tplc="0409001B" w:tentative="1">
      <w:start w:val="1"/>
      <w:numFmt w:val="lowerRoman"/>
      <w:lvlText w:val="%9."/>
      <w:lvlJc w:val="right"/>
      <w:pPr>
        <w:ind w:left="4032" w:hanging="400"/>
      </w:pPr>
    </w:lvl>
  </w:abstractNum>
  <w:abstractNum w:abstractNumId="6">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B07665"/>
    <w:multiLevelType w:val="hybridMultilevel"/>
    <w:tmpl w:val="9BDE349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9">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10">
    <w:nsid w:val="246875D1"/>
    <w:multiLevelType w:val="hybridMultilevel"/>
    <w:tmpl w:val="668433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93335F"/>
    <w:multiLevelType w:val="hybridMultilevel"/>
    <w:tmpl w:val="1980A2AA"/>
    <w:lvl w:ilvl="0" w:tplc="E02E02C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D56274A"/>
    <w:multiLevelType w:val="hybridMultilevel"/>
    <w:tmpl w:val="1E0AAE52"/>
    <w:lvl w:ilvl="0" w:tplc="04070001">
      <w:start w:val="1"/>
      <w:numFmt w:val="bullet"/>
      <w:lvlText w:val=""/>
      <w:lvlJc w:val="left"/>
      <w:pPr>
        <w:ind w:left="783" w:hanging="360"/>
      </w:pPr>
      <w:rPr>
        <w:rFonts w:ascii="Symbol" w:hAnsi="Symbol" w:hint="default"/>
      </w:rPr>
    </w:lvl>
    <w:lvl w:ilvl="1" w:tplc="04070003" w:tentative="1">
      <w:start w:val="1"/>
      <w:numFmt w:val="bullet"/>
      <w:lvlText w:val="o"/>
      <w:lvlJc w:val="left"/>
      <w:pPr>
        <w:ind w:left="1503" w:hanging="360"/>
      </w:pPr>
      <w:rPr>
        <w:rFonts w:ascii="Courier New" w:hAnsi="Courier New" w:cs="Courier New" w:hint="default"/>
      </w:rPr>
    </w:lvl>
    <w:lvl w:ilvl="2" w:tplc="04070005" w:tentative="1">
      <w:start w:val="1"/>
      <w:numFmt w:val="bullet"/>
      <w:lvlText w:val=""/>
      <w:lvlJc w:val="left"/>
      <w:pPr>
        <w:ind w:left="2223" w:hanging="360"/>
      </w:pPr>
      <w:rPr>
        <w:rFonts w:ascii="Wingdings" w:hAnsi="Wingdings" w:hint="default"/>
      </w:rPr>
    </w:lvl>
    <w:lvl w:ilvl="3" w:tplc="04070001" w:tentative="1">
      <w:start w:val="1"/>
      <w:numFmt w:val="bullet"/>
      <w:lvlText w:val=""/>
      <w:lvlJc w:val="left"/>
      <w:pPr>
        <w:ind w:left="2943" w:hanging="360"/>
      </w:pPr>
      <w:rPr>
        <w:rFonts w:ascii="Symbol" w:hAnsi="Symbol" w:hint="default"/>
      </w:rPr>
    </w:lvl>
    <w:lvl w:ilvl="4" w:tplc="04070003" w:tentative="1">
      <w:start w:val="1"/>
      <w:numFmt w:val="bullet"/>
      <w:lvlText w:val="o"/>
      <w:lvlJc w:val="left"/>
      <w:pPr>
        <w:ind w:left="3663" w:hanging="360"/>
      </w:pPr>
      <w:rPr>
        <w:rFonts w:ascii="Courier New" w:hAnsi="Courier New" w:cs="Courier New" w:hint="default"/>
      </w:rPr>
    </w:lvl>
    <w:lvl w:ilvl="5" w:tplc="04070005" w:tentative="1">
      <w:start w:val="1"/>
      <w:numFmt w:val="bullet"/>
      <w:lvlText w:val=""/>
      <w:lvlJc w:val="left"/>
      <w:pPr>
        <w:ind w:left="4383" w:hanging="360"/>
      </w:pPr>
      <w:rPr>
        <w:rFonts w:ascii="Wingdings" w:hAnsi="Wingdings" w:hint="default"/>
      </w:rPr>
    </w:lvl>
    <w:lvl w:ilvl="6" w:tplc="04070001" w:tentative="1">
      <w:start w:val="1"/>
      <w:numFmt w:val="bullet"/>
      <w:lvlText w:val=""/>
      <w:lvlJc w:val="left"/>
      <w:pPr>
        <w:ind w:left="5103" w:hanging="360"/>
      </w:pPr>
      <w:rPr>
        <w:rFonts w:ascii="Symbol" w:hAnsi="Symbol" w:hint="default"/>
      </w:rPr>
    </w:lvl>
    <w:lvl w:ilvl="7" w:tplc="04070003" w:tentative="1">
      <w:start w:val="1"/>
      <w:numFmt w:val="bullet"/>
      <w:lvlText w:val="o"/>
      <w:lvlJc w:val="left"/>
      <w:pPr>
        <w:ind w:left="5823" w:hanging="360"/>
      </w:pPr>
      <w:rPr>
        <w:rFonts w:ascii="Courier New" w:hAnsi="Courier New" w:cs="Courier New" w:hint="default"/>
      </w:rPr>
    </w:lvl>
    <w:lvl w:ilvl="8" w:tplc="04070005" w:tentative="1">
      <w:start w:val="1"/>
      <w:numFmt w:val="bullet"/>
      <w:lvlText w:val=""/>
      <w:lvlJc w:val="left"/>
      <w:pPr>
        <w:ind w:left="6543" w:hanging="360"/>
      </w:pPr>
      <w:rPr>
        <w:rFonts w:ascii="Wingdings" w:hAnsi="Wingdings" w:hint="default"/>
      </w:rPr>
    </w:lvl>
  </w:abstractNum>
  <w:abstractNum w:abstractNumId="1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8C6708"/>
    <w:multiLevelType w:val="hybridMultilevel"/>
    <w:tmpl w:val="E306EC54"/>
    <w:lvl w:ilvl="0" w:tplc="3D80A45A">
      <w:start w:val="1"/>
      <w:numFmt w:val="decimal"/>
      <w:lvlText w:val="%1."/>
      <w:lvlJc w:val="left"/>
      <w:pPr>
        <w:tabs>
          <w:tab w:val="num" w:pos="276"/>
        </w:tabs>
        <w:ind w:left="276" w:hanging="360"/>
      </w:pPr>
      <w:rPr>
        <w:rFonts w:hint="default"/>
      </w:rPr>
    </w:lvl>
    <w:lvl w:ilvl="1" w:tplc="04150019" w:tentative="1">
      <w:start w:val="1"/>
      <w:numFmt w:val="lowerLetter"/>
      <w:lvlText w:val="%2."/>
      <w:lvlJc w:val="left"/>
      <w:pPr>
        <w:ind w:left="-264" w:hanging="360"/>
      </w:pPr>
    </w:lvl>
    <w:lvl w:ilvl="2" w:tplc="0415001B" w:tentative="1">
      <w:start w:val="1"/>
      <w:numFmt w:val="lowerRoman"/>
      <w:lvlText w:val="%3."/>
      <w:lvlJc w:val="right"/>
      <w:pPr>
        <w:ind w:left="456" w:hanging="180"/>
      </w:pPr>
    </w:lvl>
    <w:lvl w:ilvl="3" w:tplc="0415000F" w:tentative="1">
      <w:start w:val="1"/>
      <w:numFmt w:val="decimal"/>
      <w:lvlText w:val="%4."/>
      <w:lvlJc w:val="left"/>
      <w:pPr>
        <w:ind w:left="1176" w:hanging="360"/>
      </w:pPr>
    </w:lvl>
    <w:lvl w:ilvl="4" w:tplc="04150019" w:tentative="1">
      <w:start w:val="1"/>
      <w:numFmt w:val="lowerLetter"/>
      <w:lvlText w:val="%5."/>
      <w:lvlJc w:val="left"/>
      <w:pPr>
        <w:ind w:left="1896" w:hanging="360"/>
      </w:pPr>
    </w:lvl>
    <w:lvl w:ilvl="5" w:tplc="0415001B" w:tentative="1">
      <w:start w:val="1"/>
      <w:numFmt w:val="lowerRoman"/>
      <w:lvlText w:val="%6."/>
      <w:lvlJc w:val="right"/>
      <w:pPr>
        <w:ind w:left="2616" w:hanging="180"/>
      </w:pPr>
    </w:lvl>
    <w:lvl w:ilvl="6" w:tplc="0415000F" w:tentative="1">
      <w:start w:val="1"/>
      <w:numFmt w:val="decimal"/>
      <w:lvlText w:val="%7."/>
      <w:lvlJc w:val="left"/>
      <w:pPr>
        <w:ind w:left="3336" w:hanging="360"/>
      </w:pPr>
    </w:lvl>
    <w:lvl w:ilvl="7" w:tplc="04150019" w:tentative="1">
      <w:start w:val="1"/>
      <w:numFmt w:val="lowerLetter"/>
      <w:lvlText w:val="%8."/>
      <w:lvlJc w:val="left"/>
      <w:pPr>
        <w:ind w:left="4056" w:hanging="360"/>
      </w:pPr>
    </w:lvl>
    <w:lvl w:ilvl="8" w:tplc="0415001B" w:tentative="1">
      <w:start w:val="1"/>
      <w:numFmt w:val="lowerRoman"/>
      <w:lvlText w:val="%9."/>
      <w:lvlJc w:val="right"/>
      <w:pPr>
        <w:ind w:left="4776" w:hanging="180"/>
      </w:pPr>
    </w:lvl>
  </w:abstractNum>
  <w:abstractNum w:abstractNumId="18">
    <w:nsid w:val="6B9F08E3"/>
    <w:multiLevelType w:val="hybridMultilevel"/>
    <w:tmpl w:val="1834E382"/>
    <w:lvl w:ilvl="0" w:tplc="FF54E0C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0">
    <w:nsid w:val="73BC3229"/>
    <w:multiLevelType w:val="hybridMultilevel"/>
    <w:tmpl w:val="3D185000"/>
    <w:lvl w:ilvl="0" w:tplc="3B1C24C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E635E33"/>
    <w:multiLevelType w:val="hybridMultilevel"/>
    <w:tmpl w:val="41AAA3A2"/>
    <w:lvl w:ilvl="0" w:tplc="2BA83E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6"/>
  </w:num>
  <w:num w:numId="4">
    <w:abstractNumId w:val="14"/>
  </w:num>
  <w:num w:numId="5">
    <w:abstractNumId w:val="15"/>
  </w:num>
  <w:num w:numId="6">
    <w:abstractNumId w:val="9"/>
  </w:num>
  <w:num w:numId="7">
    <w:abstractNumId w:val="11"/>
  </w:num>
  <w:num w:numId="8">
    <w:abstractNumId w:val="9"/>
  </w:num>
  <w:num w:numId="9">
    <w:abstractNumId w:val="3"/>
  </w:num>
  <w:num w:numId="10">
    <w:abstractNumId w:val="7"/>
  </w:num>
  <w:num w:numId="11">
    <w:abstractNumId w:val="6"/>
  </w:num>
  <w:num w:numId="12">
    <w:abstractNumId w:val="13"/>
  </w:num>
  <w:num w:numId="13">
    <w:abstractNumId w:val="10"/>
  </w:num>
  <w:num w:numId="14">
    <w:abstractNumId w:val="21"/>
  </w:num>
  <w:num w:numId="15">
    <w:abstractNumId w:val="12"/>
  </w:num>
  <w:num w:numId="16">
    <w:abstractNumId w:val="20"/>
  </w:num>
  <w:num w:numId="17">
    <w:abstractNumId w:val="2"/>
  </w:num>
  <w:num w:numId="18">
    <w:abstractNumId w:val="1"/>
  </w:num>
  <w:num w:numId="19">
    <w:abstractNumId w:val="8"/>
  </w:num>
  <w:num w:numId="20">
    <w:abstractNumId w:val="5"/>
  </w:num>
  <w:num w:numId="21">
    <w:abstractNumId w:val="4"/>
  </w:num>
  <w:num w:numId="22">
    <w:abstractNumId w:val="17"/>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bordersDoNotSurroundHeader/>
  <w:bordersDoNotSurroundFooter/>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58370"/>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01C69"/>
    <w:rsid w:val="00003E9E"/>
    <w:rsid w:val="000341A8"/>
    <w:rsid w:val="000458BC"/>
    <w:rsid w:val="00045C41"/>
    <w:rsid w:val="00046C03"/>
    <w:rsid w:val="0005109B"/>
    <w:rsid w:val="0006601A"/>
    <w:rsid w:val="00067ED2"/>
    <w:rsid w:val="000752CA"/>
    <w:rsid w:val="0007614F"/>
    <w:rsid w:val="00082C43"/>
    <w:rsid w:val="000B1C6B"/>
    <w:rsid w:val="000B4FF9"/>
    <w:rsid w:val="000C008C"/>
    <w:rsid w:val="000C09AC"/>
    <w:rsid w:val="000C6304"/>
    <w:rsid w:val="000D037D"/>
    <w:rsid w:val="000E00F3"/>
    <w:rsid w:val="000F158C"/>
    <w:rsid w:val="00102F3D"/>
    <w:rsid w:val="0010643D"/>
    <w:rsid w:val="00124E38"/>
    <w:rsid w:val="0012580B"/>
    <w:rsid w:val="00131F90"/>
    <w:rsid w:val="001347C5"/>
    <w:rsid w:val="00134F5B"/>
    <w:rsid w:val="0013526E"/>
    <w:rsid w:val="00137BE3"/>
    <w:rsid w:val="0015169C"/>
    <w:rsid w:val="00171371"/>
    <w:rsid w:val="00175A24"/>
    <w:rsid w:val="00176C9C"/>
    <w:rsid w:val="00187E58"/>
    <w:rsid w:val="001909CD"/>
    <w:rsid w:val="001A297E"/>
    <w:rsid w:val="001A368E"/>
    <w:rsid w:val="001A7329"/>
    <w:rsid w:val="001A7DDB"/>
    <w:rsid w:val="001B4E28"/>
    <w:rsid w:val="001C3525"/>
    <w:rsid w:val="001D1BD2"/>
    <w:rsid w:val="001D4906"/>
    <w:rsid w:val="001E02BE"/>
    <w:rsid w:val="001E3B37"/>
    <w:rsid w:val="001E6B2A"/>
    <w:rsid w:val="001E797B"/>
    <w:rsid w:val="001F2594"/>
    <w:rsid w:val="001F7063"/>
    <w:rsid w:val="001F7E75"/>
    <w:rsid w:val="002055A6"/>
    <w:rsid w:val="00206460"/>
    <w:rsid w:val="002069B4"/>
    <w:rsid w:val="00214382"/>
    <w:rsid w:val="00215DFC"/>
    <w:rsid w:val="002212DF"/>
    <w:rsid w:val="00225E1D"/>
    <w:rsid w:val="00227BA7"/>
    <w:rsid w:val="00227D5E"/>
    <w:rsid w:val="00263398"/>
    <w:rsid w:val="00275BCF"/>
    <w:rsid w:val="00292257"/>
    <w:rsid w:val="002A54E0"/>
    <w:rsid w:val="002B1595"/>
    <w:rsid w:val="002B191D"/>
    <w:rsid w:val="002C11C7"/>
    <w:rsid w:val="002C1651"/>
    <w:rsid w:val="002D0AF6"/>
    <w:rsid w:val="002E1854"/>
    <w:rsid w:val="002F164D"/>
    <w:rsid w:val="00302016"/>
    <w:rsid w:val="00306206"/>
    <w:rsid w:val="00307FD9"/>
    <w:rsid w:val="00317D85"/>
    <w:rsid w:val="0032237C"/>
    <w:rsid w:val="00327C56"/>
    <w:rsid w:val="003315A1"/>
    <w:rsid w:val="003373EC"/>
    <w:rsid w:val="00342FF4"/>
    <w:rsid w:val="003515B4"/>
    <w:rsid w:val="0036696C"/>
    <w:rsid w:val="003706CC"/>
    <w:rsid w:val="00377710"/>
    <w:rsid w:val="003841DB"/>
    <w:rsid w:val="00386491"/>
    <w:rsid w:val="003A1AAC"/>
    <w:rsid w:val="003A2D8E"/>
    <w:rsid w:val="003B1C20"/>
    <w:rsid w:val="003B4D82"/>
    <w:rsid w:val="003C20E4"/>
    <w:rsid w:val="003D4A27"/>
    <w:rsid w:val="003E6F90"/>
    <w:rsid w:val="003F5D0F"/>
    <w:rsid w:val="003F7F02"/>
    <w:rsid w:val="00405ADF"/>
    <w:rsid w:val="00406EE9"/>
    <w:rsid w:val="004114E3"/>
    <w:rsid w:val="00414101"/>
    <w:rsid w:val="00433DDB"/>
    <w:rsid w:val="00437619"/>
    <w:rsid w:val="00447DD9"/>
    <w:rsid w:val="004518C7"/>
    <w:rsid w:val="004A2A63"/>
    <w:rsid w:val="004B210C"/>
    <w:rsid w:val="004B3E75"/>
    <w:rsid w:val="004D405F"/>
    <w:rsid w:val="004E4F4F"/>
    <w:rsid w:val="004E6789"/>
    <w:rsid w:val="004F61E3"/>
    <w:rsid w:val="004F7F00"/>
    <w:rsid w:val="00503B12"/>
    <w:rsid w:val="0051015C"/>
    <w:rsid w:val="00516CF1"/>
    <w:rsid w:val="00526FC1"/>
    <w:rsid w:val="00531AE9"/>
    <w:rsid w:val="0054479D"/>
    <w:rsid w:val="00550A66"/>
    <w:rsid w:val="00567EC7"/>
    <w:rsid w:val="00570013"/>
    <w:rsid w:val="005801A2"/>
    <w:rsid w:val="00584C2F"/>
    <w:rsid w:val="00586503"/>
    <w:rsid w:val="00595175"/>
    <w:rsid w:val="005952A5"/>
    <w:rsid w:val="005A33A1"/>
    <w:rsid w:val="005B217D"/>
    <w:rsid w:val="005B7065"/>
    <w:rsid w:val="005C385F"/>
    <w:rsid w:val="005D04E5"/>
    <w:rsid w:val="005E1AC6"/>
    <w:rsid w:val="005F6F1B"/>
    <w:rsid w:val="00624B33"/>
    <w:rsid w:val="00627132"/>
    <w:rsid w:val="00630AA2"/>
    <w:rsid w:val="00646707"/>
    <w:rsid w:val="006525E8"/>
    <w:rsid w:val="00662E58"/>
    <w:rsid w:val="00664DCF"/>
    <w:rsid w:val="00682CA8"/>
    <w:rsid w:val="00697C1D"/>
    <w:rsid w:val="006C24EF"/>
    <w:rsid w:val="006C5D39"/>
    <w:rsid w:val="006D45A5"/>
    <w:rsid w:val="006E2559"/>
    <w:rsid w:val="006E2810"/>
    <w:rsid w:val="006E5417"/>
    <w:rsid w:val="00701D75"/>
    <w:rsid w:val="007040B4"/>
    <w:rsid w:val="00712F60"/>
    <w:rsid w:val="00716BA2"/>
    <w:rsid w:val="00717105"/>
    <w:rsid w:val="00720E3B"/>
    <w:rsid w:val="00744135"/>
    <w:rsid w:val="00745F6B"/>
    <w:rsid w:val="0075585E"/>
    <w:rsid w:val="00756084"/>
    <w:rsid w:val="00762E5F"/>
    <w:rsid w:val="00770571"/>
    <w:rsid w:val="0077542E"/>
    <w:rsid w:val="00776729"/>
    <w:rsid w:val="007768FF"/>
    <w:rsid w:val="007824D3"/>
    <w:rsid w:val="00796EE3"/>
    <w:rsid w:val="007A1640"/>
    <w:rsid w:val="007A7D29"/>
    <w:rsid w:val="007B4AB8"/>
    <w:rsid w:val="007B7EA5"/>
    <w:rsid w:val="007C18E2"/>
    <w:rsid w:val="007F1F8B"/>
    <w:rsid w:val="007F2A37"/>
    <w:rsid w:val="007F67A1"/>
    <w:rsid w:val="00803015"/>
    <w:rsid w:val="008206C8"/>
    <w:rsid w:val="00830829"/>
    <w:rsid w:val="00835262"/>
    <w:rsid w:val="00835940"/>
    <w:rsid w:val="00863E18"/>
    <w:rsid w:val="00867101"/>
    <w:rsid w:val="00867847"/>
    <w:rsid w:val="00874A6C"/>
    <w:rsid w:val="00876C65"/>
    <w:rsid w:val="00887081"/>
    <w:rsid w:val="00891938"/>
    <w:rsid w:val="0089614D"/>
    <w:rsid w:val="008A4B4C"/>
    <w:rsid w:val="008B3B55"/>
    <w:rsid w:val="008B7A93"/>
    <w:rsid w:val="008C239F"/>
    <w:rsid w:val="008C7025"/>
    <w:rsid w:val="008D11EE"/>
    <w:rsid w:val="008E480C"/>
    <w:rsid w:val="008E6F06"/>
    <w:rsid w:val="00907757"/>
    <w:rsid w:val="009209F5"/>
    <w:rsid w:val="009212B0"/>
    <w:rsid w:val="009234A5"/>
    <w:rsid w:val="009313B8"/>
    <w:rsid w:val="009336F7"/>
    <w:rsid w:val="009374A7"/>
    <w:rsid w:val="00947302"/>
    <w:rsid w:val="009736CC"/>
    <w:rsid w:val="0098551D"/>
    <w:rsid w:val="0099518F"/>
    <w:rsid w:val="009959AD"/>
    <w:rsid w:val="009A2571"/>
    <w:rsid w:val="009A523D"/>
    <w:rsid w:val="009B6348"/>
    <w:rsid w:val="009B7930"/>
    <w:rsid w:val="009E04C4"/>
    <w:rsid w:val="009E3466"/>
    <w:rsid w:val="009F496B"/>
    <w:rsid w:val="009F70D3"/>
    <w:rsid w:val="009F7338"/>
    <w:rsid w:val="00A00538"/>
    <w:rsid w:val="00A01439"/>
    <w:rsid w:val="00A02E61"/>
    <w:rsid w:val="00A056CA"/>
    <w:rsid w:val="00A05CFF"/>
    <w:rsid w:val="00A2758E"/>
    <w:rsid w:val="00A34F94"/>
    <w:rsid w:val="00A375FE"/>
    <w:rsid w:val="00A56B97"/>
    <w:rsid w:val="00A57E8F"/>
    <w:rsid w:val="00A6093D"/>
    <w:rsid w:val="00A76A6D"/>
    <w:rsid w:val="00A83253"/>
    <w:rsid w:val="00A83B48"/>
    <w:rsid w:val="00A94289"/>
    <w:rsid w:val="00A946DE"/>
    <w:rsid w:val="00AA099B"/>
    <w:rsid w:val="00AA6E84"/>
    <w:rsid w:val="00AB2494"/>
    <w:rsid w:val="00AE341B"/>
    <w:rsid w:val="00AF0504"/>
    <w:rsid w:val="00B07CA7"/>
    <w:rsid w:val="00B1279A"/>
    <w:rsid w:val="00B27103"/>
    <w:rsid w:val="00B303C1"/>
    <w:rsid w:val="00B30BCE"/>
    <w:rsid w:val="00B5222E"/>
    <w:rsid w:val="00B612A5"/>
    <w:rsid w:val="00B61C96"/>
    <w:rsid w:val="00B73A2A"/>
    <w:rsid w:val="00B80418"/>
    <w:rsid w:val="00B80530"/>
    <w:rsid w:val="00B85149"/>
    <w:rsid w:val="00B94B06"/>
    <w:rsid w:val="00B94C28"/>
    <w:rsid w:val="00BB0D93"/>
    <w:rsid w:val="00BB48B0"/>
    <w:rsid w:val="00BC10BA"/>
    <w:rsid w:val="00BC5AFD"/>
    <w:rsid w:val="00BC6390"/>
    <w:rsid w:val="00BC66D4"/>
    <w:rsid w:val="00BE6395"/>
    <w:rsid w:val="00BF6881"/>
    <w:rsid w:val="00C04F43"/>
    <w:rsid w:val="00C0609D"/>
    <w:rsid w:val="00C115AB"/>
    <w:rsid w:val="00C20EE5"/>
    <w:rsid w:val="00C30249"/>
    <w:rsid w:val="00C31C6E"/>
    <w:rsid w:val="00C33C90"/>
    <w:rsid w:val="00C34D3F"/>
    <w:rsid w:val="00C3723B"/>
    <w:rsid w:val="00C37977"/>
    <w:rsid w:val="00C4756A"/>
    <w:rsid w:val="00C606C9"/>
    <w:rsid w:val="00C7077E"/>
    <w:rsid w:val="00C70F98"/>
    <w:rsid w:val="00C80288"/>
    <w:rsid w:val="00C84003"/>
    <w:rsid w:val="00C90650"/>
    <w:rsid w:val="00C93560"/>
    <w:rsid w:val="00C97D78"/>
    <w:rsid w:val="00CC2AAE"/>
    <w:rsid w:val="00CC5A42"/>
    <w:rsid w:val="00CD0CC1"/>
    <w:rsid w:val="00CD0EAB"/>
    <w:rsid w:val="00CE0A4C"/>
    <w:rsid w:val="00CF174A"/>
    <w:rsid w:val="00CF34DB"/>
    <w:rsid w:val="00CF558F"/>
    <w:rsid w:val="00CF5CA0"/>
    <w:rsid w:val="00D073E2"/>
    <w:rsid w:val="00D1214A"/>
    <w:rsid w:val="00D256E5"/>
    <w:rsid w:val="00D25748"/>
    <w:rsid w:val="00D37674"/>
    <w:rsid w:val="00D446EC"/>
    <w:rsid w:val="00D51BF0"/>
    <w:rsid w:val="00D5439F"/>
    <w:rsid w:val="00D55942"/>
    <w:rsid w:val="00D807BF"/>
    <w:rsid w:val="00DA7887"/>
    <w:rsid w:val="00DB2C26"/>
    <w:rsid w:val="00DB5E00"/>
    <w:rsid w:val="00DE1417"/>
    <w:rsid w:val="00DE6B43"/>
    <w:rsid w:val="00DE7CEA"/>
    <w:rsid w:val="00DF651D"/>
    <w:rsid w:val="00DF6B25"/>
    <w:rsid w:val="00E11923"/>
    <w:rsid w:val="00E21F20"/>
    <w:rsid w:val="00E262D4"/>
    <w:rsid w:val="00E36250"/>
    <w:rsid w:val="00E463CF"/>
    <w:rsid w:val="00E54511"/>
    <w:rsid w:val="00E549BB"/>
    <w:rsid w:val="00E61DAC"/>
    <w:rsid w:val="00E72B80"/>
    <w:rsid w:val="00E75FE3"/>
    <w:rsid w:val="00E86C4C"/>
    <w:rsid w:val="00E973A4"/>
    <w:rsid w:val="00EA6089"/>
    <w:rsid w:val="00EB1C32"/>
    <w:rsid w:val="00EB7A4F"/>
    <w:rsid w:val="00EB7AB1"/>
    <w:rsid w:val="00ED136A"/>
    <w:rsid w:val="00EE442C"/>
    <w:rsid w:val="00EF48CC"/>
    <w:rsid w:val="00F05E46"/>
    <w:rsid w:val="00F15E3A"/>
    <w:rsid w:val="00F3597B"/>
    <w:rsid w:val="00F53C1D"/>
    <w:rsid w:val="00F700BE"/>
    <w:rsid w:val="00F73032"/>
    <w:rsid w:val="00F83E60"/>
    <w:rsid w:val="00F848FC"/>
    <w:rsid w:val="00F91C3D"/>
    <w:rsid w:val="00F9282A"/>
    <w:rsid w:val="00F955B5"/>
    <w:rsid w:val="00F96BAD"/>
    <w:rsid w:val="00FA0D92"/>
    <w:rsid w:val="00FA40C1"/>
    <w:rsid w:val="00FA47EB"/>
    <w:rsid w:val="00FB0E84"/>
    <w:rsid w:val="00FC1106"/>
    <w:rsid w:val="00FD01C2"/>
    <w:rsid w:val="00FF0CE3"/>
    <w:rsid w:val="00FF4BA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09F5"/>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lang/>
    </w:rPr>
  </w:style>
  <w:style w:type="paragraph" w:styleId="3">
    <w:name w:val="heading 3"/>
    <w:basedOn w:val="a"/>
    <w:next w:val="a"/>
    <w:link w:val="30"/>
    <w:qFormat/>
    <w:rsid w:val="002B191D"/>
    <w:pPr>
      <w:keepNext/>
      <w:numPr>
        <w:ilvl w:val="2"/>
        <w:numId w:val="6"/>
      </w:numPr>
      <w:spacing w:before="240" w:after="60"/>
      <w:outlineLvl w:val="2"/>
    </w:pPr>
    <w:rPr>
      <w:b/>
      <w:bCs/>
      <w:sz w:val="26"/>
      <w:szCs w:val="26"/>
      <w:lang/>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lang/>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lang/>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lang/>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lang/>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47DD9"/>
    <w:pPr>
      <w:tabs>
        <w:tab w:val="center" w:pos="4320"/>
        <w:tab w:val="right" w:pos="8640"/>
      </w:tabs>
    </w:pPr>
  </w:style>
  <w:style w:type="paragraph" w:styleId="a4">
    <w:name w:val="footer"/>
    <w:basedOn w:val="a"/>
    <w:rsid w:val="00447DD9"/>
    <w:pPr>
      <w:tabs>
        <w:tab w:val="center" w:pos="4320"/>
        <w:tab w:val="right" w:pos="8640"/>
      </w:tabs>
    </w:pPr>
  </w:style>
  <w:style w:type="character" w:styleId="a5">
    <w:name w:val="page number"/>
    <w:basedOn w:val="a0"/>
    <w:rsid w:val="00447DD9"/>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標題 2 字元"/>
    <w:link w:val="2"/>
    <w:rsid w:val="00E11923"/>
    <w:rPr>
      <w:b/>
      <w:bCs/>
      <w:i/>
      <w:iCs/>
      <w:sz w:val="28"/>
      <w:szCs w:val="28"/>
      <w:lang w:eastAsia="en-US"/>
    </w:rPr>
  </w:style>
  <w:style w:type="character" w:customStyle="1" w:styleId="30">
    <w:name w:val="標題 3 字元"/>
    <w:link w:val="3"/>
    <w:rsid w:val="002B191D"/>
    <w:rPr>
      <w:b/>
      <w:bCs/>
      <w:sz w:val="26"/>
      <w:szCs w:val="26"/>
      <w:lang w:eastAsia="en-US"/>
    </w:rPr>
  </w:style>
  <w:style w:type="character" w:customStyle="1" w:styleId="40">
    <w:name w:val="標題 4 字元"/>
    <w:link w:val="4"/>
    <w:rsid w:val="000E00F3"/>
    <w:rPr>
      <w:b/>
      <w:bCs/>
      <w:sz w:val="28"/>
      <w:szCs w:val="28"/>
      <w:lang w:eastAsia="en-US"/>
    </w:rPr>
  </w:style>
  <w:style w:type="character" w:customStyle="1" w:styleId="50">
    <w:name w:val="標題 5 字元"/>
    <w:link w:val="5"/>
    <w:rsid w:val="000E00F3"/>
    <w:rPr>
      <w:b/>
      <w:bCs/>
      <w:i/>
      <w:iCs/>
      <w:sz w:val="26"/>
      <w:szCs w:val="26"/>
      <w:lang w:eastAsia="en-US"/>
    </w:rPr>
  </w:style>
  <w:style w:type="character" w:customStyle="1" w:styleId="60">
    <w:name w:val="標題 6 字元"/>
    <w:link w:val="6"/>
    <w:rsid w:val="000E00F3"/>
    <w:rPr>
      <w:b/>
      <w:bCs/>
      <w:sz w:val="22"/>
      <w:szCs w:val="22"/>
      <w:lang w:eastAsia="en-US"/>
    </w:rPr>
  </w:style>
  <w:style w:type="character" w:customStyle="1" w:styleId="70">
    <w:name w:val="標題 7 字元"/>
    <w:link w:val="7"/>
    <w:rsid w:val="000E00F3"/>
    <w:rPr>
      <w:sz w:val="24"/>
      <w:szCs w:val="24"/>
      <w:lang w:eastAsia="en-US"/>
    </w:rPr>
  </w:style>
  <w:style w:type="character" w:customStyle="1" w:styleId="80">
    <w:name w:val="標題 8 字元"/>
    <w:link w:val="8"/>
    <w:rsid w:val="000E00F3"/>
    <w:rPr>
      <w:i/>
      <w:iCs/>
      <w:sz w:val="24"/>
      <w:szCs w:val="24"/>
      <w:lang w:eastAsia="en-US"/>
    </w:rPr>
  </w:style>
  <w:style w:type="character" w:customStyle="1" w:styleId="90">
    <w:name w:val="標題 9 字元"/>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sz w:val="16"/>
      <w:szCs w:val="16"/>
      <w:lang/>
    </w:rPr>
  </w:style>
  <w:style w:type="character" w:customStyle="1" w:styleId="aa">
    <w:name w:val="文件引導模式 字元"/>
    <w:link w:val="a9"/>
    <w:rsid w:val="00E11923"/>
    <w:rPr>
      <w:rFonts w:ascii="Tahoma" w:hAnsi="Tahoma" w:cs="Tahoma"/>
      <w:sz w:val="16"/>
      <w:szCs w:val="16"/>
      <w:lang w:eastAsia="en-US"/>
    </w:rPr>
  </w:style>
  <w:style w:type="paragraph" w:customStyle="1" w:styleId="Text">
    <w:name w:val="Text"/>
    <w:basedOn w:val="a"/>
    <w:qFormat/>
    <w:rsid w:val="00307FD9"/>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ab">
    <w:name w:val="List Paragraph"/>
    <w:basedOn w:val="a"/>
    <w:uiPriority w:val="34"/>
    <w:qFormat/>
    <w:rsid w:val="00C93560"/>
    <w:pPr>
      <w:ind w:leftChars="400" w:left="800"/>
    </w:pPr>
  </w:style>
  <w:style w:type="character" w:styleId="ac">
    <w:name w:val="Strong"/>
    <w:basedOn w:val="a0"/>
    <w:qFormat/>
    <w:rsid w:val="00FA0D92"/>
    <w:rPr>
      <w:b/>
      <w:bCs/>
    </w:rPr>
  </w:style>
  <w:style w:type="paragraph" w:styleId="ad">
    <w:name w:val="Bibliography"/>
    <w:basedOn w:val="a"/>
    <w:next w:val="a"/>
    <w:uiPriority w:val="37"/>
    <w:unhideWhenUsed/>
    <w:rsid w:val="00C7077E"/>
  </w:style>
</w:styles>
</file>

<file path=word/webSettings.xml><?xml version="1.0" encoding="utf-8"?>
<w:webSettings xmlns:r="http://schemas.openxmlformats.org/officeDocument/2006/relationships" xmlns:w="http://schemas.openxmlformats.org/wordprocessingml/2006/main">
  <w:divs>
    <w:div w:id="239796698">
      <w:bodyDiv w:val="1"/>
      <w:marLeft w:val="0"/>
      <w:marRight w:val="0"/>
      <w:marTop w:val="0"/>
      <w:marBottom w:val="0"/>
      <w:divBdr>
        <w:top w:val="none" w:sz="0" w:space="0" w:color="auto"/>
        <w:left w:val="none" w:sz="0" w:space="0" w:color="auto"/>
        <w:bottom w:val="none" w:sz="0" w:space="0" w:color="auto"/>
        <w:right w:val="none" w:sz="0" w:space="0" w:color="auto"/>
      </w:divBdr>
    </w:div>
    <w:div w:id="1345203773">
      <w:bodyDiv w:val="1"/>
      <w:marLeft w:val="0"/>
      <w:marRight w:val="0"/>
      <w:marTop w:val="0"/>
      <w:marBottom w:val="0"/>
      <w:divBdr>
        <w:top w:val="none" w:sz="0" w:space="0" w:color="auto"/>
        <w:left w:val="none" w:sz="0" w:space="0" w:color="auto"/>
        <w:bottom w:val="none" w:sz="0" w:space="0" w:color="auto"/>
        <w:right w:val="none" w:sz="0" w:space="0" w:color="auto"/>
      </w:divBdr>
    </w:div>
    <w:div w:id="1494298542">
      <w:bodyDiv w:val="1"/>
      <w:marLeft w:val="0"/>
      <w:marRight w:val="0"/>
      <w:marTop w:val="0"/>
      <w:marBottom w:val="0"/>
      <w:divBdr>
        <w:top w:val="none" w:sz="0" w:space="0" w:color="auto"/>
        <w:left w:val="none" w:sz="0" w:space="0" w:color="auto"/>
        <w:bottom w:val="none" w:sz="0" w:space="0" w:color="auto"/>
        <w:right w:val="none" w:sz="0" w:space="0" w:color="auto"/>
      </w:divBdr>
    </w:div>
    <w:div w:id="1563633840">
      <w:bodyDiv w:val="1"/>
      <w:marLeft w:val="0"/>
      <w:marRight w:val="0"/>
      <w:marTop w:val="0"/>
      <w:marBottom w:val="0"/>
      <w:divBdr>
        <w:top w:val="none" w:sz="0" w:space="0" w:color="auto"/>
        <w:left w:val="none" w:sz="0" w:space="0" w:color="auto"/>
        <w:bottom w:val="none" w:sz="0" w:space="0" w:color="auto"/>
        <w:right w:val="none" w:sz="0" w:space="0" w:color="auto"/>
      </w:divBdr>
    </w:div>
    <w:div w:id="1586843584">
      <w:bodyDiv w:val="1"/>
      <w:marLeft w:val="0"/>
      <w:marRight w:val="0"/>
      <w:marTop w:val="0"/>
      <w:marBottom w:val="0"/>
      <w:divBdr>
        <w:top w:val="none" w:sz="0" w:space="0" w:color="auto"/>
        <w:left w:val="none" w:sz="0" w:space="0" w:color="auto"/>
        <w:bottom w:val="none" w:sz="0" w:space="0" w:color="auto"/>
        <w:right w:val="none" w:sz="0" w:space="0" w:color="auto"/>
      </w:divBdr>
    </w:div>
    <w:div w:id="161725356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28403251">
      <w:bodyDiv w:val="1"/>
      <w:marLeft w:val="0"/>
      <w:marRight w:val="0"/>
      <w:marTop w:val="0"/>
      <w:marBottom w:val="0"/>
      <w:divBdr>
        <w:top w:val="none" w:sz="0" w:space="0" w:color="auto"/>
        <w:left w:val="none" w:sz="0" w:space="0" w:color="auto"/>
        <w:bottom w:val="none" w:sz="0" w:space="0" w:color="auto"/>
        <w:right w:val="none" w:sz="0" w:space="0" w:color="auto"/>
      </w:divBdr>
    </w:div>
    <w:div w:id="1854296472">
      <w:bodyDiv w:val="1"/>
      <w:marLeft w:val="0"/>
      <w:marRight w:val="0"/>
      <w:marTop w:val="0"/>
      <w:marBottom w:val="0"/>
      <w:divBdr>
        <w:top w:val="none" w:sz="0" w:space="0" w:color="auto"/>
        <w:left w:val="none" w:sz="0" w:space="0" w:color="auto"/>
        <w:bottom w:val="none" w:sz="0" w:space="0" w:color="auto"/>
        <w:right w:val="none" w:sz="0" w:space="0" w:color="auto"/>
      </w:divBdr>
    </w:div>
    <w:div w:id="207126806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ewonk@qti.qualcomm.com" TargetMode="External"/><Relationship Id="rId18" Type="http://schemas.openxmlformats.org/officeDocument/2006/relationships/hyperlink" Target="mailto:kai.zhang@mediatek.com" TargetMode="External"/><Relationship Id="rId26" Type="http://schemas.openxmlformats.org/officeDocument/2006/relationships/hyperlink" Target="mailto:ikai.tomohiro@sharp.co.jp" TargetMode="External"/><Relationship Id="rId39" Type="http://schemas.openxmlformats.org/officeDocument/2006/relationships/hyperlink" Target="mailto:jin78.heo@lge.com" TargetMode="External"/><Relationship Id="rId3" Type="http://schemas.openxmlformats.org/officeDocument/2006/relationships/styles" Target="styles.xml"/><Relationship Id="rId21" Type="http://schemas.openxmlformats.org/officeDocument/2006/relationships/hyperlink" Target="mailto:taesup.kim@lge.com" TargetMode="External"/><Relationship Id="rId34" Type="http://schemas.openxmlformats.org/officeDocument/2006/relationships/hyperlink" Target="http://phenix.it-sudparis.eu/jct3v/doc_end_user/current_document.php?id=239"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izhang@qualcomm.com" TargetMode="External"/><Relationship Id="rId17" Type="http://schemas.openxmlformats.org/officeDocument/2006/relationships/hyperlink" Target="mailto:jl.lin@mediatek.com" TargetMode="External"/><Relationship Id="rId25" Type="http://schemas.openxmlformats.org/officeDocument/2006/relationships/hyperlink" Target="mailto:uchiumi.tadashi@sharp.co.jp" TargetMode="External"/><Relationship Id="rId33" Type="http://schemas.openxmlformats.org/officeDocument/2006/relationships/hyperlink" Target="http://phenix.it-sudparis.eu/jct3v/doc_end_user/current_document.php?id=237" TargetMode="External"/><Relationship Id="rId38" Type="http://schemas.openxmlformats.org/officeDocument/2006/relationships/hyperlink" Target="mailto:taesup.kim@lge.com" TargetMode="External"/><Relationship Id="rId2" Type="http://schemas.openxmlformats.org/officeDocument/2006/relationships/numbering" Target="numbering.xml"/><Relationship Id="rId16" Type="http://schemas.openxmlformats.org/officeDocument/2006/relationships/hyperlink" Target="mailto:Christine.Guillemot@inria.fr" TargetMode="External"/><Relationship Id="rId20" Type="http://schemas.openxmlformats.org/officeDocument/2006/relationships/hyperlink" Target="mailto:yuwen.huang@mediatek.com" TargetMode="External"/><Relationship Id="rId29" Type="http://schemas.openxmlformats.org/officeDocument/2006/relationships/hyperlink" Target="mailto:tian@merl.co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hoon.yea@lge.com" TargetMode="External"/><Relationship Id="rId24" Type="http://schemas.openxmlformats.org/officeDocument/2006/relationships/hyperlink" Target="mailto:sehoon.yea@lge.com" TargetMode="External"/><Relationship Id="rId32" Type="http://schemas.openxmlformats.org/officeDocument/2006/relationships/hyperlink" Target="mailto:shimizu.shinya@lab.ntt.co.jp" TargetMode="External"/><Relationship Id="rId37" Type="http://schemas.openxmlformats.org/officeDocument/2006/relationships/hyperlink" Target="http://phenix.it-sudparis.eu/jct3v/doc_end_user/current_document.php?id=339" TargetMode="External"/><Relationship Id="rId40" Type="http://schemas.openxmlformats.org/officeDocument/2006/relationships/hyperlink" Target="mailto:sehoon.yea@lge.com" TargetMode="External"/><Relationship Id="rId5" Type="http://schemas.openxmlformats.org/officeDocument/2006/relationships/webSettings" Target="webSettings.xml"/><Relationship Id="rId15" Type="http://schemas.openxmlformats.org/officeDocument/2006/relationships/hyperlink" Target="mailto:Laurent.Guillo@inria.fr" TargetMode="External"/><Relationship Id="rId23" Type="http://schemas.openxmlformats.org/officeDocument/2006/relationships/hyperlink" Target="mailto:moonmo.koo@lge.com" TargetMode="External"/><Relationship Id="rId28" Type="http://schemas.openxmlformats.org/officeDocument/2006/relationships/hyperlink" Target="mailto:joelb.jung@orange.com" TargetMode="External"/><Relationship Id="rId36" Type="http://schemas.openxmlformats.org/officeDocument/2006/relationships/hyperlink" Target="http://phenix.it-sudparis.eu/jct3v/doc_end_user/current_document.php?id=298" TargetMode="External"/><Relationship Id="rId10" Type="http://schemas.openxmlformats.org/officeDocument/2006/relationships/hyperlink" Target="mailto:yulin.chang@mediatek.com" TargetMode="External"/><Relationship Id="rId19" Type="http://schemas.openxmlformats.org/officeDocument/2006/relationships/hyperlink" Target="mailto:jicheng.an@mediatek.com" TargetMode="External"/><Relationship Id="rId31" Type="http://schemas.openxmlformats.org/officeDocument/2006/relationships/hyperlink" Target="mailto:Steffen.Kamp@eu.panasonic.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Thomas.Guionnet@inria.fr" TargetMode="External"/><Relationship Id="rId22" Type="http://schemas.openxmlformats.org/officeDocument/2006/relationships/hyperlink" Target="mailto:jin78.heo@lge.com" TargetMode="External"/><Relationship Id="rId27" Type="http://schemas.openxmlformats.org/officeDocument/2006/relationships/hyperlink" Target="mailto:jinyoung79.lee@samsung.com" TargetMode="External"/><Relationship Id="rId30" Type="http://schemas.openxmlformats.org/officeDocument/2006/relationships/hyperlink" Target="mailto:yblin@huawei.com" TargetMode="External"/><Relationship Id="rId35" Type="http://schemas.openxmlformats.org/officeDocument/2006/relationships/hyperlink" Target="http://phenix.it-sudparis.eu/jct3v/doc_end_user/current_document.php?id=2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DRu12</b:Tag>
    <b:SourceType>Report</b:SourceType>
    <b:Guid>{192323F8-5AF4-344A-974B-B8665891346C}</b:Guid>
    <b:Author>
      <b:Author>
        <b:NameList>
          <b:Person>
            <b:Last>Rusanovksyy</b:Last>
            <b:First>D.</b:First>
          </b:Person>
          <b:Person>
            <b:Last>Vetro</b:Last>
            <b:First>A.</b:First>
          </b:Person>
          <b:Person>
            <b:Last>Müller</b:Last>
            <b:First>K.</b:First>
          </b:Person>
        </b:NameList>
      </b:Author>
    </b:Author>
    <b:Title>Common Test Conditions for 3D Video Extensions Development</b:Title>
    <b:Institution>Joint Collaborative Team on 3D Video Coding Extension Development (JCT-3V) of ITU-T VCEG and ISO/IEC MPEG</b:Institution>
    <b:City>Stockholm, Sweden</b:City>
    <b:ThesisType>JCT2-A1100</b:ThesisType>
    <b:Year>2012</b:Year>
    <b:RefOrder>1</b:RefOrder>
  </b:Source>
</b:Sources>
</file>

<file path=customXml/itemProps1.xml><?xml version="1.0" encoding="utf-8"?>
<ds:datastoreItem xmlns:ds="http://schemas.openxmlformats.org/officeDocument/2006/customXml" ds:itemID="{CF0EA14B-85D3-4994-85DD-33F3007A6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1550</Words>
  <Characters>8838</Characters>
  <Application>Microsoft Office Word</Application>
  <DocSecurity>0</DocSecurity>
  <Lines>73</Lines>
  <Paragraphs>20</Paragraphs>
  <ScaleCrop>false</ScaleCrop>
  <LinksUpToDate>false</LinksUpToDate>
  <CharactersWithSpaces>10368</CharactersWithSpaces>
  <SharedDoc>false</SharedDoc>
  <HLinks>
    <vt:vector size="30" baseType="variant">
      <vt:variant>
        <vt:i4>2883584</vt:i4>
      </vt:variant>
      <vt:variant>
        <vt:i4>12</vt:i4>
      </vt:variant>
      <vt:variant>
        <vt:i4>0</vt:i4>
      </vt:variant>
      <vt:variant>
        <vt:i4>5</vt:i4>
      </vt:variant>
      <vt:variant>
        <vt:lpwstr>mailto:xinzhao@qualcomm.com</vt:lpwstr>
      </vt:variant>
      <vt:variant>
        <vt:lpwstr/>
      </vt:variant>
      <vt:variant>
        <vt:i4>7405633</vt:i4>
      </vt:variant>
      <vt:variant>
        <vt:i4>9</vt:i4>
      </vt:variant>
      <vt:variant>
        <vt:i4>0</vt:i4>
      </vt:variant>
      <vt:variant>
        <vt:i4>5</vt:i4>
      </vt:variant>
      <vt:variant>
        <vt:lpwstr>mailto:jaeger@ient.rwth-aachen.de</vt:lpwstr>
      </vt:variant>
      <vt:variant>
        <vt:lpwstr/>
      </vt:variant>
      <vt:variant>
        <vt:i4>3866716</vt:i4>
      </vt:variant>
      <vt:variant>
        <vt:i4>6</vt:i4>
      </vt:variant>
      <vt:variant>
        <vt:i4>0</vt:i4>
      </vt:variant>
      <vt:variant>
        <vt:i4>5</vt:i4>
      </vt:variant>
      <vt:variant>
        <vt:lpwstr>mailto:sehoon.yea@lge.com</vt:lpwstr>
      </vt:variant>
      <vt:variant>
        <vt:lpwstr/>
      </vt:variant>
      <vt:variant>
        <vt:i4>524343</vt:i4>
      </vt:variant>
      <vt:variant>
        <vt:i4>3</vt:i4>
      </vt:variant>
      <vt:variant>
        <vt:i4>0</vt:i4>
      </vt:variant>
      <vt:variant>
        <vt:i4>5</vt:i4>
      </vt:variant>
      <vt:variant>
        <vt:lpwstr>mailto:philipp.merkle@hhi.fraunhofer.de</vt:lpwstr>
      </vt:variant>
      <vt:variant>
        <vt:lpwstr/>
      </vt:variant>
      <vt:variant>
        <vt:i4>524343</vt:i4>
      </vt:variant>
      <vt:variant>
        <vt:i4>0</vt:i4>
      </vt:variant>
      <vt:variant>
        <vt:i4>0</vt:i4>
      </vt:variant>
      <vt:variant>
        <vt:i4>5</vt:i4>
      </vt:variant>
      <vt:variant>
        <vt:lpwstr>mailto:philipp.merkle@hhi.fraunhofer.de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2012-08-09T16:18:00Z</dcterms:created>
  <dcterms:modified xsi:type="dcterms:W3CDTF">2012-10-19T01:52:00Z</dcterms:modified>
</cp:coreProperties>
</file>