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A9B" w:rsidRDefault="003A1C5B" w:rsidP="003A1C5B">
      <w:pPr>
        <w:pStyle w:val="3H1"/>
        <w:numPr>
          <w:ilvl w:val="0"/>
          <w:numId w:val="0"/>
        </w:numPr>
      </w:pPr>
      <w:bookmarkStart w:id="0" w:name="OLE_LINK13"/>
      <w:bookmarkStart w:id="1" w:name="OLE_LINK14"/>
      <w:bookmarkStart w:id="2" w:name="_Toc335395547"/>
      <w:bookmarkStart w:id="3" w:name="_Ref332656638"/>
      <w:bookmarkStart w:id="4" w:name="_Toc331592205"/>
      <w:bookmarkStart w:id="5" w:name="OLE_LINK10"/>
      <w:r w:rsidRPr="003A1C5B">
        <w:rPr>
          <w:rFonts w:hint="eastAsia"/>
        </w:rPr>
        <w:t>G.8.5</w:t>
      </w:r>
      <w:bookmarkEnd w:id="0"/>
      <w:bookmarkEnd w:id="1"/>
      <w:r w:rsidRPr="003A1C5B">
        <w:rPr>
          <w:rFonts w:hint="eastAsia"/>
        </w:rPr>
        <w:t xml:space="preserve"> </w:t>
      </w:r>
      <w:r w:rsidR="00A64A9B">
        <w:t>Decoding process for coding units coded in inter prediction mode</w:t>
      </w:r>
      <w:bookmarkEnd w:id="2"/>
      <w:bookmarkEnd w:id="3"/>
      <w:bookmarkEnd w:id="4"/>
      <w:bookmarkEnd w:id="5"/>
    </w:p>
    <w:p w:rsidR="00A64A9B" w:rsidRPr="00A64A9B" w:rsidRDefault="00A64A9B" w:rsidP="00A64A9B">
      <w:pPr>
        <w:pStyle w:val="3N"/>
      </w:pPr>
      <w:r>
        <w:t xml:space="preserve">The specifications in </w:t>
      </w:r>
      <w:r w:rsidRPr="00A64A9B">
        <w:t>subclause 8.5 apply with the following modification:</w:t>
      </w:r>
    </w:p>
    <w:p w:rsidR="00A64A9B" w:rsidRPr="00A64A9B" w:rsidRDefault="00A64A9B" w:rsidP="00A64A9B">
      <w:pPr>
        <w:tabs>
          <w:tab w:val="left" w:pos="400"/>
          <w:tab w:val="left" w:pos="851"/>
        </w:tabs>
        <w:ind w:left="403" w:hanging="403"/>
      </w:pPr>
      <w:r w:rsidRPr="00A64A9B">
        <w:t>–</w:t>
      </w:r>
      <w:r w:rsidRPr="00A64A9B">
        <w:tab/>
        <w:t>If use_mvi_flag is equal to 1 and ( PredMode is equal to MODE_SKIP or PredMode is equal to MODE_INTER and merge_flag[ xP ][ yP ] is equal to 1 ) and merge_idx[ xP ][ yP ] is equal to 0, the following ordered steps apply:</w:t>
      </w:r>
    </w:p>
    <w:p w:rsidR="00A64A9B" w:rsidRPr="00A64A9B" w:rsidRDefault="00A64A9B" w:rsidP="00A64A9B">
      <w:pPr>
        <w:pStyle w:val="3N"/>
        <w:numPr>
          <w:ilvl w:val="0"/>
          <w:numId w:val="15"/>
        </w:numPr>
      </w:pPr>
      <w:r w:rsidRPr="00A64A9B">
        <w:t xml:space="preserve">The variable TextureModeDepth[ x0 &gt;&gt; Log2MinCbSize ][ y0 &gt;&gt; Log2MinCbSize ] is set equal to the current value of the variable </w:t>
      </w:r>
      <w:bookmarkStart w:id="6" w:name="OLE_LINK531"/>
      <w:bookmarkStart w:id="7" w:name="OLE_LINK530"/>
      <w:r w:rsidRPr="00A64A9B">
        <w:t>cbDepth</w:t>
      </w:r>
      <w:bookmarkEnd w:id="6"/>
      <w:bookmarkEnd w:id="7"/>
      <w:r w:rsidRPr="00A64A9B">
        <w:t>.</w:t>
      </w:r>
    </w:p>
    <w:p w:rsidR="00A64A9B" w:rsidRPr="00A64A9B" w:rsidRDefault="00A64A9B" w:rsidP="00A64A9B">
      <w:pPr>
        <w:pStyle w:val="3N"/>
        <w:numPr>
          <w:ilvl w:val="0"/>
          <w:numId w:val="15"/>
        </w:numPr>
        <w:rPr>
          <w:highlight w:val="yellow"/>
        </w:rPr>
      </w:pPr>
      <w:r w:rsidRPr="00A64A9B">
        <w:rPr>
          <w:rFonts w:eastAsiaTheme="minorEastAsia" w:hint="eastAsia"/>
          <w:highlight w:val="yellow"/>
          <w:lang w:eastAsia="zh-TW"/>
        </w:rPr>
        <w:t>T</w:t>
      </w:r>
      <w:r w:rsidRPr="00A64A9B">
        <w:rPr>
          <w:highlight w:val="yellow"/>
        </w:rPr>
        <w:t xml:space="preserve">he co-located region of </w:t>
      </w:r>
      <w:bookmarkStart w:id="8" w:name="OLE_LINK744"/>
      <w:bookmarkStart w:id="9" w:name="OLE_LINK745"/>
      <w:r w:rsidRPr="00A64A9B">
        <w:rPr>
          <w:highlight w:val="yellow"/>
        </w:rPr>
        <w:t>the corresponding texture picture</w:t>
      </w:r>
      <w:bookmarkEnd w:id="8"/>
      <w:bookmarkEnd w:id="9"/>
      <w:r w:rsidRPr="00A64A9B">
        <w:rPr>
          <w:noProof/>
          <w:highlight w:val="yellow"/>
          <w:lang w:eastAsia="ko-KR"/>
        </w:rPr>
        <w:t xml:space="preserve"> is set as the luma prediction block covering the modified location given by ( ( x</w:t>
      </w:r>
      <w:r>
        <w:rPr>
          <w:rFonts w:eastAsiaTheme="minorEastAsia" w:hint="eastAsia"/>
          <w:noProof/>
          <w:highlight w:val="yellow"/>
          <w:lang w:eastAsia="zh-TW"/>
        </w:rPr>
        <w:t>0</w:t>
      </w:r>
      <w:r w:rsidRPr="00A64A9B">
        <w:rPr>
          <w:noProof/>
          <w:highlight w:val="yellow"/>
          <w:lang w:eastAsia="ko-KR"/>
        </w:rPr>
        <w:t> </w:t>
      </w:r>
      <w:bookmarkStart w:id="10" w:name="OLE_LINK749"/>
      <w:bookmarkStart w:id="11" w:name="OLE_LINK750"/>
      <w:r w:rsidRPr="00A64A9B">
        <w:rPr>
          <w:noProof/>
          <w:highlight w:val="yellow"/>
          <w:lang w:eastAsia="ko-KR"/>
        </w:rPr>
        <w:t>&gt;&gt; </w:t>
      </w:r>
      <w:r w:rsidR="0084409A">
        <w:rPr>
          <w:rFonts w:eastAsiaTheme="minorEastAsia" w:hint="eastAsia"/>
          <w:noProof/>
          <w:highlight w:val="yellow"/>
          <w:lang w:eastAsia="zh-TW"/>
        </w:rPr>
        <w:t>3</w:t>
      </w:r>
      <w:r w:rsidRPr="00A64A9B">
        <w:rPr>
          <w:noProof/>
          <w:highlight w:val="yellow"/>
          <w:lang w:eastAsia="ko-KR"/>
        </w:rPr>
        <w:t> ) </w:t>
      </w:r>
      <w:bookmarkEnd w:id="10"/>
      <w:bookmarkEnd w:id="11"/>
      <w:r w:rsidRPr="00A64A9B">
        <w:rPr>
          <w:noProof/>
          <w:highlight w:val="yellow"/>
          <w:lang w:eastAsia="ko-KR"/>
        </w:rPr>
        <w:t>&lt;&lt; </w:t>
      </w:r>
      <w:r w:rsidR="0084409A">
        <w:rPr>
          <w:rFonts w:eastAsiaTheme="minorEastAsia" w:hint="eastAsia"/>
          <w:noProof/>
          <w:highlight w:val="yellow"/>
          <w:lang w:eastAsia="zh-TW"/>
        </w:rPr>
        <w:t>3</w:t>
      </w:r>
      <w:r w:rsidRPr="00A64A9B">
        <w:rPr>
          <w:noProof/>
          <w:highlight w:val="yellow"/>
          <w:lang w:eastAsia="ko-KR"/>
        </w:rPr>
        <w:t>, ( y</w:t>
      </w:r>
      <w:r>
        <w:rPr>
          <w:rFonts w:eastAsiaTheme="minorEastAsia" w:hint="eastAsia"/>
          <w:noProof/>
          <w:highlight w:val="yellow"/>
          <w:lang w:eastAsia="zh-TW"/>
        </w:rPr>
        <w:t>0</w:t>
      </w:r>
      <w:r w:rsidRPr="00A64A9B">
        <w:rPr>
          <w:noProof/>
          <w:highlight w:val="yellow"/>
          <w:lang w:eastAsia="ko-KR"/>
        </w:rPr>
        <w:t> &gt;&gt; </w:t>
      </w:r>
      <w:r w:rsidR="0084409A">
        <w:rPr>
          <w:rFonts w:eastAsiaTheme="minorEastAsia" w:hint="eastAsia"/>
          <w:noProof/>
          <w:highlight w:val="yellow"/>
          <w:lang w:eastAsia="zh-TW"/>
        </w:rPr>
        <w:t>3</w:t>
      </w:r>
      <w:r w:rsidRPr="00A64A9B">
        <w:rPr>
          <w:noProof/>
          <w:highlight w:val="yellow"/>
          <w:lang w:eastAsia="ko-KR"/>
        </w:rPr>
        <w:t> ) &lt;&lt; </w:t>
      </w:r>
      <w:r w:rsidR="0084409A">
        <w:rPr>
          <w:rFonts w:eastAsiaTheme="minorEastAsia" w:hint="eastAsia"/>
          <w:noProof/>
          <w:highlight w:val="yellow"/>
          <w:lang w:eastAsia="zh-TW"/>
        </w:rPr>
        <w:t>3</w:t>
      </w:r>
      <w:r w:rsidRPr="00A64A9B">
        <w:rPr>
          <w:noProof/>
          <w:highlight w:val="yellow"/>
          <w:lang w:eastAsia="ko-KR"/>
        </w:rPr>
        <w:t xml:space="preserve"> ) inside </w:t>
      </w:r>
      <w:r>
        <w:rPr>
          <w:highlight w:val="yellow"/>
        </w:rPr>
        <w:t>the corresponding texture picture</w:t>
      </w:r>
    </w:p>
    <w:p w:rsidR="00A64A9B" w:rsidRPr="00A64A9B" w:rsidRDefault="00A64A9B" w:rsidP="00A64A9B">
      <w:pPr>
        <w:pStyle w:val="3N"/>
        <w:numPr>
          <w:ilvl w:val="0"/>
          <w:numId w:val="15"/>
        </w:numPr>
      </w:pPr>
      <w:r w:rsidRPr="00A64A9B">
        <w:t xml:space="preserve">The syntax elements split_coding_unit_flag[  ][  ] as well as the motion vectors and reference indices are inherited from </w:t>
      </w:r>
      <w:bookmarkStart w:id="12" w:name="OLE_LINK742"/>
      <w:bookmarkStart w:id="13" w:name="OLE_LINK743"/>
      <w:r w:rsidRPr="00A64A9B">
        <w:t xml:space="preserve">the </w:t>
      </w:r>
      <w:bookmarkStart w:id="14" w:name="OLE_LINK740"/>
      <w:bookmarkStart w:id="15" w:name="OLE_LINK741"/>
      <w:r w:rsidRPr="00A64A9B">
        <w:t>co-located region</w:t>
      </w:r>
      <w:bookmarkEnd w:id="14"/>
      <w:bookmarkEnd w:id="15"/>
      <w:r w:rsidRPr="00A64A9B">
        <w:t xml:space="preserve"> of the corresponding texture picture</w:t>
      </w:r>
      <w:bookmarkEnd w:id="12"/>
      <w:bookmarkEnd w:id="13"/>
      <w:r w:rsidRPr="00A64A9B">
        <w:t>.</w:t>
      </w:r>
    </w:p>
    <w:p w:rsidR="00A64A9B" w:rsidRDefault="00A64A9B" w:rsidP="00A64A9B">
      <w:pPr>
        <w:tabs>
          <w:tab w:val="left" w:pos="400"/>
          <w:tab w:val="left" w:pos="851"/>
        </w:tabs>
        <w:ind w:left="403" w:hanging="403"/>
      </w:pPr>
      <w:r w:rsidRPr="00A64A9B">
        <w:t>–</w:t>
      </w:r>
      <w:r w:rsidRPr="00A64A9B">
        <w:tab/>
        <w:t>All invocations of the process specified in subclause 8.5.1 are replaced with invocations of the process specified in subclause </w:t>
      </w:r>
      <w:fldSimple w:instr=" REF _Ref332658543 \r \h  \* MERGEFORMAT " w:fldLock="1">
        <w:r w:rsidRPr="00A64A9B">
          <w:t>G.8.5.1</w:t>
        </w:r>
      </w:fldSimple>
      <w:r w:rsidRPr="00A64A9B">
        <w:t>.</w:t>
      </w:r>
    </w:p>
    <w:p w:rsidR="00A64A9B" w:rsidRDefault="00A64A9B" w:rsidP="008B3E40">
      <w:pPr>
        <w:rPr>
          <w:lang w:eastAsia="zh-TW"/>
        </w:rPr>
      </w:pPr>
    </w:p>
    <w:p w:rsidR="00B417A8" w:rsidRDefault="00065B30" w:rsidP="00065B30">
      <w:pPr>
        <w:pStyle w:val="3H4"/>
        <w:numPr>
          <w:ilvl w:val="0"/>
          <w:numId w:val="0"/>
        </w:numPr>
      </w:pPr>
      <w:bookmarkStart w:id="16" w:name="OLE_LINK16"/>
      <w:bookmarkStart w:id="17" w:name="OLE_LINK17"/>
      <w:bookmarkStart w:id="18" w:name="OLE_LINK11"/>
      <w:bookmarkStart w:id="19" w:name="OLE_LINK12"/>
      <w:bookmarkStart w:id="20" w:name="OLE_LINK747"/>
      <w:bookmarkStart w:id="21" w:name="OLE_LINK746"/>
      <w:r>
        <w:rPr>
          <w:rFonts w:eastAsia="Malgun Gothic"/>
        </w:rPr>
        <w:t>G.8.5</w:t>
      </w:r>
      <w:r>
        <w:rPr>
          <w:rFonts w:eastAsiaTheme="minorEastAsia" w:hint="eastAsia"/>
          <w:lang w:eastAsia="zh-TW"/>
        </w:rPr>
        <w:t>.2.1.12</w:t>
      </w:r>
      <w:bookmarkEnd w:id="16"/>
      <w:bookmarkEnd w:id="17"/>
      <w:r>
        <w:rPr>
          <w:rFonts w:eastAsiaTheme="minorEastAsia" w:hint="eastAsia"/>
          <w:lang w:eastAsia="zh-TW"/>
        </w:rPr>
        <w:t xml:space="preserve"> </w:t>
      </w:r>
      <w:r w:rsidR="00B417A8">
        <w:t>Derivation process for a temporal inter-view motion vector predictor candidate</w:t>
      </w:r>
      <w:bookmarkEnd w:id="18"/>
      <w:bookmarkEnd w:id="19"/>
    </w:p>
    <w:p w:rsidR="00B417A8" w:rsidRDefault="00B417A8" w:rsidP="00B417A8">
      <w:pPr>
        <w:rPr>
          <w:lang w:eastAsia="ko-KR"/>
        </w:rPr>
      </w:pPr>
      <w:r>
        <w:rPr>
          <w:lang w:eastAsia="ko-KR"/>
        </w:rPr>
        <w:t>This process is not invoked when multi_view_mv_pred_flag is equal to 0.</w:t>
      </w:r>
    </w:p>
    <w:p w:rsidR="00B417A8" w:rsidRDefault="00B417A8" w:rsidP="00B417A8">
      <w:pPr>
        <w:rPr>
          <w:lang w:eastAsia="ko-KR"/>
        </w:rPr>
      </w:pPr>
      <w:r>
        <w:rPr>
          <w:lang w:eastAsia="ko-KR"/>
        </w:rPr>
        <w:t>Inputs to this process are:</w:t>
      </w:r>
    </w:p>
    <w:p w:rsidR="00B417A8" w:rsidRDefault="00B417A8" w:rsidP="00B417A8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luma location ( xP, yP ) of the top-left luma sample of the current prediction unit relative to the top-left luma sample of the current picture,</w:t>
      </w:r>
    </w:p>
    <w:p w:rsidR="00B417A8" w:rsidRDefault="00B417A8" w:rsidP="00B417A8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variables nPSW and nPSH specifying the width and the height, respectively, of the current prediction unit,</w:t>
      </w:r>
    </w:p>
    <w:p w:rsidR="00B417A8" w:rsidRDefault="00B417A8" w:rsidP="00B417A8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reference index refIdxLX (with X being equal to 0 or 1) specifying a reference picture in the reference picture list RefPicListLX,</w:t>
      </w:r>
    </w:p>
    <w:p w:rsidR="00B417A8" w:rsidRDefault="00B417A8" w:rsidP="00B417A8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view identifier refViewIdx specifying a reference view.</w:t>
      </w:r>
    </w:p>
    <w:p w:rsidR="00B417A8" w:rsidRDefault="00B417A8" w:rsidP="00B417A8">
      <w:pPr>
        <w:rPr>
          <w:lang w:eastAsia="ko-KR"/>
        </w:rPr>
      </w:pPr>
      <w:r>
        <w:rPr>
          <w:lang w:eastAsia="ko-KR"/>
        </w:rPr>
        <w:t>Outputs of this process are:</w:t>
      </w:r>
    </w:p>
    <w:p w:rsidR="00B417A8" w:rsidRDefault="00B417A8" w:rsidP="00B417A8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flag availableFlagLXInterView specifying whether the inter-view motion vector candidate is available,</w:t>
      </w:r>
    </w:p>
    <w:p w:rsidR="00B417A8" w:rsidRDefault="00B417A8" w:rsidP="00B417A8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motion vector candidate mvLXInterView (if availableFlagLXInterView is equal to 1).</w:t>
      </w:r>
    </w:p>
    <w:p w:rsidR="00B417A8" w:rsidRDefault="00B417A8" w:rsidP="00B417A8">
      <w:pPr>
        <w:tabs>
          <w:tab w:val="left" w:pos="400"/>
          <w:tab w:val="left" w:pos="851"/>
        </w:tabs>
        <w:rPr>
          <w:lang w:eastAsia="ko-KR"/>
        </w:rPr>
      </w:pPr>
      <w:r>
        <w:rPr>
          <w:lang w:eastAsia="ko-KR"/>
        </w:rPr>
        <w:t xml:space="preserve">The derivation process as specified in subclause </w:t>
      </w:r>
      <w:r w:rsidR="00CB45CE">
        <w:fldChar w:fldCharType="begin" w:fldLock="1"/>
      </w:r>
      <w:r>
        <w:rPr>
          <w:lang w:eastAsia="ko-KR"/>
        </w:rPr>
        <w:instrText xml:space="preserve"> REF _Ref327881662 \r \h </w:instrText>
      </w:r>
      <w:r w:rsidR="00CB45CE">
        <w:fldChar w:fldCharType="separate"/>
      </w:r>
      <w:r>
        <w:rPr>
          <w:lang w:eastAsia="ko-KR"/>
        </w:rPr>
        <w:t>G.8.5.2.1.13</w:t>
      </w:r>
      <w:r w:rsidR="00CB45CE">
        <w:fldChar w:fldCharType="end"/>
      </w:r>
      <w:r>
        <w:rPr>
          <w:lang w:eastAsia="ko-KR"/>
        </w:rPr>
        <w:t xml:space="preserve"> is invoked with the luma location ( xP, yP ), and the variables nPSW, nPSH, as the inputs and a flag availableDV and a disparity vector mvDisp as the outputs.</w:t>
      </w:r>
    </w:p>
    <w:p w:rsidR="00B417A8" w:rsidRPr="00B417A8" w:rsidRDefault="00B417A8" w:rsidP="00B417A8">
      <w:pPr>
        <w:tabs>
          <w:tab w:val="left" w:pos="400"/>
          <w:tab w:val="left" w:pos="851"/>
        </w:tabs>
        <w:rPr>
          <w:highlight w:val="yellow"/>
          <w:lang w:eastAsia="zh-TW"/>
        </w:rPr>
      </w:pPr>
      <w:bookmarkStart w:id="22" w:name="OLE_LINK756"/>
      <w:bookmarkStart w:id="23" w:name="OLE_LINK757"/>
      <w:r w:rsidRPr="00B417A8">
        <w:rPr>
          <w:rFonts w:hint="eastAsia"/>
          <w:highlight w:val="yellow"/>
          <w:lang w:eastAsia="zh-TW"/>
        </w:rPr>
        <w:lastRenderedPageBreak/>
        <w:t xml:space="preserve">Set the variable </w:t>
      </w:r>
      <w:bookmarkStart w:id="24" w:name="OLE_LINK751"/>
      <w:bookmarkStart w:id="25" w:name="OLE_LINK752"/>
      <w:r w:rsidRPr="00B417A8">
        <w:rPr>
          <w:rFonts w:hint="eastAsia"/>
          <w:highlight w:val="yellow"/>
          <w:lang w:eastAsia="zh-TW"/>
        </w:rPr>
        <w:t>X =</w:t>
      </w:r>
      <w:r w:rsidRPr="00B417A8">
        <w:rPr>
          <w:highlight w:val="yellow"/>
          <w:lang w:eastAsia="ko-KR"/>
        </w:rPr>
        <w:t xml:space="preserve"> </w:t>
      </w:r>
      <w:r w:rsidRPr="00B417A8">
        <w:rPr>
          <w:rFonts w:hint="eastAsia"/>
          <w:highlight w:val="yellow"/>
          <w:lang w:eastAsia="zh-TW"/>
        </w:rPr>
        <w:t xml:space="preserve"> ( ( </w:t>
      </w:r>
      <w:r w:rsidRPr="00B417A8">
        <w:rPr>
          <w:highlight w:val="yellow"/>
          <w:lang w:eastAsia="ko-KR"/>
        </w:rPr>
        <w:t>xP + ( ( nPSW – 1 ) &gt;&gt; 1 ) + ( ( mvDisp[0] + 2 ) &gt;&gt; 2 )</w:t>
      </w:r>
      <w:r w:rsidRPr="00B417A8">
        <w:rPr>
          <w:rFonts w:hint="eastAsia"/>
          <w:highlight w:val="yellow"/>
          <w:lang w:eastAsia="zh-TW"/>
        </w:rPr>
        <w:t xml:space="preserve"> ) &gt;&gt;</w:t>
      </w:r>
      <w:r w:rsidR="0084409A">
        <w:rPr>
          <w:rFonts w:hint="eastAsia"/>
          <w:highlight w:val="yellow"/>
          <w:lang w:eastAsia="zh-TW"/>
        </w:rPr>
        <w:t>3</w:t>
      </w:r>
      <w:r w:rsidRPr="00B417A8">
        <w:rPr>
          <w:rFonts w:hint="eastAsia"/>
          <w:highlight w:val="yellow"/>
          <w:lang w:eastAsia="zh-TW"/>
        </w:rPr>
        <w:t xml:space="preserve"> ) &lt;&lt;</w:t>
      </w:r>
      <w:bookmarkEnd w:id="24"/>
      <w:bookmarkEnd w:id="25"/>
      <w:r w:rsidR="0084409A">
        <w:rPr>
          <w:rFonts w:hint="eastAsia"/>
          <w:highlight w:val="yellow"/>
          <w:lang w:eastAsia="zh-TW"/>
        </w:rPr>
        <w:t>3</w:t>
      </w:r>
    </w:p>
    <w:p w:rsidR="00B417A8" w:rsidRDefault="00B417A8" w:rsidP="00B417A8">
      <w:pPr>
        <w:tabs>
          <w:tab w:val="left" w:pos="400"/>
          <w:tab w:val="left" w:pos="851"/>
        </w:tabs>
        <w:rPr>
          <w:lang w:eastAsia="zh-TW"/>
        </w:rPr>
      </w:pPr>
      <w:r w:rsidRPr="00B417A8">
        <w:rPr>
          <w:rFonts w:hint="eastAsia"/>
          <w:highlight w:val="yellow"/>
          <w:lang w:eastAsia="zh-TW"/>
        </w:rPr>
        <w:t xml:space="preserve">             Y</w:t>
      </w:r>
      <w:r w:rsidRPr="00B417A8">
        <w:rPr>
          <w:highlight w:val="yellow"/>
          <w:lang w:eastAsia="zh-TW"/>
        </w:rPr>
        <w:t xml:space="preserve"> =</w:t>
      </w:r>
      <w:r w:rsidRPr="00B417A8">
        <w:rPr>
          <w:highlight w:val="yellow"/>
          <w:lang w:eastAsia="ko-KR"/>
        </w:rPr>
        <w:t xml:space="preserve"> </w:t>
      </w:r>
      <w:r w:rsidRPr="00B417A8">
        <w:rPr>
          <w:highlight w:val="yellow"/>
          <w:lang w:eastAsia="zh-TW"/>
        </w:rPr>
        <w:t xml:space="preserve"> ( (</w:t>
      </w:r>
      <w:r w:rsidRPr="00B417A8">
        <w:rPr>
          <w:highlight w:val="yellow"/>
          <w:lang w:eastAsia="ko-KR"/>
        </w:rPr>
        <w:t>yP + ( ( nPSH – 1 ) &gt;&gt; 1 ) + ( ( mvDisp[1] + 2 ) &gt;&gt; 2 )</w:t>
      </w:r>
      <w:r w:rsidRPr="00B417A8">
        <w:rPr>
          <w:highlight w:val="yellow"/>
          <w:lang w:eastAsia="zh-TW"/>
        </w:rPr>
        <w:t xml:space="preserve"> ) &gt;&gt;</w:t>
      </w:r>
      <w:r w:rsidR="0084409A">
        <w:rPr>
          <w:rFonts w:hint="eastAsia"/>
          <w:highlight w:val="yellow"/>
          <w:lang w:eastAsia="zh-TW"/>
        </w:rPr>
        <w:t>3</w:t>
      </w:r>
      <w:r w:rsidRPr="00B417A8">
        <w:rPr>
          <w:highlight w:val="yellow"/>
          <w:lang w:eastAsia="zh-TW"/>
        </w:rPr>
        <w:t xml:space="preserve"> ) &lt;&lt;</w:t>
      </w:r>
      <w:bookmarkEnd w:id="22"/>
      <w:bookmarkEnd w:id="23"/>
      <w:r w:rsidR="0084409A" w:rsidRPr="0084409A">
        <w:rPr>
          <w:rFonts w:hint="eastAsia"/>
          <w:highlight w:val="yellow"/>
          <w:lang w:eastAsia="zh-TW"/>
        </w:rPr>
        <w:t>3</w:t>
      </w:r>
    </w:p>
    <w:p w:rsidR="00B417A8" w:rsidRDefault="00B417A8" w:rsidP="00B417A8">
      <w:pPr>
        <w:tabs>
          <w:tab w:val="left" w:pos="400"/>
          <w:tab w:val="left" w:pos="851"/>
        </w:tabs>
        <w:rPr>
          <w:lang w:eastAsia="ko-KR"/>
        </w:rPr>
      </w:pPr>
      <w:r>
        <w:rPr>
          <w:lang w:eastAsia="ko-KR"/>
        </w:rPr>
        <w:t>The reference layer luma location ( xRef, yRef ) is derived by</w:t>
      </w:r>
    </w:p>
    <w:p w:rsidR="00B417A8" w:rsidRDefault="00B417A8" w:rsidP="00B417A8">
      <w:pPr>
        <w:tabs>
          <w:tab w:val="clear" w:pos="1440"/>
          <w:tab w:val="left" w:pos="851"/>
          <w:tab w:val="left" w:pos="1134"/>
          <w:tab w:val="left" w:pos="1418"/>
          <w:tab w:val="right" w:pos="9730"/>
        </w:tabs>
        <w:ind w:left="567"/>
        <w:rPr>
          <w:lang w:eastAsia="ko-KR"/>
        </w:rPr>
      </w:pPr>
      <w:r>
        <w:rPr>
          <w:lang w:eastAsia="ko-KR"/>
        </w:rPr>
        <w:t xml:space="preserve">xRef = Clip3( 0, </w:t>
      </w:r>
      <w:r>
        <w:t>PicWidthInSamples</w:t>
      </w:r>
      <w:r>
        <w:rPr>
          <w:vertAlign w:val="subscript"/>
        </w:rPr>
        <w:t>L</w:t>
      </w:r>
      <w:r>
        <w:t> – 1,</w:t>
      </w:r>
      <w:r>
        <w:rPr>
          <w:lang w:eastAsia="ko-KR"/>
        </w:rPr>
        <w:t xml:space="preserve"> </w:t>
      </w:r>
      <w:r w:rsidRPr="00B417A8">
        <w:rPr>
          <w:rFonts w:hint="eastAsia"/>
          <w:highlight w:val="yellow"/>
          <w:lang w:eastAsia="zh-TW"/>
        </w:rPr>
        <w:t>X</w:t>
      </w:r>
      <w:r>
        <w:rPr>
          <w:lang w:eastAsia="ko-KR"/>
        </w:rPr>
        <w:t>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85</w:t>
        </w:r>
      </w:fldSimple>
      <w:r>
        <w:t>)</w:t>
      </w:r>
      <w:r>
        <w:br/>
      </w:r>
      <w:r>
        <w:rPr>
          <w:lang w:eastAsia="ko-KR"/>
        </w:rPr>
        <w:t xml:space="preserve">yRef = Clip3( 0, </w:t>
      </w:r>
      <w:r>
        <w:t>PicHeightInSamples</w:t>
      </w:r>
      <w:r>
        <w:rPr>
          <w:vertAlign w:val="subscript"/>
        </w:rPr>
        <w:t>L</w:t>
      </w:r>
      <w:r>
        <w:t> – 1,</w:t>
      </w:r>
      <w:r>
        <w:rPr>
          <w:lang w:eastAsia="ko-KR"/>
        </w:rPr>
        <w:t xml:space="preserve"> </w:t>
      </w:r>
      <w:r w:rsidRPr="00B417A8">
        <w:rPr>
          <w:rFonts w:hint="eastAsia"/>
          <w:highlight w:val="yellow"/>
          <w:lang w:eastAsia="zh-TW"/>
        </w:rPr>
        <w:t>Y</w:t>
      </w:r>
      <w:r>
        <w:rPr>
          <w:lang w:eastAsia="ko-KR"/>
        </w:rPr>
        <w:t>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86</w:t>
        </w:r>
      </w:fldSimple>
      <w:r>
        <w:t>)</w:t>
      </w:r>
    </w:p>
    <w:p w:rsidR="00B417A8" w:rsidRDefault="00B417A8" w:rsidP="00B417A8">
      <w:pPr>
        <w:pStyle w:val="3N"/>
      </w:pPr>
      <w:r>
        <w:t>Let refCU be the coding unit that covers the luma location ( xRef, yRef ) in the view component with ViewIdx equal to refViewIdx.</w:t>
      </w:r>
    </w:p>
    <w:p w:rsidR="00B417A8" w:rsidRDefault="00B417A8" w:rsidP="00B417A8">
      <w:pPr>
        <w:pStyle w:val="3N"/>
      </w:pPr>
      <w:r>
        <w:t>The flag availableFlagLXInterView is set equal to 0.</w:t>
      </w:r>
    </w:p>
    <w:p w:rsidR="00B417A8" w:rsidRDefault="00B417A8" w:rsidP="00B417A8">
      <w:pPr>
        <w:pStyle w:val="3N"/>
      </w:pPr>
      <w:r>
        <w:t>When the variable PredMode for the coding unit refCU is equal to MODE_SKIP or MODE_INTER, the following ordered steps are specified:</w:t>
      </w:r>
    </w:p>
    <w:p w:rsidR="00B417A8" w:rsidRDefault="00B417A8" w:rsidP="00B417A8">
      <w:pPr>
        <w:pStyle w:val="3N"/>
        <w:numPr>
          <w:ilvl w:val="0"/>
          <w:numId w:val="14"/>
        </w:numPr>
      </w:pPr>
      <w:r>
        <w:t>Let refPredFlagLY, with Y being replaced by 0 and 1, be the variables predFlagLY for the prediction unit refPU. Let refRefIdxLY, with Y being replaced by 0 and 1, be the variables refIdxLY for the prediction unit refPU. Let refMvLY, with Y being replaced by 0 and 1, be the variables mvLY for the prediction unit refPU. Let refRefPicListLY, with Y being replaced by 0 and 1, be the reference picture list RefPicListLY for the prediction unit refPU in the view component with ViewIdx equal to refViewIdx.</w:t>
      </w:r>
    </w:p>
    <w:p w:rsidR="00B417A8" w:rsidRDefault="00B417A8" w:rsidP="00B417A8">
      <w:pPr>
        <w:pStyle w:val="3N"/>
        <w:numPr>
          <w:ilvl w:val="0"/>
          <w:numId w:val="14"/>
        </w:numPr>
        <w:rPr>
          <w:lang w:eastAsia="ko-KR"/>
        </w:rPr>
      </w:pPr>
      <w:r>
        <w:rPr>
          <w:lang w:eastAsia="ko-KR"/>
        </w:rPr>
        <w:t>When refPredFlagL0 is equal to 1 and the picture order count of the picture refRefPicListL0[ refRefIdxL0 ] is equal to the picture order count of the picture RefPicListLX[ refIdxLX ], the flag availableFlagLXInterView is set equal to 1 and the motion vector mvLXInterView is derived by</w:t>
      </w:r>
    </w:p>
    <w:p w:rsidR="00B417A8" w:rsidRDefault="00B417A8" w:rsidP="00B417A8">
      <w:pPr>
        <w:tabs>
          <w:tab w:val="left" w:pos="567"/>
          <w:tab w:val="right" w:pos="9730"/>
        </w:tabs>
        <w:ind w:left="1191"/>
        <w:rPr>
          <w:lang w:eastAsia="ko-KR"/>
        </w:rPr>
      </w:pPr>
      <w:r>
        <w:rPr>
          <w:lang w:eastAsia="ko-KR"/>
        </w:rPr>
        <w:t>mvLXInterView[ 0 ] = refMvL0[ 0 ]</w:t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CB45CE">
        <w:fldChar w:fldCharType="begin" w:fldLock="1"/>
      </w:r>
      <w:r>
        <w:rPr>
          <w:lang w:eastAsia="ko-KR"/>
        </w:rPr>
        <w:instrText xml:space="preserve"> SEQ Equation \* ARABIC </w:instrText>
      </w:r>
      <w:r w:rsidR="00CB45CE">
        <w:fldChar w:fldCharType="separate"/>
      </w:r>
      <w:r>
        <w:rPr>
          <w:noProof/>
          <w:lang w:eastAsia="ko-KR"/>
        </w:rPr>
        <w:t>87</w:t>
      </w:r>
      <w:r w:rsidR="00CB45CE">
        <w:fldChar w:fldCharType="end"/>
      </w:r>
      <w:r>
        <w:rPr>
          <w:lang w:eastAsia="ko-KR"/>
        </w:rPr>
        <w:t>)</w:t>
      </w:r>
      <w:r>
        <w:rPr>
          <w:lang w:eastAsia="ko-KR"/>
        </w:rPr>
        <w:br/>
        <w:t>mvLXInterView[ 1 ] = refMvL0[ 1 ]</w:t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CB45CE">
        <w:fldChar w:fldCharType="begin" w:fldLock="1"/>
      </w:r>
      <w:r>
        <w:rPr>
          <w:lang w:eastAsia="ko-KR"/>
        </w:rPr>
        <w:instrText xml:space="preserve"> SEQ Equation \* ARABIC </w:instrText>
      </w:r>
      <w:r w:rsidR="00CB45CE">
        <w:fldChar w:fldCharType="separate"/>
      </w:r>
      <w:r>
        <w:rPr>
          <w:noProof/>
          <w:lang w:eastAsia="ko-KR"/>
        </w:rPr>
        <w:t>88</w:t>
      </w:r>
      <w:r w:rsidR="00CB45CE">
        <w:fldChar w:fldCharType="end"/>
      </w:r>
      <w:r>
        <w:rPr>
          <w:lang w:eastAsia="ko-KR"/>
        </w:rPr>
        <w:t>)</w:t>
      </w:r>
    </w:p>
    <w:p w:rsidR="00B417A8" w:rsidRDefault="00B417A8" w:rsidP="00B417A8">
      <w:pPr>
        <w:pStyle w:val="3N"/>
        <w:numPr>
          <w:ilvl w:val="0"/>
          <w:numId w:val="14"/>
        </w:numPr>
        <w:rPr>
          <w:lang w:eastAsia="ko-KR"/>
        </w:rPr>
      </w:pPr>
      <w:r>
        <w:rPr>
          <w:lang w:eastAsia="ko-KR"/>
        </w:rPr>
        <w:t>When availableFlagLXInterView is equal to 0 and refPredFlagL1 is equal to 1 and the picture order count of the picture refRefPicListL1[ refRefIdxL1 ] is equal to the picture order count of the picture RefPicListLX[ refIdxLX ], the flag availableFlagLXInterView is set equal to 1 and the motion vector mvLXInterView is derived by</w:t>
      </w:r>
    </w:p>
    <w:p w:rsidR="00B417A8" w:rsidRDefault="00B417A8" w:rsidP="00B417A8">
      <w:pPr>
        <w:rPr>
          <w:lang w:eastAsia="zh-TW"/>
        </w:rPr>
      </w:pPr>
      <w:r>
        <w:rPr>
          <w:lang w:eastAsia="ko-KR"/>
        </w:rPr>
        <w:t>mvLXInterView[ 0 ] = refMvL1[ 0 ]</w:t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CB45CE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CB45CE">
        <w:rPr>
          <w:lang w:eastAsia="ko-KR"/>
        </w:rPr>
        <w:fldChar w:fldCharType="separate"/>
      </w:r>
      <w:r>
        <w:rPr>
          <w:noProof/>
          <w:lang w:eastAsia="ko-KR"/>
        </w:rPr>
        <w:t>89</w:t>
      </w:r>
      <w:r w:rsidR="00CB45CE">
        <w:rPr>
          <w:lang w:eastAsia="ko-KR"/>
        </w:rPr>
        <w:fldChar w:fldCharType="end"/>
      </w:r>
      <w:r>
        <w:rPr>
          <w:lang w:eastAsia="ko-KR"/>
        </w:rPr>
        <w:t>)</w:t>
      </w:r>
      <w:r>
        <w:rPr>
          <w:lang w:eastAsia="ko-KR"/>
        </w:rPr>
        <w:br/>
        <w:t>mvLXInterView[ 1 ] = refMvL1[ 1 ]</w:t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CB45CE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CB45CE">
        <w:rPr>
          <w:lang w:eastAsia="ko-KR"/>
        </w:rPr>
        <w:fldChar w:fldCharType="separate"/>
      </w:r>
      <w:r>
        <w:rPr>
          <w:noProof/>
          <w:lang w:eastAsia="ko-KR"/>
        </w:rPr>
        <w:t>90</w:t>
      </w:r>
      <w:r w:rsidR="00CB45CE">
        <w:rPr>
          <w:lang w:eastAsia="ko-KR"/>
        </w:rPr>
        <w:fldChar w:fldCharType="end"/>
      </w:r>
      <w:r>
        <w:rPr>
          <w:lang w:eastAsia="ko-KR"/>
        </w:rPr>
        <w:t>)</w:t>
      </w:r>
      <w:bookmarkEnd w:id="20"/>
      <w:bookmarkEnd w:id="21"/>
    </w:p>
    <w:p w:rsidR="00B417A8" w:rsidRDefault="00B417A8" w:rsidP="008B3E40">
      <w:pPr>
        <w:rPr>
          <w:lang w:eastAsia="zh-TW"/>
        </w:rPr>
      </w:pPr>
    </w:p>
    <w:p w:rsidR="00B417A8" w:rsidRDefault="00B417A8" w:rsidP="008B3E40">
      <w:pPr>
        <w:rPr>
          <w:lang w:eastAsia="zh-TW"/>
        </w:rPr>
      </w:pPr>
    </w:p>
    <w:p w:rsidR="006F3988" w:rsidRPr="00BA2ABB" w:rsidRDefault="00BA2ABB" w:rsidP="006F3988">
      <w:pPr>
        <w:pStyle w:val="3N"/>
        <w:numPr>
          <w:ilvl w:val="4"/>
          <w:numId w:val="0"/>
        </w:numPr>
        <w:rPr>
          <w:b/>
        </w:rPr>
      </w:pPr>
      <w:bookmarkStart w:id="26" w:name="_Ref332808969"/>
      <w:bookmarkStart w:id="27" w:name="OLE_LINK15"/>
      <w:bookmarkStart w:id="28" w:name="OLE_LINK729"/>
      <w:bookmarkStart w:id="29" w:name="OLE_LINK728"/>
      <w:r w:rsidRPr="00BA2ABB">
        <w:rPr>
          <w:b/>
        </w:rPr>
        <w:t>G.8.5</w:t>
      </w:r>
      <w:r w:rsidRPr="00BA2ABB">
        <w:rPr>
          <w:rFonts w:eastAsiaTheme="minorEastAsia"/>
          <w:b/>
          <w:lang w:eastAsia="zh-TW"/>
        </w:rPr>
        <w:t>.2.1.1</w:t>
      </w:r>
      <w:r w:rsidRPr="00BA2ABB">
        <w:rPr>
          <w:rFonts w:eastAsiaTheme="minorEastAsia" w:hint="eastAsia"/>
          <w:b/>
          <w:lang w:eastAsia="zh-TW"/>
        </w:rPr>
        <w:t xml:space="preserve">5 </w:t>
      </w:r>
      <w:r w:rsidR="006F3988" w:rsidRPr="00BA2ABB">
        <w:rPr>
          <w:b/>
        </w:rPr>
        <w:t>Derivation process for a temporal inter-view motion vector merging candidate</w:t>
      </w:r>
      <w:bookmarkEnd w:id="26"/>
      <w:bookmarkEnd w:id="27"/>
    </w:p>
    <w:p w:rsidR="006F3988" w:rsidRDefault="006F3988" w:rsidP="006F3988">
      <w:pPr>
        <w:pStyle w:val="3N"/>
      </w:pPr>
      <w:r>
        <w:t>This process is not invoked when multi_view_mv_pred_flag is equal to 0.</w:t>
      </w:r>
    </w:p>
    <w:p w:rsidR="006F3988" w:rsidRDefault="006F3988" w:rsidP="006F3988">
      <w:pPr>
        <w:pStyle w:val="3N"/>
      </w:pPr>
      <w:r>
        <w:t>Inputs to this process are:</w:t>
      </w:r>
    </w:p>
    <w:p w:rsidR="006F3988" w:rsidRDefault="006F3988" w:rsidP="006F3988">
      <w:pPr>
        <w:pStyle w:val="3N"/>
        <w:ind w:left="426" w:hanging="426"/>
      </w:pPr>
      <w:r>
        <w:t>–</w:t>
      </w:r>
      <w:r>
        <w:tab/>
        <w:t xml:space="preserve">a luma location ( xP, yP ) of the top-left luma sample of the current prediction unit relative to the top-left luma </w:t>
      </w:r>
      <w:r>
        <w:lastRenderedPageBreak/>
        <w:t>sample of the current picture,</w:t>
      </w:r>
    </w:p>
    <w:p w:rsidR="006F3988" w:rsidRDefault="006F3988" w:rsidP="006F3988">
      <w:pPr>
        <w:pStyle w:val="3N"/>
      </w:pPr>
      <w:r>
        <w:t>–</w:t>
      </w:r>
      <w:r>
        <w:tab/>
        <w:t>variables nPSW and nPSH specifying the width and the height, respectively, of the current prediction unit,</w:t>
      </w:r>
    </w:p>
    <w:p w:rsidR="006F3988" w:rsidRDefault="006F3988" w:rsidP="006F3988">
      <w:pPr>
        <w:pStyle w:val="3N"/>
      </w:pPr>
      <w:r>
        <w:t>–</w:t>
      </w:r>
      <w:r>
        <w:tab/>
        <w:t>a prediction list indication X.</w:t>
      </w:r>
    </w:p>
    <w:p w:rsidR="006F3988" w:rsidRDefault="006F3988" w:rsidP="006F3988">
      <w:pPr>
        <w:pStyle w:val="3N"/>
      </w:pPr>
      <w:r>
        <w:t>Outputs of this process are:</w:t>
      </w:r>
    </w:p>
    <w:p w:rsidR="006F3988" w:rsidRDefault="006F3988" w:rsidP="006F3988">
      <w:pPr>
        <w:pStyle w:val="3N"/>
      </w:pPr>
      <w:r>
        <w:t>–</w:t>
      </w:r>
      <w:r>
        <w:tab/>
        <w:t>a flag availableFlagLXInterView specifying whether the inter-view motion vector candidate is available,</w:t>
      </w:r>
    </w:p>
    <w:p w:rsidR="006F3988" w:rsidRDefault="006F3988" w:rsidP="006F3988">
      <w:pPr>
        <w:pStyle w:val="3N"/>
      </w:pPr>
      <w:r>
        <w:t>–</w:t>
      </w:r>
      <w:r>
        <w:tab/>
        <w:t>a motion vector candidate mvLXInterView (if availableFlagLXInterView is equal to 1).</w:t>
      </w:r>
    </w:p>
    <w:p w:rsidR="006F3988" w:rsidRDefault="006F3988" w:rsidP="006F3988">
      <w:pPr>
        <w:pStyle w:val="3N"/>
        <w:ind w:left="426" w:hanging="426"/>
      </w:pPr>
      <w:r>
        <w:t>–</w:t>
      </w:r>
      <w:r>
        <w:tab/>
        <w:t>a reference index refIdxLX (with X being equal to 0 or 1) specifying a reference picture in the reference picture list RefPicListLX,</w:t>
      </w:r>
    </w:p>
    <w:p w:rsidR="006F3988" w:rsidRDefault="006F3988" w:rsidP="006F3988">
      <w:pPr>
        <w:pStyle w:val="3N"/>
        <w:rPr>
          <w:rFonts w:eastAsiaTheme="minorEastAsia"/>
          <w:lang w:eastAsia="zh-TW"/>
        </w:rPr>
      </w:pPr>
      <w:r>
        <w:t xml:space="preserve">The derivation process for a disparity vector as specified in subclause </w:t>
      </w:r>
      <w:r w:rsidR="00CB45CE">
        <w:fldChar w:fldCharType="begin" w:fldLock="1"/>
      </w:r>
      <w:r>
        <w:instrText xml:space="preserve"> REF _Ref327881662 \r \h </w:instrText>
      </w:r>
      <w:r w:rsidR="00CB45CE">
        <w:fldChar w:fldCharType="separate"/>
      </w:r>
      <w:r>
        <w:t>G.8.5.2.1.13</w:t>
      </w:r>
      <w:r w:rsidR="00CB45CE">
        <w:fldChar w:fldCharType="end"/>
      </w:r>
      <w:r>
        <w:t xml:space="preserve"> is invoked with the luma location ( xP, yP ), and the variables nPSW and nPSH, as the inputs and a flag availableDV and a disparity vector mvDisp and as the outputs.</w:t>
      </w:r>
    </w:p>
    <w:p w:rsidR="006F3988" w:rsidRDefault="006F3988" w:rsidP="006F3988">
      <w:pPr>
        <w:tabs>
          <w:tab w:val="left" w:pos="400"/>
          <w:tab w:val="left" w:pos="851"/>
        </w:tabs>
        <w:rPr>
          <w:highlight w:val="yellow"/>
          <w:lang w:eastAsia="zh-TW"/>
        </w:rPr>
      </w:pPr>
      <w:r>
        <w:rPr>
          <w:highlight w:val="yellow"/>
          <w:lang w:eastAsia="zh-TW"/>
        </w:rPr>
        <w:t xml:space="preserve">Set the variable </w:t>
      </w:r>
      <w:bookmarkStart w:id="30" w:name="OLE_LINK758"/>
      <w:bookmarkStart w:id="31" w:name="OLE_LINK759"/>
      <w:r>
        <w:rPr>
          <w:highlight w:val="yellow"/>
          <w:lang w:eastAsia="zh-TW"/>
        </w:rPr>
        <w:t>X</w:t>
      </w:r>
      <w:bookmarkEnd w:id="30"/>
      <w:bookmarkEnd w:id="31"/>
      <w:r>
        <w:rPr>
          <w:highlight w:val="yellow"/>
          <w:lang w:eastAsia="zh-TW"/>
        </w:rPr>
        <w:t xml:space="preserve"> =</w:t>
      </w:r>
      <w:r>
        <w:rPr>
          <w:highlight w:val="yellow"/>
          <w:lang w:eastAsia="ko-KR"/>
        </w:rPr>
        <w:t xml:space="preserve"> </w:t>
      </w:r>
      <w:r>
        <w:rPr>
          <w:highlight w:val="yellow"/>
          <w:lang w:eastAsia="zh-TW"/>
        </w:rPr>
        <w:t xml:space="preserve"> ( ( </w:t>
      </w:r>
      <w:r>
        <w:rPr>
          <w:highlight w:val="yellow"/>
          <w:lang w:eastAsia="ko-KR"/>
        </w:rPr>
        <w:t>xP + ( ( nPSW – 1 ) &gt;&gt; 1 ) + ( ( mvDisp[0] + 2 ) &gt;&gt; 2 )</w:t>
      </w:r>
      <w:r>
        <w:rPr>
          <w:highlight w:val="yellow"/>
          <w:lang w:eastAsia="zh-TW"/>
        </w:rPr>
        <w:t xml:space="preserve"> ) &gt;&gt;</w:t>
      </w:r>
      <w:r w:rsidR="0084409A">
        <w:rPr>
          <w:rFonts w:hint="eastAsia"/>
          <w:highlight w:val="yellow"/>
          <w:lang w:eastAsia="zh-TW"/>
        </w:rPr>
        <w:t>3</w:t>
      </w:r>
      <w:r>
        <w:rPr>
          <w:highlight w:val="yellow"/>
          <w:lang w:eastAsia="zh-TW"/>
        </w:rPr>
        <w:t xml:space="preserve"> ) &lt;&lt;</w:t>
      </w:r>
      <w:r w:rsidR="0084409A">
        <w:rPr>
          <w:rFonts w:hint="eastAsia"/>
          <w:highlight w:val="yellow"/>
          <w:lang w:eastAsia="zh-TW"/>
        </w:rPr>
        <w:t>3</w:t>
      </w:r>
    </w:p>
    <w:p w:rsidR="006F3988" w:rsidRPr="0084409A" w:rsidRDefault="006F3988" w:rsidP="006F3988">
      <w:pPr>
        <w:pStyle w:val="3N"/>
        <w:rPr>
          <w:rFonts w:eastAsiaTheme="minorEastAsia" w:hint="eastAsia"/>
          <w:sz w:val="22"/>
          <w:lang w:eastAsia="zh-TW"/>
        </w:rPr>
      </w:pPr>
      <w:r w:rsidRPr="0084409A">
        <w:rPr>
          <w:sz w:val="22"/>
          <w:highlight w:val="yellow"/>
          <w:lang w:eastAsia="zh-TW"/>
        </w:rPr>
        <w:t xml:space="preserve">             Y =</w:t>
      </w:r>
      <w:r w:rsidRPr="0084409A">
        <w:rPr>
          <w:sz w:val="22"/>
          <w:highlight w:val="yellow"/>
          <w:lang w:eastAsia="ko-KR"/>
        </w:rPr>
        <w:t xml:space="preserve"> </w:t>
      </w:r>
      <w:r w:rsidRPr="0084409A">
        <w:rPr>
          <w:sz w:val="22"/>
          <w:highlight w:val="yellow"/>
          <w:lang w:eastAsia="zh-TW"/>
        </w:rPr>
        <w:t xml:space="preserve"> ( (</w:t>
      </w:r>
      <w:r w:rsidRPr="0084409A">
        <w:rPr>
          <w:sz w:val="22"/>
          <w:highlight w:val="yellow"/>
          <w:lang w:eastAsia="ko-KR"/>
        </w:rPr>
        <w:t>yP + ( ( nPSH – 1 ) &gt;&gt; 1 ) + ( ( mvDisp[1] + 2 ) &gt;&gt; 2 )</w:t>
      </w:r>
      <w:r w:rsidRPr="0084409A">
        <w:rPr>
          <w:sz w:val="22"/>
          <w:highlight w:val="yellow"/>
          <w:lang w:eastAsia="zh-TW"/>
        </w:rPr>
        <w:t xml:space="preserve"> ) &gt;&gt;</w:t>
      </w:r>
      <w:r w:rsidR="0084409A" w:rsidRPr="0084409A">
        <w:rPr>
          <w:rFonts w:eastAsiaTheme="minorEastAsia" w:hint="eastAsia"/>
          <w:sz w:val="22"/>
          <w:highlight w:val="yellow"/>
          <w:lang w:eastAsia="zh-TW"/>
        </w:rPr>
        <w:t>3</w:t>
      </w:r>
      <w:r w:rsidRPr="0084409A">
        <w:rPr>
          <w:sz w:val="22"/>
          <w:highlight w:val="yellow"/>
          <w:lang w:eastAsia="zh-TW"/>
        </w:rPr>
        <w:t xml:space="preserve"> ) &lt;&lt;</w:t>
      </w:r>
      <w:r w:rsidR="0084409A" w:rsidRPr="0084409A">
        <w:rPr>
          <w:rFonts w:eastAsiaTheme="minorEastAsia" w:hint="eastAsia"/>
          <w:sz w:val="22"/>
          <w:highlight w:val="yellow"/>
          <w:lang w:eastAsia="zh-TW"/>
        </w:rPr>
        <w:t>3</w:t>
      </w:r>
    </w:p>
    <w:p w:rsidR="006F3988" w:rsidRDefault="006F3988" w:rsidP="006F3988">
      <w:pPr>
        <w:pStyle w:val="3N"/>
      </w:pPr>
      <w:r>
        <w:t>The reference layer luma location ( xRef, yRef ) is derived by</w:t>
      </w:r>
    </w:p>
    <w:p w:rsidR="006F3988" w:rsidRDefault="006F3988" w:rsidP="006F3988">
      <w:pPr>
        <w:tabs>
          <w:tab w:val="clear" w:pos="1440"/>
          <w:tab w:val="left" w:pos="851"/>
          <w:tab w:val="left" w:pos="1134"/>
          <w:tab w:val="left" w:pos="1418"/>
          <w:tab w:val="right" w:pos="9730"/>
        </w:tabs>
        <w:ind w:left="567"/>
      </w:pPr>
      <w:r>
        <w:t>xRef = Clip3( 0, PicWidthInSamples</w:t>
      </w:r>
      <w:r>
        <w:rPr>
          <w:vertAlign w:val="subscript"/>
        </w:rPr>
        <w:t>L</w:t>
      </w:r>
      <w:r>
        <w:t xml:space="preserve"> – 1, </w:t>
      </w:r>
      <w:r>
        <w:rPr>
          <w:highlight w:val="yellow"/>
          <w:lang w:eastAsia="zh-TW"/>
        </w:rPr>
        <w:t>X</w:t>
      </w:r>
      <w:r>
        <w:t>)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104</w:t>
        </w:r>
      </w:fldSimple>
      <w:r>
        <w:t>)</w:t>
      </w:r>
      <w:r>
        <w:br/>
        <w:t>yRef = Clip3( 0, PicHeightInSamples</w:t>
      </w:r>
      <w:r>
        <w:rPr>
          <w:vertAlign w:val="subscript"/>
        </w:rPr>
        <w:t>L</w:t>
      </w:r>
      <w:r>
        <w:t> – 1,</w:t>
      </w:r>
      <w:r w:rsidRPr="006F3988">
        <w:rPr>
          <w:rFonts w:hint="eastAsia"/>
          <w:highlight w:val="yellow"/>
          <w:lang w:eastAsia="zh-TW"/>
        </w:rPr>
        <w:t>Y</w:t>
      </w:r>
      <w:r>
        <w:t>)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105</w:t>
        </w:r>
      </w:fldSimple>
      <w:r>
        <w:t>)</w:t>
      </w:r>
    </w:p>
    <w:p w:rsidR="006F3988" w:rsidRPr="006F3988" w:rsidRDefault="006F3988" w:rsidP="006F3988">
      <w:pPr>
        <w:pStyle w:val="3N"/>
        <w:rPr>
          <w:rFonts w:eastAsiaTheme="minorEastAsia"/>
          <w:lang w:eastAsia="zh-TW"/>
        </w:rPr>
      </w:pPr>
      <w:r>
        <w:t>Let refCU be the coding unit that covers the luma location ( xRef, yRef ) in the view component with ViewIdx equal to refViewIdx.</w:t>
      </w:r>
    </w:p>
    <w:p w:rsidR="006F3988" w:rsidRDefault="006F3988" w:rsidP="006F3988">
      <w:pPr>
        <w:pStyle w:val="3N"/>
      </w:pPr>
      <w:r>
        <w:t>The flag availableFlagLXInterView is set equal to 0.</w:t>
      </w:r>
    </w:p>
    <w:p w:rsidR="006F3988" w:rsidRDefault="006F3988" w:rsidP="006F3988">
      <w:pPr>
        <w:pStyle w:val="3N"/>
      </w:pPr>
      <w:r>
        <w:t>When the variable PredMode for the coding unit refCU is equal to MODE_SKIP or MODE_INTER, the following ordered steps apply:</w:t>
      </w:r>
    </w:p>
    <w:p w:rsidR="006F3988" w:rsidRDefault="006F3988" w:rsidP="006F3988">
      <w:pPr>
        <w:pStyle w:val="3N"/>
        <w:numPr>
          <w:ilvl w:val="0"/>
          <w:numId w:val="16"/>
        </w:numPr>
      </w:pPr>
      <w:r>
        <w:t>Let refPredFlagLY, with Y being replaced by 0 and 1, be the variables predFlagLY for the prediction unit refPU. Let refRefIdxLY, with Y being replaced by 0 and 1, be the variables refIdxLY for the prediction unit refPU. Let refMvLY, with Y being replaced by 0 and 1, be the variables mvLY for the prediction unit refPU. Let refRefPicListLY, with Y being replaced by 0 and 1, be the reference picture list RefPicListLY for the prediction unit refPU in the view component with ViewIdx equal to refViewIdx.</w:t>
      </w:r>
    </w:p>
    <w:p w:rsidR="006F3988" w:rsidRDefault="006F3988" w:rsidP="006F3988">
      <w:pPr>
        <w:pStyle w:val="3N"/>
        <w:numPr>
          <w:ilvl w:val="0"/>
          <w:numId w:val="16"/>
        </w:numPr>
      </w:pPr>
      <w:r>
        <w:t>When refPredFlagLX is equal to 1, the following apply for each i from 0 to num_ref_idx_lX_active_minus1, inclusive</w:t>
      </w:r>
    </w:p>
    <w:p w:rsidR="006F3988" w:rsidRDefault="006F3988" w:rsidP="006F3988">
      <w:pPr>
        <w:pStyle w:val="3N"/>
        <w:numPr>
          <w:ilvl w:val="1"/>
          <w:numId w:val="16"/>
        </w:numPr>
      </w:pPr>
      <w:r>
        <w:t xml:space="preserve">When availableFlagLXInterView is 0, and the picture order count of the picture refRefPicListLX[ refRefIdxLX ] is equal to the picture order count of the picture RefPicListLX[ i ], the flag availableFlagLXInterView is set equal to 1 and the following applies. </w:t>
      </w:r>
    </w:p>
    <w:p w:rsidR="006F3988" w:rsidRDefault="006F3988" w:rsidP="006F3988">
      <w:pPr>
        <w:tabs>
          <w:tab w:val="clear" w:pos="1440"/>
          <w:tab w:val="left" w:pos="851"/>
          <w:tab w:val="left" w:pos="1134"/>
          <w:tab w:val="left" w:pos="1418"/>
          <w:tab w:val="right" w:pos="9696"/>
        </w:tabs>
        <w:ind w:left="1985"/>
      </w:pPr>
      <w:r>
        <w:lastRenderedPageBreak/>
        <w:t>mvLXInterView[ 0 ] = refMvLX[ 0 ]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106</w:t>
        </w:r>
      </w:fldSimple>
      <w:r>
        <w:t>)</w:t>
      </w:r>
      <w:r>
        <w:br/>
        <w:t>mvLXInterView[ 1 ] = refMvLX[ 1 ]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107</w:t>
        </w:r>
      </w:fldSimple>
      <w:r>
        <w:t>)</w:t>
      </w:r>
      <w:r>
        <w:br/>
        <w:t>refIdxLX = i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108</w:t>
        </w:r>
      </w:fldSimple>
      <w:r>
        <w:t>)</w:t>
      </w:r>
      <w:r>
        <w:br/>
        <w:t>IvpMvFlagLX[ xP, yP ] = 1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109</w:t>
        </w:r>
      </w:fldSimple>
      <w:r>
        <w:t>)</w:t>
      </w:r>
      <w:r>
        <w:br/>
        <w:t>IvpMvDispLX[ xP, yP ] = mvDisp[ 0 ]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110</w:t>
        </w:r>
      </w:fldSimple>
      <w:r>
        <w:t>)</w:t>
      </w:r>
    </w:p>
    <w:p w:rsidR="006F3988" w:rsidRDefault="006F3988" w:rsidP="006F3988">
      <w:pPr>
        <w:pStyle w:val="3N"/>
        <w:numPr>
          <w:ilvl w:val="0"/>
          <w:numId w:val="16"/>
        </w:numPr>
      </w:pPr>
      <w:r>
        <w:t>When refPredFlagLY is equal to 1 (with Y equal to 1-X), the following apply for each i from 0 to num_ref_idx_lX_active_minus1, inclusive,</w:t>
      </w:r>
    </w:p>
    <w:p w:rsidR="006F3988" w:rsidRDefault="006F3988" w:rsidP="006F3988">
      <w:pPr>
        <w:pStyle w:val="3N"/>
        <w:numPr>
          <w:ilvl w:val="1"/>
          <w:numId w:val="16"/>
        </w:numPr>
      </w:pPr>
      <w:r>
        <w:t>When availableFlagLXInterView is 0, and the picture order count of the picture refRefPicListLY[ refRefIdxLY ] is equal to the picture order count of the picture RefPicListLX[ i ], the flag availableFlagLXInterView is set equal to 1 and the following applies.</w:t>
      </w:r>
    </w:p>
    <w:p w:rsidR="006F3988" w:rsidRDefault="006F3988" w:rsidP="006F3988">
      <w:pPr>
        <w:tabs>
          <w:tab w:val="clear" w:pos="1440"/>
          <w:tab w:val="left" w:pos="851"/>
          <w:tab w:val="left" w:pos="1134"/>
          <w:tab w:val="left" w:pos="1418"/>
          <w:tab w:val="right" w:pos="9696"/>
        </w:tabs>
        <w:ind w:left="1985"/>
      </w:pPr>
      <w:r>
        <w:t>mvLXInterView[ 0 ] = refMvLY[ 0 ]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111</w:t>
        </w:r>
      </w:fldSimple>
      <w:r>
        <w:t>)</w:t>
      </w:r>
      <w:r>
        <w:br/>
        <w:t>mvLXInterView[ 1 ] = refMvLY[ 1 ]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112</w:t>
        </w:r>
      </w:fldSimple>
      <w:r>
        <w:t>)</w:t>
      </w:r>
      <w:r>
        <w:br/>
        <w:t>refIdxLX = i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113</w:t>
        </w:r>
      </w:fldSimple>
      <w:r>
        <w:t>)</w:t>
      </w:r>
      <w:r>
        <w:br/>
        <w:t>IvpMvFlagLX[ xP, yP ] = 1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114</w:t>
        </w:r>
      </w:fldSimple>
      <w:r>
        <w:t>)</w:t>
      </w:r>
      <w:r>
        <w:br/>
        <w:t>IvpMvDispLX[ xP, yP ] = mvDisp[ 0 ]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115</w:t>
        </w:r>
      </w:fldSimple>
      <w:r>
        <w:t>)</w:t>
      </w:r>
      <w:bookmarkEnd w:id="28"/>
      <w:bookmarkEnd w:id="29"/>
    </w:p>
    <w:p w:rsidR="00B417A8" w:rsidRDefault="00B417A8" w:rsidP="008B3E40">
      <w:pPr>
        <w:rPr>
          <w:lang w:eastAsia="zh-TW"/>
        </w:rPr>
      </w:pPr>
    </w:p>
    <w:p w:rsidR="00B417A8" w:rsidRDefault="00B417A8" w:rsidP="008B3E40">
      <w:pPr>
        <w:rPr>
          <w:lang w:eastAsia="zh-TW"/>
        </w:rPr>
      </w:pPr>
    </w:p>
    <w:p w:rsidR="008B3E40" w:rsidRPr="008B3E40" w:rsidRDefault="008B3E40" w:rsidP="008B3E40">
      <w:pPr>
        <w:rPr>
          <w:lang w:eastAsia="zh-TW"/>
        </w:rPr>
      </w:pPr>
    </w:p>
    <w:sectPr w:rsidR="008B3E40" w:rsidRPr="008B3E40" w:rsidSect="00A01439">
      <w:footerReference w:type="default" r:id="rId8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6F4" w:rsidRDefault="00AF76F4">
      <w:r>
        <w:separator/>
      </w:r>
    </w:p>
  </w:endnote>
  <w:endnote w:type="continuationSeparator" w:id="0">
    <w:p w:rsidR="00AF76F4" w:rsidRDefault="00AF7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B45C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B45CE">
      <w:rPr>
        <w:rStyle w:val="PageNumber"/>
      </w:rPr>
      <w:fldChar w:fldCharType="separate"/>
    </w:r>
    <w:r w:rsidR="0084409A">
      <w:rPr>
        <w:rStyle w:val="PageNumber"/>
        <w:noProof/>
      </w:rPr>
      <w:t>4</w:t>
    </w:r>
    <w:r w:rsidR="00CB45C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CB45C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CB45CE">
      <w:rPr>
        <w:rStyle w:val="PageNumber"/>
      </w:rPr>
      <w:fldChar w:fldCharType="separate"/>
    </w:r>
    <w:r w:rsidR="0084409A">
      <w:rPr>
        <w:rStyle w:val="PageNumber"/>
        <w:noProof/>
      </w:rPr>
      <w:t>2012-10-09</w:t>
    </w:r>
    <w:r w:rsidR="00CB45CE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6F4" w:rsidRDefault="00AF76F4">
      <w:r>
        <w:separator/>
      </w:r>
    </w:p>
  </w:footnote>
  <w:footnote w:type="continuationSeparator" w:id="0">
    <w:p w:rsidR="00AF76F4" w:rsidRDefault="00AF76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AA4211"/>
    <w:multiLevelType w:val="multilevel"/>
    <w:tmpl w:val="475E490A"/>
    <w:numStyleLink w:val="3DHeading"/>
  </w:abstractNum>
  <w:abstractNum w:abstractNumId="2">
    <w:nsid w:val="14F22DCC"/>
    <w:multiLevelType w:val="hybridMultilevel"/>
    <w:tmpl w:val="1F8EE1EA"/>
    <w:lvl w:ilvl="0" w:tplc="3B045730">
      <w:start w:val="1"/>
      <w:numFmt w:val="lowerLetter"/>
      <w:lvlText w:val="%1."/>
      <w:lvlJc w:val="left"/>
      <w:pPr>
        <w:ind w:left="1166" w:hanging="360"/>
      </w:pPr>
    </w:lvl>
    <w:lvl w:ilvl="1" w:tplc="287C622E">
      <w:start w:val="2"/>
      <w:numFmt w:val="bullet"/>
      <w:lvlText w:val="–"/>
      <w:lvlJc w:val="left"/>
      <w:pPr>
        <w:ind w:left="1886" w:hanging="360"/>
      </w:pPr>
      <w:rPr>
        <w:rFonts w:ascii="Times New Roman" w:eastAsia="新細明體" w:hAnsi="Times New Roman" w:cs="Times New Roman" w:hint="default"/>
      </w:rPr>
    </w:lvl>
    <w:lvl w:ilvl="2" w:tplc="13F88CCA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BB2880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2E8E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32A3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2C71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9A46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A41B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D137E0B"/>
    <w:multiLevelType w:val="hybridMultilevel"/>
    <w:tmpl w:val="BD1EDB1E"/>
    <w:lvl w:ilvl="0" w:tplc="7F486C7A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cs="Times New Roman" w:hint="default"/>
      </w:rPr>
    </w:lvl>
    <w:lvl w:ilvl="1" w:tplc="FD0C485C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4CBAF228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693CB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58AB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DA9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AC77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BA1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6A2E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435DAE"/>
    <w:multiLevelType w:val="hybridMultilevel"/>
    <w:tmpl w:val="9BF48CF0"/>
    <w:lvl w:ilvl="0" w:tplc="04070019">
      <w:start w:val="1"/>
      <w:numFmt w:val="decimal"/>
      <w:lvlText w:val="%1."/>
      <w:lvlJc w:val="left"/>
      <w:pPr>
        <w:ind w:left="720" w:hanging="360"/>
      </w:pPr>
    </w:lvl>
    <w:lvl w:ilvl="1" w:tplc="9D9A8B68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9A66E1"/>
    <w:multiLevelType w:val="hybridMultilevel"/>
    <w:tmpl w:val="59C67850"/>
    <w:lvl w:ilvl="0" w:tplc="00529E04">
      <w:start w:val="1"/>
      <w:numFmt w:val="decimal"/>
      <w:lvlText w:val="%1."/>
      <w:lvlJc w:val="left"/>
      <w:pPr>
        <w:ind w:left="720" w:hanging="360"/>
      </w:p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824C8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1AE2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C279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3ABC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4AF2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05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A7A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C227A0"/>
    <w:multiLevelType w:val="hybridMultilevel"/>
    <w:tmpl w:val="012A1AC8"/>
    <w:lvl w:ilvl="0" w:tplc="27B82B86">
      <w:start w:val="1"/>
      <w:numFmt w:val="decimal"/>
      <w:lvlText w:val="%1."/>
      <w:lvlJc w:val="left"/>
      <w:pPr>
        <w:tabs>
          <w:tab w:val="num" w:pos="709"/>
        </w:tabs>
        <w:ind w:left="709" w:hanging="400"/>
      </w:pPr>
      <w:rPr>
        <w:rFonts w:cs="Times New Roman"/>
        <w:lang w:val="en-US"/>
      </w:rPr>
    </w:lvl>
    <w:lvl w:ilvl="1" w:tplc="23C8F548">
      <w:start w:val="1"/>
      <w:numFmt w:val="lowerLetter"/>
      <w:lvlText w:val="%2."/>
      <w:lvlJc w:val="left"/>
      <w:pPr>
        <w:tabs>
          <w:tab w:val="num" w:pos="1749"/>
        </w:tabs>
        <w:ind w:left="1749" w:hanging="360"/>
      </w:pPr>
      <w:rPr>
        <w:rFonts w:cs="Times New Roman"/>
      </w:rPr>
    </w:lvl>
    <w:lvl w:ilvl="2" w:tplc="5F2E03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629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E80F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88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3E5E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2410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825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650D2D"/>
    <w:multiLevelType w:val="hybridMultilevel"/>
    <w:tmpl w:val="BA4EF040"/>
    <w:lvl w:ilvl="0" w:tplc="A5E82F70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5C9C488C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7A6AAD6E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</w:lvl>
    <w:lvl w:ilvl="3" w:tplc="F648C8BA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29B0B0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24DE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E613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6AAA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24A5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193C50"/>
    <w:multiLevelType w:val="hybridMultilevel"/>
    <w:tmpl w:val="18A60600"/>
    <w:lvl w:ilvl="0" w:tplc="3E3E2D16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3006C5FE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38C409A8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DF2AECE8">
      <w:start w:val="5"/>
      <w:numFmt w:val="bullet"/>
      <w:lvlText w:val="–"/>
      <w:lvlJc w:val="left"/>
      <w:pPr>
        <w:tabs>
          <w:tab w:val="num" w:pos="1600"/>
        </w:tabs>
        <w:ind w:left="1600" w:hanging="400"/>
      </w:pPr>
      <w:rPr>
        <w:rFonts w:ascii="Times New Roman" w:eastAsia="Times New Roman" w:hAnsi="Times New Roman" w:cs="Times New Roman" w:hint="default"/>
      </w:rPr>
    </w:lvl>
    <w:lvl w:ilvl="4" w:tplc="0AC476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F0A1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4E90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0E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CDF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1">
    <w:nsid w:val="576A43C1"/>
    <w:multiLevelType w:val="hybridMultilevel"/>
    <w:tmpl w:val="1F681D24"/>
    <w:lvl w:ilvl="0" w:tplc="BFF24290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DF22D000">
      <w:start w:val="1"/>
      <w:numFmt w:val="decimal"/>
      <w:lvlText w:val="%2."/>
      <w:lvlJc w:val="left"/>
      <w:pPr>
        <w:tabs>
          <w:tab w:val="num" w:pos="800"/>
        </w:tabs>
        <w:ind w:left="800" w:hanging="400"/>
      </w:pPr>
    </w:lvl>
    <w:lvl w:ilvl="2" w:tplc="1B6A2C64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3D8485D8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4BDE14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419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1CC5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A645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404E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A11A67"/>
    <w:multiLevelType w:val="hybridMultilevel"/>
    <w:tmpl w:val="324C1A64"/>
    <w:lvl w:ilvl="0" w:tplc="919ED22E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</w:num>
  <w:num w:numId="3">
    <w:abstractNumId w:val="11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0E"/>
    <w:rsid w:val="00014329"/>
    <w:rsid w:val="0002109C"/>
    <w:rsid w:val="00021649"/>
    <w:rsid w:val="00026023"/>
    <w:rsid w:val="00031CC4"/>
    <w:rsid w:val="00031F3C"/>
    <w:rsid w:val="000370EC"/>
    <w:rsid w:val="00041C7D"/>
    <w:rsid w:val="000424AC"/>
    <w:rsid w:val="000430A5"/>
    <w:rsid w:val="0004460A"/>
    <w:rsid w:val="000458BC"/>
    <w:rsid w:val="00045C41"/>
    <w:rsid w:val="00046C03"/>
    <w:rsid w:val="00050862"/>
    <w:rsid w:val="00050957"/>
    <w:rsid w:val="0005472B"/>
    <w:rsid w:val="0005689D"/>
    <w:rsid w:val="00065B30"/>
    <w:rsid w:val="00073FF2"/>
    <w:rsid w:val="0007614F"/>
    <w:rsid w:val="000B183B"/>
    <w:rsid w:val="000B1C6B"/>
    <w:rsid w:val="000B4FF9"/>
    <w:rsid w:val="000B6E37"/>
    <w:rsid w:val="000B7032"/>
    <w:rsid w:val="000C09AC"/>
    <w:rsid w:val="000C196F"/>
    <w:rsid w:val="000C2860"/>
    <w:rsid w:val="000D79D9"/>
    <w:rsid w:val="000E00F3"/>
    <w:rsid w:val="000E41A7"/>
    <w:rsid w:val="000E7024"/>
    <w:rsid w:val="000F158C"/>
    <w:rsid w:val="000F5207"/>
    <w:rsid w:val="00102F3D"/>
    <w:rsid w:val="0010477C"/>
    <w:rsid w:val="0010643D"/>
    <w:rsid w:val="00116C46"/>
    <w:rsid w:val="0012122B"/>
    <w:rsid w:val="00124E38"/>
    <w:rsid w:val="0012580B"/>
    <w:rsid w:val="00125D61"/>
    <w:rsid w:val="00131F90"/>
    <w:rsid w:val="00135212"/>
    <w:rsid w:val="0013526E"/>
    <w:rsid w:val="00147F77"/>
    <w:rsid w:val="00157B72"/>
    <w:rsid w:val="00162925"/>
    <w:rsid w:val="00171201"/>
    <w:rsid w:val="00171371"/>
    <w:rsid w:val="00174735"/>
    <w:rsid w:val="00175A24"/>
    <w:rsid w:val="00175E50"/>
    <w:rsid w:val="001768CB"/>
    <w:rsid w:val="0018734A"/>
    <w:rsid w:val="00187E58"/>
    <w:rsid w:val="0019246C"/>
    <w:rsid w:val="001A1CF3"/>
    <w:rsid w:val="001A297E"/>
    <w:rsid w:val="001A368E"/>
    <w:rsid w:val="001A7329"/>
    <w:rsid w:val="001B4E28"/>
    <w:rsid w:val="001C3525"/>
    <w:rsid w:val="001D1BD2"/>
    <w:rsid w:val="001D1E98"/>
    <w:rsid w:val="001D2FF0"/>
    <w:rsid w:val="001E02BE"/>
    <w:rsid w:val="001E3B37"/>
    <w:rsid w:val="001F2594"/>
    <w:rsid w:val="002055A6"/>
    <w:rsid w:val="002055FB"/>
    <w:rsid w:val="00206460"/>
    <w:rsid w:val="002069B4"/>
    <w:rsid w:val="00215DFC"/>
    <w:rsid w:val="0021615D"/>
    <w:rsid w:val="002212DF"/>
    <w:rsid w:val="00227BA7"/>
    <w:rsid w:val="002402FB"/>
    <w:rsid w:val="002458B0"/>
    <w:rsid w:val="002464D9"/>
    <w:rsid w:val="002479BB"/>
    <w:rsid w:val="00256543"/>
    <w:rsid w:val="00257B0D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5484"/>
    <w:rsid w:val="002A54E0"/>
    <w:rsid w:val="002B1595"/>
    <w:rsid w:val="002B191D"/>
    <w:rsid w:val="002B243C"/>
    <w:rsid w:val="002B4841"/>
    <w:rsid w:val="002C4DD1"/>
    <w:rsid w:val="002D0AF6"/>
    <w:rsid w:val="002D57B1"/>
    <w:rsid w:val="002D79FF"/>
    <w:rsid w:val="002F164D"/>
    <w:rsid w:val="002F4501"/>
    <w:rsid w:val="002F5048"/>
    <w:rsid w:val="003017AA"/>
    <w:rsid w:val="00306206"/>
    <w:rsid w:val="00306513"/>
    <w:rsid w:val="0031157B"/>
    <w:rsid w:val="00317D85"/>
    <w:rsid w:val="00322418"/>
    <w:rsid w:val="00327C56"/>
    <w:rsid w:val="00330114"/>
    <w:rsid w:val="003315A1"/>
    <w:rsid w:val="00335CF7"/>
    <w:rsid w:val="003373EC"/>
    <w:rsid w:val="00342FF4"/>
    <w:rsid w:val="0035229E"/>
    <w:rsid w:val="0035501A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7F4D"/>
    <w:rsid w:val="003A1C5B"/>
    <w:rsid w:val="003A2D8E"/>
    <w:rsid w:val="003A5213"/>
    <w:rsid w:val="003B2B19"/>
    <w:rsid w:val="003B31F2"/>
    <w:rsid w:val="003C1946"/>
    <w:rsid w:val="003C20E4"/>
    <w:rsid w:val="003C2FA0"/>
    <w:rsid w:val="003C421D"/>
    <w:rsid w:val="003D44B8"/>
    <w:rsid w:val="003E24F0"/>
    <w:rsid w:val="003E2C4D"/>
    <w:rsid w:val="003E6F90"/>
    <w:rsid w:val="003F0815"/>
    <w:rsid w:val="003F5D0F"/>
    <w:rsid w:val="00405050"/>
    <w:rsid w:val="00414101"/>
    <w:rsid w:val="0041694F"/>
    <w:rsid w:val="00427B50"/>
    <w:rsid w:val="00433DDB"/>
    <w:rsid w:val="00437619"/>
    <w:rsid w:val="00442FD1"/>
    <w:rsid w:val="00445535"/>
    <w:rsid w:val="0044708E"/>
    <w:rsid w:val="00451844"/>
    <w:rsid w:val="004542D7"/>
    <w:rsid w:val="004674E3"/>
    <w:rsid w:val="004827C3"/>
    <w:rsid w:val="004910C8"/>
    <w:rsid w:val="004936C1"/>
    <w:rsid w:val="00496BB2"/>
    <w:rsid w:val="0049732D"/>
    <w:rsid w:val="004A0070"/>
    <w:rsid w:val="004A0D2F"/>
    <w:rsid w:val="004A2A63"/>
    <w:rsid w:val="004B210C"/>
    <w:rsid w:val="004B7C76"/>
    <w:rsid w:val="004D2301"/>
    <w:rsid w:val="004D405F"/>
    <w:rsid w:val="004E04A6"/>
    <w:rsid w:val="004E4F4F"/>
    <w:rsid w:val="004E6789"/>
    <w:rsid w:val="004E7D69"/>
    <w:rsid w:val="004F0808"/>
    <w:rsid w:val="004F367E"/>
    <w:rsid w:val="004F61E3"/>
    <w:rsid w:val="0051015C"/>
    <w:rsid w:val="005123D5"/>
    <w:rsid w:val="005130FE"/>
    <w:rsid w:val="00514EC0"/>
    <w:rsid w:val="00516109"/>
    <w:rsid w:val="00516CF1"/>
    <w:rsid w:val="0053031C"/>
    <w:rsid w:val="0053129F"/>
    <w:rsid w:val="00531AE9"/>
    <w:rsid w:val="00532ECB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7EC7"/>
    <w:rsid w:val="00570013"/>
    <w:rsid w:val="005778F1"/>
    <w:rsid w:val="005801A2"/>
    <w:rsid w:val="0059110B"/>
    <w:rsid w:val="00591EF4"/>
    <w:rsid w:val="005952A5"/>
    <w:rsid w:val="005A33A1"/>
    <w:rsid w:val="005A5416"/>
    <w:rsid w:val="005A78CC"/>
    <w:rsid w:val="005A7C00"/>
    <w:rsid w:val="005B217D"/>
    <w:rsid w:val="005B7C9D"/>
    <w:rsid w:val="005C31FE"/>
    <w:rsid w:val="005C385F"/>
    <w:rsid w:val="005C5BED"/>
    <w:rsid w:val="005D3E0B"/>
    <w:rsid w:val="005E1AC6"/>
    <w:rsid w:val="005F123C"/>
    <w:rsid w:val="005F1CEB"/>
    <w:rsid w:val="005F3AED"/>
    <w:rsid w:val="005F4D1C"/>
    <w:rsid w:val="005F65CE"/>
    <w:rsid w:val="005F6F1B"/>
    <w:rsid w:val="006021ED"/>
    <w:rsid w:val="00604268"/>
    <w:rsid w:val="006050C6"/>
    <w:rsid w:val="00614A98"/>
    <w:rsid w:val="006221C2"/>
    <w:rsid w:val="0062479C"/>
    <w:rsid w:val="00624B33"/>
    <w:rsid w:val="00630AA2"/>
    <w:rsid w:val="00635CBA"/>
    <w:rsid w:val="006370D2"/>
    <w:rsid w:val="00646707"/>
    <w:rsid w:val="006478A6"/>
    <w:rsid w:val="00662E58"/>
    <w:rsid w:val="00664DCF"/>
    <w:rsid w:val="0067528B"/>
    <w:rsid w:val="006754B8"/>
    <w:rsid w:val="006955DF"/>
    <w:rsid w:val="0069748D"/>
    <w:rsid w:val="006A760C"/>
    <w:rsid w:val="006C0549"/>
    <w:rsid w:val="006C2E5A"/>
    <w:rsid w:val="006C4940"/>
    <w:rsid w:val="006C4ED3"/>
    <w:rsid w:val="006C5D39"/>
    <w:rsid w:val="006D0799"/>
    <w:rsid w:val="006D55E6"/>
    <w:rsid w:val="006D64BC"/>
    <w:rsid w:val="006D7CCD"/>
    <w:rsid w:val="006E2810"/>
    <w:rsid w:val="006E4B5D"/>
    <w:rsid w:val="006E5417"/>
    <w:rsid w:val="006F0E48"/>
    <w:rsid w:val="006F3988"/>
    <w:rsid w:val="0070057E"/>
    <w:rsid w:val="00702F29"/>
    <w:rsid w:val="0070305D"/>
    <w:rsid w:val="0070323E"/>
    <w:rsid w:val="00711B14"/>
    <w:rsid w:val="00712F60"/>
    <w:rsid w:val="00715A42"/>
    <w:rsid w:val="007170B0"/>
    <w:rsid w:val="00720E3B"/>
    <w:rsid w:val="0072483E"/>
    <w:rsid w:val="00727A0D"/>
    <w:rsid w:val="00742D6D"/>
    <w:rsid w:val="00744CEC"/>
    <w:rsid w:val="00745F6B"/>
    <w:rsid w:val="00746ACC"/>
    <w:rsid w:val="00753C75"/>
    <w:rsid w:val="007557C3"/>
    <w:rsid w:val="0075585E"/>
    <w:rsid w:val="00760558"/>
    <w:rsid w:val="00760E4B"/>
    <w:rsid w:val="0076610C"/>
    <w:rsid w:val="00770571"/>
    <w:rsid w:val="007720CA"/>
    <w:rsid w:val="007768FF"/>
    <w:rsid w:val="007824D3"/>
    <w:rsid w:val="00796EE3"/>
    <w:rsid w:val="007A2633"/>
    <w:rsid w:val="007A7D29"/>
    <w:rsid w:val="007B1545"/>
    <w:rsid w:val="007B4AB8"/>
    <w:rsid w:val="007B4E61"/>
    <w:rsid w:val="007C0B6D"/>
    <w:rsid w:val="007C1E2A"/>
    <w:rsid w:val="007C3FA4"/>
    <w:rsid w:val="007C740C"/>
    <w:rsid w:val="007D5810"/>
    <w:rsid w:val="007D690B"/>
    <w:rsid w:val="007E0B44"/>
    <w:rsid w:val="007E1B6A"/>
    <w:rsid w:val="007E2DEE"/>
    <w:rsid w:val="007F153E"/>
    <w:rsid w:val="007F1F8B"/>
    <w:rsid w:val="007F67A1"/>
    <w:rsid w:val="00802592"/>
    <w:rsid w:val="00802F35"/>
    <w:rsid w:val="008129B5"/>
    <w:rsid w:val="00815B74"/>
    <w:rsid w:val="008161C2"/>
    <w:rsid w:val="008206C8"/>
    <w:rsid w:val="00832940"/>
    <w:rsid w:val="00836538"/>
    <w:rsid w:val="008421C2"/>
    <w:rsid w:val="0084409A"/>
    <w:rsid w:val="00855804"/>
    <w:rsid w:val="00862C6B"/>
    <w:rsid w:val="00870F8F"/>
    <w:rsid w:val="00871919"/>
    <w:rsid w:val="00871E06"/>
    <w:rsid w:val="00874A6C"/>
    <w:rsid w:val="00876C65"/>
    <w:rsid w:val="00884C5A"/>
    <w:rsid w:val="0088568C"/>
    <w:rsid w:val="008A4B4C"/>
    <w:rsid w:val="008B24BA"/>
    <w:rsid w:val="008B3E40"/>
    <w:rsid w:val="008B4F56"/>
    <w:rsid w:val="008C239F"/>
    <w:rsid w:val="008D487E"/>
    <w:rsid w:val="008D59BD"/>
    <w:rsid w:val="008E480C"/>
    <w:rsid w:val="008F343B"/>
    <w:rsid w:val="008F3CF9"/>
    <w:rsid w:val="008F5C7E"/>
    <w:rsid w:val="008F638C"/>
    <w:rsid w:val="00907757"/>
    <w:rsid w:val="00907E86"/>
    <w:rsid w:val="009149F6"/>
    <w:rsid w:val="00917C21"/>
    <w:rsid w:val="009212B0"/>
    <w:rsid w:val="009234A5"/>
    <w:rsid w:val="009241FA"/>
    <w:rsid w:val="00924B1A"/>
    <w:rsid w:val="00924C87"/>
    <w:rsid w:val="009336F7"/>
    <w:rsid w:val="00934ED5"/>
    <w:rsid w:val="00935B5E"/>
    <w:rsid w:val="009374A7"/>
    <w:rsid w:val="009426BB"/>
    <w:rsid w:val="00943A7F"/>
    <w:rsid w:val="00947D8B"/>
    <w:rsid w:val="00955979"/>
    <w:rsid w:val="009629C3"/>
    <w:rsid w:val="00966FE0"/>
    <w:rsid w:val="0098494D"/>
    <w:rsid w:val="0098551D"/>
    <w:rsid w:val="0099518F"/>
    <w:rsid w:val="009A523D"/>
    <w:rsid w:val="009A750A"/>
    <w:rsid w:val="009B01B9"/>
    <w:rsid w:val="009B579A"/>
    <w:rsid w:val="009B5953"/>
    <w:rsid w:val="009C076B"/>
    <w:rsid w:val="009C171B"/>
    <w:rsid w:val="009C387D"/>
    <w:rsid w:val="009C38FC"/>
    <w:rsid w:val="009D0439"/>
    <w:rsid w:val="009D35AE"/>
    <w:rsid w:val="009F3E71"/>
    <w:rsid w:val="009F496B"/>
    <w:rsid w:val="009F7338"/>
    <w:rsid w:val="00A01439"/>
    <w:rsid w:val="00A02E61"/>
    <w:rsid w:val="00A05CFF"/>
    <w:rsid w:val="00A1103A"/>
    <w:rsid w:val="00A23793"/>
    <w:rsid w:val="00A2758E"/>
    <w:rsid w:val="00A3762B"/>
    <w:rsid w:val="00A40D1F"/>
    <w:rsid w:val="00A42189"/>
    <w:rsid w:val="00A56B97"/>
    <w:rsid w:val="00A6093D"/>
    <w:rsid w:val="00A64A9B"/>
    <w:rsid w:val="00A71BF8"/>
    <w:rsid w:val="00A75350"/>
    <w:rsid w:val="00A76A6D"/>
    <w:rsid w:val="00A83253"/>
    <w:rsid w:val="00A87053"/>
    <w:rsid w:val="00A90D71"/>
    <w:rsid w:val="00A93A64"/>
    <w:rsid w:val="00AA13C8"/>
    <w:rsid w:val="00AA6E84"/>
    <w:rsid w:val="00AB058B"/>
    <w:rsid w:val="00AB2494"/>
    <w:rsid w:val="00AC534C"/>
    <w:rsid w:val="00AD5124"/>
    <w:rsid w:val="00AE341B"/>
    <w:rsid w:val="00AF1D5D"/>
    <w:rsid w:val="00AF76F4"/>
    <w:rsid w:val="00AF7B5E"/>
    <w:rsid w:val="00B067DD"/>
    <w:rsid w:val="00B069F2"/>
    <w:rsid w:val="00B07CA7"/>
    <w:rsid w:val="00B1279A"/>
    <w:rsid w:val="00B25F73"/>
    <w:rsid w:val="00B27280"/>
    <w:rsid w:val="00B30886"/>
    <w:rsid w:val="00B41191"/>
    <w:rsid w:val="00B417A8"/>
    <w:rsid w:val="00B45C5C"/>
    <w:rsid w:val="00B5222E"/>
    <w:rsid w:val="00B61C96"/>
    <w:rsid w:val="00B672DC"/>
    <w:rsid w:val="00B71C39"/>
    <w:rsid w:val="00B73A2A"/>
    <w:rsid w:val="00B94B06"/>
    <w:rsid w:val="00B94C28"/>
    <w:rsid w:val="00BA2ABB"/>
    <w:rsid w:val="00BA70AA"/>
    <w:rsid w:val="00BC10BA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90D"/>
    <w:rsid w:val="00C208FB"/>
    <w:rsid w:val="00C21E17"/>
    <w:rsid w:val="00C23865"/>
    <w:rsid w:val="00C243AC"/>
    <w:rsid w:val="00C26AF8"/>
    <w:rsid w:val="00C30249"/>
    <w:rsid w:val="00C30F9F"/>
    <w:rsid w:val="00C3723B"/>
    <w:rsid w:val="00C606C9"/>
    <w:rsid w:val="00C6516C"/>
    <w:rsid w:val="00C70289"/>
    <w:rsid w:val="00C708D4"/>
    <w:rsid w:val="00C778DF"/>
    <w:rsid w:val="00C77AC0"/>
    <w:rsid w:val="00C80288"/>
    <w:rsid w:val="00C84003"/>
    <w:rsid w:val="00C90650"/>
    <w:rsid w:val="00C97D78"/>
    <w:rsid w:val="00CA72DE"/>
    <w:rsid w:val="00CB2D58"/>
    <w:rsid w:val="00CB45CE"/>
    <w:rsid w:val="00CB7789"/>
    <w:rsid w:val="00CC2AAE"/>
    <w:rsid w:val="00CC5A42"/>
    <w:rsid w:val="00CD0EAB"/>
    <w:rsid w:val="00CD64AD"/>
    <w:rsid w:val="00CD7D1C"/>
    <w:rsid w:val="00CE0A4C"/>
    <w:rsid w:val="00CF062B"/>
    <w:rsid w:val="00CF34DB"/>
    <w:rsid w:val="00CF558F"/>
    <w:rsid w:val="00CF5E03"/>
    <w:rsid w:val="00D0113E"/>
    <w:rsid w:val="00D0418A"/>
    <w:rsid w:val="00D073E2"/>
    <w:rsid w:val="00D11D7F"/>
    <w:rsid w:val="00D31E83"/>
    <w:rsid w:val="00D446EC"/>
    <w:rsid w:val="00D51BF0"/>
    <w:rsid w:val="00D55299"/>
    <w:rsid w:val="00D55942"/>
    <w:rsid w:val="00D636DA"/>
    <w:rsid w:val="00D72558"/>
    <w:rsid w:val="00D73AA5"/>
    <w:rsid w:val="00D7606F"/>
    <w:rsid w:val="00D807BF"/>
    <w:rsid w:val="00D81741"/>
    <w:rsid w:val="00D931F0"/>
    <w:rsid w:val="00DA05B4"/>
    <w:rsid w:val="00DA170A"/>
    <w:rsid w:val="00DA6578"/>
    <w:rsid w:val="00DA7887"/>
    <w:rsid w:val="00DB2C26"/>
    <w:rsid w:val="00DB6F77"/>
    <w:rsid w:val="00DE2143"/>
    <w:rsid w:val="00DE6B43"/>
    <w:rsid w:val="00E02678"/>
    <w:rsid w:val="00E06125"/>
    <w:rsid w:val="00E11923"/>
    <w:rsid w:val="00E17B19"/>
    <w:rsid w:val="00E21F20"/>
    <w:rsid w:val="00E262D4"/>
    <w:rsid w:val="00E26313"/>
    <w:rsid w:val="00E3283D"/>
    <w:rsid w:val="00E36250"/>
    <w:rsid w:val="00E40EAC"/>
    <w:rsid w:val="00E41E00"/>
    <w:rsid w:val="00E463CF"/>
    <w:rsid w:val="00E464F2"/>
    <w:rsid w:val="00E47494"/>
    <w:rsid w:val="00E54511"/>
    <w:rsid w:val="00E61DAC"/>
    <w:rsid w:val="00E72ACE"/>
    <w:rsid w:val="00E72B80"/>
    <w:rsid w:val="00E75FE3"/>
    <w:rsid w:val="00E763B4"/>
    <w:rsid w:val="00E840CE"/>
    <w:rsid w:val="00E844F8"/>
    <w:rsid w:val="00E86C4C"/>
    <w:rsid w:val="00EA6089"/>
    <w:rsid w:val="00EB7AB1"/>
    <w:rsid w:val="00EF48CC"/>
    <w:rsid w:val="00F03D26"/>
    <w:rsid w:val="00F16835"/>
    <w:rsid w:val="00F21745"/>
    <w:rsid w:val="00F23504"/>
    <w:rsid w:val="00F267D2"/>
    <w:rsid w:val="00F31212"/>
    <w:rsid w:val="00F3414D"/>
    <w:rsid w:val="00F36F75"/>
    <w:rsid w:val="00F41E3A"/>
    <w:rsid w:val="00F44B22"/>
    <w:rsid w:val="00F52554"/>
    <w:rsid w:val="00F70605"/>
    <w:rsid w:val="00F73032"/>
    <w:rsid w:val="00F76F0B"/>
    <w:rsid w:val="00F77996"/>
    <w:rsid w:val="00F848FC"/>
    <w:rsid w:val="00F8737A"/>
    <w:rsid w:val="00F9282A"/>
    <w:rsid w:val="00F96BAD"/>
    <w:rsid w:val="00FB0847"/>
    <w:rsid w:val="00FB0E84"/>
    <w:rsid w:val="00FB10CB"/>
    <w:rsid w:val="00FB5AF2"/>
    <w:rsid w:val="00FB5D47"/>
    <w:rsid w:val="00FC5CE1"/>
    <w:rsid w:val="00FD01C2"/>
    <w:rsid w:val="00FD0B9B"/>
    <w:rsid w:val="00FD4299"/>
    <w:rsid w:val="00FD71AF"/>
    <w:rsid w:val="00FE0F93"/>
    <w:rsid w:val="00FE3D30"/>
    <w:rsid w:val="00FE6D7F"/>
    <w:rsid w:val="00FF06AA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398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H0">
    <w:name w:val="3H0"/>
    <w:next w:val="Normal"/>
    <w:qFormat/>
    <w:rsid w:val="00FD4299"/>
    <w:pPr>
      <w:keepNext/>
      <w:keepLines/>
      <w:numPr>
        <w:numId w:val="17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link w:val="3H1Char"/>
    <w:qFormat/>
    <w:rsid w:val="00FD4299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qFormat/>
    <w:rsid w:val="00FD4299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qFormat/>
    <w:rsid w:val="00FD4299"/>
    <w:pPr>
      <w:numPr>
        <w:ilvl w:val="3"/>
      </w:numPr>
      <w:ind w:left="0"/>
      <w:outlineLvl w:val="4"/>
    </w:pPr>
  </w:style>
  <w:style w:type="character" w:customStyle="1" w:styleId="3H4Char">
    <w:name w:val="3H4 Char"/>
    <w:basedOn w:val="DefaultParagraphFont"/>
    <w:link w:val="3H4"/>
    <w:locked/>
    <w:rsid w:val="00FD4299"/>
    <w:rPr>
      <w:b/>
      <w:lang w:val="en-GB" w:eastAsia="en-US"/>
    </w:rPr>
  </w:style>
  <w:style w:type="paragraph" w:customStyle="1" w:styleId="3H4">
    <w:name w:val="3H4"/>
    <w:basedOn w:val="3H3"/>
    <w:next w:val="Normal"/>
    <w:link w:val="3H4Char"/>
    <w:qFormat/>
    <w:rsid w:val="00FD4299"/>
    <w:pPr>
      <w:numPr>
        <w:ilvl w:val="4"/>
      </w:numPr>
      <w:outlineLvl w:val="5"/>
    </w:pPr>
    <w:rPr>
      <w:rFonts w:eastAsia="新細明體"/>
    </w:rPr>
  </w:style>
  <w:style w:type="paragraph" w:customStyle="1" w:styleId="3H5">
    <w:name w:val="3H5"/>
    <w:basedOn w:val="3H4"/>
    <w:next w:val="Normal"/>
    <w:qFormat/>
    <w:rsid w:val="00FD4299"/>
    <w:pPr>
      <w:numPr>
        <w:ilvl w:val="5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Normal"/>
    <w:rsid w:val="00FD4299"/>
    <w:pPr>
      <w:numPr>
        <w:ilvl w:val="6"/>
        <w:numId w:val="17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D4299"/>
    <w:pPr>
      <w:numPr>
        <w:ilvl w:val="7"/>
        <w:numId w:val="17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D4299"/>
    <w:pPr>
      <w:numPr>
        <w:ilvl w:val="8"/>
        <w:numId w:val="17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numbering" w:customStyle="1" w:styleId="3DHeading">
    <w:name w:val="3D Heading"/>
    <w:uiPriority w:val="99"/>
    <w:rsid w:val="00FD4299"/>
    <w:pPr>
      <w:numPr>
        <w:numId w:val="2"/>
      </w:numPr>
    </w:pPr>
  </w:style>
  <w:style w:type="paragraph" w:customStyle="1" w:styleId="Equation">
    <w:name w:val="Equation"/>
    <w:basedOn w:val="Normal"/>
    <w:uiPriority w:val="99"/>
    <w:rsid w:val="00C30F9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N">
    <w:name w:val="3N"/>
    <w:basedOn w:val="Normal"/>
    <w:link w:val="3NChar"/>
    <w:qFormat/>
    <w:rsid w:val="000D79D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locked/>
    <w:rsid w:val="000D79D9"/>
    <w:rPr>
      <w:rFonts w:eastAsia="Malgun Gothic"/>
      <w:lang w:val="en-GB" w:eastAsia="en-US"/>
    </w:rPr>
  </w:style>
  <w:style w:type="paragraph" w:customStyle="1" w:styleId="tableheading">
    <w:name w:val="table heading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0D79D9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D79D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sz w:val="20"/>
      <w:lang w:val="en-GB"/>
    </w:rPr>
  </w:style>
  <w:style w:type="character" w:customStyle="1" w:styleId="3H1Char">
    <w:name w:val="3H1 Char"/>
    <w:link w:val="3H1"/>
    <w:locked/>
    <w:rsid w:val="00A64A9B"/>
    <w:rPr>
      <w:rFonts w:eastAsia="Malgun Gothic"/>
      <w:b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E4B0C-CE1E-452A-A587-561249A31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4</Pages>
  <Words>1203</Words>
  <Characters>6858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106</cp:revision>
  <dcterms:created xsi:type="dcterms:W3CDTF">2012-09-26T07:18:00Z</dcterms:created>
  <dcterms:modified xsi:type="dcterms:W3CDTF">2012-10-09T09:54:00Z</dcterms:modified>
</cp:coreProperties>
</file>