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7216D4" w:rsidTr="00E21F20">
        <w:tc>
          <w:tcPr>
            <w:tcW w:w="6858" w:type="dxa"/>
          </w:tcPr>
          <w:p w:rsidR="006C5D39" w:rsidRPr="007216D4" w:rsidRDefault="003D3E6A" w:rsidP="00C97D78">
            <w:pPr>
              <w:tabs>
                <w:tab w:val="left" w:pos="7200"/>
              </w:tabs>
              <w:spacing w:before="0"/>
              <w:rPr>
                <w:rFonts w:eastAsiaTheme="minorEastAsia"/>
                <w:b/>
                <w:szCs w:val="22"/>
                <w:lang w:val="en-CA"/>
              </w:rPr>
            </w:pPr>
            <w:r w:rsidRPr="003D3E6A">
              <w:rPr>
                <w:rFonts w:eastAsiaTheme="minorEastAsia"/>
                <w:b/>
                <w:szCs w:val="22"/>
                <w:lang w:val="en-CA"/>
              </w:rPr>
              <w:pict>
                <v:group id="_x0000_s1026" style="position:absolute;margin-left:-4.1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Pr="003D3E6A">
              <w:rPr>
                <w:rFonts w:eastAsiaTheme="minorEastAsia"/>
                <w:b/>
                <w:szCs w:val="22"/>
                <w:lang w:val="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3">
                  <v:imagedata r:id="rId7" o:title=""/>
                </v:shape>
              </w:pict>
            </w:r>
            <w:r w:rsidRPr="003D3E6A">
              <w:rPr>
                <w:rFonts w:eastAsiaTheme="minorEastAsia"/>
                <w:b/>
                <w:szCs w:val="22"/>
                <w:lang w:val="en-CA"/>
              </w:rPr>
              <w:pict>
                <v:shape id="_x0000_s1050" type="#_x0000_t75" style="position:absolute;margin-left:21.15pt;margin-top:-25.1pt;width:23.2pt;height:21.05pt;z-index:2">
                  <v:imagedata r:id="rId8" o:title=""/>
                </v:shape>
              </w:pict>
            </w:r>
            <w:r w:rsidR="00E61DAC" w:rsidRPr="007216D4">
              <w:rPr>
                <w:rFonts w:eastAsiaTheme="minorEastAsia"/>
                <w:b/>
                <w:szCs w:val="22"/>
                <w:lang w:val="en-CA"/>
              </w:rPr>
              <w:t xml:space="preserve">Joint </w:t>
            </w:r>
            <w:r w:rsidR="006C5D39" w:rsidRPr="007216D4">
              <w:rPr>
                <w:rFonts w:eastAsiaTheme="minorEastAsia"/>
                <w:b/>
                <w:szCs w:val="22"/>
                <w:lang w:val="en-CA"/>
              </w:rPr>
              <w:t>Collaborative</w:t>
            </w:r>
            <w:r w:rsidR="00E61DAC" w:rsidRPr="007216D4">
              <w:rPr>
                <w:rFonts w:eastAsiaTheme="minorEastAsia"/>
                <w:b/>
                <w:szCs w:val="22"/>
                <w:lang w:val="en-CA"/>
              </w:rPr>
              <w:t xml:space="preserve"> Team </w:t>
            </w:r>
            <w:r w:rsidR="006C5D39" w:rsidRPr="007216D4">
              <w:rPr>
                <w:rFonts w:eastAsiaTheme="minorEastAsia"/>
                <w:b/>
                <w:szCs w:val="22"/>
                <w:lang w:val="en-CA"/>
              </w:rPr>
              <w:t xml:space="preserve">on </w:t>
            </w:r>
            <w:r w:rsidR="00E21F20" w:rsidRPr="007216D4">
              <w:rPr>
                <w:rFonts w:eastAsiaTheme="minorEastAsia"/>
                <w:b/>
                <w:szCs w:val="22"/>
                <w:lang w:val="en-CA"/>
              </w:rPr>
              <w:t>3D Video Coding Extension Development</w:t>
            </w:r>
          </w:p>
          <w:p w:rsidR="00E61DAC" w:rsidRPr="007216D4" w:rsidRDefault="00E54511" w:rsidP="00C97D78">
            <w:pPr>
              <w:tabs>
                <w:tab w:val="left" w:pos="7200"/>
              </w:tabs>
              <w:spacing w:before="0"/>
              <w:rPr>
                <w:rFonts w:eastAsiaTheme="minorEastAsia"/>
                <w:b/>
                <w:szCs w:val="22"/>
                <w:lang w:val="en-CA"/>
              </w:rPr>
            </w:pPr>
            <w:r w:rsidRPr="007216D4">
              <w:rPr>
                <w:rFonts w:eastAsiaTheme="minorEastAsia"/>
                <w:b/>
                <w:szCs w:val="22"/>
                <w:lang w:val="en-CA"/>
              </w:rPr>
              <w:t xml:space="preserve">of </w:t>
            </w:r>
            <w:r w:rsidR="007F1F8B" w:rsidRPr="007216D4">
              <w:rPr>
                <w:rFonts w:eastAsiaTheme="minorEastAsia"/>
                <w:b/>
                <w:szCs w:val="22"/>
                <w:lang w:val="en-CA"/>
              </w:rPr>
              <w:t>ITU-T SG</w:t>
            </w:r>
            <w:r w:rsidR="005E1AC6" w:rsidRPr="007216D4">
              <w:rPr>
                <w:rFonts w:eastAsiaTheme="minorEastAsia"/>
                <w:b/>
                <w:szCs w:val="22"/>
                <w:lang w:val="en-CA"/>
              </w:rPr>
              <w:t> </w:t>
            </w:r>
            <w:r w:rsidR="007F1F8B" w:rsidRPr="007216D4">
              <w:rPr>
                <w:rFonts w:eastAsiaTheme="minorEastAsia"/>
                <w:b/>
                <w:szCs w:val="22"/>
                <w:lang w:val="en-CA"/>
              </w:rPr>
              <w:t>16 WP</w:t>
            </w:r>
            <w:r w:rsidR="005E1AC6" w:rsidRPr="007216D4">
              <w:rPr>
                <w:rFonts w:eastAsiaTheme="minorEastAsia"/>
                <w:b/>
                <w:szCs w:val="22"/>
                <w:lang w:val="en-CA"/>
              </w:rPr>
              <w:t> </w:t>
            </w:r>
            <w:r w:rsidR="007F1F8B" w:rsidRPr="007216D4">
              <w:rPr>
                <w:rFonts w:eastAsiaTheme="minorEastAsia"/>
                <w:b/>
                <w:szCs w:val="22"/>
                <w:lang w:val="en-CA"/>
              </w:rPr>
              <w:t>3 and ISO/IEC JTC</w:t>
            </w:r>
            <w:r w:rsidR="005E1AC6" w:rsidRPr="007216D4">
              <w:rPr>
                <w:rFonts w:eastAsiaTheme="minorEastAsia"/>
                <w:b/>
                <w:szCs w:val="22"/>
                <w:lang w:val="en-CA"/>
              </w:rPr>
              <w:t> </w:t>
            </w:r>
            <w:r w:rsidR="007F1F8B" w:rsidRPr="007216D4">
              <w:rPr>
                <w:rFonts w:eastAsiaTheme="minorEastAsia"/>
                <w:b/>
                <w:szCs w:val="22"/>
                <w:lang w:val="en-CA"/>
              </w:rPr>
              <w:t>1/SC</w:t>
            </w:r>
            <w:r w:rsidR="005E1AC6" w:rsidRPr="007216D4">
              <w:rPr>
                <w:rFonts w:eastAsiaTheme="minorEastAsia"/>
                <w:b/>
                <w:szCs w:val="22"/>
                <w:lang w:val="en-CA"/>
              </w:rPr>
              <w:t> </w:t>
            </w:r>
            <w:r w:rsidR="007F1F8B" w:rsidRPr="007216D4">
              <w:rPr>
                <w:rFonts w:eastAsiaTheme="minorEastAsia"/>
                <w:b/>
                <w:szCs w:val="22"/>
                <w:lang w:val="en-CA"/>
              </w:rPr>
              <w:t>29/WG</w:t>
            </w:r>
            <w:r w:rsidR="005E1AC6" w:rsidRPr="007216D4">
              <w:rPr>
                <w:rFonts w:eastAsiaTheme="minorEastAsia"/>
                <w:b/>
                <w:szCs w:val="22"/>
                <w:lang w:val="en-CA"/>
              </w:rPr>
              <w:t> </w:t>
            </w:r>
            <w:r w:rsidR="007F1F8B" w:rsidRPr="007216D4">
              <w:rPr>
                <w:rFonts w:eastAsiaTheme="minorEastAsia"/>
                <w:b/>
                <w:szCs w:val="22"/>
                <w:lang w:val="en-CA"/>
              </w:rPr>
              <w:t>11</w:t>
            </w:r>
          </w:p>
          <w:p w:rsidR="00E61DAC" w:rsidRPr="007216D4" w:rsidRDefault="00E21F20" w:rsidP="000B4FF9">
            <w:pPr>
              <w:tabs>
                <w:tab w:val="left" w:pos="7200"/>
              </w:tabs>
              <w:spacing w:before="0"/>
              <w:rPr>
                <w:rFonts w:eastAsiaTheme="minorEastAsia"/>
                <w:b/>
                <w:szCs w:val="22"/>
                <w:lang w:val="en-CA"/>
              </w:rPr>
            </w:pPr>
            <w:r w:rsidRPr="007216D4">
              <w:rPr>
                <w:rFonts w:eastAsiaTheme="minorEastAsia"/>
                <w:szCs w:val="22"/>
                <w:lang w:val="en-CA"/>
              </w:rPr>
              <w:t>1st</w:t>
            </w:r>
            <w:r w:rsidR="00E61DAC" w:rsidRPr="007216D4">
              <w:rPr>
                <w:rFonts w:eastAsiaTheme="minorEastAsia"/>
                <w:szCs w:val="22"/>
                <w:lang w:val="en-CA"/>
              </w:rPr>
              <w:t xml:space="preserve"> Meeting: </w:t>
            </w:r>
            <w:r w:rsidR="000B4FF9" w:rsidRPr="007216D4">
              <w:rPr>
                <w:rFonts w:eastAsiaTheme="minorEastAsia"/>
                <w:szCs w:val="22"/>
                <w:lang w:val="en-CA"/>
              </w:rPr>
              <w:t>Stockholm</w:t>
            </w:r>
            <w:r w:rsidR="005E1AC6" w:rsidRPr="007216D4">
              <w:rPr>
                <w:rFonts w:eastAsiaTheme="minorEastAsia"/>
                <w:szCs w:val="22"/>
                <w:lang w:val="en-CA"/>
              </w:rPr>
              <w:t xml:space="preserve">, </w:t>
            </w:r>
            <w:r w:rsidR="000B4FF9" w:rsidRPr="007216D4">
              <w:rPr>
                <w:rFonts w:eastAsiaTheme="minorEastAsia"/>
                <w:szCs w:val="22"/>
                <w:lang w:val="en-CA"/>
              </w:rPr>
              <w:t>SE</w:t>
            </w:r>
            <w:r w:rsidR="005E1AC6" w:rsidRPr="007216D4">
              <w:rPr>
                <w:rFonts w:eastAsiaTheme="minorEastAsia"/>
                <w:szCs w:val="22"/>
                <w:lang w:val="en-CA"/>
              </w:rPr>
              <w:t xml:space="preserve">, </w:t>
            </w:r>
            <w:r w:rsidRPr="007216D4">
              <w:rPr>
                <w:rFonts w:eastAsiaTheme="minorEastAsia"/>
                <w:szCs w:val="22"/>
                <w:lang w:val="en-CA"/>
              </w:rPr>
              <w:t>16</w:t>
            </w:r>
            <w:r w:rsidR="005E1AC6" w:rsidRPr="007216D4">
              <w:rPr>
                <w:rFonts w:eastAsiaTheme="minorEastAsia"/>
                <w:szCs w:val="22"/>
                <w:lang w:val="en-CA"/>
              </w:rPr>
              <w:t>–</w:t>
            </w:r>
            <w:r w:rsidR="000B4FF9" w:rsidRPr="007216D4">
              <w:rPr>
                <w:rFonts w:eastAsiaTheme="minorEastAsia"/>
                <w:szCs w:val="22"/>
                <w:lang w:val="en-CA"/>
              </w:rPr>
              <w:t>20</w:t>
            </w:r>
            <w:r w:rsidR="005E1AC6" w:rsidRPr="007216D4">
              <w:rPr>
                <w:rFonts w:eastAsiaTheme="minorEastAsia"/>
                <w:szCs w:val="22"/>
                <w:lang w:val="en-CA"/>
              </w:rPr>
              <w:t xml:space="preserve"> </w:t>
            </w:r>
            <w:r w:rsidR="000B4FF9" w:rsidRPr="007216D4">
              <w:rPr>
                <w:rFonts w:eastAsiaTheme="minorEastAsia"/>
                <w:szCs w:val="22"/>
                <w:lang w:val="en-CA"/>
              </w:rPr>
              <w:t>Jul</w:t>
            </w:r>
            <w:r w:rsidR="005E1AC6" w:rsidRPr="007216D4">
              <w:rPr>
                <w:rFonts w:eastAsiaTheme="minorEastAsia"/>
                <w:szCs w:val="22"/>
                <w:lang w:val="en-CA"/>
              </w:rPr>
              <w:t>y 2012</w:t>
            </w:r>
          </w:p>
        </w:tc>
        <w:tc>
          <w:tcPr>
            <w:tcW w:w="2718" w:type="dxa"/>
          </w:tcPr>
          <w:p w:rsidR="008A4B4C" w:rsidRPr="007216D4" w:rsidRDefault="00E61DAC" w:rsidP="00666678">
            <w:pPr>
              <w:tabs>
                <w:tab w:val="left" w:pos="7200"/>
              </w:tabs>
              <w:rPr>
                <w:rFonts w:eastAsiaTheme="minorEastAsia"/>
                <w:u w:val="single"/>
                <w:lang w:val="en-CA" w:eastAsia="ko-KR"/>
              </w:rPr>
            </w:pPr>
            <w:r w:rsidRPr="007216D4">
              <w:rPr>
                <w:rFonts w:eastAsiaTheme="minorEastAsia"/>
                <w:lang w:val="en-CA"/>
              </w:rPr>
              <w:t>Document</w:t>
            </w:r>
            <w:r w:rsidR="006C5D39" w:rsidRPr="007216D4">
              <w:rPr>
                <w:rFonts w:eastAsiaTheme="minorEastAsia"/>
                <w:lang w:val="en-CA"/>
              </w:rPr>
              <w:t>: JC</w:t>
            </w:r>
            <w:r w:rsidRPr="007216D4">
              <w:rPr>
                <w:rFonts w:eastAsiaTheme="minorEastAsia"/>
                <w:lang w:val="en-CA"/>
              </w:rPr>
              <w:t>T</w:t>
            </w:r>
            <w:r w:rsidR="00EA3FFA">
              <w:rPr>
                <w:rFonts w:eastAsiaTheme="minorEastAsia" w:hint="eastAsia"/>
                <w:lang w:val="en-CA" w:eastAsia="ko-KR"/>
              </w:rPr>
              <w:t>3V</w:t>
            </w:r>
            <w:r w:rsidRPr="007216D4">
              <w:rPr>
                <w:rFonts w:eastAsiaTheme="minorEastAsia"/>
                <w:lang w:val="en-CA"/>
              </w:rPr>
              <w:t>-</w:t>
            </w:r>
            <w:r w:rsidR="00E21F20" w:rsidRPr="007216D4">
              <w:rPr>
                <w:rFonts w:eastAsiaTheme="minorEastAsia"/>
                <w:lang w:val="en-CA"/>
              </w:rPr>
              <w:t>A</w:t>
            </w:r>
            <w:r w:rsidR="0099530E" w:rsidRPr="007216D4">
              <w:rPr>
                <w:rFonts w:eastAsiaTheme="minorEastAsia" w:hint="eastAsia"/>
                <w:lang w:val="en-CA" w:eastAsia="ko-KR"/>
              </w:rPr>
              <w:t>0</w:t>
            </w:r>
            <w:r w:rsidR="00666678">
              <w:rPr>
                <w:rFonts w:eastAsiaTheme="minorEastAsia" w:hint="eastAsia"/>
                <w:lang w:val="en-CA" w:eastAsia="ko-KR"/>
              </w:rPr>
              <w:t>171</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7216D4">
        <w:tc>
          <w:tcPr>
            <w:tcW w:w="1458" w:type="dxa"/>
          </w:tcPr>
          <w:p w:rsidR="00E61DAC" w:rsidRPr="007216D4" w:rsidRDefault="00E61DAC">
            <w:pPr>
              <w:spacing w:before="60" w:after="60"/>
              <w:rPr>
                <w:rFonts w:eastAsiaTheme="minorEastAsia"/>
                <w:i/>
                <w:szCs w:val="22"/>
                <w:lang w:val="en-CA"/>
              </w:rPr>
            </w:pPr>
            <w:r w:rsidRPr="007216D4">
              <w:rPr>
                <w:rFonts w:eastAsiaTheme="minorEastAsia"/>
                <w:i/>
                <w:szCs w:val="22"/>
                <w:lang w:val="en-CA"/>
              </w:rPr>
              <w:t>Title:</w:t>
            </w:r>
          </w:p>
        </w:tc>
        <w:tc>
          <w:tcPr>
            <w:tcW w:w="8118" w:type="dxa"/>
            <w:gridSpan w:val="3"/>
          </w:tcPr>
          <w:p w:rsidR="00E61DAC" w:rsidRPr="007216D4" w:rsidRDefault="007B4740" w:rsidP="00666678">
            <w:pPr>
              <w:spacing w:before="60" w:after="60"/>
              <w:rPr>
                <w:rFonts w:eastAsiaTheme="minorEastAsia"/>
                <w:b/>
                <w:szCs w:val="22"/>
                <w:lang w:val="en-CA" w:eastAsia="ko-KR"/>
              </w:rPr>
            </w:pPr>
            <w:r w:rsidRPr="00C02277">
              <w:rPr>
                <w:b/>
                <w:szCs w:val="22"/>
              </w:rPr>
              <w:t>JCT-</w:t>
            </w:r>
            <w:r>
              <w:rPr>
                <w:rFonts w:hint="eastAsia"/>
                <w:b/>
                <w:szCs w:val="22"/>
                <w:lang w:eastAsia="ko-KR"/>
              </w:rPr>
              <w:t>3</w:t>
            </w:r>
            <w:r w:rsidRPr="00C02277">
              <w:rPr>
                <w:b/>
                <w:szCs w:val="22"/>
              </w:rPr>
              <w:t xml:space="preserve">V </w:t>
            </w:r>
            <w:r w:rsidR="00666678">
              <w:rPr>
                <w:rFonts w:hint="eastAsia"/>
                <w:b/>
                <w:szCs w:val="22"/>
                <w:lang w:eastAsia="ko-KR"/>
              </w:rPr>
              <w:t>BoG</w:t>
            </w:r>
            <w:r w:rsidRPr="00C02277">
              <w:rPr>
                <w:b/>
                <w:szCs w:val="22"/>
              </w:rPr>
              <w:t xml:space="preserve"> </w:t>
            </w:r>
            <w:r>
              <w:rPr>
                <w:rFonts w:hint="eastAsia"/>
                <w:b/>
                <w:szCs w:val="22"/>
                <w:lang w:eastAsia="ko-KR"/>
              </w:rPr>
              <w:t>R</w:t>
            </w:r>
            <w:r w:rsidRPr="00C02277">
              <w:rPr>
                <w:b/>
                <w:szCs w:val="22"/>
              </w:rPr>
              <w:t>eport</w:t>
            </w:r>
            <w:r w:rsidRPr="007216D4">
              <w:rPr>
                <w:rFonts w:eastAsiaTheme="minorEastAsia" w:hint="eastAsia"/>
                <w:b/>
                <w:szCs w:val="22"/>
                <w:lang w:val="en-CA" w:eastAsia="ko-KR"/>
              </w:rPr>
              <w:t xml:space="preserve"> </w:t>
            </w:r>
            <w:r w:rsidR="005B56CF" w:rsidRPr="007216D4">
              <w:rPr>
                <w:rFonts w:eastAsiaTheme="minorEastAsia" w:hint="eastAsia"/>
                <w:b/>
                <w:szCs w:val="22"/>
                <w:lang w:val="en-CA" w:eastAsia="ko-KR"/>
              </w:rPr>
              <w:t xml:space="preserve">: </w:t>
            </w:r>
            <w:r w:rsidR="005B56CF" w:rsidRPr="007216D4">
              <w:rPr>
                <w:rFonts w:eastAsiaTheme="minorEastAsia"/>
                <w:b/>
                <w:szCs w:val="22"/>
                <w:lang w:val="en-CA" w:eastAsia="ko-KR"/>
              </w:rPr>
              <w:t xml:space="preserve">Motion/mode </w:t>
            </w:r>
            <w:r w:rsidR="005B56CF" w:rsidRPr="007216D4">
              <w:rPr>
                <w:rFonts w:eastAsiaTheme="minorEastAsia" w:hint="eastAsia"/>
                <w:b/>
                <w:szCs w:val="22"/>
                <w:lang w:val="en-CA" w:eastAsia="ko-KR"/>
              </w:rPr>
              <w:t>P</w:t>
            </w:r>
            <w:r w:rsidR="005B56CF" w:rsidRPr="007216D4">
              <w:rPr>
                <w:rFonts w:eastAsiaTheme="minorEastAsia"/>
                <w:b/>
                <w:szCs w:val="22"/>
                <w:lang w:val="en-CA" w:eastAsia="ko-KR"/>
              </w:rPr>
              <w:t xml:space="preserve">arameter </w:t>
            </w:r>
            <w:r w:rsidR="005B56CF" w:rsidRPr="007216D4">
              <w:rPr>
                <w:rFonts w:eastAsiaTheme="minorEastAsia" w:hint="eastAsia"/>
                <w:b/>
                <w:szCs w:val="22"/>
                <w:lang w:val="en-CA" w:eastAsia="ko-KR"/>
              </w:rPr>
              <w:t>P</w:t>
            </w:r>
            <w:r w:rsidR="005B56CF" w:rsidRPr="007216D4">
              <w:rPr>
                <w:rFonts w:eastAsiaTheme="minorEastAsia"/>
                <w:b/>
                <w:szCs w:val="22"/>
                <w:lang w:val="en-CA" w:eastAsia="ko-KR"/>
              </w:rPr>
              <w:t>rediction</w:t>
            </w:r>
          </w:p>
        </w:tc>
      </w:tr>
      <w:tr w:rsidR="00E61DAC" w:rsidRPr="007216D4">
        <w:tc>
          <w:tcPr>
            <w:tcW w:w="1458" w:type="dxa"/>
          </w:tcPr>
          <w:p w:rsidR="00E61DAC" w:rsidRPr="007216D4" w:rsidRDefault="00E61DAC">
            <w:pPr>
              <w:spacing w:before="60" w:after="60"/>
              <w:rPr>
                <w:rFonts w:eastAsiaTheme="minorEastAsia"/>
                <w:i/>
                <w:szCs w:val="22"/>
                <w:lang w:val="en-CA"/>
              </w:rPr>
            </w:pPr>
            <w:r w:rsidRPr="007216D4">
              <w:rPr>
                <w:rFonts w:eastAsiaTheme="minorEastAsia"/>
                <w:i/>
                <w:szCs w:val="22"/>
                <w:lang w:val="en-CA"/>
              </w:rPr>
              <w:t>Status:</w:t>
            </w:r>
          </w:p>
        </w:tc>
        <w:tc>
          <w:tcPr>
            <w:tcW w:w="8118" w:type="dxa"/>
            <w:gridSpan w:val="3"/>
          </w:tcPr>
          <w:p w:rsidR="00E61DAC" w:rsidRPr="007216D4" w:rsidRDefault="0099530E" w:rsidP="00E21F20">
            <w:pPr>
              <w:spacing w:before="60" w:after="60"/>
              <w:rPr>
                <w:rFonts w:eastAsiaTheme="minorEastAsia"/>
                <w:szCs w:val="22"/>
                <w:lang w:val="en-CA" w:eastAsia="ko-KR"/>
              </w:rPr>
            </w:pPr>
            <w:r w:rsidRPr="007216D4">
              <w:rPr>
                <w:rFonts w:eastAsiaTheme="minorEastAsia" w:hint="eastAsia"/>
                <w:szCs w:val="22"/>
                <w:lang w:val="en-CA" w:eastAsia="ko-KR"/>
              </w:rPr>
              <w:t>Input Document</w:t>
            </w:r>
          </w:p>
        </w:tc>
      </w:tr>
      <w:tr w:rsidR="00E61DAC" w:rsidRPr="007216D4">
        <w:tc>
          <w:tcPr>
            <w:tcW w:w="1458" w:type="dxa"/>
          </w:tcPr>
          <w:p w:rsidR="00E61DAC" w:rsidRPr="007216D4" w:rsidRDefault="00E61DAC">
            <w:pPr>
              <w:spacing w:before="60" w:after="60"/>
              <w:rPr>
                <w:rFonts w:eastAsiaTheme="minorEastAsia"/>
                <w:i/>
                <w:szCs w:val="22"/>
                <w:lang w:val="en-CA"/>
              </w:rPr>
            </w:pPr>
            <w:r w:rsidRPr="007216D4">
              <w:rPr>
                <w:rFonts w:eastAsiaTheme="minorEastAsia"/>
                <w:i/>
                <w:szCs w:val="22"/>
                <w:lang w:val="en-CA"/>
              </w:rPr>
              <w:t>Purpose:</w:t>
            </w:r>
          </w:p>
        </w:tc>
        <w:tc>
          <w:tcPr>
            <w:tcW w:w="8118" w:type="dxa"/>
            <w:gridSpan w:val="3"/>
          </w:tcPr>
          <w:p w:rsidR="00E61DAC" w:rsidRPr="007216D4" w:rsidRDefault="00B45259" w:rsidP="005E1AC6">
            <w:pPr>
              <w:spacing w:before="60" w:after="60"/>
              <w:rPr>
                <w:rFonts w:eastAsiaTheme="minorEastAsia"/>
                <w:szCs w:val="22"/>
                <w:lang w:val="en-CA" w:eastAsia="ko-KR"/>
              </w:rPr>
            </w:pPr>
            <w:r w:rsidRPr="007216D4">
              <w:rPr>
                <w:rFonts w:eastAsiaTheme="minorEastAsia" w:hint="eastAsia"/>
                <w:szCs w:val="22"/>
                <w:lang w:val="en-CA" w:eastAsia="ko-KR"/>
              </w:rPr>
              <w:t xml:space="preserve">Report </w:t>
            </w:r>
          </w:p>
        </w:tc>
      </w:tr>
      <w:tr w:rsidR="0099530E" w:rsidRPr="007216D4">
        <w:tc>
          <w:tcPr>
            <w:tcW w:w="1458" w:type="dxa"/>
          </w:tcPr>
          <w:p w:rsidR="0099530E" w:rsidRPr="007216D4" w:rsidRDefault="0099530E">
            <w:pPr>
              <w:spacing w:before="60" w:after="60"/>
              <w:rPr>
                <w:rFonts w:eastAsiaTheme="minorEastAsia"/>
                <w:i/>
                <w:szCs w:val="22"/>
                <w:lang w:val="en-CA"/>
              </w:rPr>
            </w:pPr>
            <w:r w:rsidRPr="007216D4">
              <w:rPr>
                <w:rFonts w:eastAsiaTheme="minorEastAsia"/>
                <w:i/>
                <w:szCs w:val="22"/>
                <w:lang w:val="en-CA"/>
              </w:rPr>
              <w:t>Author(s) or</w:t>
            </w:r>
            <w:r w:rsidRPr="007216D4">
              <w:rPr>
                <w:rFonts w:eastAsiaTheme="minorEastAsia"/>
                <w:i/>
                <w:szCs w:val="22"/>
                <w:lang w:val="en-CA"/>
              </w:rPr>
              <w:br/>
              <w:t>Contact(s):</w:t>
            </w:r>
          </w:p>
        </w:tc>
        <w:tc>
          <w:tcPr>
            <w:tcW w:w="4050" w:type="dxa"/>
          </w:tcPr>
          <w:p w:rsidR="0099530E" w:rsidRPr="007216D4" w:rsidRDefault="0099530E" w:rsidP="0099530E">
            <w:pPr>
              <w:spacing w:before="60" w:after="60"/>
              <w:rPr>
                <w:rFonts w:eastAsiaTheme="minorEastAsia"/>
                <w:szCs w:val="22"/>
                <w:lang w:val="en-CA"/>
              </w:rPr>
            </w:pPr>
            <w:r w:rsidRPr="007216D4">
              <w:rPr>
                <w:rFonts w:eastAsiaTheme="minorEastAsia" w:hint="eastAsia"/>
                <w:szCs w:val="22"/>
                <w:lang w:val="en-CA" w:eastAsia="ko-KR"/>
              </w:rPr>
              <w:t>Sehoon Yea</w:t>
            </w:r>
            <w:r w:rsidRPr="007216D4">
              <w:rPr>
                <w:rFonts w:eastAsiaTheme="minorEastAsia"/>
                <w:szCs w:val="22"/>
                <w:lang w:val="en-CA"/>
              </w:rPr>
              <w:br/>
            </w:r>
          </w:p>
        </w:tc>
        <w:tc>
          <w:tcPr>
            <w:tcW w:w="900" w:type="dxa"/>
          </w:tcPr>
          <w:p w:rsidR="0099530E" w:rsidRPr="007216D4" w:rsidRDefault="0099530E" w:rsidP="004E5AF7">
            <w:pPr>
              <w:spacing w:before="60" w:after="60"/>
              <w:rPr>
                <w:rFonts w:eastAsiaTheme="minorEastAsia"/>
                <w:szCs w:val="22"/>
                <w:lang w:val="en-CA"/>
              </w:rPr>
            </w:pPr>
            <w:r w:rsidRPr="007216D4">
              <w:rPr>
                <w:rFonts w:eastAsiaTheme="minorEastAsia"/>
                <w:szCs w:val="22"/>
                <w:lang w:val="en-CA"/>
              </w:rPr>
              <w:t>Tel:</w:t>
            </w:r>
            <w:r w:rsidRPr="007216D4">
              <w:rPr>
                <w:rFonts w:eastAsiaTheme="minorEastAsia"/>
                <w:szCs w:val="22"/>
                <w:lang w:val="en-CA"/>
              </w:rPr>
              <w:br/>
              <w:t>Email:</w:t>
            </w:r>
          </w:p>
        </w:tc>
        <w:tc>
          <w:tcPr>
            <w:tcW w:w="3168" w:type="dxa"/>
          </w:tcPr>
          <w:p w:rsidR="0099530E" w:rsidRPr="007216D4" w:rsidRDefault="0099530E" w:rsidP="0099530E">
            <w:pPr>
              <w:spacing w:before="60" w:after="60"/>
              <w:rPr>
                <w:rFonts w:eastAsiaTheme="minorEastAsia"/>
                <w:szCs w:val="22"/>
                <w:lang w:val="en-CA" w:eastAsia="ko-KR"/>
              </w:rPr>
            </w:pPr>
            <w:r w:rsidRPr="007216D4">
              <w:rPr>
                <w:rFonts w:eastAsiaTheme="minorEastAsia" w:hint="eastAsia"/>
                <w:szCs w:val="22"/>
                <w:lang w:val="en-CA" w:eastAsia="ko-KR"/>
              </w:rPr>
              <w:t>+82-10-3968-0602</w:t>
            </w:r>
            <w:r w:rsidRPr="007216D4">
              <w:rPr>
                <w:rFonts w:eastAsiaTheme="minorEastAsia"/>
                <w:szCs w:val="22"/>
                <w:lang w:val="en-CA"/>
              </w:rPr>
              <w:br/>
            </w:r>
            <w:r w:rsidRPr="007216D4">
              <w:rPr>
                <w:rFonts w:eastAsiaTheme="minorEastAsia" w:hint="eastAsia"/>
                <w:szCs w:val="22"/>
                <w:lang w:val="en-CA" w:eastAsia="ko-KR"/>
              </w:rPr>
              <w:t xml:space="preserve">sehoon.yea@lge.com </w:t>
            </w:r>
          </w:p>
        </w:tc>
      </w:tr>
      <w:tr w:rsidR="0099530E" w:rsidRPr="007216D4">
        <w:tc>
          <w:tcPr>
            <w:tcW w:w="1458" w:type="dxa"/>
          </w:tcPr>
          <w:p w:rsidR="0099530E" w:rsidRPr="007216D4" w:rsidRDefault="0099530E">
            <w:pPr>
              <w:spacing w:before="60" w:after="60"/>
              <w:rPr>
                <w:rFonts w:eastAsiaTheme="minorEastAsia"/>
                <w:i/>
                <w:szCs w:val="22"/>
                <w:lang w:val="en-CA"/>
              </w:rPr>
            </w:pPr>
            <w:r w:rsidRPr="007216D4">
              <w:rPr>
                <w:rFonts w:eastAsiaTheme="minorEastAsia"/>
                <w:i/>
                <w:szCs w:val="22"/>
                <w:lang w:val="en-CA"/>
              </w:rPr>
              <w:t>Source:</w:t>
            </w:r>
          </w:p>
        </w:tc>
        <w:tc>
          <w:tcPr>
            <w:tcW w:w="8118" w:type="dxa"/>
            <w:gridSpan w:val="3"/>
          </w:tcPr>
          <w:p w:rsidR="0099530E" w:rsidRPr="007216D4" w:rsidRDefault="002C4509">
            <w:pPr>
              <w:spacing w:before="60" w:after="60"/>
              <w:rPr>
                <w:rFonts w:eastAsiaTheme="minorEastAsia"/>
                <w:szCs w:val="22"/>
                <w:lang w:val="en-CA" w:eastAsia="ko-KR"/>
              </w:rPr>
            </w:pPr>
            <w:r>
              <w:rPr>
                <w:rFonts w:eastAsiaTheme="minorEastAsia" w:hint="eastAsia"/>
                <w:szCs w:val="22"/>
                <w:lang w:val="en-CA" w:eastAsia="ko-KR"/>
              </w:rPr>
              <w:t>BoG</w:t>
            </w:r>
            <w:r w:rsidR="0099530E" w:rsidRPr="007216D4">
              <w:rPr>
                <w:rFonts w:eastAsiaTheme="minorEastAsia" w:hint="eastAsia"/>
                <w:szCs w:val="22"/>
                <w:lang w:val="en-CA" w:eastAsia="ko-KR"/>
              </w:rPr>
              <w:t xml:space="preserve"> </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eastAsia="ko-KR"/>
        </w:rPr>
      </w:pPr>
      <w:r w:rsidRPr="005B217D">
        <w:rPr>
          <w:lang w:val="en-CA"/>
        </w:rPr>
        <w:t>Abstract</w:t>
      </w:r>
    </w:p>
    <w:p w:rsidR="002C4509" w:rsidRPr="00C916BB" w:rsidRDefault="002C4509" w:rsidP="002F265A">
      <w:pPr>
        <w:jc w:val="both"/>
        <w:rPr>
          <w:szCs w:val="22"/>
          <w:lang w:eastAsia="ko-KR"/>
        </w:rPr>
      </w:pPr>
      <w:r w:rsidRPr="00C916BB">
        <w:rPr>
          <w:rFonts w:hint="eastAsia"/>
          <w:szCs w:val="22"/>
          <w:lang w:eastAsia="ko-KR"/>
        </w:rPr>
        <w:t>A BoG meeting on CE5.h</w:t>
      </w:r>
      <w:r w:rsidRPr="00C916BB">
        <w:rPr>
          <w:szCs w:val="22"/>
        </w:rPr>
        <w:t xml:space="preserve"> was held </w:t>
      </w:r>
      <w:r w:rsidRPr="00C916BB">
        <w:rPr>
          <w:rFonts w:hint="eastAsia"/>
          <w:szCs w:val="22"/>
          <w:lang w:eastAsia="ko-KR"/>
        </w:rPr>
        <w:t>Tuesday</w:t>
      </w:r>
      <w:r w:rsidRPr="00C916BB">
        <w:rPr>
          <w:szCs w:val="22"/>
        </w:rPr>
        <w:t xml:space="preserve">, </w:t>
      </w:r>
      <w:r w:rsidRPr="00C916BB">
        <w:rPr>
          <w:szCs w:val="22"/>
          <w:lang w:eastAsia="ko-KR"/>
        </w:rPr>
        <w:t>July 18, 2012</w:t>
      </w:r>
      <w:r w:rsidRPr="00C916BB">
        <w:rPr>
          <w:szCs w:val="22"/>
        </w:rPr>
        <w:t xml:space="preserve"> from </w:t>
      </w:r>
      <w:r w:rsidRPr="00C916BB">
        <w:rPr>
          <w:rFonts w:hint="eastAsia"/>
          <w:szCs w:val="22"/>
          <w:lang w:eastAsia="ko-KR"/>
        </w:rPr>
        <w:t>19</w:t>
      </w:r>
      <w:r w:rsidRPr="00C916BB">
        <w:rPr>
          <w:szCs w:val="22"/>
        </w:rPr>
        <w:t xml:space="preserve">:00 through </w:t>
      </w:r>
      <w:r w:rsidRPr="00C916BB">
        <w:rPr>
          <w:rFonts w:hint="eastAsia"/>
          <w:szCs w:val="22"/>
          <w:lang w:eastAsia="ko-KR"/>
        </w:rPr>
        <w:t>21</w:t>
      </w:r>
      <w:r w:rsidRPr="00C916BB">
        <w:rPr>
          <w:szCs w:val="22"/>
        </w:rPr>
        <w:t>:</w:t>
      </w:r>
      <w:r w:rsidRPr="00C916BB">
        <w:rPr>
          <w:rFonts w:hint="eastAsia"/>
          <w:szCs w:val="22"/>
          <w:lang w:eastAsia="ko-KR"/>
        </w:rPr>
        <w:t>0</w:t>
      </w:r>
      <w:r w:rsidRPr="00C916BB">
        <w:rPr>
          <w:szCs w:val="22"/>
        </w:rPr>
        <w:t xml:space="preserve">0. Approximately </w:t>
      </w:r>
      <w:r w:rsidR="00666678" w:rsidRPr="00C916BB">
        <w:rPr>
          <w:rFonts w:hint="eastAsia"/>
          <w:szCs w:val="22"/>
          <w:lang w:eastAsia="ko-KR"/>
        </w:rPr>
        <w:t>15</w:t>
      </w:r>
      <w:r w:rsidRPr="00C916BB">
        <w:rPr>
          <w:szCs w:val="22"/>
        </w:rPr>
        <w:t xml:space="preserve"> delegates were present. </w:t>
      </w:r>
      <w:r w:rsidR="002F265A" w:rsidRPr="00C916BB">
        <w:rPr>
          <w:rFonts w:hint="eastAsia"/>
          <w:szCs w:val="22"/>
          <w:lang w:eastAsia="ko-KR"/>
        </w:rPr>
        <w:t xml:space="preserve">A summary of discussions and recommendations from the BoG </w:t>
      </w:r>
      <w:r w:rsidR="00517A1F" w:rsidRPr="00C916BB">
        <w:rPr>
          <w:rFonts w:hint="eastAsia"/>
          <w:szCs w:val="22"/>
          <w:lang w:eastAsia="ko-KR"/>
        </w:rPr>
        <w:t>is</w:t>
      </w:r>
      <w:r w:rsidR="002F265A" w:rsidRPr="00C916BB">
        <w:rPr>
          <w:rFonts w:hint="eastAsia"/>
          <w:szCs w:val="22"/>
          <w:lang w:eastAsia="ko-KR"/>
        </w:rPr>
        <w:t xml:space="preserve"> </w:t>
      </w:r>
      <w:r w:rsidR="00137809" w:rsidRPr="00C916BB">
        <w:rPr>
          <w:rFonts w:hint="eastAsia"/>
          <w:szCs w:val="22"/>
          <w:lang w:eastAsia="ko-KR"/>
        </w:rPr>
        <w:t>provided</w:t>
      </w:r>
      <w:r w:rsidR="002F265A" w:rsidRPr="00C916BB">
        <w:rPr>
          <w:rFonts w:hint="eastAsia"/>
          <w:szCs w:val="22"/>
          <w:lang w:eastAsia="ko-KR"/>
        </w:rPr>
        <w:t xml:space="preserve"> in this document.</w:t>
      </w:r>
    </w:p>
    <w:p w:rsidR="00EC0137" w:rsidRDefault="00EC0137" w:rsidP="002C4509">
      <w:pPr>
        <w:rPr>
          <w:szCs w:val="22"/>
          <w:lang w:eastAsia="ko-KR"/>
        </w:rPr>
      </w:pPr>
    </w:p>
    <w:p w:rsidR="00AD5D3C" w:rsidRPr="00F27CB7" w:rsidRDefault="00AD5D3C" w:rsidP="00AD5D3C">
      <w:pPr>
        <w:pStyle w:val="Heading1"/>
        <w:rPr>
          <w:lang w:val="en-GB" w:eastAsia="ja-JP"/>
        </w:rPr>
      </w:pPr>
      <w:r>
        <w:rPr>
          <w:rFonts w:hint="eastAsia"/>
          <w:lang w:val="en-GB" w:eastAsia="ko-KR"/>
        </w:rPr>
        <w:t>Mandates</w:t>
      </w:r>
      <w:r w:rsidR="007C52AA">
        <w:rPr>
          <w:rFonts w:hint="eastAsia"/>
          <w:lang w:val="en-GB" w:eastAsia="ko-KR"/>
        </w:rPr>
        <w:t xml:space="preserve"> of the BoG</w:t>
      </w:r>
    </w:p>
    <w:p w:rsidR="00AD5D3C" w:rsidRPr="00ED0A12" w:rsidRDefault="00AD5D3C" w:rsidP="00482443">
      <w:pPr>
        <w:ind w:leftChars="100" w:left="220"/>
        <w:rPr>
          <w:szCs w:val="22"/>
        </w:rPr>
      </w:pPr>
      <w:r w:rsidRPr="00ED0A12">
        <w:rPr>
          <w:szCs w:val="22"/>
        </w:rPr>
        <w:t>The mandates of the BoG are</w:t>
      </w:r>
    </w:p>
    <w:p w:rsidR="00AD5D3C" w:rsidRPr="00ED0A12" w:rsidRDefault="00AD5D3C" w:rsidP="00482443">
      <w:pPr>
        <w:numPr>
          <w:ilvl w:val="0"/>
          <w:numId w:val="25"/>
        </w:numPr>
        <w:tabs>
          <w:tab w:val="clear" w:pos="357"/>
          <w:tab w:val="num" w:pos="577"/>
        </w:tabs>
        <w:ind w:leftChars="100" w:left="577"/>
        <w:rPr>
          <w:szCs w:val="22"/>
        </w:rPr>
      </w:pPr>
      <w:r w:rsidRPr="00ED0A12">
        <w:rPr>
          <w:rFonts w:hint="eastAsia"/>
          <w:szCs w:val="22"/>
          <w:lang w:eastAsia="ko-KR"/>
        </w:rPr>
        <w:t xml:space="preserve">Discuss open issues and find out possible items/ways for harmonization </w:t>
      </w:r>
    </w:p>
    <w:p w:rsidR="00AD5D3C" w:rsidRPr="00ED0A12" w:rsidRDefault="00AD5D3C" w:rsidP="00482443">
      <w:pPr>
        <w:numPr>
          <w:ilvl w:val="0"/>
          <w:numId w:val="25"/>
        </w:numPr>
        <w:tabs>
          <w:tab w:val="clear" w:pos="357"/>
          <w:tab w:val="num" w:pos="577"/>
        </w:tabs>
        <w:ind w:leftChars="100" w:left="577"/>
        <w:rPr>
          <w:szCs w:val="22"/>
        </w:rPr>
      </w:pPr>
      <w:r w:rsidRPr="00ED0A12">
        <w:rPr>
          <w:rFonts w:hint="eastAsia"/>
          <w:szCs w:val="22"/>
          <w:lang w:eastAsia="ko-KR"/>
        </w:rPr>
        <w:t>M</w:t>
      </w:r>
      <w:r w:rsidRPr="00ED0A12">
        <w:rPr>
          <w:szCs w:val="22"/>
        </w:rPr>
        <w:t>ake recommendations to JCT-</w:t>
      </w:r>
      <w:r w:rsidRPr="00ED0A12">
        <w:rPr>
          <w:rFonts w:hint="eastAsia"/>
          <w:szCs w:val="22"/>
          <w:lang w:eastAsia="ko-KR"/>
        </w:rPr>
        <w:t>3</w:t>
      </w:r>
      <w:r w:rsidRPr="00ED0A12">
        <w:rPr>
          <w:szCs w:val="22"/>
        </w:rPr>
        <w:t>V on disposal of input documents</w:t>
      </w:r>
      <w:r w:rsidRPr="00ED0A12">
        <w:rPr>
          <w:rFonts w:hint="eastAsia"/>
          <w:szCs w:val="22"/>
          <w:lang w:eastAsia="ko-KR"/>
        </w:rPr>
        <w:t xml:space="preserve"> &amp; continuation of the CE</w:t>
      </w:r>
    </w:p>
    <w:p w:rsidR="00AD5D3C" w:rsidRPr="00ED0A12" w:rsidRDefault="00AD5D3C" w:rsidP="00AD5D3C">
      <w:pPr>
        <w:tabs>
          <w:tab w:val="clear" w:pos="360"/>
        </w:tabs>
        <w:ind w:left="357"/>
        <w:rPr>
          <w:szCs w:val="22"/>
        </w:rPr>
      </w:pPr>
    </w:p>
    <w:p w:rsidR="00AD5D3C" w:rsidRPr="00F27CB7" w:rsidRDefault="00AD5D3C" w:rsidP="00AD5D3C">
      <w:pPr>
        <w:pStyle w:val="Heading1"/>
        <w:rPr>
          <w:lang w:val="en-GB" w:eastAsia="ja-JP"/>
        </w:rPr>
      </w:pPr>
      <w:r>
        <w:rPr>
          <w:rFonts w:hint="eastAsia"/>
          <w:lang w:val="en-GB" w:eastAsia="ko-KR"/>
        </w:rPr>
        <w:t>Summary of the CE</w:t>
      </w:r>
    </w:p>
    <w:p w:rsidR="001429EC" w:rsidRDefault="001429EC" w:rsidP="001429EC">
      <w:pPr>
        <w:pStyle w:val="Heading2"/>
        <w:rPr>
          <w:lang w:eastAsia="ko-KR"/>
        </w:rPr>
      </w:pPr>
      <w:r>
        <w:rPr>
          <w:rFonts w:hint="eastAsia"/>
          <w:lang w:eastAsia="ko-KR"/>
        </w:rPr>
        <w:t>Decisions on CE5.h at the 100</w:t>
      </w:r>
      <w:r w:rsidRPr="001429EC">
        <w:rPr>
          <w:rFonts w:hint="eastAsia"/>
          <w:vertAlign w:val="superscript"/>
          <w:lang w:eastAsia="ko-KR"/>
        </w:rPr>
        <w:t>th</w:t>
      </w:r>
      <w:r>
        <w:rPr>
          <w:rFonts w:hint="eastAsia"/>
          <w:lang w:eastAsia="ko-KR"/>
        </w:rPr>
        <w:t xml:space="preserve"> MPEG </w:t>
      </w:r>
      <w:r w:rsidR="00062B21">
        <w:rPr>
          <w:rFonts w:hint="eastAsia"/>
          <w:lang w:eastAsia="ko-KR"/>
        </w:rPr>
        <w:t xml:space="preserve">(Geneva) </w:t>
      </w:r>
      <w:r>
        <w:rPr>
          <w:rFonts w:hint="eastAsia"/>
          <w:lang w:eastAsia="ko-KR"/>
        </w:rPr>
        <w:t>meeting</w:t>
      </w:r>
    </w:p>
    <w:p w:rsidR="001429EC" w:rsidRPr="0021131F" w:rsidRDefault="001429EC" w:rsidP="001429EC">
      <w:pPr>
        <w:pStyle w:val="BodyText"/>
        <w:jc w:val="both"/>
        <w:rPr>
          <w:rFonts w:eastAsiaTheme="minorEastAsia"/>
          <w:sz w:val="22"/>
          <w:szCs w:val="22"/>
          <w:lang w:eastAsia="ko-KR"/>
        </w:rPr>
      </w:pPr>
      <w:r w:rsidRPr="0021131F">
        <w:rPr>
          <w:rFonts w:eastAsiaTheme="minorEastAsia" w:hint="eastAsia"/>
          <w:sz w:val="22"/>
          <w:szCs w:val="22"/>
          <w:lang w:eastAsia="ko-KR"/>
        </w:rPr>
        <w:t>In Geneva meeting, it was decided that :</w:t>
      </w:r>
    </w:p>
    <w:p w:rsidR="001429EC" w:rsidRPr="0021131F" w:rsidRDefault="001429EC" w:rsidP="001429EC">
      <w:pPr>
        <w:numPr>
          <w:ilvl w:val="0"/>
          <w:numId w:val="15"/>
        </w:numPr>
        <w:tabs>
          <w:tab w:val="clear" w:pos="720"/>
          <w:tab w:val="clear" w:pos="1080"/>
          <w:tab w:val="clear" w:pos="1440"/>
        </w:tabs>
        <w:overflowPunct/>
        <w:autoSpaceDE/>
        <w:autoSpaceDN/>
        <w:adjustRightInd/>
        <w:spacing w:before="0"/>
        <w:jc w:val="both"/>
        <w:textAlignment w:val="auto"/>
        <w:rPr>
          <w:rFonts w:eastAsia="Malgun Gothic"/>
          <w:szCs w:val="22"/>
          <w:lang w:eastAsia="ko-KR"/>
        </w:rPr>
      </w:pPr>
      <w:r w:rsidRPr="0021131F">
        <w:rPr>
          <w:rFonts w:eastAsia="Malgun Gothic" w:hint="eastAsia"/>
          <w:szCs w:val="22"/>
          <w:lang w:eastAsia="ko-KR"/>
        </w:rPr>
        <w:t xml:space="preserve">Two options within the HTM reference SW for disparity vector generation will be made </w:t>
      </w:r>
      <w:r w:rsidRPr="0021131F">
        <w:rPr>
          <w:rFonts w:eastAsia="Malgun Gothic"/>
          <w:szCs w:val="22"/>
          <w:lang w:eastAsia="ko-KR"/>
        </w:rPr>
        <w:t>available</w:t>
      </w:r>
      <w:r w:rsidRPr="0021131F">
        <w:rPr>
          <w:rFonts w:eastAsia="Malgun Gothic" w:hint="eastAsia"/>
          <w:szCs w:val="22"/>
          <w:lang w:eastAsia="ko-KR"/>
        </w:rPr>
        <w:t xml:space="preserve"> :</w:t>
      </w:r>
    </w:p>
    <w:p w:rsidR="001429EC" w:rsidRPr="00C916BB" w:rsidRDefault="001429EC" w:rsidP="001429EC">
      <w:pPr>
        <w:numPr>
          <w:ilvl w:val="0"/>
          <w:numId w:val="42"/>
        </w:numPr>
        <w:tabs>
          <w:tab w:val="clear" w:pos="360"/>
          <w:tab w:val="clear" w:pos="1440"/>
        </w:tabs>
        <w:rPr>
          <w:szCs w:val="22"/>
        </w:rPr>
      </w:pPr>
      <w:r w:rsidRPr="00C916BB">
        <w:rPr>
          <w:rFonts w:hint="eastAsia"/>
          <w:szCs w:val="22"/>
          <w:lang w:eastAsia="ko-KR"/>
        </w:rPr>
        <w:t xml:space="preserve">PDM-based approach - a.k.a. </w:t>
      </w:r>
      <w:r w:rsidRPr="00C916BB">
        <w:rPr>
          <w:color w:val="FF0000"/>
          <w:szCs w:val="22"/>
        </w:rPr>
        <w:t>DMDV</w:t>
      </w:r>
      <w:r w:rsidRPr="00C916BB">
        <w:rPr>
          <w:rFonts w:hint="eastAsia"/>
          <w:szCs w:val="22"/>
          <w:lang w:eastAsia="ko-KR"/>
        </w:rPr>
        <w:t xml:space="preserve"> (</w:t>
      </w:r>
      <w:r w:rsidRPr="00C916BB">
        <w:rPr>
          <w:szCs w:val="22"/>
        </w:rPr>
        <w:t>Depth Map Disparity Vector)</w:t>
      </w:r>
    </w:p>
    <w:p w:rsidR="001429EC" w:rsidRPr="001429EC" w:rsidRDefault="001429EC" w:rsidP="00062B21">
      <w:pPr>
        <w:ind w:leftChars="355" w:left="781"/>
        <w:rPr>
          <w:rFonts w:eastAsia="Malgun Gothic"/>
          <w:szCs w:val="22"/>
          <w:lang w:eastAsia="ko-KR"/>
        </w:rPr>
      </w:pPr>
      <w:r>
        <w:rPr>
          <w:rFonts w:hint="eastAsia"/>
          <w:szCs w:val="22"/>
          <w:lang w:eastAsia="ko-KR"/>
        </w:rPr>
        <w:tab/>
      </w:r>
      <w:r>
        <w:rPr>
          <w:rFonts w:hint="eastAsia"/>
          <w:szCs w:val="22"/>
          <w:lang w:eastAsia="ko-KR"/>
        </w:rPr>
        <w:tab/>
      </w:r>
      <w:r w:rsidRPr="00C916BB">
        <w:rPr>
          <w:rFonts w:hint="eastAsia"/>
          <w:szCs w:val="22"/>
          <w:lang w:eastAsia="ko-KR"/>
        </w:rPr>
        <w:t>: the anchor method in the current 3DV-HTM SW (</w:t>
      </w:r>
      <w:r w:rsidRPr="00C916BB">
        <w:rPr>
          <w:rFonts w:hint="eastAsia"/>
          <w:color w:val="FF0000"/>
          <w:szCs w:val="22"/>
          <w:lang w:eastAsia="ko-KR"/>
        </w:rPr>
        <w:t>m22571</w:t>
      </w:r>
      <w:r w:rsidRPr="00C916BB">
        <w:rPr>
          <w:rFonts w:hint="eastAsia"/>
          <w:szCs w:val="22"/>
          <w:lang w:eastAsia="ko-KR"/>
        </w:rPr>
        <w:t>)</w:t>
      </w:r>
    </w:p>
    <w:p w:rsidR="00062B21" w:rsidRDefault="00062B21" w:rsidP="00062B21">
      <w:pPr>
        <w:tabs>
          <w:tab w:val="clear" w:pos="360"/>
          <w:tab w:val="clear" w:pos="1440"/>
        </w:tabs>
        <w:ind w:left="420"/>
        <w:rPr>
          <w:szCs w:val="22"/>
          <w:lang w:eastAsia="ko-KR"/>
        </w:rPr>
      </w:pPr>
      <w:r w:rsidRPr="00062B21">
        <w:rPr>
          <w:rFonts w:eastAsia="Malgun Gothic" w:hint="eastAsia"/>
          <w:szCs w:val="22"/>
          <w:lang w:eastAsia="ko-KR"/>
        </w:rPr>
        <w:tab/>
      </w:r>
      <w:r w:rsidRPr="00062B21">
        <w:rPr>
          <w:rFonts w:eastAsia="Malgun Gothic" w:hint="eastAsia"/>
          <w:szCs w:val="22"/>
          <w:lang w:eastAsia="ko-KR"/>
        </w:rPr>
        <w:tab/>
      </w:r>
      <w:r>
        <w:rPr>
          <w:rFonts w:eastAsia="Malgun Gothic" w:hint="eastAsia"/>
          <w:szCs w:val="22"/>
          <w:lang w:eastAsia="ko-KR"/>
        </w:rPr>
        <w:t xml:space="preserve">B. </w:t>
      </w:r>
      <w:r w:rsidR="001429EC" w:rsidRPr="00C916BB">
        <w:rPr>
          <w:rFonts w:eastAsia="Malgun Gothic" w:hint="eastAsia"/>
          <w:szCs w:val="22"/>
          <w:lang w:eastAsia="ko-KR"/>
        </w:rPr>
        <w:t xml:space="preserve">Inter-view motion vector-based approach </w:t>
      </w:r>
      <w:r w:rsidR="001429EC" w:rsidRPr="00C916BB">
        <w:rPr>
          <w:rFonts w:eastAsiaTheme="minorEastAsia" w:hint="eastAsia"/>
          <w:szCs w:val="22"/>
          <w:lang w:eastAsia="ko-KR"/>
        </w:rPr>
        <w:t xml:space="preserve">- a.k.a. </w:t>
      </w:r>
      <w:r w:rsidR="001429EC" w:rsidRPr="00C916BB">
        <w:rPr>
          <w:rFonts w:eastAsiaTheme="minorEastAsia" w:hint="eastAsia"/>
          <w:color w:val="FF0000"/>
          <w:szCs w:val="22"/>
          <w:lang w:eastAsia="ko-KR"/>
        </w:rPr>
        <w:t>NBDV</w:t>
      </w:r>
      <w:r w:rsidR="001429EC" w:rsidRPr="00C916BB">
        <w:rPr>
          <w:rFonts w:eastAsiaTheme="minorEastAsia" w:hint="eastAsia"/>
          <w:szCs w:val="22"/>
          <w:lang w:eastAsia="ko-KR"/>
        </w:rPr>
        <w:t xml:space="preserve"> (</w:t>
      </w:r>
      <w:r w:rsidR="001429EC" w:rsidRPr="00C916BB">
        <w:rPr>
          <w:szCs w:val="22"/>
        </w:rPr>
        <w:t xml:space="preserve">Neighboring Blocks Disparity </w:t>
      </w:r>
    </w:p>
    <w:p w:rsidR="001429EC" w:rsidRPr="00C916BB" w:rsidRDefault="00062B21" w:rsidP="00062B21">
      <w:pPr>
        <w:tabs>
          <w:tab w:val="clear" w:pos="360"/>
          <w:tab w:val="clear" w:pos="1440"/>
        </w:tabs>
        <w:ind w:left="420"/>
        <w:rPr>
          <w:szCs w:val="22"/>
        </w:rPr>
      </w:pPr>
      <w:r>
        <w:rPr>
          <w:rFonts w:hint="eastAsia"/>
          <w:szCs w:val="22"/>
          <w:lang w:eastAsia="ko-KR"/>
        </w:rPr>
        <w:tab/>
      </w:r>
      <w:r>
        <w:rPr>
          <w:rFonts w:hint="eastAsia"/>
          <w:szCs w:val="22"/>
          <w:lang w:eastAsia="ko-KR"/>
        </w:rPr>
        <w:tab/>
      </w:r>
      <w:r>
        <w:rPr>
          <w:rFonts w:hint="eastAsia"/>
          <w:szCs w:val="22"/>
          <w:lang w:eastAsia="ko-KR"/>
        </w:rPr>
        <w:tab/>
      </w:r>
      <w:r w:rsidR="001429EC" w:rsidRPr="00C916BB">
        <w:rPr>
          <w:szCs w:val="22"/>
        </w:rPr>
        <w:t>Vector</w:t>
      </w:r>
      <w:r w:rsidR="001429EC" w:rsidRPr="00C916BB">
        <w:rPr>
          <w:rFonts w:hint="eastAsia"/>
          <w:szCs w:val="22"/>
          <w:lang w:eastAsia="ko-KR"/>
        </w:rPr>
        <w:t>)</w:t>
      </w:r>
    </w:p>
    <w:p w:rsidR="001429EC" w:rsidRPr="00062B21" w:rsidRDefault="00062B21" w:rsidP="00062B21">
      <w:pPr>
        <w:tabs>
          <w:tab w:val="clear" w:pos="360"/>
          <w:tab w:val="clear" w:pos="1440"/>
        </w:tabs>
        <w:ind w:leftChars="355" w:left="781"/>
        <w:jc w:val="both"/>
        <w:rPr>
          <w:rFonts w:eastAsiaTheme="minorEastAsia"/>
          <w:szCs w:val="22"/>
          <w:lang w:eastAsia="ko-KR"/>
        </w:rPr>
      </w:pPr>
      <w:r>
        <w:rPr>
          <w:rFonts w:hint="eastAsia"/>
          <w:szCs w:val="22"/>
          <w:lang w:eastAsia="ko-KR"/>
        </w:rPr>
        <w:tab/>
      </w:r>
      <w:r>
        <w:rPr>
          <w:rFonts w:hint="eastAsia"/>
          <w:szCs w:val="22"/>
          <w:lang w:eastAsia="ko-KR"/>
        </w:rPr>
        <w:tab/>
      </w:r>
      <w:r w:rsidR="001429EC" w:rsidRPr="00C916BB">
        <w:rPr>
          <w:rFonts w:hint="eastAsia"/>
          <w:szCs w:val="22"/>
          <w:lang w:eastAsia="ko-KR"/>
        </w:rPr>
        <w:t xml:space="preserve">: </w:t>
      </w:r>
      <w:r w:rsidR="001429EC" w:rsidRPr="00C916BB">
        <w:rPr>
          <w:rFonts w:eastAsia="Malgun Gothic" w:hint="eastAsia"/>
          <w:szCs w:val="22"/>
          <w:lang w:eastAsia="ko-KR"/>
        </w:rPr>
        <w:t>the</w:t>
      </w:r>
      <w:r w:rsidR="001429EC" w:rsidRPr="00C916BB">
        <w:rPr>
          <w:rFonts w:eastAsiaTheme="minorEastAsia" w:hint="eastAsia"/>
          <w:szCs w:val="22"/>
          <w:lang w:eastAsia="ko-KR"/>
        </w:rPr>
        <w:t xml:space="preserve"> </w:t>
      </w:r>
      <w:r w:rsidR="001429EC" w:rsidRPr="00C916BB">
        <w:rPr>
          <w:rFonts w:eastAsia="Malgun Gothic" w:hint="eastAsia"/>
          <w:szCs w:val="22"/>
          <w:lang w:eastAsia="ko-KR"/>
        </w:rPr>
        <w:t>result of harmonization of m25024, m24989, m24937 based upon Qualcomm</w:t>
      </w:r>
      <w:r w:rsidR="001429EC" w:rsidRPr="00C916BB">
        <w:rPr>
          <w:rFonts w:eastAsia="Malgun Gothic"/>
          <w:szCs w:val="22"/>
          <w:lang w:eastAsia="ko-KR"/>
        </w:rPr>
        <w:t>’</w:t>
      </w:r>
      <w:r w:rsidR="001429EC" w:rsidRPr="00C916BB">
        <w:rPr>
          <w:rFonts w:eastAsia="Malgun Gothic" w:hint="eastAsia"/>
          <w:szCs w:val="22"/>
          <w:lang w:eastAsia="ko-KR"/>
        </w:rPr>
        <w:t xml:space="preserve">s SW </w:t>
      </w:r>
      <w:r>
        <w:rPr>
          <w:rFonts w:eastAsiaTheme="minorEastAsia" w:hint="eastAsia"/>
          <w:szCs w:val="22"/>
          <w:lang w:eastAsia="ko-KR"/>
        </w:rPr>
        <w:tab/>
      </w:r>
      <w:r>
        <w:rPr>
          <w:rFonts w:eastAsiaTheme="minorEastAsia" w:hint="eastAsia"/>
          <w:szCs w:val="22"/>
          <w:lang w:eastAsia="ko-KR"/>
        </w:rPr>
        <w:tab/>
      </w:r>
      <w:r>
        <w:rPr>
          <w:rFonts w:eastAsiaTheme="minorEastAsia" w:hint="eastAsia"/>
          <w:szCs w:val="22"/>
          <w:lang w:eastAsia="ko-KR"/>
        </w:rPr>
        <w:tab/>
      </w:r>
      <w:r w:rsidR="001429EC" w:rsidRPr="00C916BB">
        <w:rPr>
          <w:rFonts w:eastAsia="Malgun Gothic" w:hint="eastAsia"/>
          <w:szCs w:val="22"/>
          <w:lang w:eastAsia="ko-KR"/>
        </w:rPr>
        <w:t xml:space="preserve">implementation of </w:t>
      </w:r>
      <w:r w:rsidR="001429EC" w:rsidRPr="00C916BB">
        <w:rPr>
          <w:rFonts w:eastAsia="Malgun Gothic" w:hint="eastAsia"/>
          <w:color w:val="FF0000"/>
          <w:szCs w:val="22"/>
          <w:lang w:eastAsia="ko-KR"/>
        </w:rPr>
        <w:t>m24937</w:t>
      </w:r>
      <w:r w:rsidR="001429EC" w:rsidRPr="00C916BB">
        <w:rPr>
          <w:rFonts w:eastAsiaTheme="minorEastAsia" w:hint="eastAsia"/>
          <w:szCs w:val="22"/>
          <w:lang w:eastAsia="ko-KR"/>
        </w:rPr>
        <w:t xml:space="preserve"> also available in the current 3DV-HTM SW</w:t>
      </w:r>
    </w:p>
    <w:p w:rsidR="001429EC" w:rsidRPr="0021131F" w:rsidRDefault="001429EC" w:rsidP="001429EC">
      <w:pPr>
        <w:tabs>
          <w:tab w:val="clear" w:pos="720"/>
          <w:tab w:val="clear" w:pos="1080"/>
          <w:tab w:val="clear" w:pos="1440"/>
        </w:tabs>
        <w:overflowPunct/>
        <w:autoSpaceDE/>
        <w:autoSpaceDN/>
        <w:adjustRightInd/>
        <w:spacing w:before="0"/>
        <w:ind w:left="1558"/>
        <w:jc w:val="both"/>
        <w:textAlignment w:val="auto"/>
        <w:rPr>
          <w:rFonts w:eastAsia="Malgun Gothic"/>
          <w:szCs w:val="22"/>
          <w:lang w:eastAsia="ko-KR"/>
        </w:rPr>
      </w:pPr>
    </w:p>
    <w:p w:rsidR="001429EC" w:rsidRPr="0021131F" w:rsidRDefault="001429EC" w:rsidP="001429EC">
      <w:pPr>
        <w:numPr>
          <w:ilvl w:val="0"/>
          <w:numId w:val="15"/>
        </w:numPr>
        <w:tabs>
          <w:tab w:val="clear" w:pos="720"/>
          <w:tab w:val="clear" w:pos="1080"/>
          <w:tab w:val="clear" w:pos="1440"/>
        </w:tabs>
        <w:overflowPunct/>
        <w:autoSpaceDE/>
        <w:autoSpaceDN/>
        <w:adjustRightInd/>
        <w:spacing w:before="0"/>
        <w:jc w:val="both"/>
        <w:textAlignment w:val="auto"/>
        <w:rPr>
          <w:szCs w:val="22"/>
        </w:rPr>
      </w:pPr>
      <w:r w:rsidRPr="0021131F">
        <w:rPr>
          <w:rFonts w:eastAsia="Malgun Gothic" w:hint="eastAsia"/>
          <w:szCs w:val="22"/>
          <w:lang w:eastAsia="ko-KR"/>
        </w:rPr>
        <w:t xml:space="preserve">Changes in the CTC as well as the reference SW will be made to remove the dependency between the two dependent views, which is </w:t>
      </w:r>
      <w:r w:rsidRPr="0021131F">
        <w:rPr>
          <w:rFonts w:eastAsia="Malgun Gothic"/>
          <w:szCs w:val="22"/>
          <w:lang w:eastAsia="ko-KR"/>
        </w:rPr>
        <w:t>desirable</w:t>
      </w:r>
      <w:r w:rsidRPr="0021131F">
        <w:rPr>
          <w:rFonts w:eastAsia="Malgun Gothic" w:hint="eastAsia"/>
          <w:szCs w:val="22"/>
          <w:lang w:eastAsia="ko-KR"/>
        </w:rPr>
        <w:t xml:space="preserve"> from the bitstream extraction and coding efficiency viewpoints. </w:t>
      </w:r>
    </w:p>
    <w:p w:rsidR="001429EC" w:rsidRPr="0021131F" w:rsidRDefault="001429EC" w:rsidP="001429EC">
      <w:pPr>
        <w:tabs>
          <w:tab w:val="clear" w:pos="360"/>
          <w:tab w:val="clear" w:pos="1440"/>
        </w:tabs>
        <w:ind w:left="1440"/>
        <w:rPr>
          <w:lang w:eastAsia="ko-KR"/>
        </w:rPr>
      </w:pPr>
    </w:p>
    <w:p w:rsidR="001429EC" w:rsidRDefault="001429EC" w:rsidP="001429EC">
      <w:pPr>
        <w:tabs>
          <w:tab w:val="clear" w:pos="360"/>
          <w:tab w:val="clear" w:pos="720"/>
          <w:tab w:val="clear" w:pos="1080"/>
          <w:tab w:val="clear" w:pos="1440"/>
        </w:tabs>
        <w:overflowPunct/>
        <w:autoSpaceDE/>
        <w:autoSpaceDN/>
        <w:adjustRightInd/>
        <w:spacing w:before="0"/>
        <w:jc w:val="both"/>
        <w:textAlignment w:val="auto"/>
        <w:rPr>
          <w:rFonts w:eastAsiaTheme="minorEastAsia"/>
          <w:szCs w:val="22"/>
          <w:lang w:eastAsia="ko-KR"/>
        </w:rPr>
      </w:pPr>
      <w:r>
        <w:rPr>
          <w:rFonts w:eastAsiaTheme="minorEastAsia" w:hint="eastAsia"/>
          <w:szCs w:val="22"/>
          <w:lang w:eastAsia="ko-KR"/>
        </w:rPr>
        <w:t xml:space="preserve">Based upon the abovementioned </w:t>
      </w:r>
      <w:r>
        <w:rPr>
          <w:rFonts w:eastAsiaTheme="minorEastAsia"/>
          <w:szCs w:val="22"/>
          <w:lang w:eastAsia="ko-KR"/>
        </w:rPr>
        <w:t>decisions</w:t>
      </w:r>
      <w:r>
        <w:rPr>
          <w:rFonts w:eastAsiaTheme="minorEastAsia" w:hint="eastAsia"/>
          <w:szCs w:val="22"/>
          <w:lang w:eastAsia="ko-KR"/>
        </w:rPr>
        <w:t>, t</w:t>
      </w:r>
      <w:r w:rsidRPr="00C916BB">
        <w:rPr>
          <w:rFonts w:eastAsiaTheme="minorEastAsia" w:hint="eastAsia"/>
          <w:szCs w:val="22"/>
          <w:lang w:eastAsia="ko-KR"/>
        </w:rPr>
        <w:t xml:space="preserve">he mandates of the CE </w:t>
      </w:r>
      <w:r>
        <w:rPr>
          <w:rFonts w:eastAsiaTheme="minorEastAsia" w:hint="eastAsia"/>
          <w:szCs w:val="22"/>
          <w:lang w:eastAsia="ko-KR"/>
        </w:rPr>
        <w:t>included :</w:t>
      </w:r>
    </w:p>
    <w:p w:rsidR="001429EC" w:rsidRDefault="001429EC" w:rsidP="001429EC">
      <w:pPr>
        <w:tabs>
          <w:tab w:val="clear" w:pos="360"/>
          <w:tab w:val="clear" w:pos="720"/>
          <w:tab w:val="clear" w:pos="1080"/>
          <w:tab w:val="clear" w:pos="1440"/>
        </w:tabs>
        <w:overflowPunct/>
        <w:autoSpaceDE/>
        <w:autoSpaceDN/>
        <w:adjustRightInd/>
        <w:spacing w:before="0"/>
        <w:jc w:val="both"/>
        <w:textAlignment w:val="auto"/>
        <w:rPr>
          <w:rFonts w:eastAsiaTheme="minorEastAsia"/>
          <w:szCs w:val="22"/>
          <w:lang w:eastAsia="ko-KR"/>
        </w:rPr>
      </w:pPr>
    </w:p>
    <w:p w:rsidR="001429EC" w:rsidRDefault="001429EC" w:rsidP="001429EC">
      <w:pPr>
        <w:tabs>
          <w:tab w:val="clear" w:pos="360"/>
          <w:tab w:val="clear" w:pos="720"/>
          <w:tab w:val="clear" w:pos="1080"/>
          <w:tab w:val="clear" w:pos="1440"/>
        </w:tabs>
        <w:overflowPunct/>
        <w:autoSpaceDE/>
        <w:autoSpaceDN/>
        <w:adjustRightInd/>
        <w:spacing w:before="0"/>
        <w:ind w:leftChars="100" w:left="220"/>
        <w:contextualSpacing/>
        <w:jc w:val="both"/>
        <w:textAlignment w:val="auto"/>
        <w:rPr>
          <w:rFonts w:eastAsiaTheme="minorEastAsia"/>
          <w:szCs w:val="22"/>
          <w:lang w:eastAsia="ko-KR"/>
        </w:rPr>
      </w:pPr>
      <w:r w:rsidRPr="00427ED6">
        <w:rPr>
          <w:rFonts w:eastAsiaTheme="minorEastAsia" w:hint="eastAsia"/>
          <w:szCs w:val="22"/>
          <w:lang w:eastAsia="ko-KR"/>
        </w:rPr>
        <w:t xml:space="preserve"> 1</w:t>
      </w:r>
      <w:r>
        <w:rPr>
          <w:rFonts w:eastAsia="Malgun Gothic" w:hint="eastAsia"/>
          <w:szCs w:val="22"/>
          <w:lang w:eastAsia="ko-KR"/>
        </w:rPr>
        <w:t xml:space="preserve">. </w:t>
      </w:r>
      <w:r w:rsidRPr="007607C5">
        <w:rPr>
          <w:rFonts w:eastAsia="Malgun Gothic" w:hint="eastAsia"/>
          <w:szCs w:val="22"/>
          <w:lang w:eastAsia="ko-KR"/>
        </w:rPr>
        <w:t xml:space="preserve">To investigate potential benefits of combining the idea of GDV (Global Disparity Vector) with the inter-view motion vector-based approach. </w:t>
      </w:r>
      <w:r w:rsidRPr="007607C5">
        <w:rPr>
          <w:rFonts w:eastAsia="Malgun Gothic"/>
          <w:szCs w:val="22"/>
          <w:lang w:eastAsia="ko-KR"/>
        </w:rPr>
        <w:t>I</w:t>
      </w:r>
      <w:r w:rsidRPr="007607C5">
        <w:rPr>
          <w:rFonts w:eastAsia="Malgun Gothic" w:hint="eastAsia"/>
          <w:szCs w:val="22"/>
          <w:lang w:eastAsia="ko-KR"/>
        </w:rPr>
        <w:t xml:space="preserve">n this investigation, </w:t>
      </w:r>
      <w:r w:rsidRPr="007607C5">
        <w:rPr>
          <w:rFonts w:eastAsiaTheme="minorEastAsia" w:hint="eastAsia"/>
          <w:szCs w:val="22"/>
          <w:lang w:eastAsia="ko-KR"/>
        </w:rPr>
        <w:t>NBDV</w:t>
      </w:r>
      <w:r w:rsidRPr="007607C5">
        <w:rPr>
          <w:rFonts w:eastAsia="Malgun Gothic" w:hint="eastAsia"/>
          <w:szCs w:val="22"/>
          <w:lang w:eastAsia="ko-KR"/>
        </w:rPr>
        <w:t xml:space="preserve"> will be used as anchor.</w:t>
      </w:r>
      <w:r w:rsidRPr="007607C5">
        <w:rPr>
          <w:rFonts w:eastAsiaTheme="minorEastAsia" w:hint="eastAsia"/>
          <w:szCs w:val="22"/>
          <w:lang w:eastAsia="ko-KR"/>
        </w:rPr>
        <w:t xml:space="preserve"> </w:t>
      </w:r>
    </w:p>
    <w:p w:rsidR="001429EC" w:rsidRDefault="001429EC" w:rsidP="001429EC">
      <w:pPr>
        <w:tabs>
          <w:tab w:val="clear" w:pos="360"/>
          <w:tab w:val="clear" w:pos="720"/>
          <w:tab w:val="clear" w:pos="1080"/>
          <w:tab w:val="clear" w:pos="1440"/>
        </w:tabs>
        <w:overflowPunct/>
        <w:autoSpaceDE/>
        <w:autoSpaceDN/>
        <w:adjustRightInd/>
        <w:spacing w:before="0"/>
        <w:ind w:leftChars="100" w:left="220"/>
        <w:contextualSpacing/>
        <w:jc w:val="both"/>
        <w:textAlignment w:val="auto"/>
        <w:rPr>
          <w:rFonts w:eastAsiaTheme="minorHAnsi"/>
          <w:b/>
          <w:bCs/>
          <w:szCs w:val="22"/>
          <w:lang w:eastAsia="ko-KR"/>
        </w:rPr>
      </w:pPr>
      <w:r w:rsidRPr="007607C5">
        <w:rPr>
          <w:rFonts w:eastAsiaTheme="minorEastAsia" w:hint="eastAsia"/>
          <w:szCs w:val="22"/>
          <w:lang w:eastAsia="ko-KR"/>
        </w:rPr>
        <w:t xml:space="preserve">=&gt; </w:t>
      </w:r>
      <w:r w:rsidRPr="007607C5">
        <w:rPr>
          <w:rFonts w:eastAsiaTheme="minorEastAsia" w:hint="eastAsia"/>
          <w:szCs w:val="22"/>
          <w:highlight w:val="yellow"/>
          <w:lang w:eastAsia="ko-KR"/>
        </w:rPr>
        <w:t>No input for this mandat</w:t>
      </w:r>
      <w:r w:rsidR="007D2332">
        <w:rPr>
          <w:rFonts w:eastAsiaTheme="minorEastAsia" w:hint="eastAsia"/>
          <w:szCs w:val="22"/>
          <w:highlight w:val="yellow"/>
          <w:lang w:eastAsia="ko-KR"/>
        </w:rPr>
        <w:t>e at this meeting</w:t>
      </w:r>
      <w:r w:rsidR="007D2332">
        <w:rPr>
          <w:rFonts w:eastAsiaTheme="minorEastAsia" w:hint="eastAsia"/>
          <w:szCs w:val="22"/>
          <w:lang w:eastAsia="ko-KR"/>
        </w:rPr>
        <w:t xml:space="preserve"> </w:t>
      </w:r>
    </w:p>
    <w:p w:rsidR="001429EC" w:rsidRPr="007D2332" w:rsidRDefault="001429EC" w:rsidP="001429EC">
      <w:pPr>
        <w:tabs>
          <w:tab w:val="clear" w:pos="360"/>
          <w:tab w:val="clear" w:pos="720"/>
          <w:tab w:val="clear" w:pos="1080"/>
          <w:tab w:val="clear" w:pos="1440"/>
        </w:tabs>
        <w:overflowPunct/>
        <w:autoSpaceDE/>
        <w:autoSpaceDN/>
        <w:adjustRightInd/>
        <w:spacing w:before="0"/>
        <w:ind w:leftChars="100" w:left="220"/>
        <w:contextualSpacing/>
        <w:jc w:val="both"/>
        <w:textAlignment w:val="auto"/>
        <w:rPr>
          <w:rFonts w:eastAsiaTheme="minorEastAsia"/>
          <w:szCs w:val="22"/>
          <w:lang w:eastAsia="ko-KR"/>
        </w:rPr>
      </w:pPr>
    </w:p>
    <w:p w:rsidR="001429EC" w:rsidRDefault="001429EC" w:rsidP="001429EC">
      <w:pPr>
        <w:tabs>
          <w:tab w:val="clear" w:pos="360"/>
          <w:tab w:val="clear" w:pos="720"/>
          <w:tab w:val="clear" w:pos="1080"/>
          <w:tab w:val="clear" w:pos="1440"/>
        </w:tabs>
        <w:overflowPunct/>
        <w:autoSpaceDE/>
        <w:autoSpaceDN/>
        <w:adjustRightInd/>
        <w:spacing w:before="0"/>
        <w:ind w:leftChars="100" w:left="220"/>
        <w:contextualSpacing/>
        <w:jc w:val="both"/>
        <w:textAlignment w:val="auto"/>
        <w:rPr>
          <w:rFonts w:eastAsiaTheme="minorEastAsia"/>
          <w:szCs w:val="22"/>
          <w:lang w:eastAsia="ko-KR"/>
        </w:rPr>
      </w:pPr>
      <w:r>
        <w:rPr>
          <w:rFonts w:eastAsiaTheme="minorEastAsia" w:hint="eastAsia"/>
          <w:szCs w:val="22"/>
          <w:lang w:eastAsia="ko-KR"/>
        </w:rPr>
        <w:t xml:space="preserve"> 2.</w:t>
      </w:r>
      <w:r w:rsidRPr="00427ED6">
        <w:rPr>
          <w:rFonts w:eastAsia="Malgun Gothic" w:hint="eastAsia"/>
          <w:szCs w:val="22"/>
          <w:lang w:eastAsia="ko-KR"/>
        </w:rPr>
        <w:t>To compare pros and cons of the two approaches</w:t>
      </w:r>
      <w:r w:rsidRPr="00427ED6">
        <w:rPr>
          <w:rFonts w:hint="eastAsia"/>
          <w:szCs w:val="22"/>
          <w:lang w:eastAsia="ko-KR"/>
        </w:rPr>
        <w:t xml:space="preserve"> (i.e., </w:t>
      </w:r>
      <w:r w:rsidRPr="00427ED6">
        <w:rPr>
          <w:rFonts w:eastAsiaTheme="minorEastAsia" w:hint="eastAsia"/>
          <w:szCs w:val="22"/>
          <w:lang w:eastAsia="ko-KR"/>
        </w:rPr>
        <w:t>DMDV &amp; NBDV</w:t>
      </w:r>
      <w:r w:rsidRPr="00427ED6">
        <w:rPr>
          <w:rFonts w:hint="eastAsia"/>
          <w:szCs w:val="22"/>
          <w:lang w:eastAsia="ko-KR"/>
        </w:rPr>
        <w:t>)</w:t>
      </w:r>
      <w:r w:rsidRPr="00427ED6">
        <w:rPr>
          <w:rFonts w:eastAsia="Malgun Gothic" w:hint="eastAsia"/>
          <w:szCs w:val="22"/>
          <w:lang w:eastAsia="ko-KR"/>
        </w:rPr>
        <w:t xml:space="preserve"> for generating disparity vector in terms of coding efficiency and complexity </w:t>
      </w:r>
    </w:p>
    <w:p w:rsidR="001429EC" w:rsidRPr="001429EC" w:rsidRDefault="001429EC" w:rsidP="001429EC">
      <w:pPr>
        <w:tabs>
          <w:tab w:val="clear" w:pos="360"/>
          <w:tab w:val="clear" w:pos="720"/>
          <w:tab w:val="clear" w:pos="1080"/>
          <w:tab w:val="clear" w:pos="1440"/>
        </w:tabs>
        <w:overflowPunct/>
        <w:autoSpaceDE/>
        <w:autoSpaceDN/>
        <w:adjustRightInd/>
        <w:spacing w:before="0"/>
        <w:ind w:leftChars="100" w:left="220"/>
        <w:contextualSpacing/>
        <w:jc w:val="both"/>
        <w:textAlignment w:val="auto"/>
        <w:rPr>
          <w:rFonts w:eastAsiaTheme="minorHAnsi"/>
          <w:b/>
          <w:bCs/>
          <w:szCs w:val="22"/>
          <w:lang w:eastAsia="ko-KR"/>
        </w:rPr>
      </w:pPr>
      <w:r w:rsidRPr="00427ED6">
        <w:rPr>
          <w:rFonts w:eastAsiaTheme="minorEastAsia" w:hint="eastAsia"/>
          <w:szCs w:val="22"/>
          <w:lang w:eastAsia="ko-KR"/>
        </w:rPr>
        <w:t xml:space="preserve">=&gt; </w:t>
      </w:r>
      <w:r w:rsidRPr="00427ED6">
        <w:rPr>
          <w:rFonts w:eastAsiaTheme="minorEastAsia" w:hint="eastAsia"/>
          <w:szCs w:val="22"/>
          <w:highlight w:val="yellow"/>
          <w:lang w:eastAsia="ko-KR"/>
        </w:rPr>
        <w:t>2 inputs for this mandat</w:t>
      </w:r>
      <w:r w:rsidR="007D2332">
        <w:rPr>
          <w:rFonts w:eastAsiaTheme="minorEastAsia" w:hint="eastAsia"/>
          <w:szCs w:val="22"/>
          <w:highlight w:val="yellow"/>
          <w:lang w:eastAsia="ko-KR"/>
        </w:rPr>
        <w:t>e at this meeting</w:t>
      </w:r>
      <w:r w:rsidRPr="00427ED6">
        <w:rPr>
          <w:rFonts w:eastAsiaTheme="minorEastAsia" w:hint="eastAsia"/>
          <w:szCs w:val="22"/>
          <w:lang w:eastAsia="ko-KR"/>
        </w:rPr>
        <w:t xml:space="preserve"> </w:t>
      </w:r>
    </w:p>
    <w:p w:rsidR="001429EC" w:rsidRDefault="001429EC" w:rsidP="001429EC">
      <w:pPr>
        <w:pStyle w:val="Heading2"/>
        <w:rPr>
          <w:lang w:eastAsia="ko-KR"/>
        </w:rPr>
      </w:pPr>
      <w:r>
        <w:rPr>
          <w:rFonts w:hint="eastAsia"/>
          <w:lang w:eastAsia="ko-KR"/>
        </w:rPr>
        <w:t>Categorization of the input contributions</w:t>
      </w:r>
    </w:p>
    <w:p w:rsidR="00EC0137" w:rsidRPr="00C916BB" w:rsidRDefault="00EC0137" w:rsidP="00EC0137">
      <w:pPr>
        <w:tabs>
          <w:tab w:val="clear" w:pos="360"/>
          <w:tab w:val="clear" w:pos="1440"/>
        </w:tabs>
        <w:rPr>
          <w:szCs w:val="22"/>
          <w:lang w:eastAsia="ko-KR"/>
        </w:rPr>
      </w:pPr>
      <w:r w:rsidRPr="00C916BB">
        <w:rPr>
          <w:szCs w:val="22"/>
        </w:rPr>
        <w:t xml:space="preserve">The input contributions </w:t>
      </w:r>
      <w:r w:rsidRPr="00C916BB">
        <w:rPr>
          <w:rFonts w:hint="eastAsia"/>
          <w:szCs w:val="22"/>
          <w:lang w:eastAsia="ko-KR"/>
        </w:rPr>
        <w:t>in CE5.h at this meeting can</w:t>
      </w:r>
      <w:r w:rsidRPr="00C916BB">
        <w:rPr>
          <w:szCs w:val="22"/>
        </w:rPr>
        <w:t xml:space="preserve"> be categorized as follows</w:t>
      </w:r>
      <w:r w:rsidRPr="00C916BB">
        <w:rPr>
          <w:rFonts w:hint="eastAsia"/>
          <w:szCs w:val="22"/>
          <w:lang w:eastAsia="ko-KR"/>
        </w:rPr>
        <w:t>:</w:t>
      </w:r>
    </w:p>
    <w:p w:rsidR="00EC0137" w:rsidRPr="00C916BB" w:rsidRDefault="00EC0137" w:rsidP="00EC0137">
      <w:pPr>
        <w:numPr>
          <w:ilvl w:val="1"/>
          <w:numId w:val="25"/>
        </w:numPr>
        <w:tabs>
          <w:tab w:val="clear" w:pos="1440"/>
          <w:tab w:val="num" w:pos="780"/>
        </w:tabs>
        <w:ind w:leftChars="191" w:left="780"/>
        <w:rPr>
          <w:szCs w:val="22"/>
        </w:rPr>
      </w:pPr>
      <w:r w:rsidRPr="005A57AF">
        <w:rPr>
          <w:szCs w:val="22"/>
        </w:rPr>
        <w:t>DMDV</w:t>
      </w:r>
      <w:r w:rsidRPr="00C916BB">
        <w:rPr>
          <w:rFonts w:hint="eastAsia"/>
          <w:szCs w:val="22"/>
          <w:lang w:eastAsia="ko-KR"/>
        </w:rPr>
        <w:t xml:space="preserve"> (</w:t>
      </w:r>
      <w:r w:rsidRPr="00C916BB">
        <w:rPr>
          <w:szCs w:val="22"/>
        </w:rPr>
        <w:t>Depth Map Disparity Vector)</w:t>
      </w:r>
    </w:p>
    <w:p w:rsidR="00EC0137" w:rsidRPr="008E6405" w:rsidRDefault="00EC0137" w:rsidP="00EC0137">
      <w:pPr>
        <w:ind w:leftChars="355" w:left="781"/>
        <w:rPr>
          <w:szCs w:val="22"/>
        </w:rPr>
      </w:pPr>
      <w:r w:rsidRPr="00C916BB">
        <w:rPr>
          <w:rFonts w:hint="eastAsia"/>
          <w:szCs w:val="22"/>
          <w:lang w:eastAsia="ko-KR"/>
        </w:rPr>
        <w:t xml:space="preserve">: </w:t>
      </w:r>
      <w:r w:rsidRPr="008E6405">
        <w:rPr>
          <w:szCs w:val="22"/>
          <w:highlight w:val="cyan"/>
          <w:lang w:eastAsia="ko-KR"/>
        </w:rPr>
        <w:t>A0013, A0031, A0047</w:t>
      </w:r>
    </w:p>
    <w:p w:rsidR="00EC0137" w:rsidRPr="00C916BB" w:rsidRDefault="00EC0137" w:rsidP="00EC0137">
      <w:pPr>
        <w:numPr>
          <w:ilvl w:val="1"/>
          <w:numId w:val="25"/>
        </w:numPr>
        <w:tabs>
          <w:tab w:val="clear" w:pos="1440"/>
          <w:tab w:val="num" w:pos="780"/>
        </w:tabs>
        <w:ind w:leftChars="191" w:left="780"/>
        <w:rPr>
          <w:szCs w:val="22"/>
        </w:rPr>
      </w:pPr>
      <w:r w:rsidRPr="005A57AF">
        <w:rPr>
          <w:rFonts w:eastAsiaTheme="minorEastAsia" w:hint="eastAsia"/>
          <w:szCs w:val="22"/>
          <w:lang w:eastAsia="ko-KR"/>
        </w:rPr>
        <w:t>NBDV</w:t>
      </w:r>
      <w:r w:rsidRPr="00C916BB">
        <w:rPr>
          <w:rFonts w:eastAsiaTheme="minorEastAsia" w:hint="eastAsia"/>
          <w:szCs w:val="22"/>
          <w:lang w:eastAsia="ko-KR"/>
        </w:rPr>
        <w:t xml:space="preserve"> (</w:t>
      </w:r>
      <w:r w:rsidRPr="00C916BB">
        <w:rPr>
          <w:szCs w:val="22"/>
        </w:rPr>
        <w:t>Neighboring Blocks Disparity Vector</w:t>
      </w:r>
      <w:r w:rsidRPr="00C916BB">
        <w:rPr>
          <w:rFonts w:hint="eastAsia"/>
          <w:szCs w:val="22"/>
          <w:lang w:eastAsia="ko-KR"/>
        </w:rPr>
        <w:t>)</w:t>
      </w:r>
    </w:p>
    <w:p w:rsidR="00EC0137" w:rsidRPr="008E6405" w:rsidRDefault="00EC0137" w:rsidP="00EC0137">
      <w:pPr>
        <w:tabs>
          <w:tab w:val="clear" w:pos="360"/>
          <w:tab w:val="clear" w:pos="1440"/>
        </w:tabs>
        <w:ind w:leftChars="355" w:left="781"/>
        <w:jc w:val="both"/>
        <w:rPr>
          <w:rFonts w:eastAsiaTheme="minorEastAsia"/>
          <w:szCs w:val="22"/>
        </w:rPr>
      </w:pPr>
      <w:r w:rsidRPr="008E6405">
        <w:rPr>
          <w:rFonts w:eastAsiaTheme="minorEastAsia" w:hint="eastAsia"/>
          <w:szCs w:val="22"/>
          <w:lang w:eastAsia="ko-KR"/>
        </w:rPr>
        <w:t xml:space="preserve">: </w:t>
      </w:r>
      <w:r w:rsidRPr="008E6405">
        <w:rPr>
          <w:rFonts w:eastAsiaTheme="minorEastAsia"/>
          <w:szCs w:val="22"/>
          <w:highlight w:val="cyan"/>
          <w:lang w:eastAsia="ko-KR"/>
        </w:rPr>
        <w:t>A0097, A0126</w:t>
      </w:r>
    </w:p>
    <w:p w:rsidR="00EC0137" w:rsidRPr="00C916BB" w:rsidRDefault="00EC0137" w:rsidP="00EC0137">
      <w:pPr>
        <w:numPr>
          <w:ilvl w:val="1"/>
          <w:numId w:val="25"/>
        </w:numPr>
        <w:tabs>
          <w:tab w:val="clear" w:pos="1440"/>
          <w:tab w:val="num" w:pos="780"/>
        </w:tabs>
        <w:ind w:leftChars="191" w:left="780"/>
        <w:rPr>
          <w:szCs w:val="22"/>
        </w:rPr>
      </w:pPr>
      <w:r w:rsidRPr="00C916BB">
        <w:rPr>
          <w:rFonts w:hint="eastAsia"/>
          <w:szCs w:val="22"/>
          <w:lang w:eastAsia="ko-KR"/>
        </w:rPr>
        <w:t>Modification of Merge/AMVP-list construction</w:t>
      </w:r>
    </w:p>
    <w:p w:rsidR="00EC0137" w:rsidRPr="008E6405" w:rsidRDefault="00EC0137" w:rsidP="000479F3">
      <w:pPr>
        <w:tabs>
          <w:tab w:val="clear" w:pos="360"/>
          <w:tab w:val="clear" w:pos="1440"/>
        </w:tabs>
        <w:ind w:leftChars="355" w:left="781"/>
        <w:rPr>
          <w:szCs w:val="22"/>
          <w:lang w:eastAsia="ko-KR"/>
        </w:rPr>
      </w:pPr>
      <w:r w:rsidRPr="008E6405">
        <w:rPr>
          <w:rFonts w:hint="eastAsia"/>
          <w:szCs w:val="22"/>
          <w:lang w:eastAsia="ko-KR"/>
        </w:rPr>
        <w:t xml:space="preserve">: </w:t>
      </w:r>
      <w:r w:rsidRPr="008E6405">
        <w:rPr>
          <w:szCs w:val="22"/>
          <w:highlight w:val="cyan"/>
          <w:lang w:eastAsia="ko-KR"/>
        </w:rPr>
        <w:t>A0014, A0048, A0049, A0096, A0133, A0134</w:t>
      </w:r>
    </w:p>
    <w:p w:rsidR="001429EC" w:rsidRDefault="001429EC" w:rsidP="001429EC">
      <w:pPr>
        <w:pStyle w:val="Heading1"/>
        <w:numPr>
          <w:ilvl w:val="0"/>
          <w:numId w:val="0"/>
        </w:numPr>
        <w:ind w:left="432"/>
        <w:rPr>
          <w:rFonts w:eastAsiaTheme="minorHAnsi" w:cs="Times New Roman"/>
          <w:kern w:val="0"/>
          <w:sz w:val="22"/>
          <w:szCs w:val="22"/>
          <w:lang w:eastAsia="ko-KR"/>
        </w:rPr>
      </w:pPr>
    </w:p>
    <w:p w:rsidR="00D916E7" w:rsidRPr="00F27CB7" w:rsidRDefault="00D916E7" w:rsidP="00D916E7">
      <w:pPr>
        <w:pStyle w:val="Heading1"/>
        <w:rPr>
          <w:lang w:val="en-GB" w:eastAsia="ja-JP"/>
        </w:rPr>
      </w:pPr>
      <w:r>
        <w:rPr>
          <w:rFonts w:hint="eastAsia"/>
          <w:lang w:val="en-GB" w:eastAsia="ko-KR"/>
        </w:rPr>
        <w:t>Summary of the BoG Discussion</w:t>
      </w:r>
    </w:p>
    <w:p w:rsidR="005E5A17" w:rsidRPr="0003686E" w:rsidRDefault="005E5A17" w:rsidP="00D916E7">
      <w:pPr>
        <w:pStyle w:val="Heading2"/>
      </w:pPr>
      <w:r w:rsidRPr="0003686E">
        <w:rPr>
          <w:rFonts w:hint="eastAsia"/>
          <w:lang w:eastAsia="ko-KR"/>
        </w:rPr>
        <w:t>Modification of Merge/AMVP-list construction</w:t>
      </w:r>
    </w:p>
    <w:p w:rsidR="00CD2C29" w:rsidRPr="0060215E" w:rsidRDefault="005E5A17" w:rsidP="00EA3FFA">
      <w:pPr>
        <w:keepNext/>
        <w:tabs>
          <w:tab w:val="clear" w:pos="360"/>
          <w:tab w:val="clear" w:pos="720"/>
          <w:tab w:val="clear" w:pos="1080"/>
          <w:tab w:val="clear" w:pos="1440"/>
        </w:tabs>
        <w:overflowPunct/>
        <w:autoSpaceDE/>
        <w:autoSpaceDN/>
        <w:adjustRightInd/>
        <w:spacing w:beforeLines="100" w:after="60" w:line="360" w:lineRule="auto"/>
        <w:ind w:left="658"/>
        <w:textAlignment w:val="auto"/>
        <w:outlineLvl w:val="0"/>
        <w:rPr>
          <w:rFonts w:cs="Arial"/>
          <w:bCs/>
          <w:kern w:val="32"/>
          <w:szCs w:val="22"/>
          <w:lang w:val="en-GB" w:eastAsia="ko-KR"/>
        </w:rPr>
      </w:pPr>
      <w:r w:rsidRPr="0060215E">
        <w:rPr>
          <w:rFonts w:cs="Arial" w:hint="eastAsia"/>
          <w:bCs/>
          <w:kern w:val="32"/>
          <w:szCs w:val="22"/>
          <w:lang w:val="en-GB" w:eastAsia="ko-KR"/>
        </w:rPr>
        <w:t xml:space="preserve">- A0049 (MediaTek) : </w:t>
      </w:r>
      <w:r w:rsidR="009C1BE7">
        <w:rPr>
          <w:rFonts w:cs="Arial" w:hint="eastAsia"/>
          <w:bCs/>
          <w:kern w:val="32"/>
          <w:szCs w:val="22"/>
          <w:lang w:val="en-GB" w:eastAsia="ko-KR"/>
        </w:rPr>
        <w:t>achieves h</w:t>
      </w:r>
      <w:r w:rsidRPr="0060215E">
        <w:rPr>
          <w:rFonts w:cs="Arial" w:hint="eastAsia"/>
          <w:bCs/>
          <w:kern w:val="32"/>
          <w:szCs w:val="22"/>
          <w:lang w:val="en-GB" w:eastAsia="ko-KR"/>
        </w:rPr>
        <w:t>ighest significant coding improvement among all the relevant proposals, simplification of the derivation of interview merge candidate while achieving 0.4% for the coded &amp; synthesized cases.</w:t>
      </w:r>
      <w:r w:rsidR="005D4E6E" w:rsidRPr="0060215E">
        <w:rPr>
          <w:rFonts w:cs="Arial" w:hint="eastAsia"/>
          <w:bCs/>
          <w:kern w:val="32"/>
          <w:szCs w:val="22"/>
          <w:lang w:val="en-GB" w:eastAsia="ko-KR"/>
        </w:rPr>
        <w:t xml:space="preserve"> </w:t>
      </w:r>
    </w:p>
    <w:p w:rsidR="00085F0F" w:rsidRDefault="00504452" w:rsidP="00EA3FFA">
      <w:pPr>
        <w:keepNext/>
        <w:tabs>
          <w:tab w:val="clear" w:pos="360"/>
          <w:tab w:val="clear" w:pos="720"/>
          <w:tab w:val="clear" w:pos="1080"/>
          <w:tab w:val="clear" w:pos="1440"/>
        </w:tabs>
        <w:overflowPunct/>
        <w:autoSpaceDE/>
        <w:autoSpaceDN/>
        <w:adjustRightInd/>
        <w:spacing w:beforeLines="100" w:after="60" w:line="360" w:lineRule="auto"/>
        <w:ind w:left="658"/>
        <w:textAlignment w:val="auto"/>
        <w:outlineLvl w:val="0"/>
        <w:rPr>
          <w:rFonts w:cs="Arial"/>
          <w:bCs/>
          <w:kern w:val="32"/>
          <w:szCs w:val="22"/>
          <w:lang w:val="en-GB" w:eastAsia="ko-KR"/>
        </w:rPr>
      </w:pPr>
      <w:r>
        <w:rPr>
          <w:rFonts w:cs="Arial" w:hint="eastAsia"/>
          <w:bCs/>
          <w:kern w:val="32"/>
          <w:szCs w:val="22"/>
          <w:lang w:val="en-GB" w:eastAsia="ko-KR"/>
        </w:rPr>
        <w:t xml:space="preserve">- </w:t>
      </w:r>
      <w:r w:rsidR="00CD2C29" w:rsidRPr="0060215E">
        <w:rPr>
          <w:rFonts w:cs="Arial" w:hint="eastAsia"/>
          <w:bCs/>
          <w:kern w:val="32"/>
          <w:szCs w:val="22"/>
          <w:lang w:val="en-GB" w:eastAsia="ko-KR"/>
        </w:rPr>
        <w:t>O</w:t>
      </w:r>
      <w:r w:rsidR="005D4E6E" w:rsidRPr="0060215E">
        <w:rPr>
          <w:rFonts w:cs="Arial" w:hint="eastAsia"/>
          <w:bCs/>
          <w:kern w:val="32"/>
          <w:szCs w:val="22"/>
          <w:lang w:val="en-GB" w:eastAsia="ko-KR"/>
        </w:rPr>
        <w:t>ther proposal</w:t>
      </w:r>
      <w:r w:rsidR="00CD2C29" w:rsidRPr="0060215E">
        <w:rPr>
          <w:rFonts w:cs="Arial" w:hint="eastAsia"/>
          <w:bCs/>
          <w:kern w:val="32"/>
          <w:szCs w:val="22"/>
          <w:lang w:val="en-GB" w:eastAsia="ko-KR"/>
        </w:rPr>
        <w:t>s regarding on Merge/AMVP are</w:t>
      </w:r>
      <w:r w:rsidR="005D4E6E" w:rsidRPr="0060215E">
        <w:rPr>
          <w:rFonts w:cs="Arial" w:hint="eastAsia"/>
          <w:bCs/>
          <w:kern w:val="32"/>
          <w:szCs w:val="22"/>
          <w:lang w:val="en-GB" w:eastAsia="ko-KR"/>
        </w:rPr>
        <w:t xml:space="preserve"> to be further studied in</w:t>
      </w:r>
      <w:r>
        <w:rPr>
          <w:rFonts w:cs="Arial" w:hint="eastAsia"/>
          <w:bCs/>
          <w:kern w:val="32"/>
          <w:szCs w:val="22"/>
          <w:lang w:val="en-GB" w:eastAsia="ko-KR"/>
        </w:rPr>
        <w:t xml:space="preserve"> the </w:t>
      </w:r>
      <w:r w:rsidR="005D4E6E" w:rsidRPr="0060215E">
        <w:rPr>
          <w:rFonts w:cs="Arial" w:hint="eastAsia"/>
          <w:bCs/>
          <w:kern w:val="32"/>
          <w:szCs w:val="22"/>
          <w:lang w:val="en-GB" w:eastAsia="ko-KR"/>
        </w:rPr>
        <w:t>CE.</w:t>
      </w:r>
    </w:p>
    <w:p w:rsidR="0003686E" w:rsidRPr="0060215E" w:rsidRDefault="0003686E" w:rsidP="0003686E">
      <w:pPr>
        <w:keepNext/>
        <w:tabs>
          <w:tab w:val="clear" w:pos="360"/>
          <w:tab w:val="clear" w:pos="720"/>
          <w:tab w:val="clear" w:pos="1080"/>
          <w:tab w:val="clear" w:pos="1440"/>
        </w:tabs>
        <w:overflowPunct/>
        <w:autoSpaceDE/>
        <w:autoSpaceDN/>
        <w:adjustRightInd/>
        <w:spacing w:before="240" w:after="60" w:line="360" w:lineRule="auto"/>
        <w:ind w:left="660"/>
        <w:textAlignment w:val="auto"/>
        <w:outlineLvl w:val="0"/>
        <w:rPr>
          <w:rFonts w:cs="Arial"/>
          <w:bCs/>
          <w:kern w:val="32"/>
          <w:szCs w:val="22"/>
          <w:lang w:val="en-GB" w:eastAsia="ko-KR"/>
        </w:rPr>
      </w:pPr>
      <w:r w:rsidRPr="0060215E">
        <w:rPr>
          <w:rFonts w:cs="Arial" w:hint="eastAsia"/>
          <w:bCs/>
          <w:kern w:val="32"/>
          <w:szCs w:val="22"/>
          <w:lang w:val="en-GB" w:eastAsia="ko-KR"/>
        </w:rPr>
        <w:t>- One opinion suggesting to separate the candidate-list construction for Merge and AMVP and continue the CE</w:t>
      </w:r>
    </w:p>
    <w:p w:rsidR="005D4E6E" w:rsidRPr="0060215E" w:rsidRDefault="00504452" w:rsidP="00EA3FFA">
      <w:pPr>
        <w:keepNext/>
        <w:tabs>
          <w:tab w:val="clear" w:pos="360"/>
          <w:tab w:val="clear" w:pos="720"/>
          <w:tab w:val="clear" w:pos="1080"/>
          <w:tab w:val="clear" w:pos="1440"/>
        </w:tabs>
        <w:overflowPunct/>
        <w:autoSpaceDE/>
        <w:autoSpaceDN/>
        <w:adjustRightInd/>
        <w:spacing w:beforeLines="100" w:after="60" w:line="360" w:lineRule="auto"/>
        <w:ind w:left="658"/>
        <w:textAlignment w:val="auto"/>
        <w:outlineLvl w:val="0"/>
        <w:rPr>
          <w:rFonts w:cs="Arial"/>
          <w:bCs/>
          <w:kern w:val="32"/>
          <w:szCs w:val="22"/>
          <w:lang w:val="en-GB" w:eastAsia="ko-KR"/>
        </w:rPr>
      </w:pPr>
      <w:r>
        <w:rPr>
          <w:rFonts w:cs="Arial" w:hint="eastAsia"/>
          <w:bCs/>
          <w:kern w:val="32"/>
          <w:szCs w:val="22"/>
          <w:lang w:val="en-GB" w:eastAsia="ko-KR"/>
        </w:rPr>
        <w:t xml:space="preserve">- </w:t>
      </w:r>
      <w:r w:rsidR="0039386E">
        <w:rPr>
          <w:rFonts w:cs="Arial" w:hint="eastAsia"/>
          <w:bCs/>
          <w:kern w:val="32"/>
          <w:szCs w:val="22"/>
          <w:lang w:val="en-GB" w:eastAsia="ko-KR"/>
        </w:rPr>
        <w:t>The BoG r</w:t>
      </w:r>
      <w:r w:rsidR="005D4E6E" w:rsidRPr="0060215E">
        <w:rPr>
          <w:rFonts w:cs="Arial" w:hint="eastAsia"/>
          <w:bCs/>
          <w:kern w:val="32"/>
          <w:szCs w:val="22"/>
          <w:lang w:val="en-GB" w:eastAsia="ko-KR"/>
        </w:rPr>
        <w:t>ecommend</w:t>
      </w:r>
      <w:r w:rsidR="0039386E">
        <w:rPr>
          <w:rFonts w:cs="Arial" w:hint="eastAsia"/>
          <w:bCs/>
          <w:kern w:val="32"/>
          <w:szCs w:val="22"/>
          <w:lang w:val="en-GB" w:eastAsia="ko-KR"/>
        </w:rPr>
        <w:t>s</w:t>
      </w:r>
      <w:r w:rsidR="005D4E6E" w:rsidRPr="0060215E">
        <w:rPr>
          <w:rFonts w:cs="Arial" w:hint="eastAsia"/>
          <w:bCs/>
          <w:kern w:val="32"/>
          <w:szCs w:val="22"/>
          <w:lang w:val="en-GB" w:eastAsia="ko-KR"/>
        </w:rPr>
        <w:t xml:space="preserve"> to </w:t>
      </w:r>
      <w:r w:rsidR="00CD2C29" w:rsidRPr="0060215E">
        <w:rPr>
          <w:rFonts w:cs="Arial" w:hint="eastAsia"/>
          <w:bCs/>
          <w:kern w:val="32"/>
          <w:szCs w:val="22"/>
          <w:highlight w:val="yellow"/>
          <w:lang w:val="en-GB" w:eastAsia="ko-KR"/>
        </w:rPr>
        <w:t>a</w:t>
      </w:r>
      <w:r w:rsidR="005D4E6E" w:rsidRPr="0060215E">
        <w:rPr>
          <w:rFonts w:cs="Arial" w:hint="eastAsia"/>
          <w:bCs/>
          <w:kern w:val="32"/>
          <w:szCs w:val="22"/>
          <w:highlight w:val="yellow"/>
          <w:lang w:val="en-GB" w:eastAsia="ko-KR"/>
        </w:rPr>
        <w:t>dopt</w:t>
      </w:r>
      <w:r w:rsidR="005D4E6E" w:rsidRPr="0060215E">
        <w:rPr>
          <w:rFonts w:cs="Arial" w:hint="eastAsia"/>
          <w:bCs/>
          <w:kern w:val="32"/>
          <w:szCs w:val="22"/>
          <w:lang w:val="en-GB" w:eastAsia="ko-KR"/>
        </w:rPr>
        <w:t xml:space="preserve"> the motion skip/merge candidate derivation in A0049.</w:t>
      </w:r>
    </w:p>
    <w:p w:rsidR="0015746F" w:rsidRPr="009C1BE7" w:rsidRDefault="0015746F" w:rsidP="00D26878">
      <w:pPr>
        <w:pStyle w:val="Heading2"/>
      </w:pPr>
      <w:r w:rsidRPr="00D26878">
        <w:t>DMDV</w:t>
      </w:r>
      <w:r w:rsidRPr="00D26878">
        <w:rPr>
          <w:rFonts w:hint="eastAsia"/>
          <w:lang w:eastAsia="ko-KR"/>
        </w:rPr>
        <w:t xml:space="preserve"> </w:t>
      </w:r>
      <w:r w:rsidRPr="009C1BE7">
        <w:rPr>
          <w:rFonts w:hint="eastAsia"/>
          <w:lang w:eastAsia="ko-KR"/>
        </w:rPr>
        <w:t>(</w:t>
      </w:r>
      <w:r w:rsidRPr="009C1BE7">
        <w:t>Depth Map Disparity Vector)</w:t>
      </w:r>
      <w:r w:rsidR="00D73C00">
        <w:rPr>
          <w:rFonts w:hint="eastAsia"/>
          <w:lang w:eastAsia="ko-KR"/>
        </w:rPr>
        <w:t xml:space="preserve"> approach</w:t>
      </w:r>
    </w:p>
    <w:p w:rsidR="0015746F" w:rsidRPr="00C74C16" w:rsidRDefault="0015746F" w:rsidP="0015746F">
      <w:pPr>
        <w:ind w:leftChars="355" w:left="781"/>
        <w:rPr>
          <w:szCs w:val="22"/>
          <w:lang w:eastAsia="ko-KR"/>
        </w:rPr>
      </w:pPr>
      <w:r w:rsidRPr="00C74C16">
        <w:rPr>
          <w:rFonts w:hint="eastAsia"/>
          <w:szCs w:val="22"/>
          <w:lang w:eastAsia="ko-KR"/>
        </w:rPr>
        <w:t xml:space="preserve">- </w:t>
      </w:r>
      <w:r w:rsidR="00D26878">
        <w:rPr>
          <w:rFonts w:hint="eastAsia"/>
          <w:szCs w:val="22"/>
          <w:lang w:eastAsia="ko-KR"/>
        </w:rPr>
        <w:t>It was pointed out and agreed that t</w:t>
      </w:r>
      <w:r w:rsidRPr="00C74C16">
        <w:rPr>
          <w:rFonts w:hint="eastAsia"/>
          <w:szCs w:val="22"/>
          <w:lang w:eastAsia="ko-KR"/>
        </w:rPr>
        <w:t>he approaches in</w:t>
      </w:r>
      <w:r w:rsidRPr="00C74C16">
        <w:rPr>
          <w:rFonts w:hint="eastAsia"/>
          <w:color w:val="0070C0"/>
          <w:szCs w:val="22"/>
          <w:lang w:eastAsia="ko-KR"/>
        </w:rPr>
        <w:t xml:space="preserve"> </w:t>
      </w:r>
      <w:r w:rsidRPr="00C74C16">
        <w:rPr>
          <w:rFonts w:hint="eastAsia"/>
          <w:szCs w:val="22"/>
          <w:lang w:eastAsia="ko-KR"/>
        </w:rPr>
        <w:t xml:space="preserve">A0013 </w:t>
      </w:r>
      <w:r w:rsidRPr="00C74C16">
        <w:rPr>
          <w:szCs w:val="22"/>
          <w:lang w:eastAsia="ko-KR"/>
        </w:rPr>
        <w:t>and</w:t>
      </w:r>
      <w:r w:rsidRPr="00C74C16">
        <w:rPr>
          <w:rFonts w:hint="eastAsia"/>
          <w:szCs w:val="22"/>
          <w:lang w:eastAsia="ko-KR"/>
        </w:rPr>
        <w:t xml:space="preserve"> A0047 are identical.</w:t>
      </w:r>
    </w:p>
    <w:p w:rsidR="0015746F" w:rsidRDefault="0018558D" w:rsidP="0015746F">
      <w:pPr>
        <w:ind w:leftChars="355" w:left="781"/>
        <w:rPr>
          <w:szCs w:val="22"/>
          <w:lang w:eastAsia="ko-KR"/>
        </w:rPr>
      </w:pPr>
      <w:r>
        <w:rPr>
          <w:rFonts w:hint="eastAsia"/>
          <w:szCs w:val="22"/>
          <w:lang w:eastAsia="ko-KR"/>
        </w:rPr>
        <w:t xml:space="preserve">- </w:t>
      </w:r>
      <w:r w:rsidRPr="000A5931">
        <w:rPr>
          <w:rFonts w:hint="eastAsia"/>
          <w:szCs w:val="22"/>
          <w:highlight w:val="yellow"/>
          <w:lang w:eastAsia="ko-KR"/>
        </w:rPr>
        <w:t>No action recommended</w:t>
      </w:r>
      <w:r>
        <w:rPr>
          <w:rFonts w:hint="eastAsia"/>
          <w:szCs w:val="22"/>
          <w:lang w:eastAsia="ko-KR"/>
        </w:rPr>
        <w:t xml:space="preserve"> for the proposals in this category</w:t>
      </w:r>
    </w:p>
    <w:p w:rsidR="0015746F" w:rsidRPr="00D26878" w:rsidRDefault="0015746F" w:rsidP="00D26878">
      <w:pPr>
        <w:pStyle w:val="Heading2"/>
      </w:pPr>
      <w:r w:rsidRPr="00D26878">
        <w:rPr>
          <w:rFonts w:hint="eastAsia"/>
        </w:rPr>
        <w:t xml:space="preserve">NBDV </w:t>
      </w:r>
      <w:r w:rsidRPr="00D26878">
        <w:rPr>
          <w:rFonts w:eastAsiaTheme="minorEastAsia" w:hint="eastAsia"/>
          <w:lang w:eastAsia="ko-KR"/>
        </w:rPr>
        <w:t>(</w:t>
      </w:r>
      <w:r w:rsidRPr="00D26878">
        <w:t>Neighboring Blocks Disparity Vector</w:t>
      </w:r>
      <w:r w:rsidRPr="00D26878">
        <w:rPr>
          <w:rFonts w:hint="eastAsia"/>
          <w:lang w:eastAsia="ko-KR"/>
        </w:rPr>
        <w:t>)</w:t>
      </w:r>
      <w:r w:rsidR="00D73C00" w:rsidRPr="00D26878">
        <w:rPr>
          <w:rFonts w:hint="eastAsia"/>
          <w:lang w:eastAsia="ko-KR"/>
        </w:rPr>
        <w:t xml:space="preserve"> approach</w:t>
      </w:r>
    </w:p>
    <w:p w:rsidR="007F5A85" w:rsidRDefault="0015746F" w:rsidP="0015746F">
      <w:pPr>
        <w:tabs>
          <w:tab w:val="clear" w:pos="360"/>
          <w:tab w:val="clear" w:pos="1440"/>
        </w:tabs>
        <w:ind w:leftChars="355" w:left="781"/>
        <w:jc w:val="both"/>
        <w:rPr>
          <w:rFonts w:eastAsiaTheme="minorEastAsia"/>
          <w:szCs w:val="22"/>
          <w:lang w:eastAsia="ko-KR"/>
        </w:rPr>
      </w:pPr>
      <w:r w:rsidRPr="00C74C16">
        <w:rPr>
          <w:rFonts w:eastAsiaTheme="minorEastAsia" w:hint="eastAsia"/>
          <w:szCs w:val="22"/>
          <w:lang w:eastAsia="ko-KR"/>
        </w:rPr>
        <w:t xml:space="preserve">- </w:t>
      </w:r>
      <w:r w:rsidR="00C74C16">
        <w:rPr>
          <w:rFonts w:eastAsiaTheme="minorEastAsia" w:hint="eastAsia"/>
          <w:szCs w:val="22"/>
          <w:lang w:eastAsia="ko-KR"/>
        </w:rPr>
        <w:t>There seemed</w:t>
      </w:r>
      <w:r w:rsidRPr="00C74C16">
        <w:rPr>
          <w:rFonts w:eastAsiaTheme="minorEastAsia" w:hint="eastAsia"/>
          <w:szCs w:val="22"/>
          <w:lang w:eastAsia="ko-KR"/>
        </w:rPr>
        <w:t xml:space="preserve"> to </w:t>
      </w:r>
      <w:r w:rsidR="00D73C00">
        <w:rPr>
          <w:rFonts w:eastAsiaTheme="minorEastAsia" w:hint="eastAsia"/>
          <w:szCs w:val="22"/>
          <w:lang w:eastAsia="ko-KR"/>
        </w:rPr>
        <w:t xml:space="preserve">be </w:t>
      </w:r>
      <w:r w:rsidRPr="00C74C16">
        <w:rPr>
          <w:rFonts w:eastAsiaTheme="minorEastAsia" w:hint="eastAsia"/>
          <w:szCs w:val="22"/>
          <w:lang w:eastAsia="ko-KR"/>
        </w:rPr>
        <w:t xml:space="preserve">a general </w:t>
      </w:r>
      <w:r w:rsidR="00D73C00">
        <w:rPr>
          <w:rFonts w:eastAsiaTheme="minorEastAsia" w:hint="eastAsia"/>
          <w:szCs w:val="22"/>
          <w:lang w:eastAsia="ko-KR"/>
        </w:rPr>
        <w:t xml:space="preserve">agreement </w:t>
      </w:r>
      <w:r w:rsidRPr="00C74C16">
        <w:rPr>
          <w:rFonts w:eastAsiaTheme="minorEastAsia" w:hint="eastAsia"/>
          <w:szCs w:val="22"/>
          <w:lang w:eastAsia="ko-KR"/>
        </w:rPr>
        <w:t>among participants of the BoG that NBDV could provide substantial complexity reduction</w:t>
      </w:r>
      <w:r w:rsidR="00D73C00">
        <w:rPr>
          <w:rFonts w:eastAsiaTheme="minorEastAsia" w:hint="eastAsia"/>
          <w:szCs w:val="22"/>
          <w:lang w:eastAsia="ko-KR"/>
        </w:rPr>
        <w:t xml:space="preserve"> without coding loss.</w:t>
      </w:r>
    </w:p>
    <w:p w:rsidR="00C101BE" w:rsidRDefault="00C101BE" w:rsidP="0015746F">
      <w:pPr>
        <w:tabs>
          <w:tab w:val="clear" w:pos="360"/>
          <w:tab w:val="clear" w:pos="1440"/>
        </w:tabs>
        <w:ind w:leftChars="355" w:left="781"/>
        <w:jc w:val="both"/>
        <w:rPr>
          <w:rFonts w:eastAsiaTheme="minorEastAsia"/>
          <w:szCs w:val="22"/>
          <w:lang w:eastAsia="ko-KR"/>
        </w:rPr>
      </w:pPr>
      <w:r w:rsidRPr="00C101BE">
        <w:rPr>
          <w:rFonts w:eastAsiaTheme="minorEastAsia"/>
          <w:szCs w:val="22"/>
          <w:lang w:eastAsia="ko-KR"/>
        </w:rPr>
        <w:lastRenderedPageBreak/>
        <w:t xml:space="preserve">- The BoG recommends </w:t>
      </w:r>
      <w:r w:rsidRPr="00C101BE">
        <w:rPr>
          <w:rFonts w:eastAsiaTheme="minorEastAsia"/>
          <w:szCs w:val="22"/>
          <w:highlight w:val="yellow"/>
          <w:lang w:eastAsia="ko-KR"/>
        </w:rPr>
        <w:t>adoption</w:t>
      </w:r>
      <w:r w:rsidRPr="00C101BE">
        <w:rPr>
          <w:rFonts w:eastAsiaTheme="minorEastAsia"/>
          <w:szCs w:val="22"/>
          <w:lang w:eastAsia="ko-KR"/>
        </w:rPr>
        <w:t xml:space="preserve"> of NBDV into the TMuC and the potential WD. The proponents will provide the corresponding text for the WD.</w:t>
      </w:r>
    </w:p>
    <w:p w:rsidR="007F5A85" w:rsidRPr="00172A81" w:rsidRDefault="007F5A85" w:rsidP="007F5A85">
      <w:pPr>
        <w:pStyle w:val="Heading2"/>
        <w:rPr>
          <w:kern w:val="32"/>
          <w:sz w:val="32"/>
          <w:szCs w:val="32"/>
          <w:lang w:val="en-GB" w:eastAsia="ko-KR"/>
        </w:rPr>
      </w:pPr>
      <w:r w:rsidRPr="00172A81">
        <w:rPr>
          <w:rFonts w:hint="eastAsia"/>
          <w:kern w:val="32"/>
          <w:lang w:val="en-GB" w:eastAsia="ko-KR"/>
        </w:rPr>
        <w:t>Which method to use in CTC? (i.e., DMDV vs. NBDV)</w:t>
      </w:r>
    </w:p>
    <w:p w:rsidR="007F5A85" w:rsidRPr="00482443" w:rsidRDefault="007F5A85" w:rsidP="007F5A85">
      <w:pPr>
        <w:keepNext/>
        <w:tabs>
          <w:tab w:val="clear" w:pos="360"/>
          <w:tab w:val="clear" w:pos="720"/>
          <w:tab w:val="clear" w:pos="1080"/>
          <w:tab w:val="clear" w:pos="1440"/>
        </w:tabs>
        <w:overflowPunct/>
        <w:autoSpaceDE/>
        <w:autoSpaceDN/>
        <w:adjustRightInd/>
        <w:spacing w:before="240" w:after="60" w:line="360" w:lineRule="auto"/>
        <w:ind w:left="720"/>
        <w:jc w:val="both"/>
        <w:textAlignment w:val="auto"/>
        <w:outlineLvl w:val="0"/>
        <w:rPr>
          <w:rFonts w:cs="Arial"/>
          <w:bCs/>
          <w:kern w:val="32"/>
          <w:szCs w:val="22"/>
          <w:lang w:val="en-GB" w:eastAsia="ko-KR"/>
        </w:rPr>
      </w:pPr>
      <w:r w:rsidRPr="00482443">
        <w:rPr>
          <w:rFonts w:cs="Arial" w:hint="eastAsia"/>
          <w:b/>
          <w:bCs/>
          <w:kern w:val="32"/>
          <w:szCs w:val="22"/>
          <w:lang w:val="en-GB" w:eastAsia="ko-KR"/>
        </w:rPr>
        <w:t xml:space="preserve">- </w:t>
      </w:r>
      <w:r w:rsidRPr="00482443">
        <w:rPr>
          <w:rFonts w:cs="Arial" w:hint="eastAsia"/>
          <w:bCs/>
          <w:kern w:val="32"/>
          <w:szCs w:val="22"/>
          <w:lang w:val="en-GB" w:eastAsia="ko-KR"/>
        </w:rPr>
        <w:t>There was a suggestion to use NBDV in CTC and to apply a bug-fix (A0049) in spirit to the SW. Several participants agreed to the suggestion. It was also mentioned that the dependency among views also needs to be removed (as per the 2</w:t>
      </w:r>
      <w:r w:rsidRPr="00482443">
        <w:rPr>
          <w:rFonts w:cs="Arial" w:hint="eastAsia"/>
          <w:bCs/>
          <w:kern w:val="32"/>
          <w:szCs w:val="22"/>
          <w:vertAlign w:val="superscript"/>
          <w:lang w:val="en-GB" w:eastAsia="ko-KR"/>
        </w:rPr>
        <w:t>nd</w:t>
      </w:r>
      <w:r w:rsidRPr="00482443">
        <w:rPr>
          <w:rFonts w:cs="Arial" w:hint="eastAsia"/>
          <w:bCs/>
          <w:kern w:val="32"/>
          <w:szCs w:val="22"/>
          <w:lang w:val="en-GB" w:eastAsia="ko-KR"/>
        </w:rPr>
        <w:t xml:space="preserve"> decision from the 100</w:t>
      </w:r>
      <w:r w:rsidRPr="00482443">
        <w:rPr>
          <w:rFonts w:cs="Arial" w:hint="eastAsia"/>
          <w:bCs/>
          <w:kern w:val="32"/>
          <w:szCs w:val="22"/>
          <w:vertAlign w:val="superscript"/>
          <w:lang w:val="en-GB" w:eastAsia="ko-KR"/>
        </w:rPr>
        <w:t>th</w:t>
      </w:r>
      <w:r w:rsidRPr="00482443">
        <w:rPr>
          <w:rFonts w:cs="Arial" w:hint="eastAsia"/>
          <w:bCs/>
          <w:kern w:val="32"/>
          <w:szCs w:val="22"/>
          <w:lang w:val="en-GB" w:eastAsia="ko-KR"/>
        </w:rPr>
        <w:t xml:space="preserve"> meeting).</w:t>
      </w:r>
    </w:p>
    <w:p w:rsidR="007F5A85" w:rsidRPr="00482443" w:rsidRDefault="007F5A85" w:rsidP="007F5A85">
      <w:pPr>
        <w:keepNext/>
        <w:tabs>
          <w:tab w:val="clear" w:pos="360"/>
          <w:tab w:val="clear" w:pos="720"/>
          <w:tab w:val="clear" w:pos="1080"/>
          <w:tab w:val="clear" w:pos="1440"/>
        </w:tabs>
        <w:overflowPunct/>
        <w:autoSpaceDE/>
        <w:autoSpaceDN/>
        <w:adjustRightInd/>
        <w:spacing w:before="240" w:after="60" w:line="360" w:lineRule="auto"/>
        <w:ind w:left="720"/>
        <w:textAlignment w:val="auto"/>
        <w:outlineLvl w:val="0"/>
        <w:rPr>
          <w:rFonts w:cs="Arial"/>
          <w:bCs/>
          <w:kern w:val="32"/>
          <w:szCs w:val="22"/>
          <w:lang w:val="en-GB" w:eastAsia="ko-KR"/>
        </w:rPr>
      </w:pPr>
      <w:r w:rsidRPr="00482443">
        <w:rPr>
          <w:rFonts w:cs="Arial" w:hint="eastAsia"/>
          <w:bCs/>
          <w:kern w:val="32"/>
          <w:szCs w:val="22"/>
          <w:lang w:val="en-GB" w:eastAsia="ko-KR"/>
        </w:rPr>
        <w:t xml:space="preserve">- There was an agreement on the above suggestion. Therefore, the BoG recommends to </w:t>
      </w:r>
      <w:r w:rsidRPr="00482443">
        <w:rPr>
          <w:rFonts w:cs="Arial" w:hint="eastAsia"/>
          <w:bCs/>
          <w:kern w:val="32"/>
          <w:szCs w:val="22"/>
          <w:highlight w:val="yellow"/>
          <w:lang w:val="en-GB" w:eastAsia="ko-KR"/>
        </w:rPr>
        <w:t>use NBDV (A0097) in CTC</w:t>
      </w:r>
      <w:r w:rsidRPr="00482443">
        <w:rPr>
          <w:rFonts w:cs="Arial" w:hint="eastAsia"/>
          <w:bCs/>
          <w:kern w:val="32"/>
          <w:szCs w:val="22"/>
          <w:lang w:val="en-GB" w:eastAsia="ko-KR"/>
        </w:rPr>
        <w:t>.</w:t>
      </w:r>
    </w:p>
    <w:p w:rsidR="007F5A85" w:rsidRPr="00482443" w:rsidRDefault="007F5A85" w:rsidP="007F5A85">
      <w:pPr>
        <w:keepNext/>
        <w:tabs>
          <w:tab w:val="clear" w:pos="360"/>
          <w:tab w:val="clear" w:pos="720"/>
          <w:tab w:val="clear" w:pos="1080"/>
          <w:tab w:val="clear" w:pos="1440"/>
        </w:tabs>
        <w:overflowPunct/>
        <w:autoSpaceDE/>
        <w:autoSpaceDN/>
        <w:adjustRightInd/>
        <w:spacing w:before="240" w:after="60" w:line="360" w:lineRule="auto"/>
        <w:ind w:left="720"/>
        <w:jc w:val="both"/>
        <w:textAlignment w:val="auto"/>
        <w:outlineLvl w:val="0"/>
        <w:rPr>
          <w:rFonts w:cs="Arial"/>
          <w:bCs/>
          <w:kern w:val="32"/>
          <w:szCs w:val="22"/>
          <w:lang w:val="en-GB" w:eastAsia="ko-KR"/>
        </w:rPr>
      </w:pPr>
      <w:r w:rsidRPr="00482443">
        <w:rPr>
          <w:rFonts w:cs="Arial" w:hint="eastAsia"/>
          <w:bCs/>
          <w:kern w:val="32"/>
          <w:szCs w:val="22"/>
          <w:lang w:val="en-GB" w:eastAsia="ko-KR"/>
        </w:rPr>
        <w:t xml:space="preserve">- </w:t>
      </w:r>
      <w:r w:rsidRPr="00482443">
        <w:rPr>
          <w:rFonts w:cs="Arial" w:hint="eastAsia"/>
          <w:bCs/>
          <w:kern w:val="32"/>
          <w:szCs w:val="22"/>
          <w:highlight w:val="yellow"/>
          <w:lang w:val="en-GB" w:eastAsia="ko-KR"/>
        </w:rPr>
        <w:t xml:space="preserve">It was agreed </w:t>
      </w:r>
      <w:r w:rsidRPr="00482443">
        <w:rPr>
          <w:rFonts w:cs="Arial"/>
          <w:bCs/>
          <w:kern w:val="32"/>
          <w:szCs w:val="22"/>
          <w:highlight w:val="yellow"/>
          <w:lang w:val="en-GB" w:eastAsia="ko-KR"/>
        </w:rPr>
        <w:t>that</w:t>
      </w:r>
      <w:r w:rsidRPr="00482443">
        <w:rPr>
          <w:rFonts w:cs="Arial" w:hint="eastAsia"/>
          <w:bCs/>
          <w:kern w:val="32"/>
          <w:szCs w:val="22"/>
          <w:highlight w:val="yellow"/>
          <w:lang w:val="en-GB" w:eastAsia="ko-KR"/>
        </w:rPr>
        <w:t xml:space="preserve"> DMDV will still remain available in the SW</w:t>
      </w:r>
      <w:r w:rsidRPr="00482443">
        <w:rPr>
          <w:rFonts w:cs="Arial" w:hint="eastAsia"/>
          <w:bCs/>
          <w:kern w:val="32"/>
          <w:szCs w:val="22"/>
          <w:lang w:val="en-GB" w:eastAsia="ko-KR"/>
        </w:rPr>
        <w:t xml:space="preserve"> for possible future investigations. Simulations based on DMDV should disable prediction between two dependent views, as e.g., proposed in A0049 and A0095.  </w:t>
      </w:r>
    </w:p>
    <w:p w:rsidR="007F5A85" w:rsidRPr="00482443" w:rsidRDefault="007F5A85" w:rsidP="007F5A85">
      <w:pPr>
        <w:keepNext/>
        <w:tabs>
          <w:tab w:val="clear" w:pos="360"/>
          <w:tab w:val="clear" w:pos="720"/>
          <w:tab w:val="clear" w:pos="1080"/>
          <w:tab w:val="clear" w:pos="1440"/>
        </w:tabs>
        <w:overflowPunct/>
        <w:autoSpaceDE/>
        <w:autoSpaceDN/>
        <w:adjustRightInd/>
        <w:spacing w:before="240" w:after="60" w:line="360" w:lineRule="auto"/>
        <w:ind w:left="720"/>
        <w:textAlignment w:val="auto"/>
        <w:outlineLvl w:val="0"/>
        <w:rPr>
          <w:rFonts w:cs="Arial"/>
          <w:bCs/>
          <w:kern w:val="32"/>
          <w:szCs w:val="22"/>
          <w:lang w:val="en-GB" w:eastAsia="ko-KR"/>
        </w:rPr>
      </w:pPr>
      <w:r w:rsidRPr="00482443">
        <w:rPr>
          <w:rFonts w:cs="Arial" w:hint="eastAsia"/>
          <w:bCs/>
          <w:kern w:val="32"/>
          <w:szCs w:val="22"/>
          <w:lang w:val="en-GB" w:eastAsia="ko-KR"/>
        </w:rPr>
        <w:t xml:space="preserve">- </w:t>
      </w:r>
      <w:r w:rsidRPr="00482443">
        <w:rPr>
          <w:rFonts w:cs="Arial" w:hint="eastAsia"/>
          <w:bCs/>
          <w:kern w:val="32"/>
          <w:szCs w:val="22"/>
          <w:highlight w:val="yellow"/>
          <w:lang w:val="en-GB" w:eastAsia="ko-KR"/>
        </w:rPr>
        <w:t>A0126 proposes to further simplify the NBDV</w:t>
      </w:r>
      <w:r w:rsidRPr="008C77BC">
        <w:rPr>
          <w:rFonts w:cs="Arial" w:hint="eastAsia"/>
          <w:bCs/>
          <w:kern w:val="32"/>
          <w:szCs w:val="22"/>
          <w:lang w:val="en-GB" w:eastAsia="ko-KR"/>
        </w:rPr>
        <w:t>. The reported coding loss is negligible.</w:t>
      </w:r>
      <w:r w:rsidRPr="00482443">
        <w:rPr>
          <w:rFonts w:cs="Arial" w:hint="eastAsia"/>
          <w:bCs/>
          <w:kern w:val="32"/>
          <w:szCs w:val="22"/>
          <w:lang w:val="en-GB" w:eastAsia="ko-KR"/>
        </w:rPr>
        <w:t xml:space="preserve"> </w:t>
      </w:r>
    </w:p>
    <w:p w:rsidR="007F5A85" w:rsidRPr="00482443" w:rsidRDefault="007F5A85" w:rsidP="007F5A85">
      <w:pPr>
        <w:keepNext/>
        <w:tabs>
          <w:tab w:val="clear" w:pos="360"/>
          <w:tab w:val="clear" w:pos="720"/>
          <w:tab w:val="clear" w:pos="1080"/>
          <w:tab w:val="clear" w:pos="1440"/>
        </w:tabs>
        <w:overflowPunct/>
        <w:autoSpaceDE/>
        <w:autoSpaceDN/>
        <w:adjustRightInd/>
        <w:spacing w:before="240" w:after="60" w:line="360" w:lineRule="auto"/>
        <w:ind w:leftChars="427" w:left="939"/>
        <w:textAlignment w:val="auto"/>
        <w:outlineLvl w:val="0"/>
        <w:rPr>
          <w:rFonts w:cs="Arial"/>
          <w:bCs/>
          <w:kern w:val="32"/>
          <w:szCs w:val="22"/>
          <w:lang w:val="en-GB" w:eastAsia="ko-KR"/>
        </w:rPr>
      </w:pPr>
      <w:r w:rsidRPr="00482443">
        <w:rPr>
          <w:rFonts w:cs="Arial" w:hint="eastAsia"/>
          <w:bCs/>
          <w:kern w:val="32"/>
          <w:szCs w:val="22"/>
          <w:lang w:val="en-GB" w:eastAsia="ko-KR"/>
        </w:rPr>
        <w:t xml:space="preserve">: </w:t>
      </w:r>
      <w:r w:rsidRPr="008C77BC">
        <w:rPr>
          <w:rFonts w:cs="Arial" w:hint="eastAsia"/>
          <w:bCs/>
          <w:kern w:val="32"/>
          <w:szCs w:val="22"/>
          <w:highlight w:val="yellow"/>
          <w:lang w:val="en-GB" w:eastAsia="ko-KR"/>
        </w:rPr>
        <w:t>Multiple participants showed support on this proposal.</w:t>
      </w:r>
      <w:r w:rsidRPr="00482443">
        <w:rPr>
          <w:rFonts w:cs="Arial" w:hint="eastAsia"/>
          <w:bCs/>
          <w:kern w:val="32"/>
          <w:szCs w:val="22"/>
          <w:lang w:val="en-GB" w:eastAsia="ko-KR"/>
        </w:rPr>
        <w:t xml:space="preserve">  </w:t>
      </w:r>
    </w:p>
    <w:p w:rsidR="007F5A85" w:rsidRPr="00482443" w:rsidRDefault="007F5A85" w:rsidP="007F5A85">
      <w:pPr>
        <w:keepNext/>
        <w:tabs>
          <w:tab w:val="clear" w:pos="360"/>
          <w:tab w:val="clear" w:pos="720"/>
          <w:tab w:val="clear" w:pos="1080"/>
          <w:tab w:val="clear" w:pos="1440"/>
        </w:tabs>
        <w:overflowPunct/>
        <w:autoSpaceDE/>
        <w:autoSpaceDN/>
        <w:adjustRightInd/>
        <w:spacing w:before="240" w:after="60" w:line="360" w:lineRule="auto"/>
        <w:ind w:leftChars="427" w:left="939"/>
        <w:textAlignment w:val="auto"/>
        <w:outlineLvl w:val="0"/>
        <w:rPr>
          <w:rFonts w:cs="Arial"/>
          <w:bCs/>
          <w:kern w:val="32"/>
          <w:szCs w:val="22"/>
          <w:lang w:val="en-GB" w:eastAsia="ko-KR"/>
        </w:rPr>
      </w:pPr>
      <w:r w:rsidRPr="00482443">
        <w:rPr>
          <w:rFonts w:cs="Arial" w:hint="eastAsia"/>
          <w:bCs/>
          <w:kern w:val="32"/>
          <w:szCs w:val="22"/>
          <w:lang w:val="en-GB" w:eastAsia="ko-KR"/>
        </w:rPr>
        <w:t xml:space="preserve">: The proposed method only checks one temporal frame. Within this frame, only two 4x4 blocks are checked. </w:t>
      </w:r>
    </w:p>
    <w:p w:rsidR="007F5A85" w:rsidRPr="00482443" w:rsidRDefault="007F5A85" w:rsidP="007F5A85">
      <w:pPr>
        <w:keepNext/>
        <w:tabs>
          <w:tab w:val="clear" w:pos="360"/>
          <w:tab w:val="clear" w:pos="720"/>
          <w:tab w:val="clear" w:pos="1080"/>
          <w:tab w:val="clear" w:pos="1440"/>
        </w:tabs>
        <w:overflowPunct/>
        <w:autoSpaceDE/>
        <w:autoSpaceDN/>
        <w:adjustRightInd/>
        <w:spacing w:before="240" w:after="60" w:line="360" w:lineRule="auto"/>
        <w:ind w:leftChars="427" w:left="939"/>
        <w:textAlignment w:val="auto"/>
        <w:outlineLvl w:val="0"/>
        <w:rPr>
          <w:rFonts w:cs="Arial"/>
          <w:bCs/>
          <w:kern w:val="32"/>
          <w:szCs w:val="22"/>
          <w:lang w:val="en-GB" w:eastAsia="ko-KR"/>
        </w:rPr>
      </w:pPr>
      <w:r w:rsidRPr="00482443">
        <w:rPr>
          <w:rFonts w:cs="Arial" w:hint="eastAsia"/>
          <w:bCs/>
          <w:kern w:val="32"/>
          <w:szCs w:val="22"/>
          <w:lang w:val="en-GB" w:eastAsia="ko-KR"/>
        </w:rPr>
        <w:t xml:space="preserve">: A question on the line buffer increase was raised. One additional bit storage and one additional disparity vector for each (inter) PU. </w:t>
      </w:r>
    </w:p>
    <w:p w:rsidR="007F5A85" w:rsidRPr="00482443" w:rsidRDefault="007F5A85" w:rsidP="007F5A85">
      <w:pPr>
        <w:keepNext/>
        <w:tabs>
          <w:tab w:val="clear" w:pos="360"/>
          <w:tab w:val="clear" w:pos="720"/>
          <w:tab w:val="clear" w:pos="1080"/>
          <w:tab w:val="clear" w:pos="1440"/>
        </w:tabs>
        <w:overflowPunct/>
        <w:autoSpaceDE/>
        <w:autoSpaceDN/>
        <w:adjustRightInd/>
        <w:spacing w:before="240" w:after="60" w:line="360" w:lineRule="auto"/>
        <w:ind w:left="720"/>
        <w:textAlignment w:val="auto"/>
        <w:outlineLvl w:val="0"/>
        <w:rPr>
          <w:rFonts w:cs="Arial"/>
          <w:bCs/>
          <w:kern w:val="32"/>
          <w:szCs w:val="22"/>
          <w:lang w:val="en-GB" w:eastAsia="ko-KR"/>
        </w:rPr>
      </w:pPr>
      <w:r w:rsidRPr="00482443">
        <w:rPr>
          <w:rFonts w:cs="Arial" w:hint="eastAsia"/>
          <w:bCs/>
          <w:kern w:val="32"/>
          <w:szCs w:val="22"/>
          <w:lang w:val="en-GB" w:eastAsia="ko-KR"/>
        </w:rPr>
        <w:t xml:space="preserve">- The BoG recommends to </w:t>
      </w:r>
      <w:r w:rsidRPr="00482443">
        <w:rPr>
          <w:rFonts w:cs="Arial" w:hint="eastAsia"/>
          <w:bCs/>
          <w:kern w:val="32"/>
          <w:szCs w:val="22"/>
          <w:highlight w:val="yellow"/>
          <w:lang w:val="en-GB" w:eastAsia="ko-KR"/>
        </w:rPr>
        <w:t>adopt</w:t>
      </w:r>
      <w:r w:rsidRPr="00482443">
        <w:rPr>
          <w:rFonts w:cs="Arial" w:hint="eastAsia"/>
          <w:bCs/>
          <w:kern w:val="32"/>
          <w:szCs w:val="22"/>
          <w:lang w:val="en-GB" w:eastAsia="ko-KR"/>
        </w:rPr>
        <w:t xml:space="preserve"> this proposal into the 3DV HTM SW.</w:t>
      </w:r>
    </w:p>
    <w:p w:rsidR="00C7333B" w:rsidRDefault="00C7333B" w:rsidP="00C7333B">
      <w:pPr>
        <w:pStyle w:val="Heading1"/>
        <w:rPr>
          <w:lang w:val="en-GB" w:eastAsia="ko-KR"/>
        </w:rPr>
      </w:pPr>
      <w:r>
        <w:rPr>
          <w:rFonts w:hint="eastAsia"/>
          <w:lang w:val="en-GB" w:eastAsia="ko-KR"/>
        </w:rPr>
        <w:t>Suggested CE mandates</w:t>
      </w:r>
    </w:p>
    <w:p w:rsidR="00482443" w:rsidRPr="00482443" w:rsidRDefault="00482443" w:rsidP="00482443">
      <w:pPr>
        <w:rPr>
          <w:lang w:val="en-GB" w:eastAsia="ko-KR"/>
        </w:rPr>
      </w:pPr>
    </w:p>
    <w:p w:rsidR="0034177E" w:rsidRDefault="0034177E" w:rsidP="00482443">
      <w:pPr>
        <w:numPr>
          <w:ilvl w:val="0"/>
          <w:numId w:val="46"/>
        </w:numPr>
        <w:spacing w:before="0" w:line="360" w:lineRule="auto"/>
        <w:jc w:val="both"/>
        <w:rPr>
          <w:rFonts w:eastAsiaTheme="minorEastAsia"/>
          <w:szCs w:val="22"/>
          <w:lang w:eastAsia="ko-KR"/>
        </w:rPr>
      </w:pPr>
      <w:r w:rsidRPr="0034177E">
        <w:rPr>
          <w:rFonts w:eastAsia="Malgun Gothic" w:hint="eastAsia"/>
          <w:szCs w:val="22"/>
          <w:lang w:eastAsia="ko-KR"/>
        </w:rPr>
        <w:t xml:space="preserve">To </w:t>
      </w:r>
      <w:r w:rsidRPr="0034177E">
        <w:rPr>
          <w:rFonts w:eastAsiaTheme="minorEastAsia" w:hint="eastAsia"/>
          <w:szCs w:val="22"/>
          <w:lang w:eastAsia="ko-KR"/>
        </w:rPr>
        <w:t xml:space="preserve">further investigate ways to </w:t>
      </w:r>
      <w:r w:rsidRPr="00482443">
        <w:rPr>
          <w:rFonts w:eastAsiaTheme="minorEastAsia" w:hint="eastAsia"/>
          <w:szCs w:val="22"/>
          <w:highlight w:val="yellow"/>
          <w:lang w:eastAsia="ko-KR"/>
        </w:rPr>
        <w:t>improve NBDV</w:t>
      </w:r>
      <w:r w:rsidRPr="0034177E">
        <w:rPr>
          <w:rFonts w:eastAsiaTheme="minorEastAsia" w:hint="eastAsia"/>
          <w:szCs w:val="22"/>
          <w:lang w:eastAsia="ko-KR"/>
        </w:rPr>
        <w:t xml:space="preserve"> </w:t>
      </w:r>
      <w:r w:rsidRPr="0034177E">
        <w:rPr>
          <w:rFonts w:eastAsia="Malgun Gothic" w:hint="eastAsia"/>
          <w:szCs w:val="22"/>
          <w:lang w:eastAsia="ko-KR"/>
        </w:rPr>
        <w:t>for generating disparity vector in terms of coding efficiency and complexity</w:t>
      </w:r>
      <w:r w:rsidR="00482443">
        <w:rPr>
          <w:rFonts w:eastAsiaTheme="minorEastAsia" w:hint="eastAsia"/>
          <w:szCs w:val="22"/>
          <w:lang w:eastAsia="ko-KR"/>
        </w:rPr>
        <w:t xml:space="preserve"> </w:t>
      </w:r>
    </w:p>
    <w:p w:rsidR="00656EDD" w:rsidRDefault="00656EDD" w:rsidP="00656EDD">
      <w:pPr>
        <w:spacing w:before="0" w:line="360" w:lineRule="auto"/>
        <w:ind w:left="832"/>
        <w:jc w:val="both"/>
        <w:rPr>
          <w:lang w:eastAsia="ko-KR"/>
        </w:rPr>
      </w:pPr>
      <w:r>
        <w:rPr>
          <w:rFonts w:eastAsiaTheme="minorEastAsia" w:hint="eastAsia"/>
          <w:szCs w:val="22"/>
          <w:lang w:eastAsia="ko-KR"/>
        </w:rPr>
        <w:t xml:space="preserve">- </w:t>
      </w:r>
      <w:r w:rsidRPr="0034177E">
        <w:rPr>
          <w:rFonts w:hint="eastAsia"/>
          <w:lang w:eastAsia="ko-KR"/>
        </w:rPr>
        <w:t xml:space="preserve">To investigate potential benefits of combining the idea of </w:t>
      </w:r>
      <w:r w:rsidRPr="008E6405">
        <w:rPr>
          <w:rFonts w:hint="eastAsia"/>
          <w:highlight w:val="cyan"/>
          <w:lang w:eastAsia="ko-KR"/>
        </w:rPr>
        <w:t>GDV</w:t>
      </w:r>
      <w:r w:rsidRPr="0034177E">
        <w:rPr>
          <w:rFonts w:hint="eastAsia"/>
          <w:lang w:eastAsia="ko-KR"/>
        </w:rPr>
        <w:t xml:space="preserve"> (Global Disparity Vector)</w:t>
      </w:r>
    </w:p>
    <w:p w:rsidR="00656EDD" w:rsidRDefault="00656EDD" w:rsidP="00656EDD">
      <w:pPr>
        <w:spacing w:before="0" w:line="360" w:lineRule="auto"/>
        <w:ind w:left="832"/>
        <w:jc w:val="both"/>
        <w:rPr>
          <w:rFonts w:eastAsiaTheme="minorEastAsia"/>
          <w:szCs w:val="22"/>
          <w:lang w:eastAsia="ko-KR"/>
        </w:rPr>
      </w:pPr>
      <w:r>
        <w:rPr>
          <w:rFonts w:hint="eastAsia"/>
          <w:lang w:eastAsia="ko-KR"/>
        </w:rPr>
        <w:t xml:space="preserve">- To </w:t>
      </w:r>
      <w:r w:rsidR="002F28B4">
        <w:rPr>
          <w:rFonts w:hint="eastAsia"/>
          <w:lang w:eastAsia="ko-KR"/>
        </w:rPr>
        <w:t xml:space="preserve">further </w:t>
      </w:r>
      <w:r>
        <w:rPr>
          <w:rFonts w:hint="eastAsia"/>
          <w:lang w:eastAsia="ko-KR"/>
        </w:rPr>
        <w:t xml:space="preserve">evaluate the pros and cons of the method in </w:t>
      </w:r>
      <w:r w:rsidRPr="008E6405">
        <w:rPr>
          <w:rFonts w:hint="eastAsia"/>
          <w:highlight w:val="cyan"/>
          <w:lang w:eastAsia="ko-KR"/>
        </w:rPr>
        <w:t xml:space="preserve">A0126 </w:t>
      </w:r>
      <w:r w:rsidR="002F28B4" w:rsidRPr="008E6405">
        <w:rPr>
          <w:rFonts w:hint="eastAsia"/>
          <w:highlight w:val="cyan"/>
          <w:lang w:eastAsia="ko-KR"/>
        </w:rPr>
        <w:t>(to be adopted in the SW)</w:t>
      </w:r>
      <w:r w:rsidR="002F28B4">
        <w:rPr>
          <w:rFonts w:hint="eastAsia"/>
          <w:lang w:eastAsia="ko-KR"/>
        </w:rPr>
        <w:t xml:space="preserve"> </w:t>
      </w:r>
      <w:r>
        <w:rPr>
          <w:rFonts w:hint="eastAsia"/>
          <w:lang w:eastAsia="ko-KR"/>
        </w:rPr>
        <w:t>vs. the anchor approach in NBDV</w:t>
      </w:r>
    </w:p>
    <w:p w:rsidR="0034177E" w:rsidRPr="00450A8A" w:rsidRDefault="0034177E" w:rsidP="00482443">
      <w:pPr>
        <w:keepNext/>
        <w:numPr>
          <w:ilvl w:val="0"/>
          <w:numId w:val="46"/>
        </w:numPr>
        <w:overflowPunct/>
        <w:autoSpaceDE/>
        <w:autoSpaceDN/>
        <w:adjustRightInd/>
        <w:spacing w:before="0" w:after="60" w:line="360" w:lineRule="auto"/>
        <w:contextualSpacing/>
        <w:jc w:val="both"/>
        <w:textAlignment w:val="auto"/>
        <w:outlineLvl w:val="0"/>
        <w:rPr>
          <w:lang w:eastAsia="ko-KR"/>
        </w:rPr>
      </w:pPr>
      <w:r w:rsidRPr="00482443">
        <w:rPr>
          <w:rFonts w:eastAsia="Malgun Gothic" w:hint="eastAsia"/>
          <w:szCs w:val="22"/>
          <w:lang w:eastAsia="ko-KR"/>
        </w:rPr>
        <w:t xml:space="preserve">To </w:t>
      </w:r>
      <w:r w:rsidRPr="00482443">
        <w:rPr>
          <w:rFonts w:eastAsiaTheme="minorEastAsia" w:hint="eastAsia"/>
          <w:szCs w:val="22"/>
          <w:lang w:eastAsia="ko-KR"/>
        </w:rPr>
        <w:t xml:space="preserve">further investigate ways to </w:t>
      </w:r>
      <w:r w:rsidRPr="002F0016">
        <w:rPr>
          <w:rFonts w:eastAsiaTheme="minorEastAsia" w:hint="eastAsia"/>
          <w:szCs w:val="22"/>
          <w:highlight w:val="yellow"/>
          <w:lang w:eastAsia="ko-KR"/>
        </w:rPr>
        <w:t>improve Merge/AMVP-lists construction</w:t>
      </w:r>
      <w:r w:rsidRPr="00482443">
        <w:rPr>
          <w:rFonts w:eastAsiaTheme="minorEastAsia" w:hint="eastAsia"/>
          <w:szCs w:val="22"/>
          <w:lang w:eastAsia="ko-KR"/>
        </w:rPr>
        <w:t xml:space="preserve"> in the context of the current CE.</w:t>
      </w:r>
      <w:r w:rsidRPr="00482443">
        <w:rPr>
          <w:rFonts w:eastAsia="Malgun Gothic" w:hint="eastAsia"/>
          <w:szCs w:val="22"/>
          <w:lang w:val="en-GB" w:eastAsia="ko-KR"/>
        </w:rPr>
        <w:t xml:space="preserve"> </w:t>
      </w:r>
    </w:p>
    <w:p w:rsidR="00450A8A" w:rsidRPr="0034177E" w:rsidRDefault="00450A8A" w:rsidP="00450A8A">
      <w:pPr>
        <w:keepNext/>
        <w:overflowPunct/>
        <w:autoSpaceDE/>
        <w:autoSpaceDN/>
        <w:adjustRightInd/>
        <w:spacing w:before="0" w:after="60" w:line="360" w:lineRule="auto"/>
        <w:ind w:left="832"/>
        <w:contextualSpacing/>
        <w:jc w:val="both"/>
        <w:textAlignment w:val="auto"/>
        <w:outlineLvl w:val="0"/>
        <w:rPr>
          <w:lang w:eastAsia="ko-KR"/>
        </w:rPr>
      </w:pPr>
      <w:r>
        <w:rPr>
          <w:lang w:eastAsia="ko-KR"/>
        </w:rPr>
        <w:br w:type="page"/>
      </w:r>
      <w:r w:rsidR="005C0DFF">
        <w:rPr>
          <w:rFonts w:hint="eastAsia"/>
          <w:lang w:eastAsia="ko-KR"/>
        </w:rPr>
        <w:lastRenderedPageBreak/>
        <w:t>`</w:t>
      </w:r>
    </w:p>
    <w:p w:rsidR="00F27CB7" w:rsidRPr="00482443" w:rsidRDefault="0033030F" w:rsidP="00482443">
      <w:pPr>
        <w:pStyle w:val="Heading1"/>
        <w:spacing w:before="0"/>
        <w:rPr>
          <w:lang w:val="en-GB" w:eastAsia="ko-KR"/>
        </w:rPr>
      </w:pPr>
      <w:r w:rsidRPr="00482443">
        <w:rPr>
          <w:rFonts w:hint="eastAsia"/>
          <w:lang w:val="en-GB" w:eastAsia="ko-KR"/>
        </w:rPr>
        <w:t>Appendix-I:</w:t>
      </w:r>
      <w:r w:rsidR="009926A6" w:rsidRPr="00482443">
        <w:rPr>
          <w:rFonts w:hint="eastAsia"/>
          <w:lang w:val="en-GB" w:eastAsia="ko-KR"/>
        </w:rPr>
        <w:t xml:space="preserve"> </w:t>
      </w:r>
      <w:r w:rsidR="00F27CB7" w:rsidRPr="00482443">
        <w:rPr>
          <w:rFonts w:hint="eastAsia"/>
          <w:lang w:val="en-GB" w:eastAsia="ko-KR"/>
        </w:rPr>
        <w:t xml:space="preserve">List of </w:t>
      </w:r>
      <w:r w:rsidR="00E21FE1" w:rsidRPr="00482443">
        <w:rPr>
          <w:rFonts w:hint="eastAsia"/>
          <w:lang w:val="en-GB" w:eastAsia="ko-KR"/>
        </w:rPr>
        <w:t xml:space="preserve">participants &amp; </w:t>
      </w:r>
      <w:r w:rsidR="00F27CB7" w:rsidRPr="00482443">
        <w:rPr>
          <w:rFonts w:hint="eastAsia"/>
          <w:lang w:val="en-GB" w:eastAsia="ko-KR"/>
        </w:rPr>
        <w:t>input documents</w:t>
      </w:r>
    </w:p>
    <w:p w:rsidR="0033030F" w:rsidRPr="0033030F" w:rsidRDefault="0033030F" w:rsidP="0033030F">
      <w:pPr>
        <w:rPr>
          <w:lang w:val="en-GB" w:eastAsia="ko-KR"/>
        </w:rPr>
      </w:pPr>
    </w:p>
    <w:p w:rsidR="00E21FE1" w:rsidRPr="00A8232E" w:rsidRDefault="00E21FE1" w:rsidP="00E21FE1">
      <w:pPr>
        <w:pStyle w:val="NormalBold"/>
        <w:jc w:val="both"/>
        <w:rPr>
          <w:rFonts w:eastAsia="맑은 고딕"/>
          <w:b w:val="0"/>
          <w:szCs w:val="24"/>
          <w:lang w:eastAsia="ko-KR"/>
        </w:rPr>
      </w:pPr>
      <w:r w:rsidRPr="00A8232E">
        <w:rPr>
          <w:rFonts w:eastAsia="맑은 고딕" w:hint="eastAsia"/>
          <w:b w:val="0"/>
          <w:szCs w:val="24"/>
          <w:lang w:eastAsia="ko-KR"/>
        </w:rPr>
        <w:t xml:space="preserve">Participants with proposals </w:t>
      </w:r>
      <w:r>
        <w:rPr>
          <w:rFonts w:eastAsia="맑은 고딕" w:hint="eastAsia"/>
          <w:b w:val="0"/>
          <w:szCs w:val="24"/>
          <w:lang w:eastAsia="ko-KR"/>
        </w:rPr>
        <w:t xml:space="preserve">at this meeting </w:t>
      </w:r>
      <w:r w:rsidRPr="00A8232E">
        <w:rPr>
          <w:rFonts w:eastAsia="맑은 고딕" w:hint="eastAsia"/>
          <w:b w:val="0"/>
          <w:szCs w:val="24"/>
          <w:lang w:eastAsia="ko-KR"/>
        </w:rPr>
        <w:t>in CE5.h are as follows:</w:t>
      </w:r>
    </w:p>
    <w:p w:rsidR="00E21FE1" w:rsidRDefault="00E21FE1" w:rsidP="00E21FE1">
      <w:pPr>
        <w:pStyle w:val="NormalBold"/>
        <w:jc w:val="both"/>
        <w:rPr>
          <w:rFonts w:eastAsia="맑은 고딕"/>
          <w:b w:val="0"/>
          <w:lang w:eastAsia="ko-KR"/>
        </w:rPr>
      </w:pPr>
    </w:p>
    <w:tbl>
      <w:tblPr>
        <w:tblW w:w="0" w:type="auto"/>
        <w:jc w:val="center"/>
        <w:tblCellMar>
          <w:left w:w="0" w:type="dxa"/>
          <w:right w:w="0" w:type="dxa"/>
        </w:tblCellMar>
        <w:tblLook w:val="0000"/>
      </w:tblPr>
      <w:tblGrid>
        <w:gridCol w:w="1346"/>
        <w:gridCol w:w="2977"/>
        <w:gridCol w:w="3518"/>
      </w:tblGrid>
      <w:tr w:rsidR="00E21FE1" w:rsidRPr="007216D4" w:rsidTr="002D6F3F">
        <w:trPr>
          <w:jc w:val="center"/>
        </w:trPr>
        <w:tc>
          <w:tcPr>
            <w:tcW w:w="1346"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tcPr>
          <w:p w:rsidR="00E21FE1" w:rsidRPr="007216D4" w:rsidRDefault="00E21FE1" w:rsidP="002D6F3F">
            <w:pPr>
              <w:keepNext/>
              <w:keepLines/>
              <w:jc w:val="center"/>
              <w:rPr>
                <w:rFonts w:eastAsiaTheme="minorEastAsia"/>
              </w:rPr>
            </w:pPr>
            <w:r w:rsidRPr="007216D4">
              <w:rPr>
                <w:rFonts w:eastAsiaTheme="minorEastAsia"/>
                <w:b/>
                <w:bCs/>
                <w:i/>
                <w:iCs/>
              </w:rPr>
              <w:t>Participant</w:t>
            </w:r>
          </w:p>
        </w:tc>
        <w:tc>
          <w:tcPr>
            <w:tcW w:w="2977"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tcPr>
          <w:p w:rsidR="00E21FE1" w:rsidRPr="007216D4" w:rsidRDefault="00E21FE1" w:rsidP="002D6F3F">
            <w:pPr>
              <w:keepNext/>
              <w:keepLines/>
              <w:jc w:val="center"/>
              <w:rPr>
                <w:rFonts w:eastAsiaTheme="minorEastAsia"/>
              </w:rPr>
            </w:pPr>
            <w:r w:rsidRPr="007216D4">
              <w:rPr>
                <w:rFonts w:eastAsiaTheme="minorEastAsia"/>
                <w:b/>
                <w:bCs/>
                <w:i/>
                <w:iCs/>
              </w:rPr>
              <w:t>Contact</w:t>
            </w:r>
          </w:p>
        </w:tc>
        <w:tc>
          <w:tcPr>
            <w:tcW w:w="3518" w:type="dxa"/>
            <w:tcBorders>
              <w:top w:val="single" w:sz="8" w:space="0" w:color="000000"/>
              <w:left w:val="nil"/>
              <w:bottom w:val="single" w:sz="8" w:space="0" w:color="000000"/>
              <w:right w:val="single" w:sz="8" w:space="0" w:color="000000"/>
            </w:tcBorders>
            <w:shd w:val="clear" w:color="auto" w:fill="E0E0E0"/>
          </w:tcPr>
          <w:p w:rsidR="00E21FE1" w:rsidRPr="007216D4" w:rsidRDefault="00E21FE1" w:rsidP="002D6F3F">
            <w:pPr>
              <w:keepNext/>
              <w:keepLines/>
              <w:jc w:val="center"/>
              <w:rPr>
                <w:rFonts w:eastAsiaTheme="minorEastAsia"/>
                <w:b/>
                <w:bCs/>
                <w:i/>
                <w:iCs/>
              </w:rPr>
            </w:pPr>
            <w:r w:rsidRPr="007216D4">
              <w:rPr>
                <w:rFonts w:eastAsiaTheme="minorEastAsia"/>
                <w:b/>
                <w:bCs/>
                <w:i/>
                <w:iCs/>
              </w:rPr>
              <w:t>Email</w:t>
            </w:r>
          </w:p>
        </w:tc>
      </w:tr>
      <w:tr w:rsidR="00E21FE1" w:rsidRPr="007216D4" w:rsidTr="002D6F3F">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21FE1" w:rsidRPr="001F6814" w:rsidRDefault="00E21FE1" w:rsidP="002D6F3F">
            <w:pPr>
              <w:jc w:val="center"/>
              <w:rPr>
                <w:rFonts w:eastAsia="Malgun Gothic"/>
                <w:lang w:eastAsia="ko-KR"/>
              </w:rPr>
            </w:pPr>
            <w:r w:rsidRPr="007216D4">
              <w:rPr>
                <w:rFonts w:eastAsiaTheme="minorEastAsia"/>
              </w:rPr>
              <w:t>LG</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21FE1" w:rsidRPr="001F6814" w:rsidRDefault="00E21FE1" w:rsidP="002D6F3F">
            <w:pPr>
              <w:jc w:val="center"/>
              <w:rPr>
                <w:rFonts w:eastAsia="Malgun Gothic"/>
                <w:lang w:eastAsia="ko-KR"/>
              </w:rPr>
            </w:pPr>
            <w:r>
              <w:rPr>
                <w:rFonts w:eastAsiaTheme="minorEastAsia" w:hint="eastAsia"/>
                <w:lang w:eastAsia="ko-KR"/>
              </w:rPr>
              <w:t>Jaewon Sung</w:t>
            </w:r>
          </w:p>
        </w:tc>
        <w:tc>
          <w:tcPr>
            <w:tcW w:w="3518" w:type="dxa"/>
            <w:tcBorders>
              <w:top w:val="single" w:sz="4" w:space="0" w:color="auto"/>
              <w:left w:val="single" w:sz="4" w:space="0" w:color="auto"/>
              <w:bottom w:val="single" w:sz="4" w:space="0" w:color="auto"/>
              <w:right w:val="single" w:sz="4" w:space="0" w:color="auto"/>
            </w:tcBorders>
          </w:tcPr>
          <w:p w:rsidR="00E21FE1" w:rsidRPr="007216D4" w:rsidRDefault="003D3E6A" w:rsidP="002D6F3F">
            <w:pPr>
              <w:keepNext/>
              <w:keepLines/>
              <w:jc w:val="center"/>
              <w:rPr>
                <w:rFonts w:eastAsiaTheme="minorEastAsia"/>
                <w:lang w:eastAsia="ko-KR"/>
              </w:rPr>
            </w:pPr>
            <w:hyperlink r:id="rId9" w:history="1">
              <w:r w:rsidR="00E21FE1" w:rsidRPr="00A57A1F">
                <w:rPr>
                  <w:rStyle w:val="Hyperlink"/>
                  <w:rFonts w:eastAsiaTheme="minorEastAsia" w:hint="eastAsia"/>
                  <w:lang w:eastAsia="ko-KR"/>
                </w:rPr>
                <w:t>jw</w:t>
              </w:r>
              <w:r w:rsidR="00E21FE1" w:rsidRPr="00A57A1F">
                <w:rPr>
                  <w:rStyle w:val="Hyperlink"/>
                  <w:rFonts w:eastAsiaTheme="minorEastAsia"/>
                  <w:lang w:eastAsia="ja-JP"/>
                </w:rPr>
                <w:t>.</w:t>
              </w:r>
              <w:r w:rsidR="00E21FE1" w:rsidRPr="00A57A1F">
                <w:rPr>
                  <w:rStyle w:val="Hyperlink"/>
                  <w:rFonts w:eastAsiaTheme="minorEastAsia" w:hint="eastAsia"/>
                  <w:lang w:eastAsia="ko-KR"/>
                </w:rPr>
                <w:t>sung</w:t>
              </w:r>
              <w:r w:rsidR="00E21FE1" w:rsidRPr="00A57A1F">
                <w:rPr>
                  <w:rStyle w:val="Hyperlink"/>
                  <w:rFonts w:eastAsiaTheme="minorEastAsia"/>
                  <w:lang w:eastAsia="ja-JP"/>
                </w:rPr>
                <w:t>@lge.com</w:t>
              </w:r>
            </w:hyperlink>
          </w:p>
        </w:tc>
      </w:tr>
      <w:tr w:rsidR="00E21FE1" w:rsidRPr="007216D4" w:rsidTr="002D6F3F">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21FE1" w:rsidRPr="001F6814" w:rsidRDefault="00E21FE1" w:rsidP="002D6F3F">
            <w:pPr>
              <w:jc w:val="center"/>
              <w:rPr>
                <w:rFonts w:eastAsia="Malgun Gothic"/>
                <w:lang w:eastAsia="ko-KR"/>
              </w:rPr>
            </w:pPr>
            <w:r>
              <w:rPr>
                <w:rFonts w:eastAsiaTheme="minorEastAsia" w:hint="eastAsia"/>
                <w:lang w:eastAsia="ko-KR"/>
              </w:rPr>
              <w:t>INRIA</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21FE1" w:rsidRPr="001F6814" w:rsidRDefault="00E21FE1" w:rsidP="002D6F3F">
            <w:pPr>
              <w:jc w:val="center"/>
              <w:rPr>
                <w:rFonts w:eastAsia="Malgun Gothic"/>
                <w:lang w:eastAsia="ko-KR"/>
              </w:rPr>
            </w:pPr>
            <w:r>
              <w:rPr>
                <w:szCs w:val="22"/>
                <w:lang w:val="en-CA"/>
              </w:rPr>
              <w:t>Thomas Guionnet</w:t>
            </w:r>
          </w:p>
        </w:tc>
        <w:tc>
          <w:tcPr>
            <w:tcW w:w="3518" w:type="dxa"/>
            <w:tcBorders>
              <w:top w:val="single" w:sz="4" w:space="0" w:color="auto"/>
              <w:left w:val="single" w:sz="4" w:space="0" w:color="auto"/>
              <w:bottom w:val="single" w:sz="4" w:space="0" w:color="auto"/>
              <w:right w:val="single" w:sz="4" w:space="0" w:color="auto"/>
            </w:tcBorders>
          </w:tcPr>
          <w:p w:rsidR="00E21FE1" w:rsidRPr="007216D4" w:rsidRDefault="003D3E6A" w:rsidP="002D6F3F">
            <w:pPr>
              <w:keepNext/>
              <w:keepLines/>
              <w:jc w:val="center"/>
              <w:rPr>
                <w:rFonts w:eastAsiaTheme="minorEastAsia"/>
                <w:lang w:eastAsia="ko-KR"/>
              </w:rPr>
            </w:pPr>
            <w:hyperlink r:id="rId10" w:history="1">
              <w:r w:rsidR="00E21FE1" w:rsidRPr="00A57A1F">
                <w:rPr>
                  <w:rStyle w:val="Hyperlink"/>
                  <w:szCs w:val="22"/>
                  <w:lang w:val="en-CA"/>
                </w:rPr>
                <w:t>Thomas.Guionnet@inria.fr</w:t>
              </w:r>
            </w:hyperlink>
          </w:p>
        </w:tc>
      </w:tr>
      <w:tr w:rsidR="00E21FE1" w:rsidRPr="007216D4" w:rsidTr="002D6F3F">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21FE1" w:rsidRPr="007216D4" w:rsidRDefault="00E21FE1" w:rsidP="002D6F3F">
            <w:pPr>
              <w:jc w:val="center"/>
              <w:rPr>
                <w:rFonts w:eastAsiaTheme="minorEastAsia"/>
              </w:rPr>
            </w:pPr>
            <w:r w:rsidRPr="007216D4">
              <w:rPr>
                <w:rFonts w:eastAsiaTheme="minorEastAsia"/>
              </w:rPr>
              <w:t>Sharp</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21FE1" w:rsidRPr="001F6814" w:rsidRDefault="00E21FE1" w:rsidP="002D6F3F">
            <w:pPr>
              <w:jc w:val="center"/>
              <w:rPr>
                <w:rFonts w:eastAsia="Malgun Gothic"/>
                <w:lang w:eastAsia="ko-KR"/>
              </w:rPr>
            </w:pPr>
            <w:r>
              <w:rPr>
                <w:rFonts w:eastAsia="Malgun Gothic"/>
                <w:lang w:eastAsia="ko-KR"/>
              </w:rPr>
              <w:t>Tadashi Uchiumi</w:t>
            </w:r>
          </w:p>
        </w:tc>
        <w:tc>
          <w:tcPr>
            <w:tcW w:w="3518" w:type="dxa"/>
            <w:tcBorders>
              <w:top w:val="single" w:sz="4" w:space="0" w:color="auto"/>
              <w:left w:val="single" w:sz="4" w:space="0" w:color="auto"/>
              <w:bottom w:val="single" w:sz="4" w:space="0" w:color="auto"/>
              <w:right w:val="single" w:sz="4" w:space="0" w:color="auto"/>
            </w:tcBorders>
          </w:tcPr>
          <w:p w:rsidR="00E21FE1" w:rsidRPr="007216D4" w:rsidRDefault="003D3E6A" w:rsidP="002D6F3F">
            <w:pPr>
              <w:keepNext/>
              <w:keepLines/>
              <w:jc w:val="center"/>
              <w:rPr>
                <w:rFonts w:eastAsiaTheme="minorEastAsia"/>
                <w:lang w:eastAsia="ko-KR"/>
              </w:rPr>
            </w:pPr>
            <w:hyperlink r:id="rId11" w:history="1">
              <w:r w:rsidR="00E21FE1" w:rsidRPr="007216D4">
                <w:rPr>
                  <w:rStyle w:val="Hyperlink"/>
                  <w:rFonts w:eastAsiaTheme="minorEastAsia"/>
                  <w:lang w:eastAsia="ko-KR"/>
                </w:rPr>
                <w:t>uchiumi.tadashi@sharp.co.jp</w:t>
              </w:r>
            </w:hyperlink>
          </w:p>
        </w:tc>
      </w:tr>
      <w:tr w:rsidR="00E21FE1" w:rsidRPr="007216D4" w:rsidTr="002D6F3F">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21FE1" w:rsidRPr="007216D4" w:rsidRDefault="00E21FE1" w:rsidP="002D6F3F">
            <w:pPr>
              <w:jc w:val="center"/>
              <w:rPr>
                <w:rFonts w:eastAsiaTheme="minorEastAsia"/>
              </w:rPr>
            </w:pPr>
            <w:r w:rsidRPr="007216D4">
              <w:rPr>
                <w:rFonts w:eastAsiaTheme="minorEastAsia"/>
              </w:rPr>
              <w:t>Qualcomm</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21FE1" w:rsidRPr="001F6814" w:rsidRDefault="00E21FE1" w:rsidP="002D6F3F">
            <w:pPr>
              <w:jc w:val="center"/>
              <w:rPr>
                <w:rFonts w:eastAsia="Malgun Gothic"/>
                <w:lang w:eastAsia="ko-KR"/>
              </w:rPr>
            </w:pPr>
            <w:r>
              <w:rPr>
                <w:rFonts w:eastAsia="Malgun Gothic"/>
                <w:lang w:eastAsia="ko-KR"/>
              </w:rPr>
              <w:t>Li Zhang</w:t>
            </w:r>
          </w:p>
        </w:tc>
        <w:tc>
          <w:tcPr>
            <w:tcW w:w="3518" w:type="dxa"/>
            <w:tcBorders>
              <w:top w:val="single" w:sz="4" w:space="0" w:color="auto"/>
              <w:left w:val="single" w:sz="4" w:space="0" w:color="auto"/>
              <w:bottom w:val="single" w:sz="4" w:space="0" w:color="auto"/>
              <w:right w:val="single" w:sz="4" w:space="0" w:color="auto"/>
            </w:tcBorders>
          </w:tcPr>
          <w:p w:rsidR="00E21FE1" w:rsidRPr="007216D4" w:rsidRDefault="003D3E6A" w:rsidP="002D6F3F">
            <w:pPr>
              <w:keepNext/>
              <w:keepLines/>
              <w:jc w:val="center"/>
              <w:rPr>
                <w:rFonts w:eastAsiaTheme="minorEastAsia"/>
                <w:lang w:eastAsia="ko-KR"/>
              </w:rPr>
            </w:pPr>
            <w:hyperlink r:id="rId12" w:history="1">
              <w:r w:rsidR="00E21FE1" w:rsidRPr="007216D4">
                <w:rPr>
                  <w:rStyle w:val="Hyperlink"/>
                  <w:rFonts w:eastAsiaTheme="minorEastAsia"/>
                  <w:lang w:eastAsia="ko-KR"/>
                </w:rPr>
                <w:t>lizhang@qualcomm.com</w:t>
              </w:r>
            </w:hyperlink>
          </w:p>
        </w:tc>
      </w:tr>
      <w:tr w:rsidR="00E21FE1" w:rsidRPr="007216D4" w:rsidTr="002D6F3F">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21FE1" w:rsidRPr="007216D4" w:rsidRDefault="00E21FE1" w:rsidP="002D6F3F">
            <w:pPr>
              <w:jc w:val="center"/>
              <w:rPr>
                <w:rFonts w:eastAsiaTheme="minorEastAsia"/>
              </w:rPr>
            </w:pPr>
            <w:r w:rsidRPr="007216D4">
              <w:rPr>
                <w:rFonts w:eastAsiaTheme="minorEastAsia"/>
              </w:rPr>
              <w:t>Samsung</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21FE1" w:rsidRPr="001F6814" w:rsidRDefault="00E21FE1" w:rsidP="002D6F3F">
            <w:pPr>
              <w:jc w:val="center"/>
              <w:rPr>
                <w:rFonts w:eastAsia="Malgun Gothic"/>
                <w:lang w:eastAsia="ko-KR"/>
              </w:rPr>
            </w:pPr>
            <w:r>
              <w:rPr>
                <w:rFonts w:eastAsia="Malgun Gothic"/>
                <w:lang w:eastAsia="ko-KR"/>
              </w:rPr>
              <w:t>Jin Young Lee</w:t>
            </w:r>
          </w:p>
        </w:tc>
        <w:tc>
          <w:tcPr>
            <w:tcW w:w="3518" w:type="dxa"/>
            <w:tcBorders>
              <w:top w:val="single" w:sz="4" w:space="0" w:color="auto"/>
              <w:left w:val="single" w:sz="4" w:space="0" w:color="auto"/>
              <w:bottom w:val="single" w:sz="4" w:space="0" w:color="auto"/>
              <w:right w:val="single" w:sz="4" w:space="0" w:color="auto"/>
            </w:tcBorders>
          </w:tcPr>
          <w:p w:rsidR="00E21FE1" w:rsidRPr="007216D4" w:rsidRDefault="003D3E6A" w:rsidP="002D6F3F">
            <w:pPr>
              <w:keepNext/>
              <w:keepLines/>
              <w:jc w:val="center"/>
              <w:rPr>
                <w:rFonts w:eastAsiaTheme="minorEastAsia"/>
                <w:lang w:eastAsia="ko-KR"/>
              </w:rPr>
            </w:pPr>
            <w:hyperlink r:id="rId13" w:history="1">
              <w:r w:rsidR="00E21FE1" w:rsidRPr="007216D4">
                <w:rPr>
                  <w:rStyle w:val="Hyperlink"/>
                  <w:rFonts w:eastAsiaTheme="minorEastAsia"/>
                  <w:lang w:eastAsia="ko-KR"/>
                </w:rPr>
                <w:t>jinyoung79.lee@samsung.com</w:t>
              </w:r>
            </w:hyperlink>
          </w:p>
        </w:tc>
      </w:tr>
      <w:tr w:rsidR="00E21FE1" w:rsidRPr="007216D4" w:rsidTr="002D6F3F">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21FE1" w:rsidRPr="007216D4" w:rsidRDefault="00E21FE1" w:rsidP="002D6F3F">
            <w:pPr>
              <w:jc w:val="center"/>
              <w:rPr>
                <w:rFonts w:eastAsiaTheme="minorEastAsia"/>
                <w:lang w:eastAsia="ko-KR"/>
              </w:rPr>
            </w:pPr>
            <w:r>
              <w:rPr>
                <w:rFonts w:eastAsiaTheme="minorEastAsia" w:hint="eastAsia"/>
                <w:lang w:eastAsia="ko-KR"/>
              </w:rPr>
              <w:t>MediaTek</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E21FE1" w:rsidRDefault="00E21FE1" w:rsidP="002D6F3F">
            <w:pPr>
              <w:jc w:val="center"/>
              <w:rPr>
                <w:lang w:eastAsia="ko-KR"/>
              </w:rPr>
            </w:pPr>
            <w:r>
              <w:t>Jian-Liang Lin</w:t>
            </w:r>
          </w:p>
          <w:p w:rsidR="00E21FE1" w:rsidRDefault="00E21FE1" w:rsidP="002D6F3F">
            <w:pPr>
              <w:jc w:val="center"/>
              <w:rPr>
                <w:rFonts w:eastAsia="Malgun Gothic"/>
                <w:lang w:eastAsia="ko-KR"/>
              </w:rPr>
            </w:pPr>
            <w:r w:rsidRPr="00B27280">
              <w:rPr>
                <w:szCs w:val="22"/>
                <w:lang w:eastAsia="zh-TW"/>
              </w:rPr>
              <w:t>Jicheng An</w:t>
            </w:r>
          </w:p>
        </w:tc>
        <w:tc>
          <w:tcPr>
            <w:tcW w:w="3518" w:type="dxa"/>
            <w:tcBorders>
              <w:top w:val="single" w:sz="4" w:space="0" w:color="auto"/>
              <w:left w:val="single" w:sz="4" w:space="0" w:color="auto"/>
              <w:bottom w:val="single" w:sz="4" w:space="0" w:color="auto"/>
              <w:right w:val="single" w:sz="4" w:space="0" w:color="auto"/>
            </w:tcBorders>
          </w:tcPr>
          <w:p w:rsidR="00E21FE1" w:rsidRDefault="003D3E6A" w:rsidP="002D6F3F">
            <w:pPr>
              <w:keepNext/>
              <w:keepLines/>
              <w:jc w:val="center"/>
              <w:rPr>
                <w:szCs w:val="22"/>
                <w:lang w:eastAsia="ko-KR"/>
              </w:rPr>
            </w:pPr>
            <w:hyperlink r:id="rId14" w:history="1">
              <w:r w:rsidR="00E21FE1" w:rsidRPr="00EA731E">
                <w:rPr>
                  <w:rStyle w:val="Hyperlink"/>
                  <w:szCs w:val="22"/>
                  <w:lang w:eastAsia="zh-TW"/>
                </w:rPr>
                <w:t>jl.lin</w:t>
              </w:r>
              <w:r w:rsidR="00E21FE1" w:rsidRPr="00EA731E">
                <w:rPr>
                  <w:rStyle w:val="Hyperlink"/>
                  <w:rFonts w:hint="eastAsia"/>
                  <w:szCs w:val="22"/>
                  <w:lang w:eastAsia="ko-KR"/>
                </w:rPr>
                <w:t>@mediatek.com</w:t>
              </w:r>
            </w:hyperlink>
            <w:r w:rsidR="00E21FE1">
              <w:rPr>
                <w:rFonts w:hint="eastAsia"/>
                <w:szCs w:val="22"/>
                <w:lang w:eastAsia="ko-KR"/>
              </w:rPr>
              <w:t>,</w:t>
            </w:r>
          </w:p>
          <w:p w:rsidR="00E21FE1" w:rsidRDefault="003D3E6A" w:rsidP="002D6F3F">
            <w:pPr>
              <w:keepNext/>
              <w:keepLines/>
              <w:jc w:val="center"/>
              <w:rPr>
                <w:lang w:eastAsia="ko-KR"/>
              </w:rPr>
            </w:pPr>
            <w:hyperlink r:id="rId15" w:history="1">
              <w:r w:rsidR="00E21FE1" w:rsidRPr="00EA731E">
                <w:rPr>
                  <w:rStyle w:val="Hyperlink"/>
                  <w:rFonts w:hint="eastAsia"/>
                  <w:szCs w:val="22"/>
                  <w:lang w:eastAsia="zh-TW"/>
                </w:rPr>
                <w:t>j</w:t>
              </w:r>
              <w:r w:rsidR="00E21FE1" w:rsidRPr="00EA731E">
                <w:rPr>
                  <w:rStyle w:val="Hyperlink"/>
                  <w:szCs w:val="22"/>
                  <w:lang w:eastAsia="zh-TW"/>
                </w:rPr>
                <w:t>icheng</w:t>
              </w:r>
              <w:r w:rsidR="00E21FE1" w:rsidRPr="00EA731E">
                <w:rPr>
                  <w:rStyle w:val="Hyperlink"/>
                  <w:rFonts w:hint="eastAsia"/>
                  <w:szCs w:val="22"/>
                  <w:lang w:eastAsia="zh-TW"/>
                </w:rPr>
                <w:t>.an</w:t>
              </w:r>
              <w:r w:rsidR="00E21FE1" w:rsidRPr="00EA731E">
                <w:rPr>
                  <w:rStyle w:val="Hyperlink"/>
                  <w:rFonts w:hint="eastAsia"/>
                  <w:szCs w:val="22"/>
                  <w:lang w:eastAsia="ko-KR"/>
                </w:rPr>
                <w:t>@mediatek.com</w:t>
              </w:r>
            </w:hyperlink>
          </w:p>
        </w:tc>
      </w:tr>
    </w:tbl>
    <w:p w:rsidR="00734475" w:rsidRDefault="00734475" w:rsidP="004A261F">
      <w:pPr>
        <w:pStyle w:val="Text"/>
        <w:jc w:val="left"/>
        <w:rPr>
          <w:sz w:val="22"/>
          <w:szCs w:val="22"/>
          <w:lang w:eastAsia="ko-KR"/>
        </w:rPr>
      </w:pPr>
    </w:p>
    <w:p w:rsidR="0033030F" w:rsidRDefault="0033030F" w:rsidP="004A261F">
      <w:pPr>
        <w:pStyle w:val="Text"/>
        <w:ind w:firstLine="0"/>
        <w:rPr>
          <w:sz w:val="24"/>
          <w:szCs w:val="24"/>
          <w:lang w:eastAsia="ko-KR"/>
        </w:rPr>
      </w:pPr>
    </w:p>
    <w:p w:rsidR="00E21FE1" w:rsidRPr="002F265A" w:rsidRDefault="0033030F" w:rsidP="004A261F">
      <w:pPr>
        <w:pStyle w:val="Text"/>
        <w:ind w:firstLine="0"/>
        <w:rPr>
          <w:sz w:val="24"/>
          <w:szCs w:val="24"/>
          <w:lang w:eastAsia="ko-KR"/>
        </w:rPr>
      </w:pPr>
      <w:r>
        <w:rPr>
          <w:rFonts w:hint="eastAsia"/>
          <w:sz w:val="24"/>
          <w:szCs w:val="24"/>
          <w:lang w:eastAsia="ko-KR"/>
        </w:rPr>
        <w:t>A l</w:t>
      </w:r>
      <w:r w:rsidR="002F265A">
        <w:rPr>
          <w:rFonts w:hint="eastAsia"/>
          <w:sz w:val="24"/>
          <w:szCs w:val="24"/>
          <w:lang w:eastAsia="ko-KR"/>
        </w:rPr>
        <w:t>ist of input documents follows.</w:t>
      </w:r>
    </w:p>
    <w:p w:rsidR="004A261F" w:rsidRDefault="004A261F" w:rsidP="005F2AB5">
      <w:pPr>
        <w:pStyle w:val="Text"/>
        <w:rPr>
          <w:sz w:val="22"/>
          <w:szCs w:val="22"/>
          <w:lang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6"/>
        <w:gridCol w:w="1415"/>
        <w:gridCol w:w="4962"/>
        <w:gridCol w:w="1668"/>
      </w:tblGrid>
      <w:tr w:rsidR="00F27CB7" w:rsidRPr="007216D4" w:rsidTr="00B4008E">
        <w:trPr>
          <w:jc w:val="center"/>
        </w:trPr>
        <w:tc>
          <w:tcPr>
            <w:tcW w:w="1526" w:type="dxa"/>
            <w:shd w:val="clear" w:color="auto" w:fill="BFBFBF"/>
          </w:tcPr>
          <w:p w:rsidR="00F27CB7" w:rsidRPr="00BF45F2" w:rsidRDefault="00F27CB7" w:rsidP="004E5AF7">
            <w:pPr>
              <w:jc w:val="center"/>
              <w:rPr>
                <w:b/>
                <w:szCs w:val="18"/>
                <w:lang w:eastAsia="ko-KR"/>
              </w:rPr>
            </w:pPr>
            <w:r w:rsidRPr="007216D4">
              <w:rPr>
                <w:rFonts w:eastAsiaTheme="minorEastAsia"/>
                <w:b/>
                <w:szCs w:val="18"/>
              </w:rPr>
              <w:t>Participant</w:t>
            </w:r>
            <w:r w:rsidRPr="00BF45F2">
              <w:rPr>
                <w:b/>
                <w:szCs w:val="18"/>
                <w:lang w:eastAsia="ko-KR"/>
              </w:rPr>
              <w:t>s</w:t>
            </w:r>
          </w:p>
        </w:tc>
        <w:tc>
          <w:tcPr>
            <w:tcW w:w="1415" w:type="dxa"/>
            <w:shd w:val="clear" w:color="auto" w:fill="BFBFBF"/>
          </w:tcPr>
          <w:p w:rsidR="00F27CB7" w:rsidRPr="00BF45F2" w:rsidRDefault="00F27CB7" w:rsidP="004E5AF7">
            <w:pPr>
              <w:jc w:val="center"/>
              <w:rPr>
                <w:b/>
                <w:szCs w:val="18"/>
                <w:lang w:eastAsia="ko-KR"/>
              </w:rPr>
            </w:pPr>
            <w:r w:rsidRPr="007216D4">
              <w:rPr>
                <w:rFonts w:eastAsiaTheme="minorEastAsia"/>
                <w:b/>
                <w:szCs w:val="18"/>
              </w:rPr>
              <w:t>Doc</w:t>
            </w:r>
            <w:r w:rsidRPr="00BF45F2">
              <w:rPr>
                <w:b/>
                <w:szCs w:val="18"/>
                <w:lang w:eastAsia="ko-KR"/>
              </w:rPr>
              <w:t xml:space="preserve"> No.</w:t>
            </w:r>
          </w:p>
        </w:tc>
        <w:tc>
          <w:tcPr>
            <w:tcW w:w="4962" w:type="dxa"/>
            <w:shd w:val="clear" w:color="auto" w:fill="BFBFBF"/>
          </w:tcPr>
          <w:p w:rsidR="00F27CB7" w:rsidRPr="007216D4" w:rsidRDefault="00F27CB7" w:rsidP="004E5AF7">
            <w:pPr>
              <w:jc w:val="center"/>
              <w:rPr>
                <w:rFonts w:eastAsiaTheme="minorEastAsia"/>
                <w:b/>
                <w:szCs w:val="18"/>
              </w:rPr>
            </w:pPr>
            <w:r w:rsidRPr="007216D4">
              <w:rPr>
                <w:rFonts w:eastAsiaTheme="minorEastAsia"/>
                <w:b/>
                <w:szCs w:val="18"/>
              </w:rPr>
              <w:t>Title</w:t>
            </w:r>
          </w:p>
        </w:tc>
        <w:tc>
          <w:tcPr>
            <w:tcW w:w="1668" w:type="dxa"/>
            <w:shd w:val="clear" w:color="auto" w:fill="BFBFBF"/>
          </w:tcPr>
          <w:p w:rsidR="00F27CB7" w:rsidRPr="007216D4" w:rsidRDefault="00F27CB7" w:rsidP="004E5AF7">
            <w:pPr>
              <w:jc w:val="center"/>
              <w:rPr>
                <w:rFonts w:eastAsiaTheme="minorEastAsia"/>
                <w:b/>
                <w:szCs w:val="18"/>
              </w:rPr>
            </w:pPr>
            <w:r w:rsidRPr="007216D4">
              <w:rPr>
                <w:rFonts w:eastAsiaTheme="minorEastAsia"/>
                <w:b/>
                <w:szCs w:val="18"/>
              </w:rPr>
              <w:t>Type</w:t>
            </w:r>
          </w:p>
        </w:tc>
      </w:tr>
      <w:tr w:rsidR="00B4008E" w:rsidRPr="007216D4" w:rsidTr="00B4008E">
        <w:trPr>
          <w:jc w:val="center"/>
        </w:trPr>
        <w:tc>
          <w:tcPr>
            <w:tcW w:w="1526" w:type="dxa"/>
            <w:tcBorders>
              <w:bottom w:val="single" w:sz="4" w:space="0" w:color="auto"/>
            </w:tcBorders>
            <w:vAlign w:val="center"/>
          </w:tcPr>
          <w:p w:rsidR="00B4008E" w:rsidRDefault="00B4008E" w:rsidP="004E5AF7">
            <w:pPr>
              <w:rPr>
                <w:szCs w:val="18"/>
                <w:lang w:val="fr-FR" w:eastAsia="ko-KR"/>
              </w:rPr>
            </w:pPr>
            <w:r>
              <w:rPr>
                <w:rFonts w:hint="eastAsia"/>
                <w:szCs w:val="18"/>
                <w:lang w:val="fr-FR" w:eastAsia="ko-KR"/>
              </w:rPr>
              <w:t>Sharp</w:t>
            </w:r>
          </w:p>
        </w:tc>
        <w:tc>
          <w:tcPr>
            <w:tcW w:w="1415" w:type="dxa"/>
            <w:tcBorders>
              <w:bottom w:val="single" w:sz="4" w:space="0" w:color="auto"/>
            </w:tcBorders>
            <w:vAlign w:val="center"/>
          </w:tcPr>
          <w:p w:rsidR="00B4008E" w:rsidRDefault="003D3E6A" w:rsidP="004E5AF7">
            <w:pPr>
              <w:rPr>
                <w:lang w:eastAsia="ko-KR"/>
              </w:rPr>
            </w:pPr>
            <w:hyperlink r:id="rId16" w:history="1">
              <w:r w:rsidR="00B4008E">
                <w:rPr>
                  <w:rStyle w:val="Hyperlink"/>
                </w:rPr>
                <w:t>JCT2-A0013</w:t>
              </w:r>
            </w:hyperlink>
          </w:p>
        </w:tc>
        <w:tc>
          <w:tcPr>
            <w:tcW w:w="4962" w:type="dxa"/>
            <w:tcBorders>
              <w:bottom w:val="single" w:sz="4" w:space="0" w:color="auto"/>
            </w:tcBorders>
            <w:vAlign w:val="center"/>
          </w:tcPr>
          <w:p w:rsidR="00B4008E" w:rsidRPr="007216D4" w:rsidRDefault="00B4008E" w:rsidP="004E5AF7">
            <w:pPr>
              <w:rPr>
                <w:rFonts w:eastAsiaTheme="minorEastAsia"/>
              </w:rPr>
            </w:pPr>
            <w:r>
              <w:t>3D-CE5.h related: Simplification of depth-based inter-view prediction</w:t>
            </w:r>
          </w:p>
        </w:tc>
        <w:tc>
          <w:tcPr>
            <w:tcW w:w="1668" w:type="dxa"/>
            <w:tcBorders>
              <w:bottom w:val="single" w:sz="4" w:space="0" w:color="auto"/>
            </w:tcBorders>
            <w:vAlign w:val="center"/>
          </w:tcPr>
          <w:p w:rsidR="00B4008E" w:rsidRPr="007216D4" w:rsidRDefault="00B4008E" w:rsidP="004E5AF7">
            <w:pPr>
              <w:rPr>
                <w:rFonts w:eastAsiaTheme="minorEastAsia"/>
                <w:szCs w:val="18"/>
                <w:lang w:eastAsia="ko-KR"/>
              </w:rPr>
            </w:pPr>
            <w:r>
              <w:rPr>
                <w:rFonts w:eastAsiaTheme="minorEastAsia" w:hint="eastAsia"/>
                <w:szCs w:val="18"/>
                <w:lang w:eastAsia="ko-KR"/>
              </w:rPr>
              <w:t>Proposal</w:t>
            </w:r>
          </w:p>
        </w:tc>
      </w:tr>
      <w:tr w:rsidR="00B4008E" w:rsidRPr="007216D4" w:rsidTr="00E01B59">
        <w:trPr>
          <w:jc w:val="center"/>
        </w:trPr>
        <w:tc>
          <w:tcPr>
            <w:tcW w:w="1526" w:type="dxa"/>
            <w:tcBorders>
              <w:bottom w:val="single" w:sz="4" w:space="0" w:color="auto"/>
            </w:tcBorders>
            <w:vAlign w:val="center"/>
          </w:tcPr>
          <w:p w:rsidR="00B4008E" w:rsidRDefault="00B4008E" w:rsidP="004E5AF7">
            <w:pPr>
              <w:rPr>
                <w:szCs w:val="18"/>
                <w:lang w:val="fr-FR" w:eastAsia="ko-KR"/>
              </w:rPr>
            </w:pPr>
            <w:r>
              <w:rPr>
                <w:rFonts w:hint="eastAsia"/>
                <w:szCs w:val="18"/>
                <w:lang w:val="fr-FR" w:eastAsia="ko-KR"/>
              </w:rPr>
              <w:t>Sharp</w:t>
            </w:r>
          </w:p>
        </w:tc>
        <w:tc>
          <w:tcPr>
            <w:tcW w:w="1415" w:type="dxa"/>
            <w:tcBorders>
              <w:bottom w:val="single" w:sz="4" w:space="0" w:color="auto"/>
            </w:tcBorders>
            <w:vAlign w:val="center"/>
          </w:tcPr>
          <w:p w:rsidR="00B4008E" w:rsidRDefault="003D3E6A" w:rsidP="004E5AF7">
            <w:hyperlink r:id="rId17" w:history="1">
              <w:r w:rsidR="00B4008E">
                <w:rPr>
                  <w:rStyle w:val="Hyperlink"/>
                </w:rPr>
                <w:t>JCT2-A0014</w:t>
              </w:r>
            </w:hyperlink>
          </w:p>
        </w:tc>
        <w:tc>
          <w:tcPr>
            <w:tcW w:w="4962" w:type="dxa"/>
            <w:tcBorders>
              <w:bottom w:val="single" w:sz="4" w:space="0" w:color="auto"/>
            </w:tcBorders>
            <w:vAlign w:val="center"/>
          </w:tcPr>
          <w:p w:rsidR="00B4008E" w:rsidRPr="007216D4" w:rsidRDefault="00B4008E" w:rsidP="004E5AF7">
            <w:pPr>
              <w:rPr>
                <w:rFonts w:eastAsiaTheme="minorEastAsia"/>
              </w:rPr>
            </w:pPr>
            <w:r>
              <w:t>3D-CE5.h related: Simplification of AMVP</w:t>
            </w:r>
          </w:p>
        </w:tc>
        <w:tc>
          <w:tcPr>
            <w:tcW w:w="1668" w:type="dxa"/>
            <w:tcBorders>
              <w:bottom w:val="single" w:sz="4" w:space="0" w:color="auto"/>
            </w:tcBorders>
            <w:vAlign w:val="center"/>
          </w:tcPr>
          <w:p w:rsidR="00B4008E" w:rsidRPr="007216D4" w:rsidRDefault="00B4008E" w:rsidP="004E5AF7">
            <w:pPr>
              <w:rPr>
                <w:rFonts w:eastAsiaTheme="minorEastAsia"/>
                <w:szCs w:val="18"/>
                <w:lang w:eastAsia="ko-KR"/>
              </w:rPr>
            </w:pPr>
            <w:r>
              <w:rPr>
                <w:rFonts w:eastAsiaTheme="minorEastAsia" w:hint="eastAsia"/>
                <w:szCs w:val="18"/>
                <w:lang w:eastAsia="ko-KR"/>
              </w:rPr>
              <w:t>Proposal</w:t>
            </w:r>
          </w:p>
        </w:tc>
      </w:tr>
      <w:tr w:rsidR="00F27CB7" w:rsidRPr="007216D4" w:rsidTr="00E01B59">
        <w:trPr>
          <w:jc w:val="center"/>
        </w:trPr>
        <w:tc>
          <w:tcPr>
            <w:tcW w:w="1526" w:type="dxa"/>
            <w:tcBorders>
              <w:bottom w:val="single" w:sz="4" w:space="0" w:color="auto"/>
            </w:tcBorders>
            <w:shd w:val="clear" w:color="auto" w:fill="auto"/>
            <w:vAlign w:val="center"/>
          </w:tcPr>
          <w:p w:rsidR="00F27CB7" w:rsidRDefault="00F27CB7" w:rsidP="004E5AF7">
            <w:pPr>
              <w:rPr>
                <w:szCs w:val="18"/>
                <w:lang w:val="fr-FR" w:eastAsia="ko-KR"/>
              </w:rPr>
            </w:pPr>
            <w:r>
              <w:rPr>
                <w:rFonts w:hint="eastAsia"/>
                <w:szCs w:val="18"/>
                <w:lang w:val="fr-FR" w:eastAsia="ko-KR"/>
              </w:rPr>
              <w:t>Samsung</w:t>
            </w:r>
          </w:p>
        </w:tc>
        <w:tc>
          <w:tcPr>
            <w:tcW w:w="1415" w:type="dxa"/>
            <w:tcBorders>
              <w:bottom w:val="single" w:sz="4" w:space="0" w:color="auto"/>
            </w:tcBorders>
            <w:shd w:val="clear" w:color="auto" w:fill="auto"/>
            <w:vAlign w:val="center"/>
          </w:tcPr>
          <w:p w:rsidR="00F27CB7" w:rsidRPr="007216D4" w:rsidRDefault="003D3E6A" w:rsidP="004E5AF7">
            <w:pPr>
              <w:rPr>
                <w:rFonts w:eastAsiaTheme="minorEastAsia"/>
              </w:rPr>
            </w:pPr>
            <w:hyperlink r:id="rId18" w:history="1">
              <w:r w:rsidR="00B4008E">
                <w:rPr>
                  <w:rStyle w:val="Hyperlink"/>
                </w:rPr>
                <w:t>JCT2-A0031</w:t>
              </w:r>
            </w:hyperlink>
          </w:p>
        </w:tc>
        <w:tc>
          <w:tcPr>
            <w:tcW w:w="4962" w:type="dxa"/>
            <w:tcBorders>
              <w:bottom w:val="single" w:sz="4" w:space="0" w:color="auto"/>
            </w:tcBorders>
            <w:shd w:val="clear" w:color="auto" w:fill="auto"/>
            <w:vAlign w:val="center"/>
          </w:tcPr>
          <w:p w:rsidR="00F27CB7" w:rsidRPr="007216D4" w:rsidRDefault="00B4008E" w:rsidP="004E5AF7">
            <w:pPr>
              <w:rPr>
                <w:rFonts w:eastAsiaTheme="minorEastAsia"/>
              </w:rPr>
            </w:pPr>
            <w:r>
              <w:t>3D-CE5.h related results on improved residual prediction</w:t>
            </w:r>
          </w:p>
        </w:tc>
        <w:tc>
          <w:tcPr>
            <w:tcW w:w="1668" w:type="dxa"/>
            <w:tcBorders>
              <w:bottom w:val="single" w:sz="4" w:space="0" w:color="auto"/>
            </w:tcBorders>
            <w:shd w:val="clear" w:color="auto" w:fill="auto"/>
            <w:vAlign w:val="center"/>
          </w:tcPr>
          <w:p w:rsidR="00F27CB7" w:rsidRPr="007216D4" w:rsidRDefault="00B4008E" w:rsidP="004E5AF7">
            <w:pPr>
              <w:rPr>
                <w:rFonts w:eastAsiaTheme="minorEastAsia"/>
                <w:szCs w:val="18"/>
              </w:rPr>
            </w:pPr>
            <w:r>
              <w:rPr>
                <w:rFonts w:hint="eastAsia"/>
                <w:szCs w:val="18"/>
                <w:lang w:val="en-GB" w:eastAsia="ko-KR"/>
              </w:rPr>
              <w:t>Proposal</w:t>
            </w:r>
          </w:p>
        </w:tc>
      </w:tr>
      <w:tr w:rsidR="00F27CB7" w:rsidRPr="007216D4" w:rsidTr="00E01B59">
        <w:trPr>
          <w:jc w:val="center"/>
        </w:trPr>
        <w:tc>
          <w:tcPr>
            <w:tcW w:w="1526" w:type="dxa"/>
            <w:tcBorders>
              <w:bottom w:val="single" w:sz="4" w:space="0" w:color="auto"/>
            </w:tcBorders>
            <w:vAlign w:val="center"/>
          </w:tcPr>
          <w:p w:rsidR="00F27CB7" w:rsidRPr="00BF45F2" w:rsidRDefault="00B4008E" w:rsidP="004E5AF7">
            <w:pPr>
              <w:rPr>
                <w:szCs w:val="18"/>
                <w:lang w:val="fr-FR" w:eastAsia="ko-KR"/>
              </w:rPr>
            </w:pPr>
            <w:r>
              <w:rPr>
                <w:rFonts w:hint="eastAsia"/>
                <w:szCs w:val="18"/>
                <w:lang w:val="fr-FR" w:eastAsia="ko-KR"/>
              </w:rPr>
              <w:t>MediaTek</w:t>
            </w:r>
          </w:p>
        </w:tc>
        <w:tc>
          <w:tcPr>
            <w:tcW w:w="1415" w:type="dxa"/>
            <w:tcBorders>
              <w:bottom w:val="single" w:sz="4" w:space="0" w:color="auto"/>
            </w:tcBorders>
            <w:vAlign w:val="center"/>
          </w:tcPr>
          <w:p w:rsidR="00F27CB7" w:rsidRPr="007216D4" w:rsidRDefault="003D3E6A" w:rsidP="004E5AF7">
            <w:pPr>
              <w:rPr>
                <w:rFonts w:eastAsiaTheme="minorEastAsia"/>
                <w:szCs w:val="18"/>
                <w:lang w:val="fr-FR"/>
              </w:rPr>
            </w:pPr>
            <w:hyperlink r:id="rId19" w:history="1">
              <w:r w:rsidR="00B4008E">
                <w:rPr>
                  <w:rStyle w:val="Hyperlink"/>
                </w:rPr>
                <w:t>JCT2-A0047</w:t>
              </w:r>
            </w:hyperlink>
          </w:p>
        </w:tc>
        <w:tc>
          <w:tcPr>
            <w:tcW w:w="4962" w:type="dxa"/>
            <w:tcBorders>
              <w:bottom w:val="single" w:sz="4" w:space="0" w:color="auto"/>
            </w:tcBorders>
            <w:vAlign w:val="center"/>
          </w:tcPr>
          <w:p w:rsidR="00F27CB7" w:rsidRPr="00BF45F2" w:rsidRDefault="00B4008E" w:rsidP="004E5AF7">
            <w:pPr>
              <w:rPr>
                <w:szCs w:val="18"/>
                <w:lang w:eastAsia="ko-KR"/>
              </w:rPr>
            </w:pPr>
            <w:r>
              <w:t>3D-CE5.h related: Simplification on disparity vector derivation for HEVC-based 3D video coding</w:t>
            </w:r>
          </w:p>
        </w:tc>
        <w:tc>
          <w:tcPr>
            <w:tcW w:w="1668" w:type="dxa"/>
            <w:tcBorders>
              <w:bottom w:val="single" w:sz="4" w:space="0" w:color="auto"/>
            </w:tcBorders>
            <w:vAlign w:val="center"/>
          </w:tcPr>
          <w:p w:rsidR="00F27CB7" w:rsidRPr="007216D4" w:rsidRDefault="00F27CB7" w:rsidP="004E5AF7">
            <w:pPr>
              <w:rPr>
                <w:rFonts w:eastAsiaTheme="minorEastAsia"/>
                <w:szCs w:val="18"/>
                <w:lang w:val="en-GB"/>
              </w:rPr>
            </w:pPr>
            <w:r w:rsidRPr="007216D4">
              <w:rPr>
                <w:rFonts w:eastAsiaTheme="minorEastAsia"/>
                <w:szCs w:val="18"/>
              </w:rPr>
              <w:t>Proposal</w:t>
            </w:r>
          </w:p>
        </w:tc>
      </w:tr>
      <w:tr w:rsidR="00F27CB7" w:rsidRPr="007216D4" w:rsidTr="00E01B59">
        <w:trPr>
          <w:jc w:val="center"/>
        </w:trPr>
        <w:tc>
          <w:tcPr>
            <w:tcW w:w="1526" w:type="dxa"/>
            <w:tcBorders>
              <w:bottom w:val="single" w:sz="4" w:space="0" w:color="auto"/>
            </w:tcBorders>
            <w:shd w:val="clear" w:color="auto" w:fill="auto"/>
            <w:vAlign w:val="center"/>
          </w:tcPr>
          <w:p w:rsidR="00F27CB7" w:rsidRDefault="00B4008E" w:rsidP="004E5AF7">
            <w:pPr>
              <w:rPr>
                <w:szCs w:val="18"/>
                <w:lang w:val="fr-FR" w:eastAsia="ko-KR"/>
              </w:rPr>
            </w:pPr>
            <w:r>
              <w:rPr>
                <w:rFonts w:hint="eastAsia"/>
                <w:szCs w:val="18"/>
                <w:lang w:val="fr-FR" w:eastAsia="ko-KR"/>
              </w:rPr>
              <w:t>MediaTek</w:t>
            </w:r>
          </w:p>
        </w:tc>
        <w:tc>
          <w:tcPr>
            <w:tcW w:w="1415" w:type="dxa"/>
            <w:tcBorders>
              <w:bottom w:val="single" w:sz="4" w:space="0" w:color="auto"/>
            </w:tcBorders>
            <w:shd w:val="clear" w:color="auto" w:fill="auto"/>
            <w:vAlign w:val="center"/>
          </w:tcPr>
          <w:p w:rsidR="00F27CB7" w:rsidRPr="007216D4" w:rsidRDefault="003D3E6A" w:rsidP="004E5AF7">
            <w:pPr>
              <w:rPr>
                <w:rFonts w:eastAsiaTheme="minorEastAsia"/>
              </w:rPr>
            </w:pPr>
            <w:hyperlink r:id="rId20" w:history="1">
              <w:r w:rsidR="00B4008E">
                <w:rPr>
                  <w:rStyle w:val="Hyperlink"/>
                </w:rPr>
                <w:t>JCT2-A0048</w:t>
              </w:r>
            </w:hyperlink>
          </w:p>
        </w:tc>
        <w:tc>
          <w:tcPr>
            <w:tcW w:w="4962" w:type="dxa"/>
            <w:tcBorders>
              <w:bottom w:val="single" w:sz="4" w:space="0" w:color="auto"/>
            </w:tcBorders>
            <w:shd w:val="clear" w:color="auto" w:fill="auto"/>
            <w:vAlign w:val="center"/>
          </w:tcPr>
          <w:p w:rsidR="00F27CB7" w:rsidRPr="007216D4" w:rsidRDefault="00B4008E" w:rsidP="004E5AF7">
            <w:pPr>
              <w:rPr>
                <w:rFonts w:eastAsiaTheme="minorEastAsia"/>
              </w:rPr>
            </w:pPr>
            <w:r>
              <w:t>3D-CE5.h related: Pruning process for inter-view candidate</w:t>
            </w:r>
          </w:p>
        </w:tc>
        <w:tc>
          <w:tcPr>
            <w:tcW w:w="1668" w:type="dxa"/>
            <w:tcBorders>
              <w:bottom w:val="single" w:sz="4" w:space="0" w:color="auto"/>
            </w:tcBorders>
            <w:shd w:val="clear" w:color="auto" w:fill="auto"/>
            <w:vAlign w:val="center"/>
          </w:tcPr>
          <w:p w:rsidR="00F27CB7" w:rsidRPr="00BF45F2" w:rsidRDefault="00B4008E" w:rsidP="004E5AF7">
            <w:pPr>
              <w:rPr>
                <w:szCs w:val="18"/>
                <w:lang w:val="en-GB" w:eastAsia="ko-KR"/>
              </w:rPr>
            </w:pPr>
            <w:r>
              <w:rPr>
                <w:rFonts w:hint="eastAsia"/>
                <w:szCs w:val="18"/>
                <w:lang w:val="en-GB" w:eastAsia="ko-KR"/>
              </w:rPr>
              <w:t>Proposal</w:t>
            </w:r>
          </w:p>
        </w:tc>
      </w:tr>
      <w:tr w:rsidR="00F27CB7" w:rsidRPr="007216D4" w:rsidTr="00B4008E">
        <w:trPr>
          <w:jc w:val="center"/>
        </w:trPr>
        <w:tc>
          <w:tcPr>
            <w:tcW w:w="1526" w:type="dxa"/>
            <w:tcBorders>
              <w:bottom w:val="single" w:sz="4" w:space="0" w:color="auto"/>
            </w:tcBorders>
            <w:vAlign w:val="center"/>
          </w:tcPr>
          <w:p w:rsidR="00F27CB7" w:rsidRPr="007216D4" w:rsidRDefault="006906B8" w:rsidP="004E5AF7">
            <w:pPr>
              <w:rPr>
                <w:rFonts w:eastAsiaTheme="minorEastAsia"/>
                <w:szCs w:val="18"/>
                <w:lang w:val="fr-FR"/>
              </w:rPr>
            </w:pPr>
            <w:r>
              <w:rPr>
                <w:rFonts w:hint="eastAsia"/>
                <w:szCs w:val="18"/>
                <w:lang w:val="fr-FR" w:eastAsia="ko-KR"/>
              </w:rPr>
              <w:t>MediaTek</w:t>
            </w:r>
          </w:p>
        </w:tc>
        <w:tc>
          <w:tcPr>
            <w:tcW w:w="1415" w:type="dxa"/>
            <w:tcBorders>
              <w:bottom w:val="single" w:sz="4" w:space="0" w:color="auto"/>
            </w:tcBorders>
            <w:vAlign w:val="center"/>
          </w:tcPr>
          <w:p w:rsidR="00F27CB7" w:rsidRPr="007216D4" w:rsidRDefault="003D3E6A" w:rsidP="004E5AF7">
            <w:pPr>
              <w:rPr>
                <w:rFonts w:eastAsiaTheme="minorEastAsia"/>
                <w:szCs w:val="18"/>
                <w:lang w:val="fr-FR"/>
              </w:rPr>
            </w:pPr>
            <w:hyperlink r:id="rId21" w:history="1">
              <w:r w:rsidR="006906B8">
                <w:rPr>
                  <w:rStyle w:val="Hyperlink"/>
                </w:rPr>
                <w:t>JCT2-A0049</w:t>
              </w:r>
            </w:hyperlink>
          </w:p>
        </w:tc>
        <w:tc>
          <w:tcPr>
            <w:tcW w:w="4962" w:type="dxa"/>
            <w:tcBorders>
              <w:bottom w:val="single" w:sz="4" w:space="0" w:color="auto"/>
            </w:tcBorders>
          </w:tcPr>
          <w:p w:rsidR="00F27CB7" w:rsidRPr="00171907" w:rsidRDefault="006906B8" w:rsidP="004E5AF7">
            <w:pPr>
              <w:rPr>
                <w:szCs w:val="18"/>
                <w:lang w:eastAsia="ko-KR"/>
              </w:rPr>
            </w:pPr>
            <w:r>
              <w:t>3D-CE5.h related: Inter-view motion prediction for HEVC-based 3D video coding</w:t>
            </w:r>
          </w:p>
        </w:tc>
        <w:tc>
          <w:tcPr>
            <w:tcW w:w="1668" w:type="dxa"/>
            <w:tcBorders>
              <w:bottom w:val="single" w:sz="4" w:space="0" w:color="auto"/>
            </w:tcBorders>
            <w:vAlign w:val="center"/>
          </w:tcPr>
          <w:p w:rsidR="00F27CB7" w:rsidRPr="00BF45F2" w:rsidRDefault="00F27CB7" w:rsidP="004E5AF7">
            <w:pPr>
              <w:rPr>
                <w:szCs w:val="18"/>
                <w:lang w:val="en-GB" w:eastAsia="ko-KR"/>
              </w:rPr>
            </w:pPr>
            <w:r w:rsidRPr="007216D4">
              <w:rPr>
                <w:rFonts w:eastAsiaTheme="minorEastAsia"/>
                <w:szCs w:val="18"/>
              </w:rPr>
              <w:t>Proposal</w:t>
            </w:r>
          </w:p>
        </w:tc>
      </w:tr>
      <w:tr w:rsidR="00F27CB7" w:rsidRPr="007216D4" w:rsidTr="00E01B59">
        <w:trPr>
          <w:jc w:val="center"/>
        </w:trPr>
        <w:tc>
          <w:tcPr>
            <w:tcW w:w="1526" w:type="dxa"/>
            <w:tcBorders>
              <w:bottom w:val="single" w:sz="4" w:space="0" w:color="auto"/>
            </w:tcBorders>
            <w:shd w:val="pct5" w:color="auto" w:fill="auto"/>
            <w:vAlign w:val="center"/>
          </w:tcPr>
          <w:p w:rsidR="00F27CB7" w:rsidRDefault="006906B8" w:rsidP="004E5AF7">
            <w:pPr>
              <w:rPr>
                <w:szCs w:val="18"/>
                <w:lang w:val="fr-FR" w:eastAsia="ko-KR"/>
              </w:rPr>
            </w:pPr>
            <w:r>
              <w:rPr>
                <w:rFonts w:hint="eastAsia"/>
                <w:szCs w:val="18"/>
                <w:lang w:val="fr-FR" w:eastAsia="ko-KR"/>
              </w:rPr>
              <w:t>Samsung</w:t>
            </w:r>
          </w:p>
        </w:tc>
        <w:tc>
          <w:tcPr>
            <w:tcW w:w="1415" w:type="dxa"/>
            <w:tcBorders>
              <w:bottom w:val="single" w:sz="4" w:space="0" w:color="auto"/>
            </w:tcBorders>
            <w:shd w:val="pct5" w:color="auto" w:fill="auto"/>
            <w:vAlign w:val="center"/>
          </w:tcPr>
          <w:p w:rsidR="00F27CB7" w:rsidRPr="007216D4" w:rsidRDefault="003D3E6A" w:rsidP="004E5AF7">
            <w:pPr>
              <w:rPr>
                <w:rFonts w:eastAsiaTheme="minorEastAsia"/>
              </w:rPr>
            </w:pPr>
            <w:hyperlink r:id="rId22" w:history="1">
              <w:r w:rsidR="006906B8">
                <w:rPr>
                  <w:rStyle w:val="Hyperlink"/>
                </w:rPr>
                <w:t>JCT2-A0079</w:t>
              </w:r>
            </w:hyperlink>
          </w:p>
        </w:tc>
        <w:tc>
          <w:tcPr>
            <w:tcW w:w="4962" w:type="dxa"/>
            <w:tcBorders>
              <w:bottom w:val="single" w:sz="4" w:space="0" w:color="auto"/>
            </w:tcBorders>
            <w:shd w:val="pct5" w:color="auto" w:fill="auto"/>
            <w:vAlign w:val="center"/>
          </w:tcPr>
          <w:p w:rsidR="00F27CB7" w:rsidRPr="007216D4" w:rsidRDefault="006906B8" w:rsidP="004E5AF7">
            <w:pPr>
              <w:rPr>
                <w:rFonts w:eastAsiaTheme="minorEastAsia"/>
              </w:rPr>
            </w:pPr>
            <w:r>
              <w:t>3D-CE5.h: Cross check on pruning process for inter-view candidate of MediaTek (JCT2-A0048)</w:t>
            </w:r>
          </w:p>
        </w:tc>
        <w:tc>
          <w:tcPr>
            <w:tcW w:w="1668" w:type="dxa"/>
            <w:tcBorders>
              <w:bottom w:val="single" w:sz="4" w:space="0" w:color="auto"/>
            </w:tcBorders>
            <w:shd w:val="pct5" w:color="auto" w:fill="auto"/>
            <w:vAlign w:val="center"/>
          </w:tcPr>
          <w:p w:rsidR="00F27CB7" w:rsidRPr="00CC7937" w:rsidRDefault="00F27CB7" w:rsidP="004E5AF7">
            <w:pPr>
              <w:rPr>
                <w:szCs w:val="18"/>
                <w:lang w:val="en-GB" w:eastAsia="ko-KR"/>
              </w:rPr>
            </w:pPr>
            <w:r w:rsidRPr="00BF45F2">
              <w:rPr>
                <w:szCs w:val="18"/>
                <w:lang w:val="en-GB" w:eastAsia="ko-KR"/>
              </w:rPr>
              <w:t>Cross</w:t>
            </w:r>
            <w:r>
              <w:rPr>
                <w:rFonts w:hint="eastAsia"/>
                <w:szCs w:val="18"/>
                <w:lang w:val="en-GB" w:eastAsia="ko-KR"/>
              </w:rPr>
              <w:t>-C</w:t>
            </w:r>
            <w:r w:rsidRPr="00BF45F2">
              <w:rPr>
                <w:szCs w:val="18"/>
                <w:lang w:val="en-GB" w:eastAsia="ko-KR"/>
              </w:rPr>
              <w:t>heck</w:t>
            </w:r>
          </w:p>
        </w:tc>
      </w:tr>
      <w:tr w:rsidR="00F27CB7" w:rsidRPr="007216D4" w:rsidTr="00E01B59">
        <w:trPr>
          <w:jc w:val="center"/>
        </w:trPr>
        <w:tc>
          <w:tcPr>
            <w:tcW w:w="1526" w:type="dxa"/>
            <w:tcBorders>
              <w:bottom w:val="single" w:sz="4" w:space="0" w:color="auto"/>
            </w:tcBorders>
            <w:shd w:val="pct5" w:color="auto" w:fill="auto"/>
            <w:vAlign w:val="center"/>
          </w:tcPr>
          <w:p w:rsidR="00F27CB7" w:rsidRPr="00BF45F2" w:rsidRDefault="006906B8" w:rsidP="004E5AF7">
            <w:pPr>
              <w:rPr>
                <w:szCs w:val="18"/>
                <w:lang w:val="fr-FR" w:eastAsia="ko-KR"/>
              </w:rPr>
            </w:pPr>
            <w:r>
              <w:rPr>
                <w:rFonts w:hint="eastAsia"/>
                <w:szCs w:val="18"/>
                <w:lang w:val="fr-FR" w:eastAsia="ko-KR"/>
              </w:rPr>
              <w:t>Samsung</w:t>
            </w:r>
          </w:p>
        </w:tc>
        <w:tc>
          <w:tcPr>
            <w:tcW w:w="1415" w:type="dxa"/>
            <w:tcBorders>
              <w:bottom w:val="single" w:sz="4" w:space="0" w:color="auto"/>
            </w:tcBorders>
            <w:shd w:val="pct5" w:color="auto" w:fill="auto"/>
            <w:vAlign w:val="center"/>
          </w:tcPr>
          <w:p w:rsidR="00F27CB7" w:rsidRPr="007216D4" w:rsidRDefault="003D3E6A" w:rsidP="004E5AF7">
            <w:pPr>
              <w:rPr>
                <w:rFonts w:eastAsiaTheme="minorEastAsia"/>
                <w:szCs w:val="18"/>
                <w:lang w:val="fr-FR"/>
              </w:rPr>
            </w:pPr>
            <w:hyperlink r:id="rId23" w:history="1">
              <w:r w:rsidR="006906B8">
                <w:rPr>
                  <w:rStyle w:val="Hyperlink"/>
                </w:rPr>
                <w:t>JCT2-A0080</w:t>
              </w:r>
            </w:hyperlink>
          </w:p>
        </w:tc>
        <w:tc>
          <w:tcPr>
            <w:tcW w:w="4962" w:type="dxa"/>
            <w:tcBorders>
              <w:bottom w:val="single" w:sz="4" w:space="0" w:color="auto"/>
            </w:tcBorders>
            <w:shd w:val="pct5" w:color="auto" w:fill="auto"/>
            <w:vAlign w:val="center"/>
          </w:tcPr>
          <w:p w:rsidR="00F27CB7" w:rsidRPr="007216D4" w:rsidRDefault="006906B8" w:rsidP="004E5AF7">
            <w:pPr>
              <w:rPr>
                <w:rFonts w:eastAsiaTheme="minorEastAsia"/>
                <w:szCs w:val="18"/>
                <w:lang w:val="fr-FR"/>
              </w:rPr>
            </w:pPr>
            <w:r>
              <w:t>3D-CE5.h: Cross check on simplification of depth-based inter-view prediction of Sharp</w:t>
            </w:r>
          </w:p>
        </w:tc>
        <w:tc>
          <w:tcPr>
            <w:tcW w:w="1668" w:type="dxa"/>
            <w:tcBorders>
              <w:bottom w:val="single" w:sz="4" w:space="0" w:color="auto"/>
            </w:tcBorders>
            <w:shd w:val="pct5" w:color="auto" w:fill="auto"/>
            <w:vAlign w:val="center"/>
          </w:tcPr>
          <w:p w:rsidR="00F27CB7" w:rsidRPr="00BF45F2" w:rsidRDefault="006906B8" w:rsidP="004E5AF7">
            <w:pPr>
              <w:rPr>
                <w:szCs w:val="18"/>
                <w:lang w:val="en-GB" w:eastAsia="ko-KR"/>
              </w:rPr>
            </w:pPr>
            <w:r w:rsidRPr="00BF45F2">
              <w:rPr>
                <w:szCs w:val="18"/>
                <w:lang w:val="en-GB" w:eastAsia="ko-KR"/>
              </w:rPr>
              <w:t>Cross</w:t>
            </w:r>
            <w:r>
              <w:rPr>
                <w:rFonts w:hint="eastAsia"/>
                <w:szCs w:val="18"/>
                <w:lang w:val="en-GB" w:eastAsia="ko-KR"/>
              </w:rPr>
              <w:t>-C</w:t>
            </w:r>
            <w:r w:rsidRPr="00BF45F2">
              <w:rPr>
                <w:szCs w:val="18"/>
                <w:lang w:val="en-GB" w:eastAsia="ko-KR"/>
              </w:rPr>
              <w:t>heck</w:t>
            </w:r>
          </w:p>
        </w:tc>
      </w:tr>
      <w:tr w:rsidR="00F27CB7" w:rsidRPr="007216D4" w:rsidTr="00E01B59">
        <w:trPr>
          <w:trHeight w:val="415"/>
          <w:jc w:val="center"/>
        </w:trPr>
        <w:tc>
          <w:tcPr>
            <w:tcW w:w="1526" w:type="dxa"/>
            <w:tcBorders>
              <w:bottom w:val="single" w:sz="4" w:space="0" w:color="auto"/>
            </w:tcBorders>
            <w:shd w:val="pct5" w:color="auto" w:fill="auto"/>
            <w:vAlign w:val="center"/>
          </w:tcPr>
          <w:p w:rsidR="00F27CB7" w:rsidRPr="007216D4" w:rsidRDefault="000C61FA" w:rsidP="004E5AF7">
            <w:pPr>
              <w:rPr>
                <w:rFonts w:eastAsiaTheme="minorEastAsia"/>
                <w:szCs w:val="18"/>
                <w:lang w:val="fr-FR"/>
              </w:rPr>
            </w:pPr>
            <w:r>
              <w:rPr>
                <w:rFonts w:hint="eastAsia"/>
                <w:szCs w:val="18"/>
                <w:lang w:val="fr-FR" w:eastAsia="ko-KR"/>
              </w:rPr>
              <w:t>Qualcomm</w:t>
            </w:r>
          </w:p>
        </w:tc>
        <w:tc>
          <w:tcPr>
            <w:tcW w:w="1415" w:type="dxa"/>
            <w:tcBorders>
              <w:bottom w:val="single" w:sz="4" w:space="0" w:color="auto"/>
            </w:tcBorders>
            <w:shd w:val="pct5" w:color="auto" w:fill="auto"/>
            <w:vAlign w:val="center"/>
          </w:tcPr>
          <w:p w:rsidR="00F27CB7" w:rsidRPr="007216D4" w:rsidRDefault="003D3E6A" w:rsidP="004E5AF7">
            <w:pPr>
              <w:rPr>
                <w:rFonts w:eastAsiaTheme="minorEastAsia"/>
                <w:szCs w:val="18"/>
                <w:lang w:val="fr-FR"/>
              </w:rPr>
            </w:pPr>
            <w:hyperlink r:id="rId24" w:history="1">
              <w:r w:rsidR="000C61FA">
                <w:rPr>
                  <w:rStyle w:val="Hyperlink"/>
                </w:rPr>
                <w:t>JCT2-A0095</w:t>
              </w:r>
            </w:hyperlink>
          </w:p>
        </w:tc>
        <w:tc>
          <w:tcPr>
            <w:tcW w:w="4962" w:type="dxa"/>
            <w:tcBorders>
              <w:bottom w:val="single" w:sz="4" w:space="0" w:color="auto"/>
            </w:tcBorders>
            <w:shd w:val="pct5" w:color="auto" w:fill="auto"/>
          </w:tcPr>
          <w:p w:rsidR="00F27CB7" w:rsidRPr="00171907" w:rsidRDefault="000C61FA" w:rsidP="004E5AF7">
            <w:pPr>
              <w:rPr>
                <w:szCs w:val="18"/>
                <w:lang w:eastAsia="ko-KR"/>
              </w:rPr>
            </w:pPr>
            <w:r>
              <w:t>3D-CE5.h related: Bug fix for independent estimated depth maps of non-base views in CTC</w:t>
            </w:r>
          </w:p>
        </w:tc>
        <w:tc>
          <w:tcPr>
            <w:tcW w:w="1668" w:type="dxa"/>
            <w:tcBorders>
              <w:bottom w:val="single" w:sz="4" w:space="0" w:color="auto"/>
            </w:tcBorders>
            <w:shd w:val="pct5" w:color="auto" w:fill="auto"/>
            <w:vAlign w:val="center"/>
          </w:tcPr>
          <w:p w:rsidR="00F27CB7" w:rsidRPr="00BF45F2" w:rsidRDefault="000C61FA" w:rsidP="004E5AF7">
            <w:pPr>
              <w:rPr>
                <w:szCs w:val="18"/>
                <w:lang w:val="en-GB" w:eastAsia="ko-KR"/>
              </w:rPr>
            </w:pPr>
            <w:r>
              <w:rPr>
                <w:rFonts w:eastAsiaTheme="minorEastAsia" w:hint="eastAsia"/>
                <w:szCs w:val="18"/>
                <w:lang w:eastAsia="ko-KR"/>
              </w:rPr>
              <w:t>Bug-Fix</w:t>
            </w:r>
          </w:p>
        </w:tc>
      </w:tr>
      <w:tr w:rsidR="00F27CB7" w:rsidRPr="007216D4" w:rsidTr="00E01B59">
        <w:trPr>
          <w:trHeight w:val="415"/>
          <w:jc w:val="center"/>
        </w:trPr>
        <w:tc>
          <w:tcPr>
            <w:tcW w:w="1526" w:type="dxa"/>
            <w:tcBorders>
              <w:bottom w:val="single" w:sz="4" w:space="0" w:color="auto"/>
            </w:tcBorders>
            <w:shd w:val="clear" w:color="auto" w:fill="auto"/>
            <w:vAlign w:val="center"/>
          </w:tcPr>
          <w:p w:rsidR="00F27CB7" w:rsidRDefault="00603BF0" w:rsidP="004E5AF7">
            <w:pPr>
              <w:rPr>
                <w:szCs w:val="18"/>
                <w:lang w:val="fr-FR" w:eastAsia="ko-KR"/>
              </w:rPr>
            </w:pPr>
            <w:r>
              <w:rPr>
                <w:rFonts w:hint="eastAsia"/>
                <w:szCs w:val="18"/>
                <w:lang w:val="fr-FR" w:eastAsia="ko-KR"/>
              </w:rPr>
              <w:t>Qualcomm</w:t>
            </w:r>
          </w:p>
        </w:tc>
        <w:tc>
          <w:tcPr>
            <w:tcW w:w="1415" w:type="dxa"/>
            <w:tcBorders>
              <w:bottom w:val="single" w:sz="4" w:space="0" w:color="auto"/>
            </w:tcBorders>
            <w:shd w:val="clear" w:color="auto" w:fill="auto"/>
            <w:vAlign w:val="center"/>
          </w:tcPr>
          <w:p w:rsidR="00F27CB7" w:rsidRPr="007216D4" w:rsidRDefault="003D3E6A" w:rsidP="004E5AF7">
            <w:pPr>
              <w:rPr>
                <w:rFonts w:eastAsiaTheme="minorEastAsia"/>
              </w:rPr>
            </w:pPr>
            <w:hyperlink r:id="rId25" w:history="1">
              <w:r w:rsidR="00603BF0">
                <w:rPr>
                  <w:rStyle w:val="Hyperlink"/>
                </w:rPr>
                <w:t>JCT2-A0096</w:t>
              </w:r>
            </w:hyperlink>
          </w:p>
        </w:tc>
        <w:tc>
          <w:tcPr>
            <w:tcW w:w="4962" w:type="dxa"/>
            <w:tcBorders>
              <w:bottom w:val="single" w:sz="4" w:space="0" w:color="auto"/>
            </w:tcBorders>
            <w:shd w:val="clear" w:color="auto" w:fill="auto"/>
            <w:vAlign w:val="center"/>
          </w:tcPr>
          <w:p w:rsidR="00F27CB7" w:rsidRPr="007216D4" w:rsidRDefault="00603BF0" w:rsidP="004E5AF7">
            <w:pPr>
              <w:rPr>
                <w:rFonts w:eastAsiaTheme="minorEastAsia"/>
              </w:rPr>
            </w:pPr>
            <w:r>
              <w:t>3D-CE5.h related: Improved merge mode for inter-view predicted motion</w:t>
            </w:r>
          </w:p>
        </w:tc>
        <w:tc>
          <w:tcPr>
            <w:tcW w:w="1668" w:type="dxa"/>
            <w:tcBorders>
              <w:bottom w:val="single" w:sz="4" w:space="0" w:color="auto"/>
            </w:tcBorders>
            <w:shd w:val="clear" w:color="auto" w:fill="auto"/>
            <w:vAlign w:val="center"/>
          </w:tcPr>
          <w:p w:rsidR="00F27CB7" w:rsidRPr="00BF45F2" w:rsidRDefault="00603BF0" w:rsidP="004E5AF7">
            <w:pPr>
              <w:rPr>
                <w:szCs w:val="18"/>
                <w:lang w:val="en-GB" w:eastAsia="ko-KR"/>
              </w:rPr>
            </w:pPr>
            <w:r>
              <w:rPr>
                <w:rFonts w:eastAsiaTheme="minorEastAsia" w:hint="eastAsia"/>
                <w:szCs w:val="18"/>
                <w:lang w:eastAsia="ko-KR"/>
              </w:rPr>
              <w:t>Proposal</w:t>
            </w:r>
          </w:p>
        </w:tc>
      </w:tr>
      <w:tr w:rsidR="00F27CB7" w:rsidRPr="007216D4" w:rsidTr="00E01B59">
        <w:trPr>
          <w:trHeight w:val="415"/>
          <w:jc w:val="center"/>
        </w:trPr>
        <w:tc>
          <w:tcPr>
            <w:tcW w:w="1526" w:type="dxa"/>
            <w:tcBorders>
              <w:bottom w:val="single" w:sz="4" w:space="0" w:color="auto"/>
            </w:tcBorders>
            <w:shd w:val="clear" w:color="auto" w:fill="auto"/>
            <w:vAlign w:val="center"/>
          </w:tcPr>
          <w:p w:rsidR="00F27CB7" w:rsidRPr="00BF45F2" w:rsidRDefault="00603BF0" w:rsidP="004E5AF7">
            <w:pPr>
              <w:rPr>
                <w:szCs w:val="18"/>
                <w:lang w:val="fr-FR" w:eastAsia="ko-KR"/>
              </w:rPr>
            </w:pPr>
            <w:r>
              <w:rPr>
                <w:rFonts w:hint="eastAsia"/>
                <w:szCs w:val="18"/>
                <w:lang w:val="fr-FR" w:eastAsia="ko-KR"/>
              </w:rPr>
              <w:t>Qualcomm</w:t>
            </w:r>
          </w:p>
        </w:tc>
        <w:tc>
          <w:tcPr>
            <w:tcW w:w="1415" w:type="dxa"/>
            <w:tcBorders>
              <w:bottom w:val="single" w:sz="4" w:space="0" w:color="auto"/>
            </w:tcBorders>
            <w:shd w:val="clear" w:color="auto" w:fill="auto"/>
            <w:vAlign w:val="center"/>
          </w:tcPr>
          <w:p w:rsidR="00F27CB7" w:rsidRPr="007216D4" w:rsidRDefault="003D3E6A" w:rsidP="004E5AF7">
            <w:pPr>
              <w:rPr>
                <w:rFonts w:eastAsiaTheme="minorEastAsia"/>
                <w:szCs w:val="18"/>
                <w:lang w:val="fr-FR"/>
              </w:rPr>
            </w:pPr>
            <w:hyperlink r:id="rId26" w:history="1">
              <w:r w:rsidR="00603BF0">
                <w:rPr>
                  <w:rStyle w:val="Hyperlink"/>
                </w:rPr>
                <w:t>JCT2-A0097</w:t>
              </w:r>
            </w:hyperlink>
          </w:p>
        </w:tc>
        <w:tc>
          <w:tcPr>
            <w:tcW w:w="4962" w:type="dxa"/>
            <w:tcBorders>
              <w:bottom w:val="single" w:sz="4" w:space="0" w:color="auto"/>
            </w:tcBorders>
            <w:shd w:val="clear" w:color="auto" w:fill="auto"/>
            <w:vAlign w:val="center"/>
          </w:tcPr>
          <w:p w:rsidR="00F27CB7" w:rsidRPr="00BF45F2" w:rsidRDefault="00603BF0" w:rsidP="004E5AF7">
            <w:pPr>
              <w:rPr>
                <w:szCs w:val="18"/>
                <w:lang w:eastAsia="ko-KR"/>
              </w:rPr>
            </w:pPr>
            <w:r>
              <w:t>3D-CE5.h: Disparity vector generation results</w:t>
            </w:r>
          </w:p>
        </w:tc>
        <w:tc>
          <w:tcPr>
            <w:tcW w:w="1668" w:type="dxa"/>
            <w:tcBorders>
              <w:bottom w:val="single" w:sz="4" w:space="0" w:color="auto"/>
            </w:tcBorders>
            <w:shd w:val="clear" w:color="auto" w:fill="auto"/>
            <w:vAlign w:val="center"/>
          </w:tcPr>
          <w:p w:rsidR="00F27CB7" w:rsidRPr="007216D4" w:rsidRDefault="00F27CB7" w:rsidP="004E5AF7">
            <w:pPr>
              <w:rPr>
                <w:rFonts w:eastAsiaTheme="minorEastAsia"/>
                <w:szCs w:val="18"/>
                <w:lang w:val="en-GB"/>
              </w:rPr>
            </w:pPr>
            <w:r w:rsidRPr="007216D4">
              <w:rPr>
                <w:rFonts w:eastAsiaTheme="minorEastAsia"/>
                <w:szCs w:val="18"/>
              </w:rPr>
              <w:t>Proposal</w:t>
            </w:r>
          </w:p>
        </w:tc>
      </w:tr>
      <w:tr w:rsidR="00F27CB7" w:rsidRPr="007216D4" w:rsidTr="00E01B59">
        <w:trPr>
          <w:trHeight w:val="552"/>
          <w:jc w:val="center"/>
        </w:trPr>
        <w:tc>
          <w:tcPr>
            <w:tcW w:w="1526" w:type="dxa"/>
            <w:shd w:val="clear" w:color="auto" w:fill="auto"/>
            <w:vAlign w:val="center"/>
          </w:tcPr>
          <w:p w:rsidR="00F27CB7" w:rsidRPr="00BF45F2" w:rsidRDefault="009C7385" w:rsidP="004E5AF7">
            <w:pPr>
              <w:rPr>
                <w:szCs w:val="18"/>
                <w:lang w:val="fr-FR" w:eastAsia="ko-KR"/>
              </w:rPr>
            </w:pPr>
            <w:r>
              <w:rPr>
                <w:rFonts w:hint="eastAsia"/>
                <w:szCs w:val="18"/>
                <w:lang w:val="fr-FR" w:eastAsia="ko-KR"/>
              </w:rPr>
              <w:t>LG</w:t>
            </w:r>
          </w:p>
        </w:tc>
        <w:tc>
          <w:tcPr>
            <w:tcW w:w="1415" w:type="dxa"/>
            <w:shd w:val="clear" w:color="auto" w:fill="auto"/>
            <w:vAlign w:val="center"/>
          </w:tcPr>
          <w:p w:rsidR="00F27CB7" w:rsidRPr="007216D4" w:rsidRDefault="003D3E6A" w:rsidP="004E5AF7">
            <w:pPr>
              <w:rPr>
                <w:rFonts w:eastAsiaTheme="minorEastAsia"/>
                <w:szCs w:val="18"/>
                <w:lang w:val="fr-FR"/>
              </w:rPr>
            </w:pPr>
            <w:hyperlink r:id="rId27" w:history="1">
              <w:r w:rsidR="009C7385">
                <w:rPr>
                  <w:rStyle w:val="Hyperlink"/>
                </w:rPr>
                <w:t>JCT2-A0126</w:t>
              </w:r>
            </w:hyperlink>
          </w:p>
        </w:tc>
        <w:tc>
          <w:tcPr>
            <w:tcW w:w="4962" w:type="dxa"/>
            <w:shd w:val="clear" w:color="auto" w:fill="auto"/>
            <w:vAlign w:val="center"/>
          </w:tcPr>
          <w:p w:rsidR="00F27CB7" w:rsidRPr="00BF45F2" w:rsidRDefault="009C7385" w:rsidP="004E5AF7">
            <w:pPr>
              <w:rPr>
                <w:szCs w:val="18"/>
                <w:lang w:val="en-GB" w:eastAsia="ko-KR"/>
              </w:rPr>
            </w:pPr>
            <w:r>
              <w:t>3D-CE5.h: Simplification of disparity vector derivation for HEVC-based 3D video coding</w:t>
            </w:r>
          </w:p>
        </w:tc>
        <w:tc>
          <w:tcPr>
            <w:tcW w:w="1668" w:type="dxa"/>
            <w:shd w:val="clear" w:color="auto" w:fill="auto"/>
            <w:vAlign w:val="center"/>
          </w:tcPr>
          <w:p w:rsidR="00F27CB7" w:rsidRPr="008367BD" w:rsidRDefault="009C7385" w:rsidP="004E5AF7">
            <w:pPr>
              <w:rPr>
                <w:rFonts w:eastAsiaTheme="minorEastAsia"/>
                <w:szCs w:val="18"/>
                <w:lang w:val="en-GB" w:eastAsia="ko-KR"/>
              </w:rPr>
            </w:pPr>
            <w:r>
              <w:rPr>
                <w:rFonts w:eastAsiaTheme="minorEastAsia" w:hint="eastAsia"/>
                <w:szCs w:val="18"/>
                <w:lang w:eastAsia="ko-KR"/>
              </w:rPr>
              <w:t>Proposal</w:t>
            </w:r>
          </w:p>
        </w:tc>
      </w:tr>
      <w:tr w:rsidR="000E2606" w:rsidRPr="007216D4" w:rsidTr="00B4008E">
        <w:trPr>
          <w:trHeight w:val="552"/>
          <w:jc w:val="center"/>
        </w:trPr>
        <w:tc>
          <w:tcPr>
            <w:tcW w:w="1526" w:type="dxa"/>
            <w:shd w:val="pct5" w:color="auto" w:fill="auto"/>
            <w:vAlign w:val="center"/>
          </w:tcPr>
          <w:p w:rsidR="000E2606" w:rsidRDefault="000E2606" w:rsidP="004E5AF7">
            <w:pPr>
              <w:rPr>
                <w:szCs w:val="18"/>
                <w:lang w:val="fr-FR" w:eastAsia="ko-KR"/>
              </w:rPr>
            </w:pPr>
            <w:r>
              <w:rPr>
                <w:rFonts w:hint="eastAsia"/>
                <w:szCs w:val="18"/>
                <w:lang w:val="fr-FR" w:eastAsia="ko-KR"/>
              </w:rPr>
              <w:lastRenderedPageBreak/>
              <w:t>INRIA</w:t>
            </w:r>
          </w:p>
        </w:tc>
        <w:tc>
          <w:tcPr>
            <w:tcW w:w="1415" w:type="dxa"/>
            <w:shd w:val="pct5" w:color="auto" w:fill="auto"/>
            <w:vAlign w:val="center"/>
          </w:tcPr>
          <w:p w:rsidR="000E2606" w:rsidRDefault="003D3E6A" w:rsidP="004E5AF7">
            <w:hyperlink r:id="rId28" w:history="1">
              <w:r w:rsidR="000E2606">
                <w:rPr>
                  <w:rStyle w:val="Hyperlink"/>
                </w:rPr>
                <w:t>JCT2-A0131</w:t>
              </w:r>
            </w:hyperlink>
          </w:p>
        </w:tc>
        <w:tc>
          <w:tcPr>
            <w:tcW w:w="4962" w:type="dxa"/>
            <w:shd w:val="pct5" w:color="auto" w:fill="auto"/>
            <w:vAlign w:val="center"/>
          </w:tcPr>
          <w:p w:rsidR="000E2606" w:rsidRDefault="000E2606" w:rsidP="004E5AF7">
            <w:r>
              <w:t>CE5.h related: Information on the impact of the merge candidate list pruning process on side views encoding</w:t>
            </w:r>
          </w:p>
        </w:tc>
        <w:tc>
          <w:tcPr>
            <w:tcW w:w="1668" w:type="dxa"/>
            <w:shd w:val="pct5" w:color="auto" w:fill="auto"/>
            <w:vAlign w:val="center"/>
          </w:tcPr>
          <w:p w:rsidR="000E2606" w:rsidRDefault="000E2606" w:rsidP="004E5AF7">
            <w:pPr>
              <w:rPr>
                <w:rFonts w:eastAsiaTheme="minorEastAsia"/>
                <w:szCs w:val="18"/>
                <w:lang w:eastAsia="ko-KR"/>
              </w:rPr>
            </w:pPr>
            <w:r>
              <w:rPr>
                <w:rFonts w:eastAsiaTheme="minorEastAsia" w:hint="eastAsia"/>
                <w:szCs w:val="18"/>
                <w:lang w:eastAsia="ko-KR"/>
              </w:rPr>
              <w:t>Information</w:t>
            </w:r>
          </w:p>
        </w:tc>
      </w:tr>
      <w:tr w:rsidR="000E2606" w:rsidRPr="007216D4" w:rsidTr="00E01B59">
        <w:trPr>
          <w:trHeight w:val="552"/>
          <w:jc w:val="center"/>
        </w:trPr>
        <w:tc>
          <w:tcPr>
            <w:tcW w:w="1526" w:type="dxa"/>
            <w:tcBorders>
              <w:bottom w:val="single" w:sz="4" w:space="0" w:color="auto"/>
            </w:tcBorders>
            <w:shd w:val="pct5" w:color="auto" w:fill="auto"/>
            <w:vAlign w:val="center"/>
          </w:tcPr>
          <w:p w:rsidR="000E2606" w:rsidRDefault="000E2606" w:rsidP="004E5AF7">
            <w:pPr>
              <w:rPr>
                <w:szCs w:val="18"/>
                <w:lang w:val="fr-FR" w:eastAsia="ko-KR"/>
              </w:rPr>
            </w:pPr>
            <w:r>
              <w:rPr>
                <w:rFonts w:hint="eastAsia"/>
                <w:szCs w:val="18"/>
                <w:lang w:val="fr-FR" w:eastAsia="ko-KR"/>
              </w:rPr>
              <w:t>HHI</w:t>
            </w:r>
          </w:p>
        </w:tc>
        <w:tc>
          <w:tcPr>
            <w:tcW w:w="1415" w:type="dxa"/>
            <w:tcBorders>
              <w:bottom w:val="single" w:sz="4" w:space="0" w:color="auto"/>
            </w:tcBorders>
            <w:shd w:val="pct5" w:color="auto" w:fill="auto"/>
            <w:vAlign w:val="center"/>
          </w:tcPr>
          <w:p w:rsidR="000E2606" w:rsidRDefault="003D3E6A" w:rsidP="004E5AF7">
            <w:hyperlink r:id="rId29" w:history="1">
              <w:r w:rsidR="000E2606">
                <w:rPr>
                  <w:rStyle w:val="Hyperlink"/>
                </w:rPr>
                <w:t>JCT2-A0132</w:t>
              </w:r>
            </w:hyperlink>
          </w:p>
        </w:tc>
        <w:tc>
          <w:tcPr>
            <w:tcW w:w="4962" w:type="dxa"/>
            <w:tcBorders>
              <w:bottom w:val="single" w:sz="4" w:space="0" w:color="auto"/>
            </w:tcBorders>
            <w:shd w:val="pct5" w:color="auto" w:fill="auto"/>
            <w:vAlign w:val="center"/>
          </w:tcPr>
          <w:p w:rsidR="000E2606" w:rsidRDefault="000E2606" w:rsidP="004E5AF7">
            <w:r>
              <w:t>3D-CE5.h related: Cross check of independent estimated depth maps of Qualcomm</w:t>
            </w:r>
          </w:p>
        </w:tc>
        <w:tc>
          <w:tcPr>
            <w:tcW w:w="1668" w:type="dxa"/>
            <w:tcBorders>
              <w:bottom w:val="single" w:sz="4" w:space="0" w:color="auto"/>
            </w:tcBorders>
            <w:shd w:val="pct5" w:color="auto" w:fill="auto"/>
            <w:vAlign w:val="center"/>
          </w:tcPr>
          <w:p w:rsidR="000E2606" w:rsidRDefault="000E2606" w:rsidP="004E5AF7">
            <w:pPr>
              <w:rPr>
                <w:rFonts w:eastAsiaTheme="minorEastAsia"/>
                <w:szCs w:val="18"/>
                <w:lang w:eastAsia="ko-KR"/>
              </w:rPr>
            </w:pPr>
            <w:r>
              <w:rPr>
                <w:rFonts w:eastAsiaTheme="minorEastAsia" w:hint="eastAsia"/>
                <w:szCs w:val="18"/>
                <w:lang w:eastAsia="ko-KR"/>
              </w:rPr>
              <w:t>Cross-Check</w:t>
            </w:r>
          </w:p>
        </w:tc>
      </w:tr>
      <w:tr w:rsidR="000E2606" w:rsidRPr="007216D4" w:rsidTr="00E01B59">
        <w:trPr>
          <w:trHeight w:val="552"/>
          <w:jc w:val="center"/>
        </w:trPr>
        <w:tc>
          <w:tcPr>
            <w:tcW w:w="1526" w:type="dxa"/>
            <w:shd w:val="clear" w:color="auto" w:fill="auto"/>
            <w:vAlign w:val="center"/>
          </w:tcPr>
          <w:p w:rsidR="000E2606" w:rsidRDefault="00AD511C" w:rsidP="004E5AF7">
            <w:pPr>
              <w:rPr>
                <w:szCs w:val="18"/>
                <w:lang w:val="fr-FR" w:eastAsia="ko-KR"/>
              </w:rPr>
            </w:pPr>
            <w:r>
              <w:rPr>
                <w:rFonts w:hint="eastAsia"/>
                <w:szCs w:val="18"/>
                <w:lang w:val="fr-FR" w:eastAsia="ko-KR"/>
              </w:rPr>
              <w:t>INRIA</w:t>
            </w:r>
          </w:p>
        </w:tc>
        <w:tc>
          <w:tcPr>
            <w:tcW w:w="1415" w:type="dxa"/>
            <w:shd w:val="clear" w:color="auto" w:fill="auto"/>
            <w:vAlign w:val="center"/>
          </w:tcPr>
          <w:p w:rsidR="000E2606" w:rsidRDefault="003D3E6A" w:rsidP="004E5AF7">
            <w:hyperlink r:id="rId30" w:history="1">
              <w:r w:rsidR="00AD511C">
                <w:rPr>
                  <w:rStyle w:val="Hyperlink"/>
                </w:rPr>
                <w:t>JCT2-A0133</w:t>
              </w:r>
            </w:hyperlink>
          </w:p>
        </w:tc>
        <w:tc>
          <w:tcPr>
            <w:tcW w:w="4962" w:type="dxa"/>
            <w:shd w:val="clear" w:color="auto" w:fill="auto"/>
            <w:vAlign w:val="center"/>
          </w:tcPr>
          <w:p w:rsidR="000E2606" w:rsidRDefault="00AD511C" w:rsidP="004E5AF7">
            <w:r>
              <w:t>CE5.h related: Reducing the coding cost of merge index by dynamic merge candidate list re-ordering</w:t>
            </w:r>
          </w:p>
        </w:tc>
        <w:tc>
          <w:tcPr>
            <w:tcW w:w="1668" w:type="dxa"/>
            <w:shd w:val="clear" w:color="auto" w:fill="auto"/>
            <w:vAlign w:val="center"/>
          </w:tcPr>
          <w:p w:rsidR="000E2606" w:rsidRDefault="00AD511C" w:rsidP="004E5AF7">
            <w:pPr>
              <w:rPr>
                <w:rFonts w:eastAsiaTheme="minorEastAsia"/>
                <w:szCs w:val="18"/>
                <w:lang w:eastAsia="ko-KR"/>
              </w:rPr>
            </w:pPr>
            <w:r>
              <w:rPr>
                <w:rFonts w:eastAsiaTheme="minorEastAsia" w:hint="eastAsia"/>
                <w:szCs w:val="18"/>
                <w:lang w:eastAsia="ko-KR"/>
              </w:rPr>
              <w:t>Proposal</w:t>
            </w:r>
          </w:p>
        </w:tc>
      </w:tr>
      <w:tr w:rsidR="000E2606" w:rsidRPr="007216D4" w:rsidTr="00E01B59">
        <w:trPr>
          <w:trHeight w:val="552"/>
          <w:jc w:val="center"/>
        </w:trPr>
        <w:tc>
          <w:tcPr>
            <w:tcW w:w="1526" w:type="dxa"/>
            <w:shd w:val="clear" w:color="auto" w:fill="auto"/>
            <w:vAlign w:val="center"/>
          </w:tcPr>
          <w:p w:rsidR="000E2606" w:rsidRDefault="00484D12" w:rsidP="004E5AF7">
            <w:pPr>
              <w:rPr>
                <w:szCs w:val="18"/>
                <w:lang w:val="fr-FR" w:eastAsia="ko-KR"/>
              </w:rPr>
            </w:pPr>
            <w:r>
              <w:rPr>
                <w:rFonts w:hint="eastAsia"/>
                <w:szCs w:val="18"/>
                <w:lang w:val="fr-FR" w:eastAsia="ko-KR"/>
              </w:rPr>
              <w:t>INRIA</w:t>
            </w:r>
          </w:p>
        </w:tc>
        <w:tc>
          <w:tcPr>
            <w:tcW w:w="1415" w:type="dxa"/>
            <w:shd w:val="clear" w:color="auto" w:fill="auto"/>
            <w:vAlign w:val="center"/>
          </w:tcPr>
          <w:p w:rsidR="000E2606" w:rsidRDefault="003D3E6A" w:rsidP="004E5AF7">
            <w:hyperlink r:id="rId31" w:history="1">
              <w:r w:rsidR="00484D12">
                <w:rPr>
                  <w:rStyle w:val="Hyperlink"/>
                </w:rPr>
                <w:t>JCT2-A0134</w:t>
              </w:r>
            </w:hyperlink>
          </w:p>
        </w:tc>
        <w:tc>
          <w:tcPr>
            <w:tcW w:w="4962" w:type="dxa"/>
            <w:shd w:val="clear" w:color="auto" w:fill="auto"/>
            <w:vAlign w:val="center"/>
          </w:tcPr>
          <w:p w:rsidR="000E2606" w:rsidRDefault="00484D12" w:rsidP="004E5AF7">
            <w:r>
              <w:t>CE5.h related: Merge candidate list extension for disparity compensated prediction</w:t>
            </w:r>
          </w:p>
        </w:tc>
        <w:tc>
          <w:tcPr>
            <w:tcW w:w="1668" w:type="dxa"/>
            <w:shd w:val="clear" w:color="auto" w:fill="auto"/>
            <w:vAlign w:val="center"/>
          </w:tcPr>
          <w:p w:rsidR="000E2606" w:rsidRDefault="00484D12" w:rsidP="004E5AF7">
            <w:pPr>
              <w:rPr>
                <w:rFonts w:eastAsiaTheme="minorEastAsia"/>
                <w:szCs w:val="18"/>
                <w:lang w:eastAsia="ko-KR"/>
              </w:rPr>
            </w:pPr>
            <w:r>
              <w:rPr>
                <w:rFonts w:eastAsiaTheme="minorEastAsia" w:hint="eastAsia"/>
                <w:szCs w:val="18"/>
                <w:lang w:eastAsia="ko-KR"/>
              </w:rPr>
              <w:t>Proposal</w:t>
            </w:r>
          </w:p>
        </w:tc>
      </w:tr>
      <w:tr w:rsidR="00BE3F9E" w:rsidRPr="007216D4" w:rsidTr="00B4008E">
        <w:trPr>
          <w:trHeight w:val="552"/>
          <w:jc w:val="center"/>
        </w:trPr>
        <w:tc>
          <w:tcPr>
            <w:tcW w:w="1526" w:type="dxa"/>
            <w:shd w:val="pct5" w:color="auto" w:fill="auto"/>
            <w:vAlign w:val="center"/>
          </w:tcPr>
          <w:p w:rsidR="00BE3F9E" w:rsidRDefault="00BE3F9E" w:rsidP="004E5AF7">
            <w:pPr>
              <w:rPr>
                <w:szCs w:val="18"/>
                <w:lang w:val="fr-FR" w:eastAsia="ko-KR"/>
              </w:rPr>
            </w:pPr>
            <w:r>
              <w:rPr>
                <w:rFonts w:hint="eastAsia"/>
                <w:szCs w:val="18"/>
                <w:lang w:val="fr-FR" w:eastAsia="ko-KR"/>
              </w:rPr>
              <w:t>Qualcomm</w:t>
            </w:r>
          </w:p>
        </w:tc>
        <w:tc>
          <w:tcPr>
            <w:tcW w:w="1415" w:type="dxa"/>
            <w:shd w:val="pct5" w:color="auto" w:fill="auto"/>
            <w:vAlign w:val="center"/>
          </w:tcPr>
          <w:p w:rsidR="00BE3F9E" w:rsidRDefault="003D3E6A" w:rsidP="004E5AF7">
            <w:hyperlink r:id="rId32" w:history="1">
              <w:r w:rsidR="00BE3F9E">
                <w:rPr>
                  <w:rStyle w:val="Hyperlink"/>
                </w:rPr>
                <w:t>JCT2-A0137</w:t>
              </w:r>
            </w:hyperlink>
          </w:p>
        </w:tc>
        <w:tc>
          <w:tcPr>
            <w:tcW w:w="4962" w:type="dxa"/>
            <w:shd w:val="pct5" w:color="auto" w:fill="auto"/>
            <w:vAlign w:val="center"/>
          </w:tcPr>
          <w:p w:rsidR="00BE3F9E" w:rsidRDefault="00BE3F9E" w:rsidP="004E5AF7">
            <w:r>
              <w:t>3D-CE5.h related: Cross check of JCT2-A0126 of LG</w:t>
            </w:r>
          </w:p>
        </w:tc>
        <w:tc>
          <w:tcPr>
            <w:tcW w:w="1668" w:type="dxa"/>
            <w:shd w:val="pct5" w:color="auto" w:fill="auto"/>
            <w:vAlign w:val="center"/>
          </w:tcPr>
          <w:p w:rsidR="00BE3F9E" w:rsidRDefault="00BE3F9E" w:rsidP="004E5AF7">
            <w:pPr>
              <w:rPr>
                <w:rFonts w:eastAsiaTheme="minorEastAsia"/>
                <w:szCs w:val="18"/>
                <w:lang w:eastAsia="ko-KR"/>
              </w:rPr>
            </w:pPr>
            <w:r>
              <w:rPr>
                <w:rFonts w:eastAsiaTheme="minorEastAsia" w:hint="eastAsia"/>
                <w:szCs w:val="18"/>
                <w:lang w:eastAsia="ko-KR"/>
              </w:rPr>
              <w:t>Cross-Check</w:t>
            </w:r>
          </w:p>
        </w:tc>
      </w:tr>
      <w:tr w:rsidR="00BE3F9E" w:rsidRPr="007216D4" w:rsidTr="00B4008E">
        <w:trPr>
          <w:trHeight w:val="552"/>
          <w:jc w:val="center"/>
        </w:trPr>
        <w:tc>
          <w:tcPr>
            <w:tcW w:w="1526" w:type="dxa"/>
            <w:shd w:val="pct5" w:color="auto" w:fill="auto"/>
            <w:vAlign w:val="center"/>
          </w:tcPr>
          <w:p w:rsidR="00BE3F9E" w:rsidRDefault="005F2AB5" w:rsidP="004E5AF7">
            <w:pPr>
              <w:rPr>
                <w:szCs w:val="18"/>
                <w:lang w:val="fr-FR" w:eastAsia="ko-KR"/>
              </w:rPr>
            </w:pPr>
            <w:r>
              <w:rPr>
                <w:rFonts w:hint="eastAsia"/>
                <w:szCs w:val="18"/>
                <w:lang w:val="fr-FR" w:eastAsia="ko-KR"/>
              </w:rPr>
              <w:t>Qualcomm</w:t>
            </w:r>
          </w:p>
        </w:tc>
        <w:tc>
          <w:tcPr>
            <w:tcW w:w="1415" w:type="dxa"/>
            <w:shd w:val="pct5" w:color="auto" w:fill="auto"/>
            <w:vAlign w:val="center"/>
          </w:tcPr>
          <w:p w:rsidR="00BE3F9E" w:rsidRDefault="003D3E6A" w:rsidP="004E5AF7">
            <w:hyperlink r:id="rId33" w:history="1">
              <w:r w:rsidR="005F2AB5">
                <w:rPr>
                  <w:rStyle w:val="Hyperlink"/>
                </w:rPr>
                <w:t>JCT2-A0139</w:t>
              </w:r>
            </w:hyperlink>
          </w:p>
        </w:tc>
        <w:tc>
          <w:tcPr>
            <w:tcW w:w="4962" w:type="dxa"/>
            <w:shd w:val="pct5" w:color="auto" w:fill="auto"/>
            <w:vAlign w:val="center"/>
          </w:tcPr>
          <w:p w:rsidR="00BE3F9E" w:rsidRDefault="005F2AB5" w:rsidP="004E5AF7">
            <w:r>
              <w:t>3D-CE5.h related: Cross check of Inter-view motion prediction of MediaTek</w:t>
            </w:r>
          </w:p>
        </w:tc>
        <w:tc>
          <w:tcPr>
            <w:tcW w:w="1668" w:type="dxa"/>
            <w:shd w:val="pct5" w:color="auto" w:fill="auto"/>
            <w:vAlign w:val="center"/>
          </w:tcPr>
          <w:p w:rsidR="00BE3F9E" w:rsidRDefault="005F2AB5" w:rsidP="004E5AF7">
            <w:pPr>
              <w:rPr>
                <w:rFonts w:eastAsiaTheme="minorEastAsia"/>
                <w:szCs w:val="18"/>
                <w:lang w:eastAsia="ko-KR"/>
              </w:rPr>
            </w:pPr>
            <w:r>
              <w:rPr>
                <w:rFonts w:eastAsiaTheme="minorEastAsia" w:hint="eastAsia"/>
                <w:szCs w:val="18"/>
                <w:lang w:eastAsia="ko-KR"/>
              </w:rPr>
              <w:t>Cross-Check</w:t>
            </w:r>
          </w:p>
        </w:tc>
      </w:tr>
      <w:tr w:rsidR="00242B05" w:rsidRPr="007216D4" w:rsidTr="00B4008E">
        <w:trPr>
          <w:trHeight w:val="552"/>
          <w:jc w:val="center"/>
        </w:trPr>
        <w:tc>
          <w:tcPr>
            <w:tcW w:w="1526" w:type="dxa"/>
            <w:shd w:val="pct5" w:color="auto" w:fill="auto"/>
            <w:vAlign w:val="center"/>
          </w:tcPr>
          <w:p w:rsidR="00242B05" w:rsidRDefault="00242B05" w:rsidP="004E5AF7">
            <w:pPr>
              <w:rPr>
                <w:szCs w:val="18"/>
                <w:lang w:val="fr-FR" w:eastAsia="ko-KR"/>
              </w:rPr>
            </w:pPr>
            <w:r>
              <w:rPr>
                <w:rFonts w:hint="eastAsia"/>
                <w:szCs w:val="18"/>
                <w:lang w:val="fr-FR" w:eastAsia="ko-KR"/>
              </w:rPr>
              <w:t>NTT</w:t>
            </w:r>
          </w:p>
        </w:tc>
        <w:tc>
          <w:tcPr>
            <w:tcW w:w="1415" w:type="dxa"/>
            <w:shd w:val="pct5" w:color="auto" w:fill="auto"/>
            <w:vAlign w:val="center"/>
          </w:tcPr>
          <w:p w:rsidR="00242B05" w:rsidRDefault="003D3E6A" w:rsidP="004E5AF7">
            <w:hyperlink r:id="rId34" w:history="1">
              <w:r w:rsidR="00242B05">
                <w:rPr>
                  <w:rStyle w:val="Hyperlink"/>
                </w:rPr>
                <w:t>JCT2-A0141</w:t>
              </w:r>
            </w:hyperlink>
          </w:p>
        </w:tc>
        <w:tc>
          <w:tcPr>
            <w:tcW w:w="4962" w:type="dxa"/>
            <w:shd w:val="pct5" w:color="auto" w:fill="auto"/>
            <w:vAlign w:val="center"/>
          </w:tcPr>
          <w:p w:rsidR="00242B05" w:rsidRDefault="00242B05" w:rsidP="004E5AF7">
            <w:r>
              <w:t>3D-CE5.h related: Cross-check report of JCT2-A0031 on improved residual prediction</w:t>
            </w:r>
          </w:p>
        </w:tc>
        <w:tc>
          <w:tcPr>
            <w:tcW w:w="1668" w:type="dxa"/>
            <w:shd w:val="pct5" w:color="auto" w:fill="auto"/>
            <w:vAlign w:val="center"/>
          </w:tcPr>
          <w:p w:rsidR="00242B05" w:rsidRDefault="00242B05" w:rsidP="004E5AF7">
            <w:pPr>
              <w:rPr>
                <w:rFonts w:eastAsiaTheme="minorEastAsia"/>
                <w:szCs w:val="18"/>
                <w:lang w:eastAsia="ko-KR"/>
              </w:rPr>
            </w:pPr>
            <w:r>
              <w:rPr>
                <w:rFonts w:eastAsiaTheme="minorEastAsia" w:hint="eastAsia"/>
                <w:szCs w:val="18"/>
                <w:lang w:eastAsia="ko-KR"/>
              </w:rPr>
              <w:t>Cross-Check</w:t>
            </w:r>
          </w:p>
        </w:tc>
      </w:tr>
      <w:tr w:rsidR="00242B05" w:rsidRPr="007216D4" w:rsidTr="00B4008E">
        <w:trPr>
          <w:trHeight w:val="552"/>
          <w:jc w:val="center"/>
        </w:trPr>
        <w:tc>
          <w:tcPr>
            <w:tcW w:w="1526" w:type="dxa"/>
            <w:shd w:val="pct5" w:color="auto" w:fill="auto"/>
            <w:vAlign w:val="center"/>
          </w:tcPr>
          <w:p w:rsidR="00242B05" w:rsidRDefault="00242B05" w:rsidP="004E5AF7">
            <w:pPr>
              <w:rPr>
                <w:szCs w:val="18"/>
                <w:lang w:val="fr-FR" w:eastAsia="ko-KR"/>
              </w:rPr>
            </w:pPr>
            <w:r>
              <w:rPr>
                <w:rFonts w:hint="eastAsia"/>
                <w:szCs w:val="18"/>
                <w:lang w:val="fr-FR" w:eastAsia="ko-KR"/>
              </w:rPr>
              <w:t>Sony</w:t>
            </w:r>
          </w:p>
        </w:tc>
        <w:tc>
          <w:tcPr>
            <w:tcW w:w="1415" w:type="dxa"/>
            <w:shd w:val="pct5" w:color="auto" w:fill="auto"/>
            <w:vAlign w:val="center"/>
          </w:tcPr>
          <w:p w:rsidR="00242B05" w:rsidRDefault="003D3E6A" w:rsidP="004E5AF7">
            <w:hyperlink r:id="rId35" w:history="1">
              <w:r w:rsidR="00242B05">
                <w:rPr>
                  <w:rStyle w:val="Hyperlink"/>
                </w:rPr>
                <w:t>JCT2-A0142</w:t>
              </w:r>
            </w:hyperlink>
          </w:p>
        </w:tc>
        <w:tc>
          <w:tcPr>
            <w:tcW w:w="4962" w:type="dxa"/>
            <w:shd w:val="pct5" w:color="auto" w:fill="auto"/>
            <w:vAlign w:val="center"/>
          </w:tcPr>
          <w:p w:rsidR="00242B05" w:rsidRDefault="00242B05" w:rsidP="004E5AF7">
            <w:r>
              <w:t>3D-CE5.h related: Cross-check report of JCT2-A0095 on bug fix for estimated depth maps</w:t>
            </w:r>
          </w:p>
        </w:tc>
        <w:tc>
          <w:tcPr>
            <w:tcW w:w="1668" w:type="dxa"/>
            <w:shd w:val="pct5" w:color="auto" w:fill="auto"/>
            <w:vAlign w:val="center"/>
          </w:tcPr>
          <w:p w:rsidR="00242B05" w:rsidRDefault="00242B05" w:rsidP="004E5AF7">
            <w:pPr>
              <w:rPr>
                <w:rFonts w:eastAsiaTheme="minorEastAsia"/>
                <w:szCs w:val="18"/>
                <w:lang w:eastAsia="ko-KR"/>
              </w:rPr>
            </w:pPr>
            <w:r>
              <w:rPr>
                <w:rFonts w:eastAsiaTheme="minorEastAsia" w:hint="eastAsia"/>
                <w:szCs w:val="18"/>
                <w:lang w:eastAsia="ko-KR"/>
              </w:rPr>
              <w:t>Cross-Check</w:t>
            </w:r>
          </w:p>
        </w:tc>
      </w:tr>
      <w:tr w:rsidR="00242B05" w:rsidRPr="007216D4" w:rsidTr="00B4008E">
        <w:trPr>
          <w:trHeight w:val="552"/>
          <w:jc w:val="center"/>
        </w:trPr>
        <w:tc>
          <w:tcPr>
            <w:tcW w:w="1526" w:type="dxa"/>
            <w:shd w:val="pct5" w:color="auto" w:fill="auto"/>
            <w:vAlign w:val="center"/>
          </w:tcPr>
          <w:p w:rsidR="00242B05" w:rsidRDefault="00242B05" w:rsidP="004E5AF7">
            <w:pPr>
              <w:rPr>
                <w:szCs w:val="18"/>
                <w:lang w:val="fr-FR" w:eastAsia="ko-KR"/>
              </w:rPr>
            </w:pPr>
            <w:r>
              <w:rPr>
                <w:rFonts w:hint="eastAsia"/>
                <w:szCs w:val="18"/>
                <w:lang w:val="fr-FR" w:eastAsia="ko-KR"/>
              </w:rPr>
              <w:t>Sony</w:t>
            </w:r>
          </w:p>
        </w:tc>
        <w:tc>
          <w:tcPr>
            <w:tcW w:w="1415" w:type="dxa"/>
            <w:shd w:val="pct5" w:color="auto" w:fill="auto"/>
            <w:vAlign w:val="center"/>
          </w:tcPr>
          <w:p w:rsidR="00242B05" w:rsidRDefault="003D3E6A" w:rsidP="004E5AF7">
            <w:hyperlink r:id="rId36" w:history="1">
              <w:r w:rsidR="00242B05">
                <w:rPr>
                  <w:rStyle w:val="Hyperlink"/>
                </w:rPr>
                <w:t>JCT2-A0143</w:t>
              </w:r>
            </w:hyperlink>
          </w:p>
        </w:tc>
        <w:tc>
          <w:tcPr>
            <w:tcW w:w="4962" w:type="dxa"/>
            <w:shd w:val="pct5" w:color="auto" w:fill="auto"/>
            <w:vAlign w:val="center"/>
          </w:tcPr>
          <w:p w:rsidR="00242B05" w:rsidRDefault="00242B05" w:rsidP="004E5AF7">
            <w:r>
              <w:t>3D-CE5.h related: Cross-check report of JCT2-A0014 on simplification of AMVP</w:t>
            </w:r>
          </w:p>
        </w:tc>
        <w:tc>
          <w:tcPr>
            <w:tcW w:w="1668" w:type="dxa"/>
            <w:shd w:val="pct5" w:color="auto" w:fill="auto"/>
            <w:vAlign w:val="center"/>
          </w:tcPr>
          <w:p w:rsidR="00242B05" w:rsidRDefault="00242B05" w:rsidP="004E5AF7">
            <w:pPr>
              <w:rPr>
                <w:rFonts w:eastAsiaTheme="minorEastAsia"/>
                <w:szCs w:val="18"/>
                <w:lang w:eastAsia="ko-KR"/>
              </w:rPr>
            </w:pPr>
            <w:r>
              <w:rPr>
                <w:rFonts w:eastAsiaTheme="minorEastAsia" w:hint="eastAsia"/>
                <w:szCs w:val="18"/>
                <w:lang w:eastAsia="ko-KR"/>
              </w:rPr>
              <w:t>Cross-Check</w:t>
            </w:r>
          </w:p>
        </w:tc>
      </w:tr>
      <w:tr w:rsidR="00242B05" w:rsidRPr="007216D4" w:rsidTr="00B4008E">
        <w:trPr>
          <w:trHeight w:val="552"/>
          <w:jc w:val="center"/>
        </w:trPr>
        <w:tc>
          <w:tcPr>
            <w:tcW w:w="1526" w:type="dxa"/>
            <w:shd w:val="pct5" w:color="auto" w:fill="auto"/>
            <w:vAlign w:val="center"/>
          </w:tcPr>
          <w:p w:rsidR="00242B05" w:rsidRDefault="00242B05" w:rsidP="004E5AF7">
            <w:pPr>
              <w:rPr>
                <w:szCs w:val="18"/>
                <w:lang w:val="fr-FR" w:eastAsia="ko-KR"/>
              </w:rPr>
            </w:pPr>
            <w:r>
              <w:rPr>
                <w:rFonts w:hint="eastAsia"/>
                <w:szCs w:val="18"/>
                <w:lang w:val="fr-FR" w:eastAsia="ko-KR"/>
              </w:rPr>
              <w:t>LG</w:t>
            </w:r>
          </w:p>
        </w:tc>
        <w:tc>
          <w:tcPr>
            <w:tcW w:w="1415" w:type="dxa"/>
            <w:shd w:val="pct5" w:color="auto" w:fill="auto"/>
            <w:vAlign w:val="center"/>
          </w:tcPr>
          <w:p w:rsidR="00242B05" w:rsidRDefault="003D3E6A" w:rsidP="004E5AF7">
            <w:hyperlink r:id="rId37" w:history="1">
              <w:r w:rsidR="00242B05">
                <w:rPr>
                  <w:rStyle w:val="Hyperlink"/>
                </w:rPr>
                <w:t>JCT2-A0156</w:t>
              </w:r>
            </w:hyperlink>
          </w:p>
        </w:tc>
        <w:tc>
          <w:tcPr>
            <w:tcW w:w="4962" w:type="dxa"/>
            <w:shd w:val="pct5" w:color="auto" w:fill="auto"/>
            <w:vAlign w:val="center"/>
          </w:tcPr>
          <w:p w:rsidR="00242B05" w:rsidRDefault="00242B05" w:rsidP="004E5AF7">
            <w:r>
              <w:t>3D-CE5.h: Cross check report on Disparity vector generation results of Qualcomm</w:t>
            </w:r>
          </w:p>
        </w:tc>
        <w:tc>
          <w:tcPr>
            <w:tcW w:w="1668" w:type="dxa"/>
            <w:shd w:val="pct5" w:color="auto" w:fill="auto"/>
            <w:vAlign w:val="center"/>
          </w:tcPr>
          <w:p w:rsidR="00242B05" w:rsidRDefault="00242B05" w:rsidP="004E5AF7">
            <w:pPr>
              <w:rPr>
                <w:rFonts w:eastAsiaTheme="minorEastAsia"/>
                <w:szCs w:val="18"/>
                <w:lang w:eastAsia="ko-KR"/>
              </w:rPr>
            </w:pPr>
            <w:r>
              <w:rPr>
                <w:rFonts w:eastAsiaTheme="minorEastAsia" w:hint="eastAsia"/>
                <w:szCs w:val="18"/>
                <w:lang w:eastAsia="ko-KR"/>
              </w:rPr>
              <w:t>Cross-Check</w:t>
            </w:r>
          </w:p>
        </w:tc>
      </w:tr>
      <w:tr w:rsidR="00242B05" w:rsidRPr="007216D4" w:rsidTr="00B4008E">
        <w:trPr>
          <w:trHeight w:val="552"/>
          <w:jc w:val="center"/>
        </w:trPr>
        <w:tc>
          <w:tcPr>
            <w:tcW w:w="1526" w:type="dxa"/>
            <w:shd w:val="pct5" w:color="auto" w:fill="auto"/>
            <w:vAlign w:val="center"/>
          </w:tcPr>
          <w:p w:rsidR="00242B05" w:rsidRDefault="00242B05" w:rsidP="004E5AF7">
            <w:pPr>
              <w:rPr>
                <w:szCs w:val="18"/>
                <w:lang w:val="fr-FR" w:eastAsia="ko-KR"/>
              </w:rPr>
            </w:pPr>
            <w:r>
              <w:rPr>
                <w:rFonts w:hint="eastAsia"/>
                <w:szCs w:val="18"/>
                <w:lang w:val="fr-FR" w:eastAsia="ko-KR"/>
              </w:rPr>
              <w:t>LG</w:t>
            </w:r>
          </w:p>
        </w:tc>
        <w:tc>
          <w:tcPr>
            <w:tcW w:w="1415" w:type="dxa"/>
            <w:shd w:val="pct5" w:color="auto" w:fill="auto"/>
            <w:vAlign w:val="center"/>
          </w:tcPr>
          <w:p w:rsidR="00242B05" w:rsidRDefault="003D3E6A" w:rsidP="004E5AF7">
            <w:hyperlink r:id="rId38" w:history="1">
              <w:r w:rsidR="00242B05">
                <w:rPr>
                  <w:rStyle w:val="Hyperlink"/>
                </w:rPr>
                <w:t>JCT2-A0157</w:t>
              </w:r>
            </w:hyperlink>
          </w:p>
        </w:tc>
        <w:tc>
          <w:tcPr>
            <w:tcW w:w="4962" w:type="dxa"/>
            <w:shd w:val="pct5" w:color="auto" w:fill="auto"/>
            <w:vAlign w:val="center"/>
          </w:tcPr>
          <w:p w:rsidR="00242B05" w:rsidRDefault="00242B05" w:rsidP="004E5AF7">
            <w:r>
              <w:t>3D-CE5.h related: Cross check report on Improved merge mode for inter-view predicted motion of Qualcomm</w:t>
            </w:r>
          </w:p>
        </w:tc>
        <w:tc>
          <w:tcPr>
            <w:tcW w:w="1668" w:type="dxa"/>
            <w:shd w:val="pct5" w:color="auto" w:fill="auto"/>
            <w:vAlign w:val="center"/>
          </w:tcPr>
          <w:p w:rsidR="00242B05" w:rsidRDefault="00242B05" w:rsidP="004E5AF7">
            <w:pPr>
              <w:rPr>
                <w:rFonts w:eastAsiaTheme="minorEastAsia"/>
                <w:szCs w:val="18"/>
                <w:lang w:eastAsia="ko-KR"/>
              </w:rPr>
            </w:pPr>
            <w:r>
              <w:rPr>
                <w:rFonts w:eastAsiaTheme="minorEastAsia" w:hint="eastAsia"/>
                <w:szCs w:val="18"/>
                <w:lang w:eastAsia="ko-KR"/>
              </w:rPr>
              <w:t>Cross-Check</w:t>
            </w:r>
          </w:p>
        </w:tc>
      </w:tr>
      <w:tr w:rsidR="00242B05" w:rsidRPr="007216D4" w:rsidTr="00B4008E">
        <w:trPr>
          <w:trHeight w:val="552"/>
          <w:jc w:val="center"/>
        </w:trPr>
        <w:tc>
          <w:tcPr>
            <w:tcW w:w="1526" w:type="dxa"/>
            <w:shd w:val="pct5" w:color="auto" w:fill="auto"/>
            <w:vAlign w:val="center"/>
          </w:tcPr>
          <w:p w:rsidR="00242B05" w:rsidRDefault="00242B05" w:rsidP="004E5AF7">
            <w:pPr>
              <w:rPr>
                <w:szCs w:val="18"/>
                <w:lang w:val="fr-FR" w:eastAsia="ko-KR"/>
              </w:rPr>
            </w:pPr>
            <w:r>
              <w:rPr>
                <w:rFonts w:hint="eastAsia"/>
                <w:szCs w:val="18"/>
                <w:lang w:val="fr-FR" w:eastAsia="ko-KR"/>
              </w:rPr>
              <w:t>Orange</w:t>
            </w:r>
          </w:p>
        </w:tc>
        <w:tc>
          <w:tcPr>
            <w:tcW w:w="1415" w:type="dxa"/>
            <w:shd w:val="pct5" w:color="auto" w:fill="auto"/>
            <w:vAlign w:val="center"/>
          </w:tcPr>
          <w:p w:rsidR="00242B05" w:rsidRDefault="003D3E6A" w:rsidP="004E5AF7">
            <w:hyperlink r:id="rId39" w:history="1">
              <w:r w:rsidR="00EA4B1A">
                <w:rPr>
                  <w:rStyle w:val="Hyperlink"/>
                </w:rPr>
                <w:t>JCT2-A0160</w:t>
              </w:r>
            </w:hyperlink>
          </w:p>
        </w:tc>
        <w:tc>
          <w:tcPr>
            <w:tcW w:w="4962" w:type="dxa"/>
            <w:shd w:val="pct5" w:color="auto" w:fill="auto"/>
            <w:vAlign w:val="center"/>
          </w:tcPr>
          <w:p w:rsidR="00242B05" w:rsidRDefault="00242B05" w:rsidP="004E5AF7">
            <w:r>
              <w:t>3D-CE5.h related: Cross Check of Disparity Vector Derivation Simplification by MediaTek (JCT2-A0047)</w:t>
            </w:r>
          </w:p>
        </w:tc>
        <w:tc>
          <w:tcPr>
            <w:tcW w:w="1668" w:type="dxa"/>
            <w:shd w:val="pct5" w:color="auto" w:fill="auto"/>
            <w:vAlign w:val="center"/>
          </w:tcPr>
          <w:p w:rsidR="00242B05" w:rsidRDefault="00EA4B1A" w:rsidP="004E5AF7">
            <w:pPr>
              <w:rPr>
                <w:rFonts w:eastAsiaTheme="minorEastAsia"/>
                <w:szCs w:val="18"/>
                <w:lang w:eastAsia="ko-KR"/>
              </w:rPr>
            </w:pPr>
            <w:r>
              <w:rPr>
                <w:rFonts w:eastAsiaTheme="minorEastAsia" w:hint="eastAsia"/>
                <w:szCs w:val="18"/>
                <w:lang w:eastAsia="ko-KR"/>
              </w:rPr>
              <w:t>Cross-Check</w:t>
            </w:r>
          </w:p>
        </w:tc>
      </w:tr>
    </w:tbl>
    <w:p w:rsidR="00F27CB7" w:rsidRDefault="00F27CB7" w:rsidP="00F27CB7">
      <w:pPr>
        <w:rPr>
          <w:szCs w:val="22"/>
          <w:lang w:eastAsia="ko-KR"/>
        </w:rPr>
      </w:pPr>
    </w:p>
    <w:p w:rsidR="00F27CB7" w:rsidRPr="00F27CB7" w:rsidRDefault="0033030F" w:rsidP="0033030F">
      <w:pPr>
        <w:pStyle w:val="Heading1"/>
        <w:rPr>
          <w:lang w:val="en-GB" w:eastAsia="ja-JP"/>
        </w:rPr>
      </w:pPr>
      <w:r>
        <w:rPr>
          <w:rFonts w:hint="eastAsia"/>
          <w:lang w:val="en-GB" w:eastAsia="ko-KR"/>
        </w:rPr>
        <w:t xml:space="preserve">Appendix-II: </w:t>
      </w:r>
      <w:r w:rsidR="00F27CB7" w:rsidRPr="00F27CB7">
        <w:rPr>
          <w:rFonts w:hint="eastAsia"/>
          <w:lang w:val="en-GB" w:eastAsia="ko-KR"/>
        </w:rPr>
        <w:t>Summary of proposals &amp; results</w:t>
      </w:r>
    </w:p>
    <w:p w:rsidR="00F27CB7" w:rsidRPr="00C1536D" w:rsidRDefault="00385577" w:rsidP="00C1536D">
      <w:pPr>
        <w:keepNext/>
        <w:numPr>
          <w:ilvl w:val="0"/>
          <w:numId w:val="22"/>
        </w:numPr>
        <w:spacing w:before="240" w:after="60" w:line="360" w:lineRule="auto"/>
        <w:outlineLvl w:val="0"/>
        <w:rPr>
          <w:b/>
          <w:szCs w:val="22"/>
          <w:lang w:eastAsia="ko-KR"/>
        </w:rPr>
      </w:pPr>
      <w:r w:rsidRPr="00C1536D">
        <w:rPr>
          <w:rFonts w:eastAsia="바탕" w:cs="Arial"/>
          <w:b/>
          <w:bCs/>
          <w:kern w:val="32"/>
          <w:szCs w:val="22"/>
          <w:lang w:val="en-GB" w:eastAsia="ko-KR"/>
        </w:rPr>
        <w:t>JCT2-A0134</w:t>
      </w:r>
      <w:r w:rsidRPr="00C1536D">
        <w:rPr>
          <w:rFonts w:eastAsia="바탕" w:cs="Arial" w:hint="eastAsia"/>
          <w:b/>
          <w:bCs/>
          <w:kern w:val="32"/>
          <w:szCs w:val="22"/>
          <w:lang w:val="en-GB" w:eastAsia="ko-KR"/>
        </w:rPr>
        <w:t xml:space="preserve"> [INRIA] </w:t>
      </w:r>
      <w:r w:rsidRPr="00C1536D">
        <w:rPr>
          <w:b/>
          <w:szCs w:val="22"/>
          <w:lang w:val="en-CA"/>
        </w:rPr>
        <w:t>CE5.h related: Merge candidate list extension for disparity compensated prediction</w:t>
      </w:r>
      <w:r w:rsidR="00F27CB7" w:rsidRPr="00C1536D">
        <w:rPr>
          <w:rFonts w:hint="eastAsia"/>
          <w:b/>
          <w:szCs w:val="22"/>
          <w:lang w:eastAsia="ko-KR"/>
        </w:rPr>
        <w:t xml:space="preserve"> </w:t>
      </w:r>
    </w:p>
    <w:p w:rsidR="00385577" w:rsidRDefault="00385577" w:rsidP="00385577">
      <w:pPr>
        <w:jc w:val="both"/>
        <w:rPr>
          <w:szCs w:val="22"/>
          <w:lang w:val="en-CA"/>
        </w:rPr>
      </w:pPr>
      <w:r>
        <w:rPr>
          <w:szCs w:val="22"/>
          <w:lang w:val="en-CA"/>
        </w:rPr>
        <w:t xml:space="preserve">HEVC implements a candidate vector list for merge and skip modes. The construction of this list has been extensively studied in the JCT-VC group (see for instance </w:t>
      </w:r>
      <w:r>
        <w:t>JCTVC-G039). It has been shown in JCTVC-I0293 that it is possible to improve the HEVC coding performance by adding in the merge list copies of the first candidate shifted by an arbitrary offset. The same basis is considered in this document and applied to disparity compensation. A gain of 0.4 % is obtained on average on side views.</w:t>
      </w:r>
    </w:p>
    <w:p w:rsidR="00F27CB7" w:rsidRPr="00E368B7" w:rsidRDefault="001014F2" w:rsidP="00C1536D">
      <w:pPr>
        <w:keepNext/>
        <w:numPr>
          <w:ilvl w:val="0"/>
          <w:numId w:val="22"/>
        </w:numPr>
        <w:spacing w:before="240" w:after="60" w:line="360" w:lineRule="auto"/>
        <w:outlineLvl w:val="0"/>
        <w:rPr>
          <w:b/>
          <w:szCs w:val="22"/>
          <w:lang w:eastAsia="ko-KR"/>
        </w:rPr>
      </w:pPr>
      <w:r w:rsidRPr="001014F2">
        <w:rPr>
          <w:b/>
          <w:szCs w:val="22"/>
          <w:lang w:eastAsia="ko-KR"/>
        </w:rPr>
        <w:t xml:space="preserve">JCT2-A0133 </w:t>
      </w:r>
      <w:r w:rsidR="00F27CB7" w:rsidRPr="0027762F">
        <w:rPr>
          <w:b/>
          <w:szCs w:val="22"/>
          <w:lang w:eastAsia="ja-JP"/>
        </w:rPr>
        <w:t>[</w:t>
      </w:r>
      <w:r>
        <w:rPr>
          <w:rFonts w:hint="eastAsia"/>
          <w:b/>
          <w:szCs w:val="22"/>
          <w:lang w:eastAsia="ko-KR"/>
        </w:rPr>
        <w:t>INRIA</w:t>
      </w:r>
      <w:r w:rsidR="00F27CB7">
        <w:rPr>
          <w:rFonts w:hint="eastAsia"/>
          <w:b/>
          <w:szCs w:val="22"/>
          <w:lang w:eastAsia="ko-KR"/>
        </w:rPr>
        <w:t xml:space="preserve">] </w:t>
      </w:r>
      <w:r>
        <w:rPr>
          <w:b/>
          <w:szCs w:val="22"/>
          <w:lang w:val="en-CA"/>
        </w:rPr>
        <w:t>CE5.h related: Reducing the coding cost of merge index by dynamic merge candidate list re-ordering</w:t>
      </w:r>
      <w:r>
        <w:rPr>
          <w:rFonts w:hint="eastAsia"/>
          <w:b/>
          <w:lang w:eastAsia="ko-KR"/>
        </w:rPr>
        <w:t xml:space="preserve"> </w:t>
      </w:r>
    </w:p>
    <w:p w:rsidR="00097E71" w:rsidRDefault="00097E71" w:rsidP="00097E71">
      <w:pPr>
        <w:jc w:val="both"/>
        <w:rPr>
          <w:szCs w:val="22"/>
          <w:lang w:val="en-CA"/>
        </w:rPr>
      </w:pPr>
      <w:r>
        <w:rPr>
          <w:szCs w:val="22"/>
          <w:lang w:val="en-CA"/>
        </w:rPr>
        <w:t xml:space="preserve">HEVC implements a candidate vector list for merge and skip modes. When merge or skip modes are selected, a merge index is written in the bitstream. This index is first binarized using a unary code, then CABAC encoded. A CABAC context is dedicated to the first bin of the unary coded index while the </w:t>
      </w:r>
      <w:r>
        <w:rPr>
          <w:szCs w:val="22"/>
          <w:lang w:val="en-CA"/>
        </w:rPr>
        <w:lastRenderedPageBreak/>
        <w:t>remaining bins are considered as equiprobable. This strategy is efficient as long as the candidate list is constructed such as being ordered by decreasing index</w:t>
      </w:r>
      <w:r w:rsidRPr="00C37147">
        <w:rPr>
          <w:szCs w:val="22"/>
          <w:lang w:val="en-CA"/>
        </w:rPr>
        <w:t xml:space="preserve"> </w:t>
      </w:r>
      <w:r>
        <w:rPr>
          <w:szCs w:val="22"/>
          <w:lang w:val="en-CA"/>
        </w:rPr>
        <w:t>occurrence</w:t>
      </w:r>
      <w:r w:rsidRPr="00C37147">
        <w:rPr>
          <w:szCs w:val="22"/>
          <w:lang w:val="en-CA"/>
        </w:rPr>
        <w:t xml:space="preserve"> </w:t>
      </w:r>
      <w:r>
        <w:rPr>
          <w:szCs w:val="22"/>
          <w:lang w:val="en-CA"/>
        </w:rPr>
        <w:t>probability. In the context of 3D video encoding, an inter-view motion vector predictor is added at the first position of the candidate list. It is reported in this document that the inter-view motion vector predictor is not always the most probable candidate. It actually depends on the video sequence characteristics. Therefore, a dynamic candidate vector list ordering is proposed. Coding gains of 0.15 % on average are observed on side views and up to 1.1% is attained for the GTFly sequence view 2.</w:t>
      </w:r>
    </w:p>
    <w:p w:rsidR="00F27CB7" w:rsidRPr="00097E71" w:rsidRDefault="00F27CB7" w:rsidP="00F27CB7">
      <w:pPr>
        <w:tabs>
          <w:tab w:val="left" w:pos="1134"/>
        </w:tabs>
        <w:suppressAutoHyphens/>
        <w:ind w:firstLineChars="50" w:firstLine="110"/>
        <w:rPr>
          <w:lang w:val="en-CA" w:eastAsia="ko-KR"/>
        </w:rPr>
      </w:pPr>
    </w:p>
    <w:p w:rsidR="00F27CB7" w:rsidRPr="00E368B7" w:rsidRDefault="00673930" w:rsidP="00C1536D">
      <w:pPr>
        <w:keepNext/>
        <w:numPr>
          <w:ilvl w:val="0"/>
          <w:numId w:val="20"/>
        </w:numPr>
        <w:spacing w:before="240" w:after="60" w:line="360" w:lineRule="auto"/>
        <w:outlineLvl w:val="0"/>
        <w:rPr>
          <w:b/>
          <w:szCs w:val="22"/>
          <w:lang w:eastAsia="ko-KR"/>
        </w:rPr>
      </w:pPr>
      <w:r>
        <w:rPr>
          <w:rFonts w:hint="eastAsia"/>
          <w:b/>
          <w:lang w:eastAsia="ko-KR"/>
        </w:rPr>
        <w:t>JCT2-A0097</w:t>
      </w:r>
      <w:r w:rsidR="00F27CB7" w:rsidRPr="0027762F">
        <w:rPr>
          <w:b/>
          <w:szCs w:val="22"/>
          <w:lang w:eastAsia="ja-JP"/>
        </w:rPr>
        <w:t xml:space="preserve"> [</w:t>
      </w:r>
      <w:r>
        <w:rPr>
          <w:rFonts w:hint="eastAsia"/>
          <w:b/>
          <w:szCs w:val="22"/>
          <w:lang w:eastAsia="ko-KR"/>
        </w:rPr>
        <w:t>Qualcomm</w:t>
      </w:r>
      <w:r w:rsidR="00F27CB7">
        <w:rPr>
          <w:rFonts w:hint="eastAsia"/>
          <w:b/>
          <w:szCs w:val="22"/>
          <w:lang w:eastAsia="ko-KR"/>
        </w:rPr>
        <w:t xml:space="preserve">] </w:t>
      </w:r>
      <w:r w:rsidRPr="00D17968">
        <w:rPr>
          <w:b/>
          <w:szCs w:val="22"/>
          <w:lang w:val="en-CA"/>
        </w:rPr>
        <w:t xml:space="preserve">CE5.h: Disparity </w:t>
      </w:r>
      <w:r>
        <w:rPr>
          <w:b/>
          <w:szCs w:val="22"/>
          <w:lang w:val="en-CA"/>
        </w:rPr>
        <w:t>v</w:t>
      </w:r>
      <w:r w:rsidRPr="00D17968">
        <w:rPr>
          <w:b/>
          <w:szCs w:val="22"/>
          <w:lang w:val="en-CA"/>
        </w:rPr>
        <w:t xml:space="preserve">ector </w:t>
      </w:r>
      <w:r>
        <w:rPr>
          <w:b/>
          <w:szCs w:val="22"/>
          <w:lang w:val="en-CA"/>
        </w:rPr>
        <w:t>g</w:t>
      </w:r>
      <w:r w:rsidRPr="00D17968">
        <w:rPr>
          <w:b/>
          <w:szCs w:val="22"/>
          <w:lang w:val="en-CA"/>
        </w:rPr>
        <w:t xml:space="preserve">eneration </w:t>
      </w:r>
      <w:r>
        <w:rPr>
          <w:b/>
          <w:szCs w:val="22"/>
          <w:lang w:val="en-CA"/>
        </w:rPr>
        <w:t>r</w:t>
      </w:r>
      <w:r w:rsidRPr="00D17968">
        <w:rPr>
          <w:b/>
          <w:szCs w:val="22"/>
          <w:lang w:val="en-CA"/>
        </w:rPr>
        <w:t>esults</w:t>
      </w:r>
      <w:r>
        <w:rPr>
          <w:rFonts w:hint="eastAsia"/>
          <w:b/>
          <w:lang w:eastAsia="ko-KR"/>
        </w:rPr>
        <w:t xml:space="preserve"> </w:t>
      </w:r>
    </w:p>
    <w:p w:rsidR="00673930" w:rsidRPr="005B217D" w:rsidRDefault="00673930" w:rsidP="00673930">
      <w:pPr>
        <w:jc w:val="both"/>
        <w:rPr>
          <w:szCs w:val="22"/>
          <w:lang w:val="en-CA"/>
        </w:rPr>
      </w:pPr>
      <w:r w:rsidRPr="009F13AC">
        <w:rPr>
          <w:szCs w:val="22"/>
          <w:lang w:eastAsia="zh-TW"/>
        </w:rPr>
        <w:t>In the current 3DV-HTM</w:t>
      </w:r>
      <w:r>
        <w:rPr>
          <w:szCs w:val="22"/>
          <w:lang w:eastAsia="zh-TW"/>
        </w:rPr>
        <w:t xml:space="preserve"> software</w:t>
      </w:r>
      <w:r w:rsidRPr="009F13AC">
        <w:rPr>
          <w:szCs w:val="22"/>
          <w:lang w:eastAsia="zh-TW"/>
        </w:rPr>
        <w:t xml:space="preserve">, disparity vectors </w:t>
      </w:r>
      <w:r>
        <w:rPr>
          <w:szCs w:val="22"/>
          <w:lang w:eastAsia="zh-TW"/>
        </w:rPr>
        <w:t xml:space="preserve">can be estimated by two methods, and are </w:t>
      </w:r>
      <w:r w:rsidRPr="009F13AC">
        <w:rPr>
          <w:szCs w:val="22"/>
          <w:lang w:eastAsia="zh-TW"/>
        </w:rPr>
        <w:t>used for inter-view motion prediction and inter-view residual prediction.</w:t>
      </w:r>
      <w:r w:rsidRPr="009F13AC">
        <w:rPr>
          <w:rFonts w:hint="eastAsia"/>
          <w:szCs w:val="22"/>
          <w:lang w:eastAsia="zh-TW"/>
        </w:rPr>
        <w:t xml:space="preserve"> </w:t>
      </w:r>
      <w:r>
        <w:rPr>
          <w:szCs w:val="22"/>
          <w:lang w:eastAsia="zh-TW"/>
        </w:rPr>
        <w:t xml:space="preserve">One method is to maintain a depth map for each picture of each view and the depth map is generated from disparity motion vectors and predicted by propagating the depth map to a different time instance with temporal motion vectors and propagating the depth map to a different view using view synthesis. The other method, as proposed in </w:t>
      </w:r>
      <w:r>
        <w:rPr>
          <w:szCs w:val="22"/>
        </w:rPr>
        <w:t xml:space="preserve">m24937, </w:t>
      </w:r>
      <w:r>
        <w:rPr>
          <w:szCs w:val="22"/>
          <w:lang w:eastAsia="zh-TW"/>
        </w:rPr>
        <w:t>derives a disparity vector from</w:t>
      </w:r>
      <w:r>
        <w:rPr>
          <w:szCs w:val="22"/>
        </w:rPr>
        <w:t xml:space="preserve"> spatial and temporal neighboring blocks, once a disparity motion vector in any of the blocks is identified, the disparity vector is derived. The coding efficiency of the two methods is analyzed in the latest HTM software this proposal. It is reported that deriving the disparity vector from neighbouring blocks will reduce the complexity greatly and the cost in terms of compression efficiency is negligible. </w:t>
      </w:r>
    </w:p>
    <w:p w:rsidR="00F27CB7" w:rsidRPr="00673930" w:rsidRDefault="00F27CB7" w:rsidP="00F27CB7">
      <w:pPr>
        <w:rPr>
          <w:rFonts w:eastAsiaTheme="minorEastAsia"/>
          <w:lang w:val="en-CA" w:eastAsia="ko-KR"/>
        </w:rPr>
      </w:pPr>
    </w:p>
    <w:p w:rsidR="00F27CB7" w:rsidRPr="00955692" w:rsidRDefault="00C1536D" w:rsidP="00C1536D">
      <w:pPr>
        <w:numPr>
          <w:ilvl w:val="0"/>
          <w:numId w:val="19"/>
        </w:numPr>
        <w:spacing w:before="60" w:after="60"/>
        <w:rPr>
          <w:b/>
          <w:szCs w:val="22"/>
          <w:lang w:eastAsia="ko-KR"/>
        </w:rPr>
      </w:pPr>
      <w:r w:rsidRPr="00C1536D">
        <w:rPr>
          <w:rFonts w:eastAsiaTheme="minorEastAsia"/>
          <w:b/>
          <w:lang w:eastAsia="ko-KR"/>
        </w:rPr>
        <w:t>JCT2-A0096</w:t>
      </w:r>
      <w:r w:rsidR="00F27CB7" w:rsidRPr="0027762F">
        <w:rPr>
          <w:b/>
          <w:szCs w:val="22"/>
          <w:lang w:eastAsia="ja-JP"/>
        </w:rPr>
        <w:t xml:space="preserve"> [</w:t>
      </w:r>
      <w:r w:rsidR="00F27CB7">
        <w:rPr>
          <w:rFonts w:eastAsiaTheme="minorEastAsia" w:hint="eastAsia"/>
          <w:b/>
          <w:szCs w:val="22"/>
          <w:lang w:eastAsia="ko-KR"/>
        </w:rPr>
        <w:t>Qualcomm</w:t>
      </w:r>
      <w:r w:rsidR="00F27CB7">
        <w:rPr>
          <w:rFonts w:hint="eastAsia"/>
          <w:b/>
          <w:szCs w:val="22"/>
          <w:lang w:eastAsia="ko-KR"/>
        </w:rPr>
        <w:t xml:space="preserve">] </w:t>
      </w:r>
      <w:r w:rsidRPr="008F0A20">
        <w:rPr>
          <w:b/>
          <w:szCs w:val="22"/>
          <w:lang w:val="en-CA"/>
        </w:rPr>
        <w:t>3D-CE5.h related: Improved merge mode for inter-view predicted motion</w:t>
      </w:r>
      <w:r w:rsidRPr="003E45D5">
        <w:t xml:space="preserve"> </w:t>
      </w:r>
    </w:p>
    <w:p w:rsidR="00C1536D" w:rsidRPr="002A4B5D" w:rsidRDefault="00C1536D" w:rsidP="00C1536D">
      <w:pPr>
        <w:jc w:val="both"/>
        <w:rPr>
          <w:szCs w:val="22"/>
          <w:lang w:val="en-CA"/>
        </w:rPr>
      </w:pPr>
      <w:r w:rsidRPr="003B3A27">
        <w:rPr>
          <w:szCs w:val="22"/>
          <w:lang w:val="en-CA"/>
        </w:rPr>
        <w:t xml:space="preserve">When inter-view motion prediction is enabled, the current HTM design of the merging candidate list </w:t>
      </w:r>
      <w:r>
        <w:rPr>
          <w:szCs w:val="22"/>
          <w:lang w:val="en-CA"/>
        </w:rPr>
        <w:t xml:space="preserve">includes an inter-view candidate from a dependent view. However, an inter-view candidate might be identical to existing spatial merging candidates in the merging candidate list. It is proposed to remove duplicated motion vector candidates with one addition step of pruning. Compared to the current HTM design, the proposed method achieves </w:t>
      </w:r>
      <w:r w:rsidRPr="003B3A27">
        <w:rPr>
          <w:szCs w:val="22"/>
          <w:lang w:val="en-CA"/>
        </w:rPr>
        <w:t xml:space="preserve">compression efficiency gain </w:t>
      </w:r>
      <w:r>
        <w:rPr>
          <w:szCs w:val="22"/>
          <w:lang w:val="en-CA"/>
        </w:rPr>
        <w:t xml:space="preserve">of </w:t>
      </w:r>
      <w:r w:rsidRPr="003B3A27">
        <w:rPr>
          <w:szCs w:val="22"/>
          <w:lang w:val="en-CA"/>
        </w:rPr>
        <w:t>0.2%, 0.1% and 0.1% for coded views, synthesized views, coded and synthesized view, respectively</w:t>
      </w:r>
      <w:r>
        <w:rPr>
          <w:szCs w:val="22"/>
          <w:lang w:val="en-CA"/>
        </w:rPr>
        <w:t xml:space="preserve">, in </w:t>
      </w:r>
      <w:r w:rsidRPr="003B3A27">
        <w:rPr>
          <w:szCs w:val="22"/>
          <w:lang w:val="en-CA"/>
        </w:rPr>
        <w:t>terms of BD rate.</w:t>
      </w:r>
      <w:r>
        <w:rPr>
          <w:szCs w:val="22"/>
          <w:lang w:val="en-CA"/>
        </w:rPr>
        <w:t xml:space="preserve"> </w:t>
      </w:r>
    </w:p>
    <w:p w:rsidR="00F27CB7" w:rsidRPr="00955692" w:rsidRDefault="00A8002A" w:rsidP="00A8002A">
      <w:pPr>
        <w:keepNext/>
        <w:numPr>
          <w:ilvl w:val="0"/>
          <w:numId w:val="19"/>
        </w:numPr>
        <w:spacing w:before="240" w:after="60" w:line="360" w:lineRule="auto"/>
        <w:outlineLvl w:val="0"/>
        <w:rPr>
          <w:b/>
          <w:lang w:eastAsia="ko-KR"/>
        </w:rPr>
      </w:pPr>
      <w:r w:rsidRPr="00A8002A">
        <w:rPr>
          <w:rFonts w:eastAsiaTheme="minorEastAsia"/>
          <w:b/>
          <w:lang w:eastAsia="ko-KR"/>
        </w:rPr>
        <w:t>JCT2-A0013</w:t>
      </w:r>
      <w:r w:rsidR="00F27CB7" w:rsidRPr="0027762F">
        <w:rPr>
          <w:b/>
          <w:szCs w:val="22"/>
          <w:lang w:eastAsia="ja-JP"/>
        </w:rPr>
        <w:t xml:space="preserve"> [</w:t>
      </w:r>
      <w:r>
        <w:rPr>
          <w:rFonts w:eastAsiaTheme="minorEastAsia" w:hint="eastAsia"/>
          <w:b/>
          <w:szCs w:val="22"/>
          <w:lang w:eastAsia="ko-KR"/>
        </w:rPr>
        <w:t>Sharp</w:t>
      </w:r>
      <w:r w:rsidR="00F27CB7">
        <w:rPr>
          <w:rFonts w:hint="eastAsia"/>
          <w:b/>
          <w:szCs w:val="22"/>
          <w:lang w:eastAsia="ko-KR"/>
        </w:rPr>
        <w:t xml:space="preserve">] </w:t>
      </w:r>
      <w:r w:rsidRPr="006B7764">
        <w:rPr>
          <w:b/>
          <w:szCs w:val="22"/>
          <w:lang w:val="en-CA"/>
        </w:rPr>
        <w:t>3D-CE5.h related: Simplification of depth-based inter-view prediction</w:t>
      </w:r>
      <w:r>
        <w:rPr>
          <w:rFonts w:hint="eastAsia"/>
          <w:b/>
          <w:lang w:eastAsia="ko-KR"/>
        </w:rPr>
        <w:t xml:space="preserve"> </w:t>
      </w:r>
    </w:p>
    <w:p w:rsidR="00A8002A" w:rsidRPr="005B217D" w:rsidRDefault="00A8002A" w:rsidP="00A8002A">
      <w:pPr>
        <w:ind w:firstLineChars="50" w:firstLine="110"/>
        <w:outlineLvl w:val="0"/>
        <w:rPr>
          <w:szCs w:val="22"/>
          <w:lang w:val="en-CA"/>
        </w:rPr>
      </w:pPr>
      <w:r w:rsidRPr="0016024C">
        <w:rPr>
          <w:rFonts w:hint="eastAsia"/>
          <w:lang w:eastAsia="ja-JP"/>
        </w:rPr>
        <w:t xml:space="preserve">This </w:t>
      </w:r>
      <w:r>
        <w:rPr>
          <w:rFonts w:hint="eastAsia"/>
          <w:lang w:eastAsia="ja-JP"/>
        </w:rPr>
        <w:t>contribution presents</w:t>
      </w:r>
      <w:r w:rsidRPr="0016024C">
        <w:rPr>
          <w:rFonts w:hint="eastAsia"/>
          <w:lang w:eastAsia="ja-JP"/>
        </w:rPr>
        <w:t xml:space="preserve"> a coding tool of depth-based inter-view prediction (CE5 related) for HTM and its simulation result. This proposed technique is for PDM-based approach with disparity vector generation.</w:t>
      </w:r>
      <w:r>
        <w:rPr>
          <w:rFonts w:hint="eastAsia"/>
          <w:lang w:eastAsia="ja-JP"/>
        </w:rPr>
        <w:t xml:space="preserve"> The proposal decreases number of samples needed for deciding disparity vector from a PDM block. </w:t>
      </w:r>
      <w:r w:rsidRPr="0016024C">
        <w:rPr>
          <w:rFonts w:hint="eastAsia"/>
          <w:lang w:eastAsia="ja-JP"/>
        </w:rPr>
        <w:t xml:space="preserve">The </w:t>
      </w:r>
      <w:r>
        <w:rPr>
          <w:rFonts w:hint="eastAsia"/>
          <w:lang w:eastAsia="ja-JP"/>
        </w:rPr>
        <w:t>simulation result reports there is no coding loss in average comparing to the anchor HTM3.1.</w:t>
      </w:r>
    </w:p>
    <w:p w:rsidR="006044CE" w:rsidRPr="00955692" w:rsidRDefault="00F27CB7" w:rsidP="006044CE">
      <w:pPr>
        <w:keepNext/>
        <w:numPr>
          <w:ilvl w:val="0"/>
          <w:numId w:val="19"/>
        </w:numPr>
        <w:spacing w:before="240" w:after="60" w:line="360" w:lineRule="auto"/>
        <w:outlineLvl w:val="0"/>
        <w:rPr>
          <w:b/>
          <w:lang w:eastAsia="ko-KR"/>
        </w:rPr>
      </w:pPr>
      <w:r>
        <w:rPr>
          <w:rFonts w:hint="eastAsia"/>
          <w:lang w:val="en-GB" w:eastAsia="ko-KR"/>
        </w:rPr>
        <w:t xml:space="preserve"> </w:t>
      </w:r>
      <w:r w:rsidR="006044CE" w:rsidRPr="00A8002A">
        <w:rPr>
          <w:rFonts w:eastAsiaTheme="minorEastAsia"/>
          <w:b/>
          <w:lang w:eastAsia="ko-KR"/>
        </w:rPr>
        <w:t>JCT2-A00</w:t>
      </w:r>
      <w:r w:rsidR="006044CE">
        <w:rPr>
          <w:rFonts w:eastAsiaTheme="minorEastAsia" w:hint="eastAsia"/>
          <w:b/>
          <w:lang w:eastAsia="ko-KR"/>
        </w:rPr>
        <w:t>47</w:t>
      </w:r>
      <w:r w:rsidR="006044CE" w:rsidRPr="0027762F">
        <w:rPr>
          <w:b/>
          <w:szCs w:val="22"/>
          <w:lang w:eastAsia="ja-JP"/>
        </w:rPr>
        <w:t xml:space="preserve"> [</w:t>
      </w:r>
      <w:r w:rsidR="006044CE">
        <w:rPr>
          <w:rFonts w:hint="eastAsia"/>
          <w:b/>
          <w:szCs w:val="22"/>
          <w:lang w:eastAsia="ko-KR"/>
        </w:rPr>
        <w:t xml:space="preserve">MediaTek] </w:t>
      </w:r>
      <w:bookmarkStart w:id="0" w:name="OLE_LINK46"/>
      <w:bookmarkStart w:id="1" w:name="OLE_LINK47"/>
      <w:r w:rsidR="006044CE">
        <w:rPr>
          <w:b/>
          <w:szCs w:val="22"/>
          <w:lang w:val="en-CA"/>
        </w:rPr>
        <w:t>3D</w:t>
      </w:r>
      <w:r w:rsidR="006044CE" w:rsidRPr="00E813F9">
        <w:rPr>
          <w:b/>
          <w:szCs w:val="22"/>
          <w:lang w:val="en-CA"/>
        </w:rPr>
        <w:t xml:space="preserve">-CE5.h </w:t>
      </w:r>
      <w:r w:rsidR="006044CE">
        <w:rPr>
          <w:b/>
          <w:szCs w:val="22"/>
          <w:lang w:val="en-CA"/>
        </w:rPr>
        <w:t>related: Simplification on</w:t>
      </w:r>
      <w:r w:rsidR="006044CE" w:rsidRPr="00E813F9">
        <w:rPr>
          <w:b/>
          <w:szCs w:val="22"/>
          <w:lang w:val="en-CA"/>
        </w:rPr>
        <w:t xml:space="preserve"> disparity vector derivation for </w:t>
      </w:r>
      <w:r w:rsidR="006044CE">
        <w:rPr>
          <w:b/>
          <w:szCs w:val="22"/>
          <w:lang w:val="en-CA"/>
        </w:rPr>
        <w:t xml:space="preserve">HEVC-based </w:t>
      </w:r>
      <w:r w:rsidR="006044CE" w:rsidRPr="00E813F9">
        <w:rPr>
          <w:b/>
          <w:szCs w:val="22"/>
          <w:lang w:val="en-CA"/>
        </w:rPr>
        <w:t>3D video coding</w:t>
      </w:r>
      <w:bookmarkEnd w:id="0"/>
      <w:bookmarkEnd w:id="1"/>
    </w:p>
    <w:p w:rsidR="006044CE" w:rsidRPr="005B217D" w:rsidRDefault="006044CE" w:rsidP="006044CE">
      <w:pPr>
        <w:jc w:val="both"/>
        <w:rPr>
          <w:szCs w:val="22"/>
          <w:lang w:val="en-CA" w:eastAsia="zh-TW"/>
        </w:rPr>
      </w:pPr>
      <w:r>
        <w:t xml:space="preserve">In the HEVC-based 3D video coding, </w:t>
      </w:r>
      <w:r>
        <w:rPr>
          <w:rFonts w:eastAsia="MS Mincho"/>
        </w:rPr>
        <w:t>a disparity vector</w:t>
      </w:r>
      <w:r>
        <w:rPr>
          <w:rFonts w:hint="eastAsia"/>
          <w:lang w:eastAsia="zh-TW"/>
        </w:rPr>
        <w:t xml:space="preserve"> </w:t>
      </w:r>
      <w:r>
        <w:rPr>
          <w:lang w:eastAsia="zh-TW"/>
        </w:rPr>
        <w:t xml:space="preserve">derived from the depth values </w:t>
      </w:r>
      <w:r>
        <w:rPr>
          <w:rFonts w:hint="eastAsia"/>
          <w:lang w:eastAsia="zh-TW"/>
        </w:rPr>
        <w:t xml:space="preserve">is </w:t>
      </w:r>
      <w:r>
        <w:rPr>
          <w:lang w:eastAsia="zh-TW"/>
        </w:rPr>
        <w:t>used</w:t>
      </w:r>
      <w:r>
        <w:rPr>
          <w:rFonts w:eastAsia="MS Mincho"/>
        </w:rPr>
        <w:t xml:space="preserve"> </w:t>
      </w:r>
      <w:bookmarkStart w:id="2" w:name="OLE_LINK90"/>
      <w:bookmarkStart w:id="3" w:name="OLE_LINK89"/>
      <w:r>
        <w:rPr>
          <w:rFonts w:eastAsia="MS Mincho"/>
        </w:rPr>
        <w:t xml:space="preserve">to locate a corresponding block for </w:t>
      </w:r>
      <w:bookmarkEnd w:id="2"/>
      <w:bookmarkEnd w:id="3"/>
      <w:r>
        <w:rPr>
          <w:rFonts w:eastAsia="MS Mincho"/>
        </w:rPr>
        <w:t xml:space="preserve">the </w:t>
      </w:r>
      <w:r>
        <w:rPr>
          <w:rFonts w:hint="eastAsia"/>
          <w:lang w:eastAsia="zh-TW"/>
        </w:rPr>
        <w:t>i</w:t>
      </w:r>
      <w:r>
        <w:rPr>
          <w:rFonts w:eastAsia="MS Mincho"/>
        </w:rPr>
        <w:t xml:space="preserve">nter-view motion prediction in the </w:t>
      </w:r>
      <w:r>
        <w:rPr>
          <w:rFonts w:hint="eastAsia"/>
          <w:lang w:eastAsia="zh-TW"/>
        </w:rPr>
        <w:t>m</w:t>
      </w:r>
      <w:r>
        <w:rPr>
          <w:rFonts w:eastAsia="MS Mincho"/>
        </w:rPr>
        <w:t>erge</w:t>
      </w:r>
      <w:r>
        <w:rPr>
          <w:rFonts w:hint="eastAsia"/>
          <w:lang w:eastAsia="zh-TW"/>
        </w:rPr>
        <w:t>,</w:t>
      </w:r>
      <w:r>
        <w:rPr>
          <w:rFonts w:eastAsia="MS Mincho"/>
        </w:rPr>
        <w:t xml:space="preserve"> </w:t>
      </w:r>
      <w:r>
        <w:rPr>
          <w:rFonts w:hint="eastAsia"/>
          <w:lang w:eastAsia="zh-TW"/>
        </w:rPr>
        <w:t>s</w:t>
      </w:r>
      <w:r>
        <w:rPr>
          <w:rFonts w:eastAsia="MS Mincho"/>
        </w:rPr>
        <w:t xml:space="preserve">kip </w:t>
      </w:r>
      <w:r>
        <w:rPr>
          <w:rFonts w:hint="eastAsia"/>
          <w:lang w:eastAsia="zh-TW"/>
        </w:rPr>
        <w:t xml:space="preserve">and </w:t>
      </w:r>
      <w:r>
        <w:rPr>
          <w:lang w:eastAsia="zh-TW"/>
        </w:rPr>
        <w:t>inter</w:t>
      </w:r>
      <w:r>
        <w:rPr>
          <w:rFonts w:hint="eastAsia"/>
          <w:lang w:eastAsia="zh-TW"/>
        </w:rPr>
        <w:t xml:space="preserve"> </w:t>
      </w:r>
      <w:r>
        <w:rPr>
          <w:rFonts w:eastAsia="MS Mincho"/>
        </w:rPr>
        <w:t>mode</w:t>
      </w:r>
      <w:r>
        <w:rPr>
          <w:rFonts w:hint="eastAsia"/>
          <w:lang w:eastAsia="zh-TW"/>
        </w:rPr>
        <w:t>s</w:t>
      </w:r>
      <w:bookmarkStart w:id="4" w:name="OLE_LINK1"/>
      <w:bookmarkStart w:id="5" w:name="OLE_LINK2"/>
      <w:r>
        <w:rPr>
          <w:rFonts w:eastAsia="MS Mincho"/>
        </w:rPr>
        <w:t>.</w:t>
      </w:r>
      <w:r>
        <w:rPr>
          <w:rFonts w:hint="eastAsia"/>
          <w:lang w:eastAsia="zh-TW"/>
        </w:rPr>
        <w:t xml:space="preserve"> </w:t>
      </w:r>
      <w:bookmarkEnd w:id="4"/>
      <w:bookmarkEnd w:id="5"/>
      <w:r>
        <w:rPr>
          <w:rFonts w:hint="eastAsia"/>
          <w:lang w:eastAsia="zh-TW"/>
        </w:rPr>
        <w:t xml:space="preserve">In </w:t>
      </w:r>
      <w:bookmarkStart w:id="6" w:name="OLE_LINK20"/>
      <w:bookmarkStart w:id="7" w:name="OLE_LINK23"/>
      <w:r>
        <w:t>H</w:t>
      </w:r>
      <w:r>
        <w:rPr>
          <w:lang w:eastAsia="zh-TW"/>
        </w:rPr>
        <w:t>T</w:t>
      </w:r>
      <w:r>
        <w:t>M</w:t>
      </w:r>
      <w:r>
        <w:rPr>
          <w:lang w:eastAsia="zh-TW"/>
        </w:rPr>
        <w:t>-3.1</w:t>
      </w:r>
      <w:bookmarkEnd w:id="6"/>
      <w:bookmarkEnd w:id="7"/>
      <w:r>
        <w:rPr>
          <w:rFonts w:hint="eastAsia"/>
          <w:lang w:eastAsia="zh-TW"/>
        </w:rPr>
        <w:t>,</w:t>
      </w:r>
      <w:r>
        <w:rPr>
          <w:rFonts w:eastAsia="MS Mincho"/>
        </w:rPr>
        <w:t xml:space="preserve"> </w:t>
      </w:r>
      <w:r>
        <w:rPr>
          <w:rFonts w:hint="eastAsia"/>
          <w:lang w:val="en-GB" w:eastAsia="zh-TW"/>
        </w:rPr>
        <w:t>the</w:t>
      </w:r>
      <w:r>
        <w:rPr>
          <w:lang w:val="en-GB"/>
        </w:rPr>
        <w:t xml:space="preserve"> disparity vector </w:t>
      </w:r>
      <w:r>
        <w:rPr>
          <w:rFonts w:hint="eastAsia"/>
          <w:lang w:val="en-GB" w:eastAsia="zh-TW"/>
        </w:rPr>
        <w:t>is derived</w:t>
      </w:r>
      <w:r>
        <w:rPr>
          <w:lang w:val="en-GB"/>
        </w:rPr>
        <w:t xml:space="preserve"> from a</w:t>
      </w:r>
      <w:r>
        <w:rPr>
          <w:lang w:val="en-GB" w:eastAsia="ko-KR"/>
        </w:rPr>
        <w:t xml:space="preserve"> maximum </w:t>
      </w:r>
      <w:r>
        <w:rPr>
          <w:lang w:val="en-GB"/>
        </w:rPr>
        <w:t>depth value within the depth block</w:t>
      </w:r>
      <w:r>
        <w:rPr>
          <w:rFonts w:hint="eastAsia"/>
          <w:lang w:val="en-GB" w:eastAsia="zh-TW"/>
        </w:rPr>
        <w:t xml:space="preserve"> associated with the current PU.</w:t>
      </w:r>
      <w:r>
        <w:rPr>
          <w:rFonts w:hint="eastAsia"/>
          <w:lang w:eastAsia="zh-TW"/>
        </w:rPr>
        <w:t xml:space="preserve"> </w:t>
      </w:r>
      <w:r>
        <w:rPr>
          <w:lang w:eastAsia="zh-TW"/>
        </w:rPr>
        <w:t>In t</w:t>
      </w:r>
      <w:r>
        <w:rPr>
          <w:szCs w:val="22"/>
        </w:rPr>
        <w:t xml:space="preserve">his contribution, </w:t>
      </w:r>
      <w:r>
        <w:rPr>
          <w:rFonts w:hint="eastAsia"/>
          <w:szCs w:val="22"/>
          <w:lang w:eastAsia="zh-TW"/>
        </w:rPr>
        <w:t xml:space="preserve">a </w:t>
      </w:r>
      <w:r>
        <w:rPr>
          <w:szCs w:val="22"/>
          <w:lang w:eastAsia="zh-TW"/>
        </w:rPr>
        <w:t>simplification</w:t>
      </w:r>
      <w:r>
        <w:rPr>
          <w:rFonts w:hint="eastAsia"/>
          <w:szCs w:val="22"/>
          <w:lang w:eastAsia="zh-TW"/>
        </w:rPr>
        <w:t xml:space="preserve"> is proposed</w:t>
      </w:r>
      <w:r>
        <w:rPr>
          <w:szCs w:val="22"/>
        </w:rPr>
        <w:t xml:space="preserve"> to </w:t>
      </w:r>
      <w:r>
        <w:rPr>
          <w:rFonts w:hint="eastAsia"/>
          <w:szCs w:val="22"/>
          <w:lang w:eastAsia="zh-TW"/>
        </w:rPr>
        <w:t xml:space="preserve">derive </w:t>
      </w:r>
      <w:r>
        <w:rPr>
          <w:lang w:val="en-GB" w:eastAsia="zh-TW"/>
        </w:rPr>
        <w:t>the</w:t>
      </w:r>
      <w:r>
        <w:rPr>
          <w:lang w:val="en-GB" w:eastAsia="ko-KR"/>
        </w:rPr>
        <w:t xml:space="preserve"> disparity</w:t>
      </w:r>
      <w:r>
        <w:rPr>
          <w:lang w:val="en-GB"/>
        </w:rPr>
        <w:t xml:space="preserve"> vector from</w:t>
      </w:r>
      <w:r>
        <w:rPr>
          <w:lang w:val="en-GB" w:eastAsia="ko-KR"/>
        </w:rPr>
        <w:t xml:space="preserve"> </w:t>
      </w:r>
      <w:r>
        <w:rPr>
          <w:lang w:val="en-GB"/>
        </w:rPr>
        <w:t xml:space="preserve">a maximum depth value of four corner depth samples instead </w:t>
      </w:r>
      <w:r>
        <w:rPr>
          <w:rFonts w:hint="eastAsia"/>
          <w:lang w:val="en-GB" w:eastAsia="zh-TW"/>
        </w:rPr>
        <w:t xml:space="preserve">of </w:t>
      </w:r>
      <w:r>
        <w:rPr>
          <w:lang w:val="en-GB"/>
        </w:rPr>
        <w:t>all depth samples within the associated depth block</w:t>
      </w:r>
      <w:r>
        <w:rPr>
          <w:szCs w:val="22"/>
        </w:rPr>
        <w:t>.</w:t>
      </w:r>
      <w:r>
        <w:rPr>
          <w:rFonts w:hint="eastAsia"/>
          <w:szCs w:val="22"/>
          <w:lang w:eastAsia="zh-TW"/>
        </w:rPr>
        <w:t xml:space="preserve"> With this simplification, the number of the </w:t>
      </w:r>
      <w:r>
        <w:rPr>
          <w:szCs w:val="22"/>
          <w:lang w:eastAsia="zh-TW"/>
        </w:rPr>
        <w:t xml:space="preserve">depth samples </w:t>
      </w:r>
      <w:r>
        <w:rPr>
          <w:rFonts w:hint="eastAsia"/>
          <w:szCs w:val="22"/>
          <w:lang w:eastAsia="zh-TW"/>
        </w:rPr>
        <w:t xml:space="preserve">to be accessed </w:t>
      </w:r>
      <w:r>
        <w:rPr>
          <w:szCs w:val="22"/>
          <w:lang w:eastAsia="zh-TW"/>
        </w:rPr>
        <w:t xml:space="preserve">can be significantly reduced from 256 to 4 and </w:t>
      </w:r>
      <w:r>
        <w:rPr>
          <w:rFonts w:hint="eastAsia"/>
          <w:szCs w:val="22"/>
          <w:lang w:eastAsia="zh-TW"/>
        </w:rPr>
        <w:t xml:space="preserve">the number of </w:t>
      </w:r>
      <w:r>
        <w:rPr>
          <w:szCs w:val="22"/>
          <w:lang w:eastAsia="zh-TW"/>
        </w:rPr>
        <w:t xml:space="preserve">the required comparisons can also be reduced from 255 to 3 when </w:t>
      </w:r>
      <w:r>
        <w:rPr>
          <w:rFonts w:hint="eastAsia"/>
          <w:szCs w:val="22"/>
          <w:lang w:eastAsia="zh-TW"/>
        </w:rPr>
        <w:t xml:space="preserve">a </w:t>
      </w:r>
      <w:r>
        <w:rPr>
          <w:szCs w:val="22"/>
          <w:lang w:eastAsia="zh-TW"/>
        </w:rPr>
        <w:t xml:space="preserve">64x64 PU is coded. </w:t>
      </w:r>
      <w:r>
        <w:rPr>
          <w:rFonts w:hint="eastAsia"/>
          <w:szCs w:val="22"/>
          <w:lang w:eastAsia="zh-TW"/>
        </w:rPr>
        <w:t xml:space="preserve">The </w:t>
      </w:r>
      <w:r>
        <w:rPr>
          <w:szCs w:val="22"/>
          <w:lang w:eastAsia="zh-TW"/>
        </w:rPr>
        <w:t xml:space="preserve">experimental </w:t>
      </w:r>
      <w:r>
        <w:rPr>
          <w:rFonts w:hint="eastAsia"/>
          <w:szCs w:val="22"/>
          <w:lang w:eastAsia="zh-TW"/>
        </w:rPr>
        <w:t xml:space="preserve">results also </w:t>
      </w:r>
      <w:r>
        <w:rPr>
          <w:szCs w:val="22"/>
          <w:lang w:eastAsia="zh-TW"/>
        </w:rPr>
        <w:t xml:space="preserve">reportedly </w:t>
      </w:r>
      <w:r>
        <w:rPr>
          <w:rFonts w:hint="eastAsia"/>
          <w:szCs w:val="22"/>
          <w:lang w:eastAsia="zh-TW"/>
        </w:rPr>
        <w:t xml:space="preserve">show </w:t>
      </w:r>
      <w:r>
        <w:rPr>
          <w:szCs w:val="22"/>
          <w:lang w:eastAsia="zh-TW"/>
        </w:rPr>
        <w:t>that this proposed simplification</w:t>
      </w:r>
      <w:r>
        <w:rPr>
          <w:rFonts w:hint="eastAsia"/>
          <w:szCs w:val="22"/>
          <w:lang w:eastAsia="zh-TW"/>
        </w:rPr>
        <w:t xml:space="preserve"> </w:t>
      </w:r>
      <w:r>
        <w:rPr>
          <w:szCs w:val="22"/>
          <w:lang w:eastAsia="zh-TW"/>
        </w:rPr>
        <w:t>can even achieve slight</w:t>
      </w:r>
      <w:r>
        <w:rPr>
          <w:rFonts w:hint="eastAsia"/>
          <w:szCs w:val="22"/>
          <w:lang w:eastAsia="zh-TW"/>
        </w:rPr>
        <w:t xml:space="preserve"> </w:t>
      </w:r>
      <w:r>
        <w:rPr>
          <w:szCs w:val="22"/>
          <w:lang w:eastAsia="zh-TW"/>
        </w:rPr>
        <w:t>coding gain (0.2% BD-rate reduction for view 1)</w:t>
      </w:r>
      <w:r>
        <w:rPr>
          <w:rFonts w:hint="eastAsia"/>
          <w:szCs w:val="22"/>
          <w:lang w:eastAsia="zh-TW"/>
        </w:rPr>
        <w:t>.</w:t>
      </w:r>
    </w:p>
    <w:p w:rsidR="00F27CB7" w:rsidRDefault="00F27CB7" w:rsidP="00F27CB7">
      <w:pPr>
        <w:rPr>
          <w:lang w:val="en-CA" w:eastAsia="ko-KR"/>
        </w:rPr>
      </w:pPr>
    </w:p>
    <w:p w:rsidR="00BC4A0C" w:rsidRPr="00955692" w:rsidRDefault="00BC4A0C" w:rsidP="00BC4A0C">
      <w:pPr>
        <w:keepNext/>
        <w:numPr>
          <w:ilvl w:val="0"/>
          <w:numId w:val="19"/>
        </w:numPr>
        <w:spacing w:before="240" w:after="60" w:line="360" w:lineRule="auto"/>
        <w:outlineLvl w:val="0"/>
        <w:rPr>
          <w:b/>
          <w:lang w:eastAsia="ko-KR"/>
        </w:rPr>
      </w:pPr>
      <w:r w:rsidRPr="00A8002A">
        <w:rPr>
          <w:rFonts w:eastAsiaTheme="minorEastAsia"/>
          <w:b/>
          <w:lang w:eastAsia="ko-KR"/>
        </w:rPr>
        <w:lastRenderedPageBreak/>
        <w:t>JCT2-A00</w:t>
      </w:r>
      <w:r>
        <w:rPr>
          <w:rFonts w:eastAsiaTheme="minorEastAsia" w:hint="eastAsia"/>
          <w:b/>
          <w:lang w:eastAsia="ko-KR"/>
        </w:rPr>
        <w:t>48</w:t>
      </w:r>
      <w:r w:rsidRPr="0027762F">
        <w:rPr>
          <w:b/>
          <w:szCs w:val="22"/>
          <w:lang w:eastAsia="ja-JP"/>
        </w:rPr>
        <w:t xml:space="preserve"> [</w:t>
      </w:r>
      <w:r>
        <w:rPr>
          <w:rFonts w:hint="eastAsia"/>
          <w:b/>
          <w:szCs w:val="22"/>
          <w:lang w:eastAsia="ko-KR"/>
        </w:rPr>
        <w:t xml:space="preserve">MediaTek] </w:t>
      </w:r>
      <w:bookmarkStart w:id="8" w:name="OLE_LINK3"/>
      <w:bookmarkStart w:id="9" w:name="OLE_LINK11"/>
      <w:r>
        <w:rPr>
          <w:b/>
          <w:szCs w:val="22"/>
          <w:lang w:val="en-CA"/>
        </w:rPr>
        <w:t>3D-</w:t>
      </w:r>
      <w:r w:rsidRPr="009D406F">
        <w:rPr>
          <w:b/>
          <w:szCs w:val="22"/>
          <w:lang w:val="en-CA"/>
        </w:rPr>
        <w:t xml:space="preserve">CE5.h </w:t>
      </w:r>
      <w:r>
        <w:rPr>
          <w:b/>
          <w:szCs w:val="22"/>
          <w:lang w:val="en-CA"/>
        </w:rPr>
        <w:t>related: P</w:t>
      </w:r>
      <w:r w:rsidRPr="009D406F">
        <w:rPr>
          <w:b/>
          <w:szCs w:val="22"/>
          <w:lang w:val="en-CA"/>
        </w:rPr>
        <w:t>runing process for inter-view candidate</w:t>
      </w:r>
      <w:bookmarkEnd w:id="8"/>
      <w:bookmarkEnd w:id="9"/>
      <w:r>
        <w:rPr>
          <w:rFonts w:hint="eastAsia"/>
          <w:b/>
          <w:lang w:eastAsia="ko-KR"/>
        </w:rPr>
        <w:t xml:space="preserve"> </w:t>
      </w:r>
    </w:p>
    <w:p w:rsidR="00BC4A0C" w:rsidRDefault="00BC4A0C" w:rsidP="00BC4A0C">
      <w:pPr>
        <w:jc w:val="both"/>
        <w:rPr>
          <w:szCs w:val="22"/>
          <w:lang w:eastAsia="ko-KR"/>
        </w:rPr>
      </w:pPr>
      <w:bookmarkStart w:id="10" w:name="OLE_LINK317"/>
      <w:bookmarkStart w:id="11" w:name="OLE_LINK316"/>
      <w:r>
        <w:t>In the HEVC-based 3D video coding</w:t>
      </w:r>
      <w:bookmarkEnd w:id="10"/>
      <w:bookmarkEnd w:id="11"/>
      <w:r>
        <w:rPr>
          <w:rFonts w:eastAsia="MS Mincho"/>
        </w:rPr>
        <w:t xml:space="preserve">, a number of parallelizable motion information comparisons between the spatial merging candidates are performed for the redundancy removal in the candidate list of </w:t>
      </w:r>
      <w:r>
        <w:rPr>
          <w:rFonts w:hint="eastAsia"/>
          <w:lang w:eastAsia="zh-TW"/>
        </w:rPr>
        <w:t xml:space="preserve">the </w:t>
      </w:r>
      <w:r>
        <w:rPr>
          <w:rFonts w:eastAsia="MS Mincho"/>
        </w:rPr>
        <w:t>merge and skip mode</w:t>
      </w:r>
      <w:r>
        <w:rPr>
          <w:rFonts w:hint="eastAsia"/>
          <w:lang w:eastAsia="zh-TW"/>
        </w:rPr>
        <w:t>s</w:t>
      </w:r>
      <w:r>
        <w:rPr>
          <w:rFonts w:eastAsia="MS Mincho"/>
        </w:rPr>
        <w:t xml:space="preserve">. </w:t>
      </w:r>
      <w:r>
        <w:rPr>
          <w:szCs w:val="22"/>
        </w:rPr>
        <w:t xml:space="preserve">This </w:t>
      </w:r>
      <w:bookmarkStart w:id="12" w:name="OLE_LINK17"/>
      <w:bookmarkStart w:id="13" w:name="OLE_LINK18"/>
      <w:r>
        <w:rPr>
          <w:szCs w:val="22"/>
        </w:rPr>
        <w:t>contribution proposes</w:t>
      </w:r>
      <w:r>
        <w:rPr>
          <w:rFonts w:hint="eastAsia"/>
          <w:szCs w:val="22"/>
          <w:lang w:eastAsia="zh-TW"/>
        </w:rPr>
        <w:t xml:space="preserve"> </w:t>
      </w:r>
      <w:r>
        <w:rPr>
          <w:szCs w:val="22"/>
        </w:rPr>
        <w:t xml:space="preserve">to </w:t>
      </w:r>
      <w:bookmarkStart w:id="14" w:name="OLE_LINK14"/>
      <w:bookmarkStart w:id="15" w:name="OLE_LINK15"/>
      <w:r>
        <w:rPr>
          <w:rFonts w:hint="eastAsia"/>
          <w:szCs w:val="22"/>
          <w:lang w:eastAsia="zh-TW"/>
        </w:rPr>
        <w:t xml:space="preserve">make one additional </w:t>
      </w:r>
      <w:r>
        <w:rPr>
          <w:szCs w:val="22"/>
        </w:rPr>
        <w:t xml:space="preserve">parallelizable motion information comparison </w:t>
      </w:r>
      <w:r>
        <w:rPr>
          <w:rFonts w:hint="eastAsia"/>
          <w:szCs w:val="22"/>
          <w:lang w:eastAsia="zh-TW"/>
        </w:rPr>
        <w:t>between</w:t>
      </w:r>
      <w:r>
        <w:rPr>
          <w:szCs w:val="22"/>
        </w:rPr>
        <w:t xml:space="preserve"> the inter-view candidate </w:t>
      </w:r>
      <w:r>
        <w:rPr>
          <w:rFonts w:hint="eastAsia"/>
          <w:szCs w:val="22"/>
          <w:lang w:eastAsia="zh-TW"/>
        </w:rPr>
        <w:t>and</w:t>
      </w:r>
      <w:r>
        <w:rPr>
          <w:szCs w:val="22"/>
        </w:rPr>
        <w:t xml:space="preserve"> the first spatial candidate</w:t>
      </w:r>
      <w:r>
        <w:rPr>
          <w:rFonts w:hint="eastAsia"/>
          <w:szCs w:val="22"/>
          <w:lang w:eastAsia="zh-TW"/>
        </w:rPr>
        <w:t xml:space="preserve"> in </w:t>
      </w:r>
      <w:r>
        <w:rPr>
          <w:szCs w:val="22"/>
          <w:lang w:eastAsia="zh-TW"/>
        </w:rPr>
        <w:t xml:space="preserve">the </w:t>
      </w:r>
      <w:r>
        <w:rPr>
          <w:rFonts w:hint="eastAsia"/>
          <w:szCs w:val="22"/>
          <w:lang w:eastAsia="zh-TW"/>
        </w:rPr>
        <w:t>pruning process</w:t>
      </w:r>
      <w:r>
        <w:rPr>
          <w:szCs w:val="22"/>
        </w:rPr>
        <w:t xml:space="preserve">. </w:t>
      </w:r>
      <w:bookmarkEnd w:id="12"/>
      <w:bookmarkEnd w:id="13"/>
      <w:bookmarkEnd w:id="14"/>
      <w:bookmarkEnd w:id="15"/>
      <w:r>
        <w:rPr>
          <w:szCs w:val="22"/>
        </w:rPr>
        <w:t>This contribution also propose</w:t>
      </w:r>
      <w:r>
        <w:rPr>
          <w:rFonts w:hint="eastAsia"/>
          <w:szCs w:val="22"/>
          <w:lang w:eastAsia="zh-TW"/>
        </w:rPr>
        <w:t>s</w:t>
      </w:r>
      <w:r>
        <w:rPr>
          <w:szCs w:val="22"/>
        </w:rPr>
        <w:t xml:space="preserve"> to remove the check </w:t>
      </w:r>
      <w:r>
        <w:rPr>
          <w:rFonts w:hint="eastAsia"/>
          <w:szCs w:val="22"/>
          <w:lang w:eastAsia="zh-TW"/>
        </w:rPr>
        <w:t>on</w:t>
      </w:r>
      <w:r>
        <w:rPr>
          <w:szCs w:val="22"/>
        </w:rPr>
        <w:t xml:space="preserve"> the number of available candidates before the pruning process in </w:t>
      </w:r>
      <w:r>
        <w:rPr>
          <w:rFonts w:hint="eastAsia"/>
          <w:szCs w:val="22"/>
          <w:lang w:eastAsia="zh-TW"/>
        </w:rPr>
        <w:t xml:space="preserve">the </w:t>
      </w:r>
      <w:r>
        <w:rPr>
          <w:szCs w:val="22"/>
        </w:rPr>
        <w:t xml:space="preserve">inter mode for simplification. The experimental results reportedly show </w:t>
      </w:r>
      <w:r>
        <w:rPr>
          <w:rFonts w:hint="eastAsia"/>
          <w:szCs w:val="22"/>
          <w:lang w:eastAsia="zh-TW"/>
        </w:rPr>
        <w:t xml:space="preserve">BD-rate savings of </w:t>
      </w:r>
      <w:r>
        <w:rPr>
          <w:szCs w:val="22"/>
        </w:rPr>
        <w:t xml:space="preserve">0.2% and 0.4% </w:t>
      </w:r>
      <w:r>
        <w:rPr>
          <w:rFonts w:hint="eastAsia"/>
          <w:szCs w:val="22"/>
          <w:lang w:eastAsia="zh-TW"/>
        </w:rPr>
        <w:t>are</w:t>
      </w:r>
      <w:r>
        <w:rPr>
          <w:szCs w:val="22"/>
        </w:rPr>
        <w:t xml:space="preserve"> achieved for texture view 1 and view 2, respectively, </w:t>
      </w:r>
      <w:bookmarkStart w:id="16" w:name="OLE_LINK150"/>
      <w:bookmarkStart w:id="17" w:name="OLE_LINK152"/>
      <w:r>
        <w:rPr>
          <w:szCs w:val="22"/>
        </w:rPr>
        <w:t xml:space="preserve">with this simple </w:t>
      </w:r>
      <w:bookmarkEnd w:id="16"/>
      <w:bookmarkEnd w:id="17"/>
      <w:r>
        <w:rPr>
          <w:szCs w:val="22"/>
        </w:rPr>
        <w:t>candidate comparison.</w:t>
      </w:r>
    </w:p>
    <w:p w:rsidR="00680ED5" w:rsidRDefault="00680ED5" w:rsidP="00680ED5">
      <w:pPr>
        <w:keepNext/>
        <w:numPr>
          <w:ilvl w:val="0"/>
          <w:numId w:val="19"/>
        </w:numPr>
        <w:spacing w:before="240" w:after="60" w:line="360" w:lineRule="auto"/>
        <w:outlineLvl w:val="0"/>
        <w:rPr>
          <w:b/>
          <w:lang w:eastAsia="ko-KR"/>
        </w:rPr>
      </w:pPr>
      <w:r w:rsidRPr="00A8002A">
        <w:rPr>
          <w:rFonts w:eastAsiaTheme="minorEastAsia"/>
          <w:b/>
          <w:lang w:eastAsia="ko-KR"/>
        </w:rPr>
        <w:t>JCT2-A00</w:t>
      </w:r>
      <w:r>
        <w:rPr>
          <w:rFonts w:eastAsiaTheme="minorEastAsia" w:hint="eastAsia"/>
          <w:b/>
          <w:lang w:eastAsia="ko-KR"/>
        </w:rPr>
        <w:t>49</w:t>
      </w:r>
      <w:r w:rsidRPr="0027762F">
        <w:rPr>
          <w:b/>
          <w:szCs w:val="22"/>
          <w:lang w:eastAsia="ja-JP"/>
        </w:rPr>
        <w:t xml:space="preserve"> [</w:t>
      </w:r>
      <w:r>
        <w:rPr>
          <w:rFonts w:hint="eastAsia"/>
          <w:b/>
          <w:szCs w:val="22"/>
          <w:lang w:eastAsia="ko-KR"/>
        </w:rPr>
        <w:t xml:space="preserve">MediaTek] </w:t>
      </w:r>
      <w:bookmarkStart w:id="18" w:name="OLE_LINK38"/>
      <w:bookmarkStart w:id="19" w:name="OLE_LINK39"/>
      <w:r>
        <w:rPr>
          <w:b/>
          <w:szCs w:val="22"/>
          <w:lang w:val="en-CA"/>
        </w:rPr>
        <w:t>3D-</w:t>
      </w:r>
      <w:r w:rsidRPr="005C283B">
        <w:rPr>
          <w:b/>
          <w:szCs w:val="22"/>
          <w:lang w:val="en-CA"/>
        </w:rPr>
        <w:t>CE5.h related</w:t>
      </w:r>
      <w:r>
        <w:rPr>
          <w:b/>
          <w:szCs w:val="22"/>
          <w:lang w:val="en-CA"/>
        </w:rPr>
        <w:t>: I</w:t>
      </w:r>
      <w:r w:rsidRPr="005C283B">
        <w:rPr>
          <w:b/>
          <w:szCs w:val="22"/>
          <w:lang w:val="en-CA"/>
        </w:rPr>
        <w:t>nter-view motion prediction for HEVC-based 3D video coding</w:t>
      </w:r>
      <w:bookmarkEnd w:id="18"/>
      <w:bookmarkEnd w:id="19"/>
      <w:r>
        <w:rPr>
          <w:rFonts w:hint="eastAsia"/>
          <w:b/>
          <w:lang w:eastAsia="ko-KR"/>
        </w:rPr>
        <w:t xml:space="preserve"> </w:t>
      </w:r>
    </w:p>
    <w:p w:rsidR="00680ED5" w:rsidRPr="00680ED5" w:rsidRDefault="00680ED5" w:rsidP="00680ED5">
      <w:pPr>
        <w:jc w:val="both"/>
        <w:rPr>
          <w:b/>
          <w:lang w:eastAsia="ko-KR"/>
        </w:rPr>
      </w:pPr>
      <w:r>
        <w:rPr>
          <w:lang w:eastAsia="ko-KR"/>
        </w:rPr>
        <w:t xml:space="preserve">In this contribution, two methods are proposed to simplify </w:t>
      </w:r>
      <w:r>
        <w:rPr>
          <w:rFonts w:hint="eastAsia"/>
          <w:lang w:eastAsia="zh-TW"/>
        </w:rPr>
        <w:t xml:space="preserve">and to improve the </w:t>
      </w:r>
      <w:r>
        <w:t xml:space="preserve">inter-view </w:t>
      </w:r>
      <w:r>
        <w:rPr>
          <w:lang w:eastAsia="zh-TW"/>
        </w:rPr>
        <w:t>motion prediction</w:t>
      </w:r>
      <w:r>
        <w:rPr>
          <w:lang w:eastAsia="zh-CN"/>
        </w:rPr>
        <w:t xml:space="preserve"> in</w:t>
      </w:r>
      <w:r>
        <w:rPr>
          <w:lang w:eastAsia="zh-TW"/>
        </w:rPr>
        <w:t xml:space="preserve"> the merge</w:t>
      </w:r>
      <w:r>
        <w:rPr>
          <w:lang w:eastAsia="ko-KR"/>
        </w:rPr>
        <w:t xml:space="preserve">, </w:t>
      </w:r>
      <w:r>
        <w:rPr>
          <w:lang w:eastAsia="zh-TW"/>
        </w:rPr>
        <w:t>skip and inter modes</w:t>
      </w:r>
      <w:r w:rsidRPr="005C283B">
        <w:t xml:space="preserve"> </w:t>
      </w:r>
      <w:r>
        <w:rPr>
          <w:rFonts w:hint="eastAsia"/>
          <w:lang w:eastAsia="zh-TW"/>
        </w:rPr>
        <w:t>i</w:t>
      </w:r>
      <w:r>
        <w:t>n the HEVC-based 3D video coding</w:t>
      </w:r>
      <w:r>
        <w:rPr>
          <w:lang w:eastAsia="ko-KR"/>
        </w:rPr>
        <w:t xml:space="preserve">. </w:t>
      </w:r>
      <w:r>
        <w:rPr>
          <w:lang w:eastAsia="zh-TW"/>
        </w:rPr>
        <w:t xml:space="preserve">First, a </w:t>
      </w:r>
      <w:r>
        <w:rPr>
          <w:rFonts w:hint="eastAsia"/>
          <w:lang w:eastAsia="zh-TW"/>
        </w:rPr>
        <w:t>constraint</w:t>
      </w:r>
      <w:r>
        <w:rPr>
          <w:lang w:eastAsia="zh-TW"/>
        </w:rPr>
        <w:t xml:space="preserve"> is applied to the inter-view motion prediction which only refers to one inter-view picture </w:t>
      </w:r>
      <w:r w:rsidRPr="005C283B">
        <w:rPr>
          <w:color w:val="000000" w:themeColor="text1"/>
          <w:lang w:eastAsia="zh-TW"/>
        </w:rPr>
        <w:t xml:space="preserve">to derive </w:t>
      </w:r>
      <w:r>
        <w:rPr>
          <w:color w:val="000000" w:themeColor="text1"/>
          <w:lang w:eastAsia="zh-TW"/>
        </w:rPr>
        <w:t xml:space="preserve">the </w:t>
      </w:r>
      <w:r w:rsidRPr="005C283B">
        <w:rPr>
          <w:color w:val="000000" w:themeColor="text1"/>
          <w:lang w:eastAsia="zh-TW"/>
        </w:rPr>
        <w:t>inter-view motion parameters</w:t>
      </w:r>
      <w:r w:rsidRPr="005C283B">
        <w:rPr>
          <w:color w:val="000000" w:themeColor="text1"/>
          <w:lang w:eastAsia="ko-KR"/>
        </w:rPr>
        <w:t>.</w:t>
      </w:r>
      <w:r w:rsidRPr="005C283B">
        <w:rPr>
          <w:color w:val="000000" w:themeColor="text1"/>
          <w:lang w:eastAsia="zh-TW"/>
        </w:rPr>
        <w:t xml:space="preserve"> S</w:t>
      </w:r>
      <w:r>
        <w:rPr>
          <w:lang w:eastAsia="zh-TW"/>
        </w:rPr>
        <w:t xml:space="preserve">econd, </w:t>
      </w:r>
      <w:r>
        <w:rPr>
          <w:rFonts w:eastAsia="SimSun"/>
          <w:lang w:eastAsia="zh-CN"/>
        </w:rPr>
        <w:t xml:space="preserve">we propose </w:t>
      </w:r>
      <w:r>
        <w:rPr>
          <w:rFonts w:hint="eastAsia"/>
          <w:lang w:eastAsia="zh-TW"/>
        </w:rPr>
        <w:t>to</w:t>
      </w:r>
      <w:r>
        <w:rPr>
          <w:rFonts w:eastAsia="SimSun"/>
          <w:lang w:eastAsia="zh-CN"/>
        </w:rPr>
        <w:t xml:space="preserve"> </w:t>
      </w:r>
      <w:r>
        <w:rPr>
          <w:rFonts w:hint="eastAsia"/>
          <w:lang w:eastAsia="zh-TW"/>
        </w:rPr>
        <w:t>improve</w:t>
      </w:r>
      <w:r>
        <w:rPr>
          <w:rFonts w:eastAsia="SimSun"/>
          <w:lang w:eastAsia="zh-CN"/>
        </w:rPr>
        <w:t xml:space="preserve"> </w:t>
      </w:r>
      <w:r>
        <w:rPr>
          <w:rFonts w:hint="eastAsia"/>
          <w:lang w:eastAsia="zh-TW"/>
        </w:rPr>
        <w:t>the</w:t>
      </w:r>
      <w:r>
        <w:rPr>
          <w:rFonts w:eastAsia="SimSun"/>
          <w:lang w:eastAsia="zh-CN"/>
        </w:rPr>
        <w:t xml:space="preserve"> </w:t>
      </w:r>
      <w:r>
        <w:rPr>
          <w:rFonts w:hint="eastAsia"/>
          <w:lang w:eastAsia="zh-TW"/>
        </w:rPr>
        <w:t>derivation of</w:t>
      </w:r>
      <w:r>
        <w:rPr>
          <w:rFonts w:eastAsia="SimSun"/>
          <w:lang w:eastAsia="zh-CN"/>
        </w:rPr>
        <w:t xml:space="preserve"> the inter-view merging candidate in the merge and skip mode</w:t>
      </w:r>
      <w:r>
        <w:rPr>
          <w:rFonts w:hint="eastAsia"/>
          <w:lang w:eastAsia="zh-TW"/>
        </w:rPr>
        <w:t>s</w:t>
      </w:r>
      <w:r>
        <w:rPr>
          <w:lang w:eastAsia="zh-TW"/>
        </w:rPr>
        <w:t xml:space="preserve">. </w:t>
      </w:r>
      <w:r>
        <w:rPr>
          <w:lang w:eastAsia="zh-CN"/>
        </w:rPr>
        <w:t xml:space="preserve">Following the concept for </w:t>
      </w:r>
      <w:r>
        <w:rPr>
          <w:rFonts w:hint="eastAsia"/>
          <w:lang w:eastAsia="zh-TW"/>
        </w:rPr>
        <w:t xml:space="preserve">deriving </w:t>
      </w:r>
      <w:r>
        <w:rPr>
          <w:lang w:eastAsia="zh-CN"/>
        </w:rPr>
        <w:t xml:space="preserve">the spatial </w:t>
      </w:r>
      <w:r>
        <w:rPr>
          <w:lang w:eastAsia="zh-TW"/>
        </w:rPr>
        <w:t xml:space="preserve">merging </w:t>
      </w:r>
      <w:r>
        <w:rPr>
          <w:lang w:eastAsia="zh-CN"/>
        </w:rPr>
        <w:t>candidate</w:t>
      </w:r>
      <w:bookmarkStart w:id="20" w:name="OLE_LINK13"/>
      <w:bookmarkStart w:id="21" w:name="OLE_LINK16"/>
      <w:r>
        <w:rPr>
          <w:lang w:eastAsia="zh-TW"/>
        </w:rPr>
        <w:t>, t</w:t>
      </w:r>
      <w:r>
        <w:rPr>
          <w:lang w:eastAsia="zh-CN"/>
        </w:rPr>
        <w:t xml:space="preserve">he same motion parameters (prediction direction, reference pictures, and motion vectors) as </w:t>
      </w:r>
      <w:r>
        <w:rPr>
          <w:rFonts w:hint="eastAsia"/>
          <w:lang w:eastAsia="zh-TW"/>
        </w:rPr>
        <w:t>those of</w:t>
      </w:r>
      <w:r>
        <w:rPr>
          <w:lang w:eastAsia="zh-CN"/>
        </w:rPr>
        <w:t xml:space="preserve"> </w:t>
      </w:r>
      <w:r>
        <w:rPr>
          <w:rFonts w:hint="eastAsia"/>
          <w:lang w:eastAsia="zh-TW"/>
        </w:rPr>
        <w:t>the</w:t>
      </w:r>
      <w:r>
        <w:rPr>
          <w:lang w:eastAsia="zh-CN"/>
        </w:rPr>
        <w:t xml:space="preserve"> corresponding block </w:t>
      </w:r>
      <w:r>
        <w:rPr>
          <w:rFonts w:hint="eastAsia"/>
          <w:lang w:eastAsia="zh-TW"/>
        </w:rPr>
        <w:t xml:space="preserve">in the inter-view picture </w:t>
      </w:r>
      <w:r>
        <w:rPr>
          <w:lang w:eastAsia="zh-CN"/>
        </w:rPr>
        <w:t xml:space="preserve">are directly used </w:t>
      </w:r>
      <w:bookmarkEnd w:id="20"/>
      <w:bookmarkEnd w:id="21"/>
      <w:r>
        <w:rPr>
          <w:lang w:eastAsia="zh-CN"/>
        </w:rPr>
        <w:t>as an inter-view merging candidate</w:t>
      </w:r>
      <w:r>
        <w:rPr>
          <w:lang w:eastAsia="zh-TW"/>
        </w:rPr>
        <w:t xml:space="preserve">. </w:t>
      </w:r>
      <w:r>
        <w:rPr>
          <w:lang w:eastAsia="ko-KR"/>
        </w:rPr>
        <w:t xml:space="preserve">When </w:t>
      </w:r>
      <w:r>
        <w:rPr>
          <w:rFonts w:hint="eastAsia"/>
          <w:lang w:eastAsia="zh-TW"/>
        </w:rPr>
        <w:t>the two proposed methods</w:t>
      </w:r>
      <w:r>
        <w:rPr>
          <w:lang w:eastAsia="ko-KR"/>
        </w:rPr>
        <w:t xml:space="preserve"> are combined, </w:t>
      </w:r>
      <w:r>
        <w:rPr>
          <w:lang w:eastAsia="zh-CN"/>
        </w:rPr>
        <w:t>1.1% and 1.4% BD-Rate gain</w:t>
      </w:r>
      <w:r>
        <w:rPr>
          <w:rFonts w:hint="eastAsia"/>
          <w:lang w:eastAsia="zh-TW"/>
        </w:rPr>
        <w:t>s</w:t>
      </w:r>
      <w:r>
        <w:rPr>
          <w:lang w:eastAsia="zh-CN"/>
        </w:rPr>
        <w:t xml:space="preserve"> can be </w:t>
      </w:r>
      <w:bookmarkStart w:id="22" w:name="OLE_LINK5"/>
      <w:bookmarkStart w:id="23" w:name="OLE_LINK6"/>
      <w:r>
        <w:rPr>
          <w:rFonts w:hint="eastAsia"/>
          <w:lang w:eastAsia="zh-TW"/>
        </w:rPr>
        <w:t>reportedly</w:t>
      </w:r>
      <w:bookmarkEnd w:id="22"/>
      <w:bookmarkEnd w:id="23"/>
      <w:r>
        <w:rPr>
          <w:rFonts w:hint="eastAsia"/>
          <w:lang w:eastAsia="zh-TW"/>
        </w:rPr>
        <w:t xml:space="preserve"> </w:t>
      </w:r>
      <w:r>
        <w:rPr>
          <w:lang w:eastAsia="zh-CN"/>
        </w:rPr>
        <w:t>achieved for texture view 1 and view 2</w:t>
      </w:r>
      <w:r>
        <w:rPr>
          <w:rFonts w:hint="eastAsia"/>
          <w:lang w:eastAsia="zh-TW"/>
        </w:rPr>
        <w:t>,</w:t>
      </w:r>
      <w:r>
        <w:rPr>
          <w:lang w:eastAsia="zh-CN"/>
        </w:rPr>
        <w:t xml:space="preserve"> respectively, and 0.3% total BD-Rate gain </w:t>
      </w:r>
      <w:r>
        <w:rPr>
          <w:lang w:eastAsia="zh-TW"/>
        </w:rPr>
        <w:t>is reportedly</w:t>
      </w:r>
      <w:r>
        <w:rPr>
          <w:lang w:eastAsia="zh-CN"/>
        </w:rPr>
        <w:t xml:space="preserve"> achieved for coded and synthesized views</w:t>
      </w:r>
      <w:r>
        <w:rPr>
          <w:lang w:eastAsia="zh-TW"/>
        </w:rPr>
        <w:t xml:space="preserve">. Moreover, the proposed </w:t>
      </w:r>
      <w:r>
        <w:rPr>
          <w:rFonts w:hint="eastAsia"/>
          <w:lang w:eastAsia="zh-TW"/>
        </w:rPr>
        <w:t>constraint</w:t>
      </w:r>
      <w:r>
        <w:rPr>
          <w:lang w:eastAsia="zh-TW"/>
        </w:rPr>
        <w:t xml:space="preserve"> can provide a systematical way to manage the reconstructed motion data by synchronizing the reconstructed motion data buffer with </w:t>
      </w:r>
      <w:r>
        <w:rPr>
          <w:rFonts w:hint="eastAsia"/>
          <w:lang w:eastAsia="zh-TW"/>
        </w:rPr>
        <w:t xml:space="preserve">the </w:t>
      </w:r>
      <w:r>
        <w:rPr>
          <w:lang w:eastAsia="zh-TW"/>
        </w:rPr>
        <w:t>decoded picture buffer</w:t>
      </w:r>
      <w:r>
        <w:rPr>
          <w:lang w:eastAsia="zh-CN"/>
        </w:rPr>
        <w:t>.</w:t>
      </w:r>
    </w:p>
    <w:p w:rsidR="00680ED5" w:rsidRPr="00680ED5" w:rsidRDefault="00680ED5" w:rsidP="00BC4A0C">
      <w:pPr>
        <w:jc w:val="both"/>
        <w:rPr>
          <w:szCs w:val="22"/>
          <w:lang w:eastAsia="ko-KR"/>
        </w:rPr>
      </w:pPr>
    </w:p>
    <w:sectPr w:rsidR="00680ED5" w:rsidRPr="00680ED5" w:rsidSect="00A01439">
      <w:headerReference w:type="even" r:id="rId40"/>
      <w:headerReference w:type="default" r:id="rId41"/>
      <w:footerReference w:type="even" r:id="rId42"/>
      <w:footerReference w:type="default" r:id="rId43"/>
      <w:headerReference w:type="first" r:id="rId44"/>
      <w:footerReference w:type="first" r:id="rId45"/>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1569" w:rsidRDefault="00531569">
      <w:r>
        <w:separator/>
      </w:r>
    </w:p>
  </w:endnote>
  <w:endnote w:type="continuationSeparator" w:id="1">
    <w:p w:rsidR="00531569" w:rsidRDefault="005315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Malgun Gothic">
    <w:altName w:val="Times New Roman"/>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46B" w:rsidRDefault="0077246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46B" w:rsidRDefault="0077246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46B" w:rsidRDefault="007724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1569" w:rsidRDefault="00531569">
      <w:r>
        <w:separator/>
      </w:r>
    </w:p>
  </w:footnote>
  <w:footnote w:type="continuationSeparator" w:id="1">
    <w:p w:rsidR="00531569" w:rsidRDefault="005315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46B" w:rsidRDefault="0077246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46B" w:rsidRDefault="0077246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46B" w:rsidRDefault="0077246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0E33B75"/>
    <w:multiLevelType w:val="hybridMultilevel"/>
    <w:tmpl w:val="2AE608CE"/>
    <w:lvl w:ilvl="0" w:tplc="EE70EA7E">
      <w:start w:val="1"/>
      <w:numFmt w:val="decimal"/>
      <w:lvlText w:val="%1."/>
      <w:lvlJc w:val="left"/>
      <w:pPr>
        <w:ind w:left="3509" w:hanging="400"/>
      </w:pPr>
      <w:rPr>
        <w:rFonts w:ascii="Times New Roman" w:eastAsia="맑은 고딕" w:hAnsi="Times New Roman" w:cs="Times New Roman"/>
      </w:rPr>
    </w:lvl>
    <w:lvl w:ilvl="1" w:tplc="04090019" w:tentative="1">
      <w:start w:val="1"/>
      <w:numFmt w:val="upperLetter"/>
      <w:lvlText w:val="%2."/>
      <w:lvlJc w:val="left"/>
      <w:pPr>
        <w:ind w:left="3820" w:hanging="400"/>
      </w:pPr>
    </w:lvl>
    <w:lvl w:ilvl="2" w:tplc="0409001B" w:tentative="1">
      <w:start w:val="1"/>
      <w:numFmt w:val="lowerRoman"/>
      <w:lvlText w:val="%3."/>
      <w:lvlJc w:val="right"/>
      <w:pPr>
        <w:ind w:left="4220" w:hanging="400"/>
      </w:pPr>
    </w:lvl>
    <w:lvl w:ilvl="3" w:tplc="0409000F" w:tentative="1">
      <w:start w:val="1"/>
      <w:numFmt w:val="decimal"/>
      <w:lvlText w:val="%4."/>
      <w:lvlJc w:val="left"/>
      <w:pPr>
        <w:ind w:left="4620" w:hanging="400"/>
      </w:pPr>
    </w:lvl>
    <w:lvl w:ilvl="4" w:tplc="04090019" w:tentative="1">
      <w:start w:val="1"/>
      <w:numFmt w:val="upperLetter"/>
      <w:lvlText w:val="%5."/>
      <w:lvlJc w:val="left"/>
      <w:pPr>
        <w:ind w:left="5020" w:hanging="400"/>
      </w:pPr>
    </w:lvl>
    <w:lvl w:ilvl="5" w:tplc="0409001B" w:tentative="1">
      <w:start w:val="1"/>
      <w:numFmt w:val="lowerRoman"/>
      <w:lvlText w:val="%6."/>
      <w:lvlJc w:val="right"/>
      <w:pPr>
        <w:ind w:left="5420" w:hanging="400"/>
      </w:pPr>
    </w:lvl>
    <w:lvl w:ilvl="6" w:tplc="0409000F" w:tentative="1">
      <w:start w:val="1"/>
      <w:numFmt w:val="decimal"/>
      <w:lvlText w:val="%7."/>
      <w:lvlJc w:val="left"/>
      <w:pPr>
        <w:ind w:left="5820" w:hanging="400"/>
      </w:pPr>
    </w:lvl>
    <w:lvl w:ilvl="7" w:tplc="04090019" w:tentative="1">
      <w:start w:val="1"/>
      <w:numFmt w:val="upperLetter"/>
      <w:lvlText w:val="%8."/>
      <w:lvlJc w:val="left"/>
      <w:pPr>
        <w:ind w:left="6220" w:hanging="400"/>
      </w:pPr>
    </w:lvl>
    <w:lvl w:ilvl="8" w:tplc="0409001B" w:tentative="1">
      <w:start w:val="1"/>
      <w:numFmt w:val="lowerRoman"/>
      <w:lvlText w:val="%9."/>
      <w:lvlJc w:val="right"/>
      <w:pPr>
        <w:ind w:left="6620" w:hanging="400"/>
      </w:pPr>
    </w:lvl>
  </w:abstractNum>
  <w:abstractNum w:abstractNumId="2">
    <w:nsid w:val="016076E6"/>
    <w:multiLevelType w:val="hybridMultilevel"/>
    <w:tmpl w:val="329AB1C2"/>
    <w:lvl w:ilvl="0" w:tplc="1C8CACE6">
      <w:start w:val="1"/>
      <w:numFmt w:val="decimal"/>
      <w:lvlText w:val="%1."/>
      <w:lvlJc w:val="left"/>
      <w:pPr>
        <w:ind w:left="832" w:hanging="400"/>
      </w:pPr>
      <w:rPr>
        <w:rFonts w:eastAsia="바탕" w:hint="eastAsia"/>
        <w:sz w:val="32"/>
      </w:rPr>
    </w:lvl>
    <w:lvl w:ilvl="1" w:tplc="04090019" w:tentative="1">
      <w:start w:val="1"/>
      <w:numFmt w:val="upperLetter"/>
      <w:lvlText w:val="%2."/>
      <w:lvlJc w:val="left"/>
      <w:pPr>
        <w:ind w:left="1232" w:hanging="400"/>
      </w:pPr>
    </w:lvl>
    <w:lvl w:ilvl="2" w:tplc="0409001B" w:tentative="1">
      <w:start w:val="1"/>
      <w:numFmt w:val="lowerRoman"/>
      <w:lvlText w:val="%3."/>
      <w:lvlJc w:val="right"/>
      <w:pPr>
        <w:ind w:left="1632" w:hanging="400"/>
      </w:pPr>
    </w:lvl>
    <w:lvl w:ilvl="3" w:tplc="0409000F" w:tentative="1">
      <w:start w:val="1"/>
      <w:numFmt w:val="decimal"/>
      <w:lvlText w:val="%4."/>
      <w:lvlJc w:val="left"/>
      <w:pPr>
        <w:ind w:left="2032" w:hanging="400"/>
      </w:pPr>
    </w:lvl>
    <w:lvl w:ilvl="4" w:tplc="04090019" w:tentative="1">
      <w:start w:val="1"/>
      <w:numFmt w:val="upperLetter"/>
      <w:lvlText w:val="%5."/>
      <w:lvlJc w:val="left"/>
      <w:pPr>
        <w:ind w:left="2432" w:hanging="400"/>
      </w:pPr>
    </w:lvl>
    <w:lvl w:ilvl="5" w:tplc="0409001B" w:tentative="1">
      <w:start w:val="1"/>
      <w:numFmt w:val="lowerRoman"/>
      <w:lvlText w:val="%6."/>
      <w:lvlJc w:val="right"/>
      <w:pPr>
        <w:ind w:left="2832" w:hanging="400"/>
      </w:pPr>
    </w:lvl>
    <w:lvl w:ilvl="6" w:tplc="0409000F" w:tentative="1">
      <w:start w:val="1"/>
      <w:numFmt w:val="decimal"/>
      <w:lvlText w:val="%7."/>
      <w:lvlJc w:val="left"/>
      <w:pPr>
        <w:ind w:left="3232" w:hanging="400"/>
      </w:pPr>
    </w:lvl>
    <w:lvl w:ilvl="7" w:tplc="04090019" w:tentative="1">
      <w:start w:val="1"/>
      <w:numFmt w:val="upperLetter"/>
      <w:lvlText w:val="%8."/>
      <w:lvlJc w:val="left"/>
      <w:pPr>
        <w:ind w:left="3632" w:hanging="400"/>
      </w:pPr>
    </w:lvl>
    <w:lvl w:ilvl="8" w:tplc="0409001B" w:tentative="1">
      <w:start w:val="1"/>
      <w:numFmt w:val="lowerRoman"/>
      <w:lvlText w:val="%9."/>
      <w:lvlJc w:val="right"/>
      <w:pPr>
        <w:ind w:left="4032" w:hanging="400"/>
      </w:pPr>
    </w:lvl>
  </w:abstractNum>
  <w:abstractNum w:abstractNumId="3">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2448E3"/>
    <w:multiLevelType w:val="hybridMultilevel"/>
    <w:tmpl w:val="F2787856"/>
    <w:lvl w:ilvl="0" w:tplc="EE70EA7E">
      <w:start w:val="1"/>
      <w:numFmt w:val="decimal"/>
      <w:lvlText w:val="%1."/>
      <w:lvlJc w:val="left"/>
      <w:pPr>
        <w:ind w:left="757" w:hanging="400"/>
      </w:pPr>
      <w:rPr>
        <w:rFonts w:ascii="Times New Roman" w:eastAsia="맑은 고딕" w:hAnsi="Times New Roman" w:cs="Times New Roman"/>
      </w:rPr>
    </w:lvl>
    <w:lvl w:ilvl="1" w:tplc="04090019" w:tentative="1">
      <w:start w:val="1"/>
      <w:numFmt w:val="upperLetter"/>
      <w:lvlText w:val="%2."/>
      <w:lvlJc w:val="left"/>
      <w:pPr>
        <w:ind w:left="1157" w:hanging="400"/>
      </w:pPr>
    </w:lvl>
    <w:lvl w:ilvl="2" w:tplc="0409001B" w:tentative="1">
      <w:start w:val="1"/>
      <w:numFmt w:val="lowerRoman"/>
      <w:lvlText w:val="%3."/>
      <w:lvlJc w:val="right"/>
      <w:pPr>
        <w:ind w:left="1557" w:hanging="400"/>
      </w:pPr>
    </w:lvl>
    <w:lvl w:ilvl="3" w:tplc="0409000F" w:tentative="1">
      <w:start w:val="1"/>
      <w:numFmt w:val="decimal"/>
      <w:lvlText w:val="%4."/>
      <w:lvlJc w:val="left"/>
      <w:pPr>
        <w:ind w:left="1957" w:hanging="400"/>
      </w:pPr>
    </w:lvl>
    <w:lvl w:ilvl="4" w:tplc="04090019" w:tentative="1">
      <w:start w:val="1"/>
      <w:numFmt w:val="upperLetter"/>
      <w:lvlText w:val="%5."/>
      <w:lvlJc w:val="left"/>
      <w:pPr>
        <w:ind w:left="2357" w:hanging="400"/>
      </w:pPr>
    </w:lvl>
    <w:lvl w:ilvl="5" w:tplc="0409001B" w:tentative="1">
      <w:start w:val="1"/>
      <w:numFmt w:val="lowerRoman"/>
      <w:lvlText w:val="%6."/>
      <w:lvlJc w:val="right"/>
      <w:pPr>
        <w:ind w:left="2757" w:hanging="400"/>
      </w:pPr>
    </w:lvl>
    <w:lvl w:ilvl="6" w:tplc="0409000F" w:tentative="1">
      <w:start w:val="1"/>
      <w:numFmt w:val="decimal"/>
      <w:lvlText w:val="%7."/>
      <w:lvlJc w:val="left"/>
      <w:pPr>
        <w:ind w:left="3157" w:hanging="400"/>
      </w:pPr>
    </w:lvl>
    <w:lvl w:ilvl="7" w:tplc="04090019" w:tentative="1">
      <w:start w:val="1"/>
      <w:numFmt w:val="upperLetter"/>
      <w:lvlText w:val="%8."/>
      <w:lvlJc w:val="left"/>
      <w:pPr>
        <w:ind w:left="3557" w:hanging="400"/>
      </w:pPr>
    </w:lvl>
    <w:lvl w:ilvl="8" w:tplc="0409001B" w:tentative="1">
      <w:start w:val="1"/>
      <w:numFmt w:val="lowerRoman"/>
      <w:lvlText w:val="%9."/>
      <w:lvlJc w:val="right"/>
      <w:pPr>
        <w:ind w:left="3957" w:hanging="400"/>
      </w:pPr>
    </w:lvl>
  </w:abstractNum>
  <w:abstractNum w:abstractNumId="5">
    <w:nsid w:val="07922999"/>
    <w:multiLevelType w:val="hybridMultilevel"/>
    <w:tmpl w:val="A520507A"/>
    <w:lvl w:ilvl="0" w:tplc="B3820C28">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6">
    <w:nsid w:val="08BC4E53"/>
    <w:multiLevelType w:val="hybridMultilevel"/>
    <w:tmpl w:val="201E9E6E"/>
    <w:lvl w:ilvl="0" w:tplc="4A029AD4">
      <w:start w:val="1"/>
      <w:numFmt w:val="decimal"/>
      <w:lvlText w:val="%1."/>
      <w:lvlJc w:val="left"/>
      <w:pPr>
        <w:ind w:left="1080" w:hanging="360"/>
      </w:pPr>
      <w:rPr>
        <w:rFonts w:eastAsia="맑은 고딕" w:hint="default"/>
        <w:b w:val="0"/>
      </w:rPr>
    </w:lvl>
    <w:lvl w:ilvl="1" w:tplc="04090019" w:tentative="1">
      <w:start w:val="1"/>
      <w:numFmt w:val="upperLetter"/>
      <w:lvlText w:val="%2."/>
      <w:lvlJc w:val="left"/>
      <w:pPr>
        <w:ind w:left="1520" w:hanging="400"/>
      </w:pPr>
    </w:lvl>
    <w:lvl w:ilvl="2" w:tplc="0409001B" w:tentative="1">
      <w:start w:val="1"/>
      <w:numFmt w:val="lowerRoman"/>
      <w:lvlText w:val="%3."/>
      <w:lvlJc w:val="right"/>
      <w:pPr>
        <w:ind w:left="1920" w:hanging="400"/>
      </w:pPr>
    </w:lvl>
    <w:lvl w:ilvl="3" w:tplc="0409000F" w:tentative="1">
      <w:start w:val="1"/>
      <w:numFmt w:val="decimal"/>
      <w:lvlText w:val="%4."/>
      <w:lvlJc w:val="left"/>
      <w:pPr>
        <w:ind w:left="2320" w:hanging="400"/>
      </w:pPr>
    </w:lvl>
    <w:lvl w:ilvl="4" w:tplc="04090019" w:tentative="1">
      <w:start w:val="1"/>
      <w:numFmt w:val="upperLetter"/>
      <w:lvlText w:val="%5."/>
      <w:lvlJc w:val="left"/>
      <w:pPr>
        <w:ind w:left="2720" w:hanging="400"/>
      </w:pPr>
    </w:lvl>
    <w:lvl w:ilvl="5" w:tplc="0409001B" w:tentative="1">
      <w:start w:val="1"/>
      <w:numFmt w:val="lowerRoman"/>
      <w:lvlText w:val="%6."/>
      <w:lvlJc w:val="right"/>
      <w:pPr>
        <w:ind w:left="3120" w:hanging="400"/>
      </w:pPr>
    </w:lvl>
    <w:lvl w:ilvl="6" w:tplc="0409000F" w:tentative="1">
      <w:start w:val="1"/>
      <w:numFmt w:val="decimal"/>
      <w:lvlText w:val="%7."/>
      <w:lvlJc w:val="left"/>
      <w:pPr>
        <w:ind w:left="3520" w:hanging="400"/>
      </w:pPr>
    </w:lvl>
    <w:lvl w:ilvl="7" w:tplc="04090019" w:tentative="1">
      <w:start w:val="1"/>
      <w:numFmt w:val="upperLetter"/>
      <w:lvlText w:val="%8."/>
      <w:lvlJc w:val="left"/>
      <w:pPr>
        <w:ind w:left="3920" w:hanging="400"/>
      </w:pPr>
    </w:lvl>
    <w:lvl w:ilvl="8" w:tplc="0409001B" w:tentative="1">
      <w:start w:val="1"/>
      <w:numFmt w:val="lowerRoman"/>
      <w:lvlText w:val="%9."/>
      <w:lvlJc w:val="right"/>
      <w:pPr>
        <w:ind w:left="4320" w:hanging="400"/>
      </w:pPr>
    </w:lvl>
  </w:abstractNum>
  <w:abstractNum w:abstractNumId="7">
    <w:nsid w:val="0A853FF0"/>
    <w:multiLevelType w:val="hybridMultilevel"/>
    <w:tmpl w:val="E4F29A76"/>
    <w:lvl w:ilvl="0" w:tplc="05641C80">
      <w:start w:val="1"/>
      <w:numFmt w:val="decimal"/>
      <w:lvlText w:val="%1."/>
      <w:lvlJc w:val="left"/>
      <w:pPr>
        <w:ind w:left="1080" w:hanging="360"/>
      </w:pPr>
      <w:rPr>
        <w:rFonts w:eastAsia="맑은 고딕" w:hint="default"/>
        <w:b w:val="0"/>
      </w:rPr>
    </w:lvl>
    <w:lvl w:ilvl="1" w:tplc="04090019" w:tentative="1">
      <w:start w:val="1"/>
      <w:numFmt w:val="upperLetter"/>
      <w:lvlText w:val="%2."/>
      <w:lvlJc w:val="left"/>
      <w:pPr>
        <w:ind w:left="1520" w:hanging="400"/>
      </w:pPr>
    </w:lvl>
    <w:lvl w:ilvl="2" w:tplc="0409001B" w:tentative="1">
      <w:start w:val="1"/>
      <w:numFmt w:val="lowerRoman"/>
      <w:lvlText w:val="%3."/>
      <w:lvlJc w:val="right"/>
      <w:pPr>
        <w:ind w:left="1920" w:hanging="400"/>
      </w:pPr>
    </w:lvl>
    <w:lvl w:ilvl="3" w:tplc="0409000F" w:tentative="1">
      <w:start w:val="1"/>
      <w:numFmt w:val="decimal"/>
      <w:lvlText w:val="%4."/>
      <w:lvlJc w:val="left"/>
      <w:pPr>
        <w:ind w:left="2320" w:hanging="400"/>
      </w:pPr>
    </w:lvl>
    <w:lvl w:ilvl="4" w:tplc="04090019" w:tentative="1">
      <w:start w:val="1"/>
      <w:numFmt w:val="upperLetter"/>
      <w:lvlText w:val="%5."/>
      <w:lvlJc w:val="left"/>
      <w:pPr>
        <w:ind w:left="2720" w:hanging="400"/>
      </w:pPr>
    </w:lvl>
    <w:lvl w:ilvl="5" w:tplc="0409001B" w:tentative="1">
      <w:start w:val="1"/>
      <w:numFmt w:val="lowerRoman"/>
      <w:lvlText w:val="%6."/>
      <w:lvlJc w:val="right"/>
      <w:pPr>
        <w:ind w:left="3120" w:hanging="400"/>
      </w:pPr>
    </w:lvl>
    <w:lvl w:ilvl="6" w:tplc="0409000F" w:tentative="1">
      <w:start w:val="1"/>
      <w:numFmt w:val="decimal"/>
      <w:lvlText w:val="%7."/>
      <w:lvlJc w:val="left"/>
      <w:pPr>
        <w:ind w:left="3520" w:hanging="400"/>
      </w:pPr>
    </w:lvl>
    <w:lvl w:ilvl="7" w:tplc="04090019" w:tentative="1">
      <w:start w:val="1"/>
      <w:numFmt w:val="upperLetter"/>
      <w:lvlText w:val="%8."/>
      <w:lvlJc w:val="left"/>
      <w:pPr>
        <w:ind w:left="3920" w:hanging="400"/>
      </w:pPr>
    </w:lvl>
    <w:lvl w:ilvl="8" w:tplc="0409001B" w:tentative="1">
      <w:start w:val="1"/>
      <w:numFmt w:val="lowerRoman"/>
      <w:lvlText w:val="%9."/>
      <w:lvlJc w:val="right"/>
      <w:pPr>
        <w:ind w:left="4320" w:hanging="400"/>
      </w:pPr>
    </w:lvl>
  </w:abstractNum>
  <w:abstractNum w:abstractNumId="8">
    <w:nsid w:val="0B6C5A36"/>
    <w:multiLevelType w:val="hybridMultilevel"/>
    <w:tmpl w:val="9B6026E8"/>
    <w:lvl w:ilvl="0" w:tplc="FFFFFFFF">
      <w:start w:val="1"/>
      <w:numFmt w:val="decimal"/>
      <w:lvlText w:val="%1."/>
      <w:lvlJc w:val="left"/>
      <w:pPr>
        <w:ind w:left="832" w:hanging="400"/>
      </w:pPr>
      <w:rPr>
        <w:rFonts w:eastAsia="Batang" w:hint="default"/>
      </w:rPr>
    </w:lvl>
    <w:lvl w:ilvl="1" w:tplc="04090019" w:tentative="1">
      <w:start w:val="1"/>
      <w:numFmt w:val="upperLetter"/>
      <w:lvlText w:val="%2."/>
      <w:lvlJc w:val="left"/>
      <w:pPr>
        <w:ind w:left="1232" w:hanging="400"/>
      </w:pPr>
    </w:lvl>
    <w:lvl w:ilvl="2" w:tplc="0409001B" w:tentative="1">
      <w:start w:val="1"/>
      <w:numFmt w:val="lowerRoman"/>
      <w:lvlText w:val="%3."/>
      <w:lvlJc w:val="right"/>
      <w:pPr>
        <w:ind w:left="1632" w:hanging="400"/>
      </w:pPr>
    </w:lvl>
    <w:lvl w:ilvl="3" w:tplc="0409000F" w:tentative="1">
      <w:start w:val="1"/>
      <w:numFmt w:val="decimal"/>
      <w:lvlText w:val="%4."/>
      <w:lvlJc w:val="left"/>
      <w:pPr>
        <w:ind w:left="2032" w:hanging="400"/>
      </w:pPr>
    </w:lvl>
    <w:lvl w:ilvl="4" w:tplc="04090019" w:tentative="1">
      <w:start w:val="1"/>
      <w:numFmt w:val="upperLetter"/>
      <w:lvlText w:val="%5."/>
      <w:lvlJc w:val="left"/>
      <w:pPr>
        <w:ind w:left="2432" w:hanging="400"/>
      </w:pPr>
    </w:lvl>
    <w:lvl w:ilvl="5" w:tplc="0409001B" w:tentative="1">
      <w:start w:val="1"/>
      <w:numFmt w:val="lowerRoman"/>
      <w:lvlText w:val="%6."/>
      <w:lvlJc w:val="right"/>
      <w:pPr>
        <w:ind w:left="2832" w:hanging="400"/>
      </w:pPr>
    </w:lvl>
    <w:lvl w:ilvl="6" w:tplc="0409000F" w:tentative="1">
      <w:start w:val="1"/>
      <w:numFmt w:val="decimal"/>
      <w:lvlText w:val="%7."/>
      <w:lvlJc w:val="left"/>
      <w:pPr>
        <w:ind w:left="3232" w:hanging="400"/>
      </w:pPr>
    </w:lvl>
    <w:lvl w:ilvl="7" w:tplc="04090019" w:tentative="1">
      <w:start w:val="1"/>
      <w:numFmt w:val="upperLetter"/>
      <w:lvlText w:val="%8."/>
      <w:lvlJc w:val="left"/>
      <w:pPr>
        <w:ind w:left="3632" w:hanging="400"/>
      </w:pPr>
    </w:lvl>
    <w:lvl w:ilvl="8" w:tplc="0409001B" w:tentative="1">
      <w:start w:val="1"/>
      <w:numFmt w:val="lowerRoman"/>
      <w:lvlText w:val="%9."/>
      <w:lvlJc w:val="right"/>
      <w:pPr>
        <w:ind w:left="4032" w:hanging="400"/>
      </w:pPr>
    </w:lvl>
  </w:abstractNum>
  <w:abstractNum w:abstractNumId="9">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2F8652D"/>
    <w:multiLevelType w:val="hybridMultilevel"/>
    <w:tmpl w:val="B828601E"/>
    <w:lvl w:ilvl="0" w:tplc="CA548944">
      <w:start w:val="1"/>
      <w:numFmt w:val="decimal"/>
      <w:lvlText w:val="%1."/>
      <w:lvlJc w:val="left"/>
      <w:pPr>
        <w:ind w:left="760" w:hanging="400"/>
      </w:pPr>
      <w:rPr>
        <w:rFonts w:eastAsia="바탕"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nsid w:val="18F64A84"/>
    <w:multiLevelType w:val="hybridMultilevel"/>
    <w:tmpl w:val="A37434B6"/>
    <w:lvl w:ilvl="0" w:tplc="ECE2563C">
      <w:start w:val="1"/>
      <w:numFmt w:val="upperLetter"/>
      <w:lvlText w:val="%1."/>
      <w:lvlJc w:val="left"/>
      <w:pPr>
        <w:ind w:left="1440" w:hanging="360"/>
      </w:pPr>
      <w:rPr>
        <w:rFonts w:hint="default"/>
      </w:rPr>
    </w:lvl>
    <w:lvl w:ilvl="1" w:tplc="04090019" w:tentative="1">
      <w:start w:val="1"/>
      <w:numFmt w:val="upperLetter"/>
      <w:lvlText w:val="%2."/>
      <w:lvlJc w:val="left"/>
      <w:pPr>
        <w:ind w:left="1880" w:hanging="400"/>
      </w:pPr>
    </w:lvl>
    <w:lvl w:ilvl="2" w:tplc="0409001B" w:tentative="1">
      <w:start w:val="1"/>
      <w:numFmt w:val="lowerRoman"/>
      <w:lvlText w:val="%3."/>
      <w:lvlJc w:val="right"/>
      <w:pPr>
        <w:ind w:left="2280" w:hanging="400"/>
      </w:pPr>
    </w:lvl>
    <w:lvl w:ilvl="3" w:tplc="0409000F" w:tentative="1">
      <w:start w:val="1"/>
      <w:numFmt w:val="decimal"/>
      <w:lvlText w:val="%4."/>
      <w:lvlJc w:val="left"/>
      <w:pPr>
        <w:ind w:left="2680" w:hanging="400"/>
      </w:pPr>
    </w:lvl>
    <w:lvl w:ilvl="4" w:tplc="04090019" w:tentative="1">
      <w:start w:val="1"/>
      <w:numFmt w:val="upperLetter"/>
      <w:lvlText w:val="%5."/>
      <w:lvlJc w:val="left"/>
      <w:pPr>
        <w:ind w:left="3080" w:hanging="400"/>
      </w:pPr>
    </w:lvl>
    <w:lvl w:ilvl="5" w:tplc="0409001B" w:tentative="1">
      <w:start w:val="1"/>
      <w:numFmt w:val="lowerRoman"/>
      <w:lvlText w:val="%6."/>
      <w:lvlJc w:val="right"/>
      <w:pPr>
        <w:ind w:left="3480" w:hanging="400"/>
      </w:pPr>
    </w:lvl>
    <w:lvl w:ilvl="6" w:tplc="0409000F" w:tentative="1">
      <w:start w:val="1"/>
      <w:numFmt w:val="decimal"/>
      <w:lvlText w:val="%7."/>
      <w:lvlJc w:val="left"/>
      <w:pPr>
        <w:ind w:left="3880" w:hanging="400"/>
      </w:pPr>
    </w:lvl>
    <w:lvl w:ilvl="7" w:tplc="04090019" w:tentative="1">
      <w:start w:val="1"/>
      <w:numFmt w:val="upperLetter"/>
      <w:lvlText w:val="%8."/>
      <w:lvlJc w:val="left"/>
      <w:pPr>
        <w:ind w:left="4280" w:hanging="400"/>
      </w:pPr>
    </w:lvl>
    <w:lvl w:ilvl="8" w:tplc="0409001B" w:tentative="1">
      <w:start w:val="1"/>
      <w:numFmt w:val="lowerRoman"/>
      <w:lvlText w:val="%9."/>
      <w:lvlJc w:val="right"/>
      <w:pPr>
        <w:ind w:left="4680" w:hanging="400"/>
      </w:pPr>
    </w:lvl>
  </w:abstractNum>
  <w:abstractNum w:abstractNumId="12">
    <w:nsid w:val="197272BF"/>
    <w:multiLevelType w:val="hybridMultilevel"/>
    <w:tmpl w:val="9E3C06E8"/>
    <w:lvl w:ilvl="0" w:tplc="04090019">
      <w:start w:val="1"/>
      <w:numFmt w:val="upperLetter"/>
      <w:lvlText w:val="%1."/>
      <w:lvlJc w:val="left"/>
      <w:pPr>
        <w:ind w:left="400" w:hanging="400"/>
      </w:pPr>
      <w:rPr>
        <w:rFonts w:hint="default"/>
      </w:rPr>
    </w:lvl>
    <w:lvl w:ilvl="1" w:tplc="04090003">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3">
    <w:nsid w:val="1B096D4E"/>
    <w:multiLevelType w:val="hybridMultilevel"/>
    <w:tmpl w:val="1E60C218"/>
    <w:lvl w:ilvl="0" w:tplc="4FE6B974">
      <w:start w:val="1"/>
      <w:numFmt w:val="decimal"/>
      <w:lvlText w:val="%1."/>
      <w:lvlJc w:val="left"/>
      <w:pPr>
        <w:ind w:left="480" w:hanging="360"/>
      </w:pPr>
      <w:rPr>
        <w:rFonts w:hint="default"/>
      </w:rPr>
    </w:lvl>
    <w:lvl w:ilvl="1" w:tplc="04090019">
      <w:start w:val="1"/>
      <w:numFmt w:val="upperLetter"/>
      <w:lvlText w:val="%2."/>
      <w:lvlJc w:val="left"/>
      <w:pPr>
        <w:ind w:left="920" w:hanging="400"/>
      </w:pPr>
    </w:lvl>
    <w:lvl w:ilvl="2" w:tplc="0409001B" w:tentative="1">
      <w:start w:val="1"/>
      <w:numFmt w:val="lowerRoman"/>
      <w:lvlText w:val="%3."/>
      <w:lvlJc w:val="right"/>
      <w:pPr>
        <w:ind w:left="1320" w:hanging="400"/>
      </w:pPr>
    </w:lvl>
    <w:lvl w:ilvl="3" w:tplc="0409000F" w:tentative="1">
      <w:start w:val="1"/>
      <w:numFmt w:val="decimal"/>
      <w:lvlText w:val="%4."/>
      <w:lvlJc w:val="left"/>
      <w:pPr>
        <w:ind w:left="1720" w:hanging="400"/>
      </w:pPr>
    </w:lvl>
    <w:lvl w:ilvl="4" w:tplc="04090019" w:tentative="1">
      <w:start w:val="1"/>
      <w:numFmt w:val="upperLetter"/>
      <w:lvlText w:val="%5."/>
      <w:lvlJc w:val="left"/>
      <w:pPr>
        <w:ind w:left="2120" w:hanging="400"/>
      </w:pPr>
    </w:lvl>
    <w:lvl w:ilvl="5" w:tplc="0409001B" w:tentative="1">
      <w:start w:val="1"/>
      <w:numFmt w:val="lowerRoman"/>
      <w:lvlText w:val="%6."/>
      <w:lvlJc w:val="right"/>
      <w:pPr>
        <w:ind w:left="2520" w:hanging="400"/>
      </w:pPr>
    </w:lvl>
    <w:lvl w:ilvl="6" w:tplc="0409000F" w:tentative="1">
      <w:start w:val="1"/>
      <w:numFmt w:val="decimal"/>
      <w:lvlText w:val="%7."/>
      <w:lvlJc w:val="left"/>
      <w:pPr>
        <w:ind w:left="2920" w:hanging="400"/>
      </w:pPr>
    </w:lvl>
    <w:lvl w:ilvl="7" w:tplc="04090019" w:tentative="1">
      <w:start w:val="1"/>
      <w:numFmt w:val="upperLetter"/>
      <w:lvlText w:val="%8."/>
      <w:lvlJc w:val="left"/>
      <w:pPr>
        <w:ind w:left="3320" w:hanging="400"/>
      </w:pPr>
    </w:lvl>
    <w:lvl w:ilvl="8" w:tplc="0409001B" w:tentative="1">
      <w:start w:val="1"/>
      <w:numFmt w:val="lowerRoman"/>
      <w:lvlText w:val="%9."/>
      <w:lvlJc w:val="right"/>
      <w:pPr>
        <w:ind w:left="3720" w:hanging="400"/>
      </w:pPr>
    </w:lvl>
  </w:abstractNum>
  <w:abstractNum w:abstractNumId="14">
    <w:nsid w:val="1E222F9C"/>
    <w:multiLevelType w:val="hybridMultilevel"/>
    <w:tmpl w:val="501E037E"/>
    <w:lvl w:ilvl="0" w:tplc="04090003">
      <w:start w:val="1"/>
      <w:numFmt w:val="bullet"/>
      <w:lvlText w:val="o"/>
      <w:lvlJc w:val="left"/>
      <w:pPr>
        <w:tabs>
          <w:tab w:val="num" w:pos="1077"/>
        </w:tabs>
        <w:ind w:left="1077" w:hanging="357"/>
      </w:pPr>
      <w:rPr>
        <w:rFonts w:ascii="Courier New" w:hAnsi="Courier New" w:cs="Courier New"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DEE2443C">
      <w:numFmt w:val="bullet"/>
      <w:lvlText w:val="-"/>
      <w:lvlJc w:val="left"/>
      <w:pPr>
        <w:ind w:left="2880" w:hanging="360"/>
      </w:pPr>
      <w:rPr>
        <w:rFonts w:ascii="Times New Roman" w:eastAsia="맑은 고딕" w:hAnsi="Times New Roman" w:cs="Times New Roman" w:hint="default"/>
        <w:b w:val="0"/>
        <w:sz w:val="24"/>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2B07665"/>
    <w:multiLevelType w:val="hybridMultilevel"/>
    <w:tmpl w:val="9BDE3498"/>
    <w:lvl w:ilvl="0" w:tplc="04090001">
      <w:start w:val="1"/>
      <w:numFmt w:val="bullet"/>
      <w:lvlText w:val=""/>
      <w:lvlJc w:val="left"/>
      <w:pPr>
        <w:ind w:left="400" w:hanging="400"/>
      </w:pPr>
      <w:rPr>
        <w:rFonts w:ascii="Symbol" w:hAnsi="Symbol"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7">
    <w:nsid w:val="23B80C58"/>
    <w:multiLevelType w:val="multilevel"/>
    <w:tmpl w:val="ACC48378"/>
    <w:lvl w:ilvl="0">
      <w:start w:val="1"/>
      <w:numFmt w:val="decimal"/>
      <w:pStyle w:val="Heading1"/>
      <w:lvlText w:val="%1."/>
      <w:lvlJc w:val="left"/>
      <w:pPr>
        <w:ind w:left="432" w:hanging="432"/>
      </w:pPr>
      <w:rPr>
        <w:rFonts w:ascii="Times New Roman" w:eastAsia="맑은 고딕" w:hAnsi="Times New Roman" w:cs="Times New Roman" w:hint="eastAsia"/>
      </w:rPr>
    </w:lvl>
    <w:lvl w:ilvl="1">
      <w:start w:val="1"/>
      <w:numFmt w:val="decimal"/>
      <w:pStyle w:val="Heading2"/>
      <w:lvlText w:val="%1.%2"/>
      <w:lvlJc w:val="left"/>
      <w:pPr>
        <w:ind w:left="576" w:hanging="576"/>
      </w:pPr>
      <w:rPr>
        <w:rFonts w:hint="eastAsia"/>
        <w:sz w:val="28"/>
        <w:szCs w:val="28"/>
      </w:rPr>
    </w:lvl>
    <w:lvl w:ilvl="2">
      <w:start w:val="1"/>
      <w:numFmt w:val="decimal"/>
      <w:pStyle w:val="Heading3"/>
      <w:lvlText w:val="%1.%2.%3"/>
      <w:lvlJc w:val="left"/>
      <w:pPr>
        <w:ind w:left="720" w:hanging="720"/>
      </w:pPr>
      <w:rPr>
        <w:rFonts w:hint="eastAsia"/>
      </w:rPr>
    </w:lvl>
    <w:lvl w:ilvl="3">
      <w:start w:val="1"/>
      <w:numFmt w:val="decimal"/>
      <w:pStyle w:val="Heading4"/>
      <w:lvlText w:val="%1.%2.%3.%4"/>
      <w:lvlJc w:val="left"/>
      <w:pPr>
        <w:ind w:left="864" w:hanging="864"/>
      </w:pPr>
      <w:rPr>
        <w:rFonts w:hint="eastAsia"/>
      </w:rPr>
    </w:lvl>
    <w:lvl w:ilvl="4">
      <w:start w:val="1"/>
      <w:numFmt w:val="decimal"/>
      <w:pStyle w:val="Heading5"/>
      <w:lvlText w:val="%1.%2.%3.%4.%5"/>
      <w:lvlJc w:val="left"/>
      <w:pPr>
        <w:ind w:left="1008" w:hanging="1008"/>
      </w:pPr>
      <w:rPr>
        <w:rFonts w:hint="eastAsia"/>
      </w:rPr>
    </w:lvl>
    <w:lvl w:ilvl="5">
      <w:start w:val="1"/>
      <w:numFmt w:val="decimal"/>
      <w:pStyle w:val="Heading6"/>
      <w:lvlText w:val="%1.%2.%3.%4.%5.%6"/>
      <w:lvlJc w:val="left"/>
      <w:pPr>
        <w:ind w:left="1152" w:hanging="1152"/>
      </w:pPr>
      <w:rPr>
        <w:rFonts w:hint="eastAsia"/>
      </w:rPr>
    </w:lvl>
    <w:lvl w:ilvl="6">
      <w:start w:val="1"/>
      <w:numFmt w:val="decimal"/>
      <w:pStyle w:val="Heading7"/>
      <w:lvlText w:val="%1.%2.%3.%4.%5.%6.%7"/>
      <w:lvlJc w:val="left"/>
      <w:pPr>
        <w:ind w:left="1296" w:hanging="1296"/>
      </w:pPr>
      <w:rPr>
        <w:rFonts w:hint="eastAsia"/>
      </w:rPr>
    </w:lvl>
    <w:lvl w:ilvl="7">
      <w:start w:val="1"/>
      <w:numFmt w:val="decimal"/>
      <w:pStyle w:val="Heading8"/>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8">
    <w:nsid w:val="2DBB11EC"/>
    <w:multiLevelType w:val="hybridMultilevel"/>
    <w:tmpl w:val="6D107E90"/>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nsid w:val="304A5170"/>
    <w:multiLevelType w:val="hybridMultilevel"/>
    <w:tmpl w:val="313E6C5E"/>
    <w:lvl w:ilvl="0" w:tplc="EE70EA7E">
      <w:start w:val="1"/>
      <w:numFmt w:val="decimal"/>
      <w:lvlText w:val="%1."/>
      <w:lvlJc w:val="left"/>
      <w:pPr>
        <w:tabs>
          <w:tab w:val="num" w:pos="760"/>
        </w:tabs>
        <w:ind w:left="760" w:hanging="360"/>
      </w:pPr>
      <w:rPr>
        <w:rFonts w:ascii="Times New Roman" w:eastAsia="맑은 고딕" w:hAnsi="Times New Roman" w:cs="Times New Roman"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nsid w:val="33421B75"/>
    <w:multiLevelType w:val="hybridMultilevel"/>
    <w:tmpl w:val="D320F7DE"/>
    <w:lvl w:ilvl="0" w:tplc="04090001">
      <w:start w:val="1"/>
      <w:numFmt w:val="bullet"/>
      <w:lvlText w:val=""/>
      <w:lvlJc w:val="left"/>
      <w:pPr>
        <w:ind w:left="400" w:hanging="400"/>
      </w:pPr>
      <w:rPr>
        <w:rFonts w:ascii="Symbol" w:hAnsi="Symbol"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1">
    <w:nsid w:val="356D5C07"/>
    <w:multiLevelType w:val="hybridMultilevel"/>
    <w:tmpl w:val="FBDEFCA0"/>
    <w:lvl w:ilvl="0" w:tplc="0ABACF7A">
      <w:start w:val="5"/>
      <w:numFmt w:val="decimal"/>
      <w:lvlText w:val="%1."/>
      <w:lvlJc w:val="left"/>
      <w:pPr>
        <w:ind w:left="400" w:hanging="400"/>
      </w:pPr>
      <w:rPr>
        <w:rFonts w:hint="eastAsia"/>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2">
    <w:nsid w:val="36F46A59"/>
    <w:multiLevelType w:val="hybridMultilevel"/>
    <w:tmpl w:val="944A5800"/>
    <w:lvl w:ilvl="0" w:tplc="4FE6B974">
      <w:start w:val="1"/>
      <w:numFmt w:val="decimal"/>
      <w:lvlText w:val="%1."/>
      <w:lvlJc w:val="left"/>
      <w:pPr>
        <w:ind w:left="682" w:hanging="360"/>
      </w:pPr>
      <w:rPr>
        <w:rFonts w:hint="default"/>
      </w:rPr>
    </w:lvl>
    <w:lvl w:ilvl="1" w:tplc="04090019" w:tentative="1">
      <w:start w:val="1"/>
      <w:numFmt w:val="upperLetter"/>
      <w:lvlText w:val="%2."/>
      <w:lvlJc w:val="left"/>
      <w:pPr>
        <w:ind w:left="1402" w:hanging="400"/>
      </w:pPr>
    </w:lvl>
    <w:lvl w:ilvl="2" w:tplc="0409001B" w:tentative="1">
      <w:start w:val="1"/>
      <w:numFmt w:val="lowerRoman"/>
      <w:lvlText w:val="%3."/>
      <w:lvlJc w:val="right"/>
      <w:pPr>
        <w:ind w:left="1802" w:hanging="400"/>
      </w:pPr>
    </w:lvl>
    <w:lvl w:ilvl="3" w:tplc="0409000F" w:tentative="1">
      <w:start w:val="1"/>
      <w:numFmt w:val="decimal"/>
      <w:lvlText w:val="%4."/>
      <w:lvlJc w:val="left"/>
      <w:pPr>
        <w:ind w:left="2202" w:hanging="400"/>
      </w:pPr>
    </w:lvl>
    <w:lvl w:ilvl="4" w:tplc="04090019" w:tentative="1">
      <w:start w:val="1"/>
      <w:numFmt w:val="upperLetter"/>
      <w:lvlText w:val="%5."/>
      <w:lvlJc w:val="left"/>
      <w:pPr>
        <w:ind w:left="2602" w:hanging="400"/>
      </w:pPr>
    </w:lvl>
    <w:lvl w:ilvl="5" w:tplc="0409001B" w:tentative="1">
      <w:start w:val="1"/>
      <w:numFmt w:val="lowerRoman"/>
      <w:lvlText w:val="%6."/>
      <w:lvlJc w:val="right"/>
      <w:pPr>
        <w:ind w:left="3002" w:hanging="400"/>
      </w:pPr>
    </w:lvl>
    <w:lvl w:ilvl="6" w:tplc="0409000F" w:tentative="1">
      <w:start w:val="1"/>
      <w:numFmt w:val="decimal"/>
      <w:lvlText w:val="%7."/>
      <w:lvlJc w:val="left"/>
      <w:pPr>
        <w:ind w:left="3402" w:hanging="400"/>
      </w:pPr>
    </w:lvl>
    <w:lvl w:ilvl="7" w:tplc="04090019" w:tentative="1">
      <w:start w:val="1"/>
      <w:numFmt w:val="upperLetter"/>
      <w:lvlText w:val="%8."/>
      <w:lvlJc w:val="left"/>
      <w:pPr>
        <w:ind w:left="3802" w:hanging="400"/>
      </w:pPr>
    </w:lvl>
    <w:lvl w:ilvl="8" w:tplc="0409001B" w:tentative="1">
      <w:start w:val="1"/>
      <w:numFmt w:val="lowerRoman"/>
      <w:lvlText w:val="%9."/>
      <w:lvlJc w:val="right"/>
      <w:pPr>
        <w:ind w:left="4202" w:hanging="400"/>
      </w:pPr>
    </w:lvl>
  </w:abstractNum>
  <w:abstractNum w:abstractNumId="23">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C397AD3"/>
    <w:multiLevelType w:val="hybridMultilevel"/>
    <w:tmpl w:val="4D5415CC"/>
    <w:lvl w:ilvl="0" w:tplc="8BCED3EA">
      <w:start w:val="1"/>
      <w:numFmt w:val="decimal"/>
      <w:lvlText w:val="%1."/>
      <w:lvlJc w:val="left"/>
      <w:pPr>
        <w:ind w:left="1080" w:hanging="360"/>
      </w:pPr>
      <w:rPr>
        <w:rFonts w:eastAsia="맑은 고딕" w:hint="default"/>
        <w:b w:val="0"/>
      </w:rPr>
    </w:lvl>
    <w:lvl w:ilvl="1" w:tplc="04090019" w:tentative="1">
      <w:start w:val="1"/>
      <w:numFmt w:val="upperLetter"/>
      <w:lvlText w:val="%2."/>
      <w:lvlJc w:val="left"/>
      <w:pPr>
        <w:ind w:left="1520" w:hanging="400"/>
      </w:pPr>
    </w:lvl>
    <w:lvl w:ilvl="2" w:tplc="0409001B" w:tentative="1">
      <w:start w:val="1"/>
      <w:numFmt w:val="lowerRoman"/>
      <w:lvlText w:val="%3."/>
      <w:lvlJc w:val="right"/>
      <w:pPr>
        <w:ind w:left="1920" w:hanging="400"/>
      </w:pPr>
    </w:lvl>
    <w:lvl w:ilvl="3" w:tplc="0409000F" w:tentative="1">
      <w:start w:val="1"/>
      <w:numFmt w:val="decimal"/>
      <w:lvlText w:val="%4."/>
      <w:lvlJc w:val="left"/>
      <w:pPr>
        <w:ind w:left="2320" w:hanging="400"/>
      </w:pPr>
    </w:lvl>
    <w:lvl w:ilvl="4" w:tplc="04090019" w:tentative="1">
      <w:start w:val="1"/>
      <w:numFmt w:val="upperLetter"/>
      <w:lvlText w:val="%5."/>
      <w:lvlJc w:val="left"/>
      <w:pPr>
        <w:ind w:left="2720" w:hanging="400"/>
      </w:pPr>
    </w:lvl>
    <w:lvl w:ilvl="5" w:tplc="0409001B" w:tentative="1">
      <w:start w:val="1"/>
      <w:numFmt w:val="lowerRoman"/>
      <w:lvlText w:val="%6."/>
      <w:lvlJc w:val="right"/>
      <w:pPr>
        <w:ind w:left="3120" w:hanging="400"/>
      </w:pPr>
    </w:lvl>
    <w:lvl w:ilvl="6" w:tplc="0409000F" w:tentative="1">
      <w:start w:val="1"/>
      <w:numFmt w:val="decimal"/>
      <w:lvlText w:val="%7."/>
      <w:lvlJc w:val="left"/>
      <w:pPr>
        <w:ind w:left="3520" w:hanging="400"/>
      </w:pPr>
    </w:lvl>
    <w:lvl w:ilvl="7" w:tplc="04090019" w:tentative="1">
      <w:start w:val="1"/>
      <w:numFmt w:val="upperLetter"/>
      <w:lvlText w:val="%8."/>
      <w:lvlJc w:val="left"/>
      <w:pPr>
        <w:ind w:left="3920" w:hanging="400"/>
      </w:pPr>
    </w:lvl>
    <w:lvl w:ilvl="8" w:tplc="0409001B" w:tentative="1">
      <w:start w:val="1"/>
      <w:numFmt w:val="lowerRoman"/>
      <w:lvlText w:val="%9."/>
      <w:lvlJc w:val="right"/>
      <w:pPr>
        <w:ind w:left="4320" w:hanging="400"/>
      </w:pPr>
    </w:lvl>
  </w:abstractNum>
  <w:abstractNum w:abstractNumId="25">
    <w:nsid w:val="4DF3320D"/>
    <w:multiLevelType w:val="hybridMultilevel"/>
    <w:tmpl w:val="D2E06F68"/>
    <w:lvl w:ilvl="0" w:tplc="FFFFFFFF">
      <w:start w:val="1"/>
      <w:numFmt w:val="decimal"/>
      <w:lvlText w:val="%1."/>
      <w:lvlJc w:val="left"/>
      <w:pPr>
        <w:ind w:left="800" w:hanging="400"/>
      </w:pPr>
      <w:rPr>
        <w:rFonts w:eastAsia="Batang"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6">
    <w:nsid w:val="4E5442F9"/>
    <w:multiLevelType w:val="hybridMultilevel"/>
    <w:tmpl w:val="C0FC1DC4"/>
    <w:lvl w:ilvl="0" w:tplc="0409000F">
      <w:start w:val="1"/>
      <w:numFmt w:val="decimal"/>
      <w:lvlText w:val="%1."/>
      <w:lvlJc w:val="left"/>
      <w:pPr>
        <w:ind w:left="760" w:hanging="400"/>
      </w:pPr>
      <w:rPr>
        <w:rFonts w:hint="default"/>
      </w:rPr>
    </w:lvl>
    <w:lvl w:ilvl="1" w:tplc="04090001">
      <w:start w:val="1"/>
      <w:numFmt w:val="bullet"/>
      <w:lvlText w:val=""/>
      <w:lvlJc w:val="left"/>
      <w:pPr>
        <w:ind w:left="1160" w:hanging="400"/>
      </w:pPr>
      <w:rPr>
        <w:rFonts w:ascii="Symbol" w:hAnsi="Symbol" w:hint="default"/>
      </w:rPr>
    </w:lvl>
    <w:lvl w:ilvl="2" w:tplc="04090001">
      <w:start w:val="1"/>
      <w:numFmt w:val="bullet"/>
      <w:lvlText w:val=""/>
      <w:lvlJc w:val="left"/>
      <w:pPr>
        <w:ind w:left="1560" w:hanging="400"/>
      </w:pPr>
      <w:rPr>
        <w:rFonts w:ascii="Symbol" w:hAnsi="Symbol" w:hint="default"/>
      </w:rPr>
    </w:lvl>
    <w:lvl w:ilvl="3" w:tplc="04090001" w:tentative="1">
      <w:start w:val="1"/>
      <w:numFmt w:val="bullet"/>
      <w:lvlText w:val=""/>
      <w:lvlJc w:val="left"/>
      <w:pPr>
        <w:ind w:left="1960" w:hanging="400"/>
      </w:pPr>
      <w:rPr>
        <w:rFonts w:ascii="Wingdings" w:hAnsi="Wingdings" w:hint="default"/>
      </w:rPr>
    </w:lvl>
    <w:lvl w:ilvl="4" w:tplc="04090003" w:tentative="1">
      <w:start w:val="1"/>
      <w:numFmt w:val="bullet"/>
      <w:lvlText w:val=""/>
      <w:lvlJc w:val="left"/>
      <w:pPr>
        <w:ind w:left="2360" w:hanging="400"/>
      </w:pPr>
      <w:rPr>
        <w:rFonts w:ascii="Wingdings" w:hAnsi="Wingdings" w:hint="default"/>
      </w:rPr>
    </w:lvl>
    <w:lvl w:ilvl="5" w:tplc="04090005" w:tentative="1">
      <w:start w:val="1"/>
      <w:numFmt w:val="bullet"/>
      <w:lvlText w:val=""/>
      <w:lvlJc w:val="left"/>
      <w:pPr>
        <w:ind w:left="2760" w:hanging="400"/>
      </w:pPr>
      <w:rPr>
        <w:rFonts w:ascii="Wingdings" w:hAnsi="Wingdings" w:hint="default"/>
      </w:rPr>
    </w:lvl>
    <w:lvl w:ilvl="6" w:tplc="04090001" w:tentative="1">
      <w:start w:val="1"/>
      <w:numFmt w:val="bullet"/>
      <w:lvlText w:val=""/>
      <w:lvlJc w:val="left"/>
      <w:pPr>
        <w:ind w:left="3160" w:hanging="400"/>
      </w:pPr>
      <w:rPr>
        <w:rFonts w:ascii="Wingdings" w:hAnsi="Wingdings" w:hint="default"/>
      </w:rPr>
    </w:lvl>
    <w:lvl w:ilvl="7" w:tplc="04090003" w:tentative="1">
      <w:start w:val="1"/>
      <w:numFmt w:val="bullet"/>
      <w:lvlText w:val=""/>
      <w:lvlJc w:val="left"/>
      <w:pPr>
        <w:ind w:left="3560" w:hanging="400"/>
      </w:pPr>
      <w:rPr>
        <w:rFonts w:ascii="Wingdings" w:hAnsi="Wingdings" w:hint="default"/>
      </w:rPr>
    </w:lvl>
    <w:lvl w:ilvl="8" w:tplc="04090005" w:tentative="1">
      <w:start w:val="1"/>
      <w:numFmt w:val="bullet"/>
      <w:lvlText w:val=""/>
      <w:lvlJc w:val="left"/>
      <w:pPr>
        <w:ind w:left="3960" w:hanging="400"/>
      </w:pPr>
      <w:rPr>
        <w:rFonts w:ascii="Wingdings" w:hAnsi="Wingdings" w:hint="default"/>
      </w:rPr>
    </w:lvl>
  </w:abstractNum>
  <w:abstractNum w:abstractNumId="2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13779FC"/>
    <w:multiLevelType w:val="hybridMultilevel"/>
    <w:tmpl w:val="E410FFC6"/>
    <w:lvl w:ilvl="0" w:tplc="5186FDB6">
      <w:start w:val="1"/>
      <w:numFmt w:val="decimal"/>
      <w:lvlText w:val="%1."/>
      <w:lvlJc w:val="left"/>
      <w:pPr>
        <w:ind w:left="480" w:hanging="360"/>
      </w:pPr>
      <w:rPr>
        <w:rFonts w:eastAsia="맑은 고딕" w:hint="default"/>
        <w:b w:val="0"/>
      </w:rPr>
    </w:lvl>
    <w:lvl w:ilvl="1" w:tplc="04090019" w:tentative="1">
      <w:start w:val="1"/>
      <w:numFmt w:val="upperLetter"/>
      <w:lvlText w:val="%2."/>
      <w:lvlJc w:val="left"/>
      <w:pPr>
        <w:ind w:left="920" w:hanging="400"/>
      </w:pPr>
    </w:lvl>
    <w:lvl w:ilvl="2" w:tplc="0409001B" w:tentative="1">
      <w:start w:val="1"/>
      <w:numFmt w:val="lowerRoman"/>
      <w:lvlText w:val="%3."/>
      <w:lvlJc w:val="right"/>
      <w:pPr>
        <w:ind w:left="1320" w:hanging="400"/>
      </w:pPr>
    </w:lvl>
    <w:lvl w:ilvl="3" w:tplc="0409000F" w:tentative="1">
      <w:start w:val="1"/>
      <w:numFmt w:val="decimal"/>
      <w:lvlText w:val="%4."/>
      <w:lvlJc w:val="left"/>
      <w:pPr>
        <w:ind w:left="1720" w:hanging="400"/>
      </w:pPr>
    </w:lvl>
    <w:lvl w:ilvl="4" w:tplc="04090019" w:tentative="1">
      <w:start w:val="1"/>
      <w:numFmt w:val="upperLetter"/>
      <w:lvlText w:val="%5."/>
      <w:lvlJc w:val="left"/>
      <w:pPr>
        <w:ind w:left="2120" w:hanging="400"/>
      </w:pPr>
    </w:lvl>
    <w:lvl w:ilvl="5" w:tplc="0409001B" w:tentative="1">
      <w:start w:val="1"/>
      <w:numFmt w:val="lowerRoman"/>
      <w:lvlText w:val="%6."/>
      <w:lvlJc w:val="right"/>
      <w:pPr>
        <w:ind w:left="2520" w:hanging="400"/>
      </w:pPr>
    </w:lvl>
    <w:lvl w:ilvl="6" w:tplc="0409000F" w:tentative="1">
      <w:start w:val="1"/>
      <w:numFmt w:val="decimal"/>
      <w:lvlText w:val="%7."/>
      <w:lvlJc w:val="left"/>
      <w:pPr>
        <w:ind w:left="2920" w:hanging="400"/>
      </w:pPr>
    </w:lvl>
    <w:lvl w:ilvl="7" w:tplc="04090019" w:tentative="1">
      <w:start w:val="1"/>
      <w:numFmt w:val="upperLetter"/>
      <w:lvlText w:val="%8."/>
      <w:lvlJc w:val="left"/>
      <w:pPr>
        <w:ind w:left="3320" w:hanging="400"/>
      </w:pPr>
    </w:lvl>
    <w:lvl w:ilvl="8" w:tplc="0409001B" w:tentative="1">
      <w:start w:val="1"/>
      <w:numFmt w:val="lowerRoman"/>
      <w:lvlText w:val="%9."/>
      <w:lvlJc w:val="right"/>
      <w:pPr>
        <w:ind w:left="3720" w:hanging="400"/>
      </w:pPr>
    </w:lvl>
  </w:abstractNum>
  <w:abstractNum w:abstractNumId="3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7DF437E"/>
    <w:multiLevelType w:val="hybridMultilevel"/>
    <w:tmpl w:val="22B28560"/>
    <w:lvl w:ilvl="0" w:tplc="1C8CACE6">
      <w:start w:val="1"/>
      <w:numFmt w:val="decimal"/>
      <w:lvlText w:val="%1."/>
      <w:lvlJc w:val="left"/>
      <w:pPr>
        <w:ind w:left="800" w:hanging="400"/>
      </w:pPr>
      <w:rPr>
        <w:rFonts w:eastAsia="바탕" w:hint="eastAsia"/>
        <w:sz w:val="32"/>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2">
    <w:nsid w:val="5D4D300F"/>
    <w:multiLevelType w:val="hybridMultilevel"/>
    <w:tmpl w:val="B4A00D18"/>
    <w:lvl w:ilvl="0" w:tplc="FFFFFFFF">
      <w:start w:val="1"/>
      <w:numFmt w:val="decimal"/>
      <w:lvlText w:val="%1."/>
      <w:lvlJc w:val="left"/>
      <w:pPr>
        <w:ind w:left="400" w:hanging="400"/>
      </w:pPr>
      <w:rPr>
        <w:rFonts w:eastAsia="Batang"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33">
    <w:nsid w:val="5DFF36F5"/>
    <w:multiLevelType w:val="hybridMultilevel"/>
    <w:tmpl w:val="47F26B4A"/>
    <w:lvl w:ilvl="0" w:tplc="FFFFFFFF">
      <w:start w:val="1"/>
      <w:numFmt w:val="decimal"/>
      <w:lvlText w:val="%1."/>
      <w:lvlJc w:val="left"/>
      <w:pPr>
        <w:ind w:left="1020" w:hanging="400"/>
      </w:pPr>
      <w:rPr>
        <w:rFonts w:eastAsia="Batang" w:hint="default"/>
      </w:rPr>
    </w:lvl>
    <w:lvl w:ilvl="1" w:tplc="04090019" w:tentative="1">
      <w:start w:val="1"/>
      <w:numFmt w:val="upperLetter"/>
      <w:lvlText w:val="%2."/>
      <w:lvlJc w:val="left"/>
      <w:pPr>
        <w:ind w:left="1420" w:hanging="400"/>
      </w:pPr>
    </w:lvl>
    <w:lvl w:ilvl="2" w:tplc="0409001B" w:tentative="1">
      <w:start w:val="1"/>
      <w:numFmt w:val="lowerRoman"/>
      <w:lvlText w:val="%3."/>
      <w:lvlJc w:val="right"/>
      <w:pPr>
        <w:ind w:left="1820" w:hanging="400"/>
      </w:pPr>
    </w:lvl>
    <w:lvl w:ilvl="3" w:tplc="0409000F" w:tentative="1">
      <w:start w:val="1"/>
      <w:numFmt w:val="decimal"/>
      <w:lvlText w:val="%4."/>
      <w:lvlJc w:val="left"/>
      <w:pPr>
        <w:ind w:left="2220" w:hanging="400"/>
      </w:pPr>
    </w:lvl>
    <w:lvl w:ilvl="4" w:tplc="04090019" w:tentative="1">
      <w:start w:val="1"/>
      <w:numFmt w:val="upperLetter"/>
      <w:lvlText w:val="%5."/>
      <w:lvlJc w:val="left"/>
      <w:pPr>
        <w:ind w:left="2620" w:hanging="400"/>
      </w:pPr>
    </w:lvl>
    <w:lvl w:ilvl="5" w:tplc="0409001B" w:tentative="1">
      <w:start w:val="1"/>
      <w:numFmt w:val="lowerRoman"/>
      <w:lvlText w:val="%6."/>
      <w:lvlJc w:val="right"/>
      <w:pPr>
        <w:ind w:left="3020" w:hanging="400"/>
      </w:pPr>
    </w:lvl>
    <w:lvl w:ilvl="6" w:tplc="0409000F" w:tentative="1">
      <w:start w:val="1"/>
      <w:numFmt w:val="decimal"/>
      <w:lvlText w:val="%7."/>
      <w:lvlJc w:val="left"/>
      <w:pPr>
        <w:ind w:left="3420" w:hanging="400"/>
      </w:pPr>
    </w:lvl>
    <w:lvl w:ilvl="7" w:tplc="04090019" w:tentative="1">
      <w:start w:val="1"/>
      <w:numFmt w:val="upperLetter"/>
      <w:lvlText w:val="%8."/>
      <w:lvlJc w:val="left"/>
      <w:pPr>
        <w:ind w:left="3820" w:hanging="400"/>
      </w:pPr>
    </w:lvl>
    <w:lvl w:ilvl="8" w:tplc="0409001B" w:tentative="1">
      <w:start w:val="1"/>
      <w:numFmt w:val="lowerRoman"/>
      <w:lvlText w:val="%9."/>
      <w:lvlJc w:val="right"/>
      <w:pPr>
        <w:ind w:left="4220" w:hanging="400"/>
      </w:pPr>
    </w:lvl>
  </w:abstractNum>
  <w:abstractNum w:abstractNumId="34">
    <w:nsid w:val="5FD65D23"/>
    <w:multiLevelType w:val="hybridMultilevel"/>
    <w:tmpl w:val="0E80BFD8"/>
    <w:lvl w:ilvl="0" w:tplc="FFFFFFFF">
      <w:start w:val="1"/>
      <w:numFmt w:val="decimal"/>
      <w:lvlText w:val="%1."/>
      <w:lvlJc w:val="left"/>
      <w:pPr>
        <w:tabs>
          <w:tab w:val="num" w:pos="357"/>
        </w:tabs>
        <w:ind w:left="357" w:hanging="357"/>
      </w:pPr>
      <w:rPr>
        <w:rFonts w:eastAsia="Batang" w:hint="default"/>
      </w:rPr>
    </w:lvl>
    <w:lvl w:ilvl="1" w:tplc="04070001">
      <w:start w:val="1"/>
      <w:numFmt w:val="bullet"/>
      <w:lvlText w:val=""/>
      <w:lvlJc w:val="left"/>
      <w:pPr>
        <w:tabs>
          <w:tab w:val="num" w:pos="1440"/>
        </w:tabs>
        <w:ind w:left="1440" w:hanging="360"/>
      </w:pPr>
      <w:rPr>
        <w:rFonts w:ascii="Symbol" w:hAnsi="Symbol" w:hint="default"/>
      </w:rPr>
    </w:lvl>
    <w:lvl w:ilvl="2" w:tplc="DEE2443C">
      <w:numFmt w:val="bullet"/>
      <w:lvlText w:val="-"/>
      <w:lvlJc w:val="left"/>
      <w:pPr>
        <w:ind w:left="2160" w:hanging="360"/>
      </w:pPr>
      <w:rPr>
        <w:rFonts w:ascii="Times New Roman" w:eastAsia="맑은 고딕" w:hAnsi="Times New Roman" w:cs="Times New Roman" w:hint="default"/>
        <w:b w:val="0"/>
        <w:sz w:val="24"/>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06C5FB1"/>
    <w:multiLevelType w:val="hybridMultilevel"/>
    <w:tmpl w:val="546C41FC"/>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6">
    <w:nsid w:val="6354508C"/>
    <w:multiLevelType w:val="hybridMultilevel"/>
    <w:tmpl w:val="CA329B3A"/>
    <w:lvl w:ilvl="0" w:tplc="FFFFFFFF">
      <w:start w:val="1"/>
      <w:numFmt w:val="decimal"/>
      <w:lvlText w:val="%1."/>
      <w:lvlJc w:val="left"/>
      <w:pPr>
        <w:ind w:left="1020" w:hanging="400"/>
      </w:pPr>
      <w:rPr>
        <w:rFonts w:eastAsia="Batang" w:hint="default"/>
      </w:rPr>
    </w:lvl>
    <w:lvl w:ilvl="1" w:tplc="04090019" w:tentative="1">
      <w:start w:val="1"/>
      <w:numFmt w:val="upperLetter"/>
      <w:lvlText w:val="%2."/>
      <w:lvlJc w:val="left"/>
      <w:pPr>
        <w:ind w:left="1420" w:hanging="400"/>
      </w:pPr>
    </w:lvl>
    <w:lvl w:ilvl="2" w:tplc="0409001B" w:tentative="1">
      <w:start w:val="1"/>
      <w:numFmt w:val="lowerRoman"/>
      <w:lvlText w:val="%3."/>
      <w:lvlJc w:val="right"/>
      <w:pPr>
        <w:ind w:left="1820" w:hanging="400"/>
      </w:pPr>
    </w:lvl>
    <w:lvl w:ilvl="3" w:tplc="0409000F" w:tentative="1">
      <w:start w:val="1"/>
      <w:numFmt w:val="decimal"/>
      <w:lvlText w:val="%4."/>
      <w:lvlJc w:val="left"/>
      <w:pPr>
        <w:ind w:left="2220" w:hanging="400"/>
      </w:pPr>
    </w:lvl>
    <w:lvl w:ilvl="4" w:tplc="04090019" w:tentative="1">
      <w:start w:val="1"/>
      <w:numFmt w:val="upperLetter"/>
      <w:lvlText w:val="%5."/>
      <w:lvlJc w:val="left"/>
      <w:pPr>
        <w:ind w:left="2620" w:hanging="400"/>
      </w:pPr>
    </w:lvl>
    <w:lvl w:ilvl="5" w:tplc="0409001B" w:tentative="1">
      <w:start w:val="1"/>
      <w:numFmt w:val="lowerRoman"/>
      <w:lvlText w:val="%6."/>
      <w:lvlJc w:val="right"/>
      <w:pPr>
        <w:ind w:left="3020" w:hanging="400"/>
      </w:pPr>
    </w:lvl>
    <w:lvl w:ilvl="6" w:tplc="0409000F" w:tentative="1">
      <w:start w:val="1"/>
      <w:numFmt w:val="decimal"/>
      <w:lvlText w:val="%7."/>
      <w:lvlJc w:val="left"/>
      <w:pPr>
        <w:ind w:left="3420" w:hanging="400"/>
      </w:pPr>
    </w:lvl>
    <w:lvl w:ilvl="7" w:tplc="04090019" w:tentative="1">
      <w:start w:val="1"/>
      <w:numFmt w:val="upperLetter"/>
      <w:lvlText w:val="%8."/>
      <w:lvlJc w:val="left"/>
      <w:pPr>
        <w:ind w:left="3820" w:hanging="400"/>
      </w:pPr>
    </w:lvl>
    <w:lvl w:ilvl="8" w:tplc="0409001B" w:tentative="1">
      <w:start w:val="1"/>
      <w:numFmt w:val="lowerRoman"/>
      <w:lvlText w:val="%9."/>
      <w:lvlJc w:val="right"/>
      <w:pPr>
        <w:ind w:left="4220" w:hanging="400"/>
      </w:pPr>
    </w:lvl>
  </w:abstractNum>
  <w:abstractNum w:abstractNumId="37">
    <w:nsid w:val="64F601E0"/>
    <w:multiLevelType w:val="hybridMultilevel"/>
    <w:tmpl w:val="4ECE9C48"/>
    <w:lvl w:ilvl="0" w:tplc="04090001">
      <w:start w:val="1"/>
      <w:numFmt w:val="bullet"/>
      <w:lvlText w:val=""/>
      <w:lvlJc w:val="left"/>
      <w:pPr>
        <w:ind w:left="400" w:hanging="400"/>
      </w:pPr>
      <w:rPr>
        <w:rFonts w:ascii="Symbol" w:hAnsi="Symbol"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38">
    <w:nsid w:val="655A766F"/>
    <w:multiLevelType w:val="hybridMultilevel"/>
    <w:tmpl w:val="4A2CC92C"/>
    <w:lvl w:ilvl="0" w:tplc="0409000F">
      <w:start w:val="1"/>
      <w:numFmt w:val="decimal"/>
      <w:lvlText w:val="%1."/>
      <w:lvlJc w:val="left"/>
      <w:pPr>
        <w:tabs>
          <w:tab w:val="num" w:pos="760"/>
        </w:tabs>
        <w:ind w:left="760" w:hanging="360"/>
      </w:pPr>
      <w:rPr>
        <w:rFonts w:hint="default"/>
      </w:rPr>
    </w:lvl>
    <w:lvl w:ilvl="1" w:tplc="5FB66684">
      <w:numFmt w:val="none"/>
      <w:lvlText w:val=""/>
      <w:lvlJc w:val="left"/>
      <w:pPr>
        <w:tabs>
          <w:tab w:val="num" w:pos="360"/>
        </w:tabs>
      </w:pPr>
    </w:lvl>
    <w:lvl w:ilvl="2" w:tplc="346C93B8">
      <w:numFmt w:val="none"/>
      <w:lvlText w:val=""/>
      <w:lvlJc w:val="left"/>
      <w:pPr>
        <w:tabs>
          <w:tab w:val="num" w:pos="360"/>
        </w:tabs>
      </w:pPr>
    </w:lvl>
    <w:lvl w:ilvl="3" w:tplc="8DAA566C">
      <w:numFmt w:val="none"/>
      <w:lvlText w:val=""/>
      <w:lvlJc w:val="left"/>
      <w:pPr>
        <w:tabs>
          <w:tab w:val="num" w:pos="360"/>
        </w:tabs>
      </w:pPr>
    </w:lvl>
    <w:lvl w:ilvl="4" w:tplc="BED22852">
      <w:numFmt w:val="none"/>
      <w:lvlText w:val=""/>
      <w:lvlJc w:val="left"/>
      <w:pPr>
        <w:tabs>
          <w:tab w:val="num" w:pos="360"/>
        </w:tabs>
      </w:pPr>
    </w:lvl>
    <w:lvl w:ilvl="5" w:tplc="5108000C">
      <w:numFmt w:val="none"/>
      <w:lvlText w:val=""/>
      <w:lvlJc w:val="left"/>
      <w:pPr>
        <w:tabs>
          <w:tab w:val="num" w:pos="360"/>
        </w:tabs>
      </w:pPr>
    </w:lvl>
    <w:lvl w:ilvl="6" w:tplc="3440C75E">
      <w:numFmt w:val="none"/>
      <w:lvlText w:val=""/>
      <w:lvlJc w:val="left"/>
      <w:pPr>
        <w:tabs>
          <w:tab w:val="num" w:pos="360"/>
        </w:tabs>
      </w:pPr>
    </w:lvl>
    <w:lvl w:ilvl="7" w:tplc="D868B4B2">
      <w:numFmt w:val="none"/>
      <w:lvlText w:val=""/>
      <w:lvlJc w:val="left"/>
      <w:pPr>
        <w:tabs>
          <w:tab w:val="num" w:pos="360"/>
        </w:tabs>
      </w:pPr>
    </w:lvl>
    <w:lvl w:ilvl="8" w:tplc="B9487B6C">
      <w:numFmt w:val="none"/>
      <w:lvlText w:val=""/>
      <w:lvlJc w:val="left"/>
      <w:pPr>
        <w:tabs>
          <w:tab w:val="num" w:pos="360"/>
        </w:tabs>
      </w:pPr>
    </w:lvl>
  </w:abstractNum>
  <w:abstractNum w:abstractNumId="39">
    <w:nsid w:val="686B25A2"/>
    <w:multiLevelType w:val="hybridMultilevel"/>
    <w:tmpl w:val="E3C46A1A"/>
    <w:lvl w:ilvl="0" w:tplc="04090003">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40">
    <w:nsid w:val="68E96D68"/>
    <w:multiLevelType w:val="hybridMultilevel"/>
    <w:tmpl w:val="9FF2B548"/>
    <w:lvl w:ilvl="0" w:tplc="1C8CACE6">
      <w:start w:val="1"/>
      <w:numFmt w:val="decimal"/>
      <w:lvlText w:val="%1."/>
      <w:lvlJc w:val="left"/>
      <w:pPr>
        <w:ind w:left="400" w:hanging="400"/>
      </w:pPr>
      <w:rPr>
        <w:rFonts w:eastAsia="바탕" w:hint="eastAsia"/>
        <w:sz w:val="32"/>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42">
    <w:nsid w:val="6DA46DA2"/>
    <w:multiLevelType w:val="hybridMultilevel"/>
    <w:tmpl w:val="9AA8CA58"/>
    <w:lvl w:ilvl="0" w:tplc="04090001">
      <w:start w:val="1"/>
      <w:numFmt w:val="bullet"/>
      <w:lvlText w:val=""/>
      <w:lvlJc w:val="left"/>
      <w:pPr>
        <w:ind w:left="400" w:hanging="400"/>
      </w:pPr>
      <w:rPr>
        <w:rFonts w:ascii="Symbol" w:hAnsi="Symbol"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43">
    <w:nsid w:val="7C424A0A"/>
    <w:multiLevelType w:val="hybridMultilevel"/>
    <w:tmpl w:val="2EB05DD4"/>
    <w:lvl w:ilvl="0" w:tplc="F184DC8A">
      <w:start w:val="1"/>
      <w:numFmt w:val="decimal"/>
      <w:lvlText w:val="%1."/>
      <w:lvlJc w:val="left"/>
      <w:pPr>
        <w:ind w:left="580" w:hanging="360"/>
      </w:pPr>
      <w:rPr>
        <w:rFonts w:eastAsia="맑은 고딕" w:hint="default"/>
        <w:b w:val="0"/>
      </w:rPr>
    </w:lvl>
    <w:lvl w:ilvl="1" w:tplc="04090019" w:tentative="1">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44">
    <w:nsid w:val="7F7209BE"/>
    <w:multiLevelType w:val="hybridMultilevel"/>
    <w:tmpl w:val="D28A9BE6"/>
    <w:lvl w:ilvl="0" w:tplc="EE70EA7E">
      <w:start w:val="1"/>
      <w:numFmt w:val="decimal"/>
      <w:lvlText w:val="%1."/>
      <w:lvlJc w:val="left"/>
      <w:pPr>
        <w:ind w:left="800" w:hanging="400"/>
      </w:pPr>
      <w:rPr>
        <w:rFonts w:ascii="Times New Roman" w:eastAsia="맑은 고딕" w:hAnsi="Times New Roman" w:cs="Times New Roman"/>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41"/>
  </w:num>
  <w:num w:numId="3">
    <w:abstractNumId w:val="30"/>
  </w:num>
  <w:num w:numId="4">
    <w:abstractNumId w:val="27"/>
  </w:num>
  <w:num w:numId="5">
    <w:abstractNumId w:val="28"/>
  </w:num>
  <w:num w:numId="6">
    <w:abstractNumId w:val="17"/>
  </w:num>
  <w:num w:numId="7">
    <w:abstractNumId w:val="23"/>
  </w:num>
  <w:num w:numId="8">
    <w:abstractNumId w:val="17"/>
  </w:num>
  <w:num w:numId="9">
    <w:abstractNumId w:val="3"/>
  </w:num>
  <w:num w:numId="10">
    <w:abstractNumId w:val="15"/>
  </w:num>
  <w:num w:numId="11">
    <w:abstractNumId w:val="9"/>
  </w:num>
  <w:num w:numId="12">
    <w:abstractNumId w:val="38"/>
  </w:num>
  <w:num w:numId="13">
    <w:abstractNumId w:val="5"/>
  </w:num>
  <w:num w:numId="14">
    <w:abstractNumId w:val="21"/>
  </w:num>
  <w:num w:numId="15">
    <w:abstractNumId w:val="26"/>
  </w:num>
  <w:num w:numId="16">
    <w:abstractNumId w:val="12"/>
  </w:num>
  <w:num w:numId="17">
    <w:abstractNumId w:val="10"/>
  </w:num>
  <w:num w:numId="18">
    <w:abstractNumId w:val="39"/>
  </w:num>
  <w:num w:numId="19">
    <w:abstractNumId w:val="20"/>
  </w:num>
  <w:num w:numId="20">
    <w:abstractNumId w:val="16"/>
  </w:num>
  <w:num w:numId="21">
    <w:abstractNumId w:val="37"/>
  </w:num>
  <w:num w:numId="22">
    <w:abstractNumId w:val="42"/>
  </w:num>
  <w:num w:numId="23">
    <w:abstractNumId w:val="13"/>
  </w:num>
  <w:num w:numId="24">
    <w:abstractNumId w:val="22"/>
  </w:num>
  <w:num w:numId="25">
    <w:abstractNumId w:val="34"/>
  </w:num>
  <w:num w:numId="26">
    <w:abstractNumId w:val="14"/>
  </w:num>
  <w:num w:numId="27">
    <w:abstractNumId w:val="19"/>
  </w:num>
  <w:num w:numId="28">
    <w:abstractNumId w:val="32"/>
  </w:num>
  <w:num w:numId="29">
    <w:abstractNumId w:val="18"/>
  </w:num>
  <w:num w:numId="30">
    <w:abstractNumId w:val="44"/>
  </w:num>
  <w:num w:numId="31">
    <w:abstractNumId w:val="35"/>
  </w:num>
  <w:num w:numId="32">
    <w:abstractNumId w:val="4"/>
  </w:num>
  <w:num w:numId="33">
    <w:abstractNumId w:val="1"/>
  </w:num>
  <w:num w:numId="34">
    <w:abstractNumId w:val="24"/>
  </w:num>
  <w:num w:numId="35">
    <w:abstractNumId w:val="7"/>
  </w:num>
  <w:num w:numId="36">
    <w:abstractNumId w:val="6"/>
  </w:num>
  <w:num w:numId="37">
    <w:abstractNumId w:val="43"/>
  </w:num>
  <w:num w:numId="38">
    <w:abstractNumId w:val="29"/>
  </w:num>
  <w:num w:numId="39">
    <w:abstractNumId w:val="36"/>
  </w:num>
  <w:num w:numId="40">
    <w:abstractNumId w:val="33"/>
  </w:num>
  <w:num w:numId="41">
    <w:abstractNumId w:val="40"/>
  </w:num>
  <w:num w:numId="42">
    <w:abstractNumId w:val="11"/>
  </w:num>
  <w:num w:numId="43">
    <w:abstractNumId w:val="2"/>
  </w:num>
  <w:num w:numId="44">
    <w:abstractNumId w:val="25"/>
  </w:num>
  <w:num w:numId="45">
    <w:abstractNumId w:val="31"/>
  </w:num>
  <w:num w:numId="4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removePersonalInformation/>
  <w:removeDateAndTime/>
  <w:bordersDoNotSurroundHeader/>
  <w:bordersDoNotSurroundFooter/>
  <w:stylePaneFormatFilter w:val="3F01"/>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5D39"/>
    <w:rsid w:val="00007C20"/>
    <w:rsid w:val="00012C96"/>
    <w:rsid w:val="00021738"/>
    <w:rsid w:val="0003686E"/>
    <w:rsid w:val="000458BC"/>
    <w:rsid w:val="00045C41"/>
    <w:rsid w:val="00046C03"/>
    <w:rsid w:val="000479F3"/>
    <w:rsid w:val="00053C90"/>
    <w:rsid w:val="00062B21"/>
    <w:rsid w:val="0007614F"/>
    <w:rsid w:val="00085F0F"/>
    <w:rsid w:val="00097E71"/>
    <w:rsid w:val="000A5931"/>
    <w:rsid w:val="000B1C6B"/>
    <w:rsid w:val="000B4FF9"/>
    <w:rsid w:val="000C09AC"/>
    <w:rsid w:val="000C5F55"/>
    <w:rsid w:val="000C61FA"/>
    <w:rsid w:val="000E00F3"/>
    <w:rsid w:val="000E2606"/>
    <w:rsid w:val="000E7024"/>
    <w:rsid w:val="000F158C"/>
    <w:rsid w:val="00101219"/>
    <w:rsid w:val="001014F2"/>
    <w:rsid w:val="00102F3D"/>
    <w:rsid w:val="0010643D"/>
    <w:rsid w:val="00124E38"/>
    <w:rsid w:val="0012580B"/>
    <w:rsid w:val="00131F90"/>
    <w:rsid w:val="0013526E"/>
    <w:rsid w:val="001362ED"/>
    <w:rsid w:val="00137809"/>
    <w:rsid w:val="00141790"/>
    <w:rsid w:val="001429EC"/>
    <w:rsid w:val="0015746F"/>
    <w:rsid w:val="00171371"/>
    <w:rsid w:val="0017152E"/>
    <w:rsid w:val="00172A81"/>
    <w:rsid w:val="00175A24"/>
    <w:rsid w:val="00176DF3"/>
    <w:rsid w:val="0018558D"/>
    <w:rsid w:val="00187E58"/>
    <w:rsid w:val="00193775"/>
    <w:rsid w:val="001A297E"/>
    <w:rsid w:val="001A368E"/>
    <w:rsid w:val="001A5B26"/>
    <w:rsid w:val="001A7329"/>
    <w:rsid w:val="001B4E28"/>
    <w:rsid w:val="001C3525"/>
    <w:rsid w:val="001C5952"/>
    <w:rsid w:val="001D1BD2"/>
    <w:rsid w:val="001E02BE"/>
    <w:rsid w:val="001E3B37"/>
    <w:rsid w:val="001F2594"/>
    <w:rsid w:val="002055A6"/>
    <w:rsid w:val="00206460"/>
    <w:rsid w:val="002069B4"/>
    <w:rsid w:val="0021131F"/>
    <w:rsid w:val="00215D9A"/>
    <w:rsid w:val="00215DFC"/>
    <w:rsid w:val="002212DF"/>
    <w:rsid w:val="00227BA7"/>
    <w:rsid w:val="00242B05"/>
    <w:rsid w:val="00263398"/>
    <w:rsid w:val="00271B11"/>
    <w:rsid w:val="00275BCF"/>
    <w:rsid w:val="002777FC"/>
    <w:rsid w:val="00283E5D"/>
    <w:rsid w:val="00292257"/>
    <w:rsid w:val="002A54E0"/>
    <w:rsid w:val="002B1595"/>
    <w:rsid w:val="002B191D"/>
    <w:rsid w:val="002C4509"/>
    <w:rsid w:val="002D0AF6"/>
    <w:rsid w:val="002F0016"/>
    <w:rsid w:val="002F164D"/>
    <w:rsid w:val="002F265A"/>
    <w:rsid w:val="002F28B4"/>
    <w:rsid w:val="00306206"/>
    <w:rsid w:val="0031529C"/>
    <w:rsid w:val="00317D85"/>
    <w:rsid w:val="00320A82"/>
    <w:rsid w:val="00327C56"/>
    <w:rsid w:val="0033030F"/>
    <w:rsid w:val="003315A1"/>
    <w:rsid w:val="003373EC"/>
    <w:rsid w:val="0034177E"/>
    <w:rsid w:val="00342FF4"/>
    <w:rsid w:val="003706CC"/>
    <w:rsid w:val="00377710"/>
    <w:rsid w:val="00385577"/>
    <w:rsid w:val="0039386E"/>
    <w:rsid w:val="003A1C0A"/>
    <w:rsid w:val="003A2D8E"/>
    <w:rsid w:val="003C20E4"/>
    <w:rsid w:val="003C4EDF"/>
    <w:rsid w:val="003D3E6A"/>
    <w:rsid w:val="003E3885"/>
    <w:rsid w:val="003E6F90"/>
    <w:rsid w:val="003F5D0F"/>
    <w:rsid w:val="00414101"/>
    <w:rsid w:val="0042799B"/>
    <w:rsid w:val="00427ED6"/>
    <w:rsid w:val="00430B42"/>
    <w:rsid w:val="00433DDB"/>
    <w:rsid w:val="00437619"/>
    <w:rsid w:val="00450A8A"/>
    <w:rsid w:val="00456D54"/>
    <w:rsid w:val="0046627F"/>
    <w:rsid w:val="00482443"/>
    <w:rsid w:val="00484D12"/>
    <w:rsid w:val="0048748A"/>
    <w:rsid w:val="004A1A7A"/>
    <w:rsid w:val="004A261F"/>
    <w:rsid w:val="004A2A63"/>
    <w:rsid w:val="004B210C"/>
    <w:rsid w:val="004D405F"/>
    <w:rsid w:val="004D6A34"/>
    <w:rsid w:val="004E4F4F"/>
    <w:rsid w:val="004E6789"/>
    <w:rsid w:val="004F61E3"/>
    <w:rsid w:val="004F67B6"/>
    <w:rsid w:val="00504452"/>
    <w:rsid w:val="0051015C"/>
    <w:rsid w:val="00516CF1"/>
    <w:rsid w:val="00517A1F"/>
    <w:rsid w:val="00531569"/>
    <w:rsid w:val="00531AE9"/>
    <w:rsid w:val="00550A66"/>
    <w:rsid w:val="00567EC7"/>
    <w:rsid w:val="00570013"/>
    <w:rsid w:val="005801A2"/>
    <w:rsid w:val="005805A9"/>
    <w:rsid w:val="005952A5"/>
    <w:rsid w:val="005A33A1"/>
    <w:rsid w:val="005A57AF"/>
    <w:rsid w:val="005A6733"/>
    <w:rsid w:val="005B217D"/>
    <w:rsid w:val="005B56CF"/>
    <w:rsid w:val="005C0DFF"/>
    <w:rsid w:val="005C261F"/>
    <w:rsid w:val="005C385F"/>
    <w:rsid w:val="005D4E6E"/>
    <w:rsid w:val="005E1AC6"/>
    <w:rsid w:val="005E5A17"/>
    <w:rsid w:val="005F2AB5"/>
    <w:rsid w:val="005F6F1B"/>
    <w:rsid w:val="0060215E"/>
    <w:rsid w:val="00603BF0"/>
    <w:rsid w:val="006044CE"/>
    <w:rsid w:val="0060589B"/>
    <w:rsid w:val="00624B33"/>
    <w:rsid w:val="00630AA2"/>
    <w:rsid w:val="00637C83"/>
    <w:rsid w:val="006405C2"/>
    <w:rsid w:val="00646707"/>
    <w:rsid w:val="00656EDD"/>
    <w:rsid w:val="00662E58"/>
    <w:rsid w:val="00664DCF"/>
    <w:rsid w:val="00666678"/>
    <w:rsid w:val="00673930"/>
    <w:rsid w:val="00675F8C"/>
    <w:rsid w:val="00680ED5"/>
    <w:rsid w:val="00683524"/>
    <w:rsid w:val="006906B8"/>
    <w:rsid w:val="00691439"/>
    <w:rsid w:val="006B0C68"/>
    <w:rsid w:val="006C5D39"/>
    <w:rsid w:val="006E2810"/>
    <w:rsid w:val="006E5417"/>
    <w:rsid w:val="00712F60"/>
    <w:rsid w:val="0071503C"/>
    <w:rsid w:val="00720E3B"/>
    <w:rsid w:val="007216D4"/>
    <w:rsid w:val="00734475"/>
    <w:rsid w:val="00745F6B"/>
    <w:rsid w:val="0075585E"/>
    <w:rsid w:val="007607C5"/>
    <w:rsid w:val="007649E2"/>
    <w:rsid w:val="00770571"/>
    <w:rsid w:val="0077246B"/>
    <w:rsid w:val="007768FF"/>
    <w:rsid w:val="00781058"/>
    <w:rsid w:val="007824D3"/>
    <w:rsid w:val="007850DE"/>
    <w:rsid w:val="007936D9"/>
    <w:rsid w:val="00796EE3"/>
    <w:rsid w:val="007A7D29"/>
    <w:rsid w:val="007B4740"/>
    <w:rsid w:val="007B4AB8"/>
    <w:rsid w:val="007C52AA"/>
    <w:rsid w:val="007D2332"/>
    <w:rsid w:val="007D6DD1"/>
    <w:rsid w:val="007E132C"/>
    <w:rsid w:val="007F1F8B"/>
    <w:rsid w:val="007F27DE"/>
    <w:rsid w:val="007F5A85"/>
    <w:rsid w:val="007F67A1"/>
    <w:rsid w:val="008206C8"/>
    <w:rsid w:val="00851D4A"/>
    <w:rsid w:val="00863146"/>
    <w:rsid w:val="00874A6C"/>
    <w:rsid w:val="00876C65"/>
    <w:rsid w:val="008839DB"/>
    <w:rsid w:val="008A4B4C"/>
    <w:rsid w:val="008C239F"/>
    <w:rsid w:val="008C6757"/>
    <w:rsid w:val="008C77BC"/>
    <w:rsid w:val="008C7C14"/>
    <w:rsid w:val="008E480C"/>
    <w:rsid w:val="008E6405"/>
    <w:rsid w:val="00907757"/>
    <w:rsid w:val="009212B0"/>
    <w:rsid w:val="009234A5"/>
    <w:rsid w:val="009336F7"/>
    <w:rsid w:val="00933C80"/>
    <w:rsid w:val="009374A7"/>
    <w:rsid w:val="00952C87"/>
    <w:rsid w:val="0095739C"/>
    <w:rsid w:val="0098551D"/>
    <w:rsid w:val="009926A6"/>
    <w:rsid w:val="0099518F"/>
    <w:rsid w:val="0099530E"/>
    <w:rsid w:val="009A523D"/>
    <w:rsid w:val="009C1BE7"/>
    <w:rsid w:val="009C7385"/>
    <w:rsid w:val="009F496B"/>
    <w:rsid w:val="009F5FB8"/>
    <w:rsid w:val="009F7338"/>
    <w:rsid w:val="00A01439"/>
    <w:rsid w:val="00A02E61"/>
    <w:rsid w:val="00A05CFF"/>
    <w:rsid w:val="00A16ADB"/>
    <w:rsid w:val="00A274A7"/>
    <w:rsid w:val="00A2758E"/>
    <w:rsid w:val="00A40656"/>
    <w:rsid w:val="00A51BC8"/>
    <w:rsid w:val="00A551B4"/>
    <w:rsid w:val="00A56B97"/>
    <w:rsid w:val="00A6093D"/>
    <w:rsid w:val="00A63BE0"/>
    <w:rsid w:val="00A76A6D"/>
    <w:rsid w:val="00A8002A"/>
    <w:rsid w:val="00A8232E"/>
    <w:rsid w:val="00A83253"/>
    <w:rsid w:val="00AA6E84"/>
    <w:rsid w:val="00AB2494"/>
    <w:rsid w:val="00AC30B2"/>
    <w:rsid w:val="00AD511C"/>
    <w:rsid w:val="00AD5D3C"/>
    <w:rsid w:val="00AE341B"/>
    <w:rsid w:val="00AE7AB2"/>
    <w:rsid w:val="00B07CA7"/>
    <w:rsid w:val="00B1279A"/>
    <w:rsid w:val="00B334A8"/>
    <w:rsid w:val="00B4008E"/>
    <w:rsid w:val="00B45259"/>
    <w:rsid w:val="00B5222E"/>
    <w:rsid w:val="00B61C96"/>
    <w:rsid w:val="00B73A2A"/>
    <w:rsid w:val="00B91456"/>
    <w:rsid w:val="00B94B06"/>
    <w:rsid w:val="00B94C28"/>
    <w:rsid w:val="00BB0B9C"/>
    <w:rsid w:val="00BC10BA"/>
    <w:rsid w:val="00BC4A0C"/>
    <w:rsid w:val="00BC5AFD"/>
    <w:rsid w:val="00BE3F9E"/>
    <w:rsid w:val="00BF193B"/>
    <w:rsid w:val="00BF354D"/>
    <w:rsid w:val="00C046CE"/>
    <w:rsid w:val="00C04F43"/>
    <w:rsid w:val="00C0609D"/>
    <w:rsid w:val="00C101BE"/>
    <w:rsid w:val="00C115AB"/>
    <w:rsid w:val="00C1536D"/>
    <w:rsid w:val="00C179BB"/>
    <w:rsid w:val="00C243AC"/>
    <w:rsid w:val="00C30249"/>
    <w:rsid w:val="00C3723B"/>
    <w:rsid w:val="00C40F99"/>
    <w:rsid w:val="00C606C9"/>
    <w:rsid w:val="00C7333B"/>
    <w:rsid w:val="00C74C16"/>
    <w:rsid w:val="00C80288"/>
    <w:rsid w:val="00C84003"/>
    <w:rsid w:val="00C90650"/>
    <w:rsid w:val="00C916BB"/>
    <w:rsid w:val="00C97D78"/>
    <w:rsid w:val="00CB0145"/>
    <w:rsid w:val="00CB4D2E"/>
    <w:rsid w:val="00CC2AAE"/>
    <w:rsid w:val="00CC5A42"/>
    <w:rsid w:val="00CD0EAB"/>
    <w:rsid w:val="00CD2C29"/>
    <w:rsid w:val="00CE0A4C"/>
    <w:rsid w:val="00CE7AAB"/>
    <w:rsid w:val="00CF34DB"/>
    <w:rsid w:val="00CF558F"/>
    <w:rsid w:val="00D073E2"/>
    <w:rsid w:val="00D26878"/>
    <w:rsid w:val="00D446EC"/>
    <w:rsid w:val="00D51BF0"/>
    <w:rsid w:val="00D53A1A"/>
    <w:rsid w:val="00D55942"/>
    <w:rsid w:val="00D614A6"/>
    <w:rsid w:val="00D71BBB"/>
    <w:rsid w:val="00D73C00"/>
    <w:rsid w:val="00D807BF"/>
    <w:rsid w:val="00D8467D"/>
    <w:rsid w:val="00D87768"/>
    <w:rsid w:val="00D916E7"/>
    <w:rsid w:val="00DA7887"/>
    <w:rsid w:val="00DB2C26"/>
    <w:rsid w:val="00DE6B43"/>
    <w:rsid w:val="00E01B59"/>
    <w:rsid w:val="00E11923"/>
    <w:rsid w:val="00E2036F"/>
    <w:rsid w:val="00E20B63"/>
    <w:rsid w:val="00E21DEE"/>
    <w:rsid w:val="00E21F20"/>
    <w:rsid w:val="00E21FE1"/>
    <w:rsid w:val="00E262D4"/>
    <w:rsid w:val="00E32DA2"/>
    <w:rsid w:val="00E36250"/>
    <w:rsid w:val="00E369F3"/>
    <w:rsid w:val="00E463CF"/>
    <w:rsid w:val="00E54511"/>
    <w:rsid w:val="00E61DAC"/>
    <w:rsid w:val="00E675D2"/>
    <w:rsid w:val="00E72B80"/>
    <w:rsid w:val="00E743C4"/>
    <w:rsid w:val="00E75FE3"/>
    <w:rsid w:val="00E86C4C"/>
    <w:rsid w:val="00EA2495"/>
    <w:rsid w:val="00EA3FFA"/>
    <w:rsid w:val="00EA4B1A"/>
    <w:rsid w:val="00EA51BA"/>
    <w:rsid w:val="00EA6089"/>
    <w:rsid w:val="00EB34FB"/>
    <w:rsid w:val="00EB7AB1"/>
    <w:rsid w:val="00EC0137"/>
    <w:rsid w:val="00ED086D"/>
    <w:rsid w:val="00ED0A12"/>
    <w:rsid w:val="00EE3A99"/>
    <w:rsid w:val="00EE555C"/>
    <w:rsid w:val="00EF48CC"/>
    <w:rsid w:val="00F02970"/>
    <w:rsid w:val="00F140E2"/>
    <w:rsid w:val="00F27CB7"/>
    <w:rsid w:val="00F47F79"/>
    <w:rsid w:val="00F52119"/>
    <w:rsid w:val="00F73032"/>
    <w:rsid w:val="00F848FC"/>
    <w:rsid w:val="00F9282A"/>
    <w:rsid w:val="00F96BAD"/>
    <w:rsid w:val="00FB0E84"/>
    <w:rsid w:val="00FD01C2"/>
    <w:rsid w:val="00FD1973"/>
    <w:rsid w:val="00FE740D"/>
    <w:rsid w:val="00FF0CE3"/>
  </w:rsids>
  <m:mathPr>
    <m:mathFont m:val="Cambria Math"/>
    <m:brkBin m:val="before"/>
    <m:brkBinSub m:val="--"/>
    <m:smallFrac m:val="off"/>
    <m:dispDef/>
    <m:lMargin m:val="0"/>
    <m:rMargin m:val="0"/>
    <m:defJc m:val="centerGroup"/>
    <m:wrapIndent m:val="1440"/>
    <m:intLim m:val="subSup"/>
    <m:naryLim m:val="undOvr"/>
  </m:mathPr>
  <w:uiCompat97To2003/>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맑은 고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lang/>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lang/>
    </w:rPr>
  </w:style>
  <w:style w:type="paragraph" w:styleId="Heading5">
    <w:name w:val="heading 5"/>
    <w:basedOn w:val="Normal"/>
    <w:next w:val="Normal"/>
    <w:link w:val="Heading5Char"/>
    <w:qFormat/>
    <w:rsid w:val="000E00F3"/>
    <w:pPr>
      <w:keepNext/>
      <w:numPr>
        <w:ilvl w:val="4"/>
        <w:numId w:val="6"/>
      </w:numPr>
      <w:spacing w:before="240" w:after="60"/>
      <w:outlineLvl w:val="4"/>
    </w:pPr>
    <w:rPr>
      <w:b/>
      <w:bCs/>
      <w:i/>
      <w:iCs/>
      <w:sz w:val="26"/>
      <w:szCs w:val="26"/>
      <w:lang/>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lang/>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lang/>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lang/>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1DEE"/>
    <w:pPr>
      <w:tabs>
        <w:tab w:val="center" w:pos="4320"/>
        <w:tab w:val="right" w:pos="8640"/>
      </w:tabs>
    </w:pPr>
  </w:style>
  <w:style w:type="paragraph" w:styleId="Footer">
    <w:name w:val="footer"/>
    <w:basedOn w:val="Normal"/>
    <w:rsid w:val="00E21DEE"/>
    <w:pPr>
      <w:tabs>
        <w:tab w:val="center" w:pos="4320"/>
        <w:tab w:val="right" w:pos="8640"/>
      </w:tabs>
    </w:pPr>
  </w:style>
  <w:style w:type="character" w:styleId="PageNumber">
    <w:name w:val="page number"/>
    <w:basedOn w:val="DefaultParagraphFont"/>
    <w:rsid w:val="00E21DEE"/>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NormalBold">
    <w:name w:val="Normal + Bold"/>
    <w:basedOn w:val="Normal"/>
    <w:rsid w:val="00F27CB7"/>
    <w:pPr>
      <w:tabs>
        <w:tab w:val="clear" w:pos="360"/>
        <w:tab w:val="clear" w:pos="720"/>
        <w:tab w:val="clear" w:pos="1080"/>
        <w:tab w:val="clear" w:pos="1440"/>
      </w:tabs>
      <w:suppressAutoHyphens/>
      <w:overflowPunct/>
      <w:autoSpaceDE/>
      <w:autoSpaceDN/>
      <w:adjustRightInd/>
      <w:spacing w:before="0"/>
      <w:textAlignment w:val="auto"/>
    </w:pPr>
    <w:rPr>
      <w:rFonts w:eastAsia="PMingLiU"/>
      <w:b/>
      <w:sz w:val="24"/>
      <w:lang w:eastAsia="ar-SA"/>
    </w:rPr>
  </w:style>
  <w:style w:type="paragraph" w:customStyle="1" w:styleId="Text">
    <w:name w:val="Text"/>
    <w:basedOn w:val="Normal"/>
    <w:qFormat/>
    <w:rsid w:val="00F27CB7"/>
    <w:pPr>
      <w:widowControl w:val="0"/>
      <w:tabs>
        <w:tab w:val="clear" w:pos="360"/>
        <w:tab w:val="clear" w:pos="720"/>
        <w:tab w:val="clear" w:pos="1080"/>
        <w:tab w:val="clear" w:pos="1440"/>
      </w:tabs>
      <w:overflowPunct/>
      <w:adjustRightInd/>
      <w:spacing w:before="0" w:line="252" w:lineRule="auto"/>
      <w:ind w:firstLine="202"/>
      <w:jc w:val="both"/>
      <w:textAlignment w:val="auto"/>
    </w:pPr>
    <w:rPr>
      <w:rFonts w:eastAsia="바탕"/>
      <w:sz w:val="20"/>
    </w:rPr>
  </w:style>
  <w:style w:type="paragraph" w:styleId="ListParagraph">
    <w:name w:val="List Paragraph"/>
    <w:basedOn w:val="Normal"/>
    <w:uiPriority w:val="34"/>
    <w:qFormat/>
    <w:rsid w:val="00F27CB7"/>
    <w:pPr>
      <w:tabs>
        <w:tab w:val="clear" w:pos="360"/>
        <w:tab w:val="clear" w:pos="720"/>
        <w:tab w:val="clear" w:pos="1080"/>
        <w:tab w:val="clear" w:pos="1440"/>
      </w:tabs>
      <w:overflowPunct/>
      <w:autoSpaceDE/>
      <w:autoSpaceDN/>
      <w:adjustRightInd/>
      <w:spacing w:before="0"/>
      <w:ind w:leftChars="400" w:left="800"/>
      <w:jc w:val="both"/>
      <w:textAlignment w:val="auto"/>
    </w:pPr>
    <w:rPr>
      <w:rFonts w:eastAsia="MS Mincho"/>
      <w:sz w:val="24"/>
      <w:szCs w:val="24"/>
    </w:rPr>
  </w:style>
  <w:style w:type="paragraph" w:styleId="BodyText">
    <w:name w:val="Body Text"/>
    <w:basedOn w:val="Normal"/>
    <w:link w:val="BodyTextChar"/>
    <w:rsid w:val="0021131F"/>
    <w:pPr>
      <w:tabs>
        <w:tab w:val="clear" w:pos="360"/>
        <w:tab w:val="clear" w:pos="720"/>
        <w:tab w:val="clear" w:pos="1080"/>
        <w:tab w:val="clear" w:pos="1440"/>
      </w:tabs>
      <w:overflowPunct/>
      <w:autoSpaceDE/>
      <w:autoSpaceDN/>
      <w:adjustRightInd/>
      <w:spacing w:before="120" w:after="120"/>
      <w:textAlignment w:val="auto"/>
    </w:pPr>
    <w:rPr>
      <w:rFonts w:eastAsia="MS Mincho"/>
      <w:sz w:val="24"/>
      <w:szCs w:val="24"/>
      <w:lang w:val="de-DE" w:eastAsia="de-DE"/>
    </w:rPr>
  </w:style>
  <w:style w:type="character" w:customStyle="1" w:styleId="BodyTextChar">
    <w:name w:val="Body Text Char"/>
    <w:basedOn w:val="DefaultParagraphFont"/>
    <w:link w:val="BodyText"/>
    <w:rsid w:val="0021131F"/>
    <w:rPr>
      <w:rFonts w:eastAsia="MS Mincho"/>
      <w:sz w:val="24"/>
      <w:szCs w:val="24"/>
      <w:lang w:val="de-DE" w:eastAsia="de-DE"/>
    </w:rPr>
  </w:style>
</w:styles>
</file>

<file path=word/webSettings.xml><?xml version="1.0" encoding="utf-8"?>
<w:webSettings xmlns:r="http://schemas.openxmlformats.org/officeDocument/2006/relationships" xmlns:w="http://schemas.openxmlformats.org/wordprocessingml/2006/main">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jinyoung79.lee@samsung.com" TargetMode="External"/><Relationship Id="rId18" Type="http://schemas.openxmlformats.org/officeDocument/2006/relationships/hyperlink" Target="http://phenix.it-sudparis.eu/jct2/doc_end_user/current_document.php?id=23" TargetMode="External"/><Relationship Id="rId26" Type="http://schemas.openxmlformats.org/officeDocument/2006/relationships/hyperlink" Target="http://phenix.it-sudparis.eu/jct2/doc_end_user/current_document.php?id=89" TargetMode="External"/><Relationship Id="rId39" Type="http://schemas.openxmlformats.org/officeDocument/2006/relationships/hyperlink" Target="http://phenix.it-sudparis.eu/jct2/doc_end_user/current_document.php?id=170" TargetMode="External"/><Relationship Id="rId3" Type="http://schemas.openxmlformats.org/officeDocument/2006/relationships/settings" Target="settings.xml"/><Relationship Id="rId21" Type="http://schemas.openxmlformats.org/officeDocument/2006/relationships/hyperlink" Target="http://phenix.it-sudparis.eu/jct2/doc_end_user/current_document.php?id=41" TargetMode="External"/><Relationship Id="rId34" Type="http://schemas.openxmlformats.org/officeDocument/2006/relationships/hyperlink" Target="http://phenix.it-sudparis.eu/jct2/doc_end_user/current_document.php?id=157"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lizhang@qualcomm.com" TargetMode="External"/><Relationship Id="rId17" Type="http://schemas.openxmlformats.org/officeDocument/2006/relationships/hyperlink" Target="http://phenix.it-sudparis.eu/jct2/doc_end_user/current_document.php?id=20" TargetMode="External"/><Relationship Id="rId25" Type="http://schemas.openxmlformats.org/officeDocument/2006/relationships/hyperlink" Target="http://phenix.it-sudparis.eu/jct2/doc_end_user/current_document.php?id=88" TargetMode="External"/><Relationship Id="rId33" Type="http://schemas.openxmlformats.org/officeDocument/2006/relationships/hyperlink" Target="http://phenix.it-sudparis.eu/jct2/doc_end_user/current_document.php?id=155" TargetMode="External"/><Relationship Id="rId38" Type="http://schemas.openxmlformats.org/officeDocument/2006/relationships/hyperlink" Target="http://phenix.it-sudparis.eu/jct2/doc_end_user/current_document.php?id=174"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phenix.it-sudparis.eu/jct2/doc_end_user/current_document.php?id=19" TargetMode="External"/><Relationship Id="rId20" Type="http://schemas.openxmlformats.org/officeDocument/2006/relationships/hyperlink" Target="http://phenix.it-sudparis.eu/jct2/doc_end_user/current_document.php?id=40" TargetMode="External"/><Relationship Id="rId29" Type="http://schemas.openxmlformats.org/officeDocument/2006/relationships/hyperlink" Target="http://phenix.it-sudparis.eu/jct2/doc_end_user/current_document.php?id=148" TargetMode="External"/><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uchiumi.tadashi@sharp.co.jp" TargetMode="External"/><Relationship Id="rId24" Type="http://schemas.openxmlformats.org/officeDocument/2006/relationships/hyperlink" Target="http://phenix.it-sudparis.eu/jct2/doc_end_user/current_document.php?id=87" TargetMode="External"/><Relationship Id="rId32" Type="http://schemas.openxmlformats.org/officeDocument/2006/relationships/hyperlink" Target="http://phenix.it-sudparis.eu/jct2/doc_end_user/current_document.php?id=153" TargetMode="External"/><Relationship Id="rId37" Type="http://schemas.openxmlformats.org/officeDocument/2006/relationships/hyperlink" Target="http://phenix.it-sudparis.eu/jct2/doc_end_user/current_document.php?id=173"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mailto:jicheng.an@mediatek.com" TargetMode="External"/><Relationship Id="rId23" Type="http://schemas.openxmlformats.org/officeDocument/2006/relationships/hyperlink" Target="http://phenix.it-sudparis.eu/jct2/doc_end_user/current_document.php?id=72" TargetMode="External"/><Relationship Id="rId28" Type="http://schemas.openxmlformats.org/officeDocument/2006/relationships/hyperlink" Target="http://phenix.it-sudparis.eu/jct2/doc_end_user/current_document.php?id=147" TargetMode="External"/><Relationship Id="rId36" Type="http://schemas.openxmlformats.org/officeDocument/2006/relationships/hyperlink" Target="http://phenix.it-sudparis.eu/jct2/doc_end_user/current_document.php?id=159" TargetMode="External"/><Relationship Id="rId10" Type="http://schemas.openxmlformats.org/officeDocument/2006/relationships/hyperlink" Target="mailto:Thomas.Guionnet@inria.fr" TargetMode="External"/><Relationship Id="rId19" Type="http://schemas.openxmlformats.org/officeDocument/2006/relationships/hyperlink" Target="http://phenix.it-sudparis.eu/jct2/doc_end_user/current_document.php?id=39" TargetMode="External"/><Relationship Id="rId31" Type="http://schemas.openxmlformats.org/officeDocument/2006/relationships/hyperlink" Target="http://phenix.it-sudparis.eu/jct2/doc_end_user/current_document.php?id=150" TargetMode="External"/><Relationship Id="rId44"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mailto:jw.sung@lge.com" TargetMode="External"/><Relationship Id="rId14" Type="http://schemas.openxmlformats.org/officeDocument/2006/relationships/hyperlink" Target="mailto:jl.lin@mediatek.com" TargetMode="External"/><Relationship Id="rId22" Type="http://schemas.openxmlformats.org/officeDocument/2006/relationships/hyperlink" Target="http://phenix.it-sudparis.eu/jct2/doc_end_user/current_document.php?id=71" TargetMode="External"/><Relationship Id="rId27" Type="http://schemas.openxmlformats.org/officeDocument/2006/relationships/hyperlink" Target="http://phenix.it-sudparis.eu/jct2/doc_end_user/current_document.php?id=142" TargetMode="External"/><Relationship Id="rId30" Type="http://schemas.openxmlformats.org/officeDocument/2006/relationships/hyperlink" Target="http://phenix.it-sudparis.eu/jct2/doc_end_user/current_document.php?id=149" TargetMode="External"/><Relationship Id="rId35" Type="http://schemas.openxmlformats.org/officeDocument/2006/relationships/hyperlink" Target="http://phenix.it-sudparis.eu/jct2/doc_end_user/current_document.php?id=158" TargetMode="External"/><Relationship Id="rId43"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2639</Words>
  <Characters>15047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17651</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2949183</vt:i4>
      </vt:variant>
      <vt:variant>
        <vt:i4>0</vt:i4>
      </vt:variant>
      <vt:variant>
        <vt:i4>0</vt:i4>
      </vt:variant>
      <vt:variant>
        <vt:i4>5</vt:i4>
      </vt:variant>
      <vt:variant>
        <vt:lpwstr>http://phenix.int-evry.fr/jct2/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2012-07-17T15:26:00Z</dcterms:created>
  <dcterms:modified xsi:type="dcterms:W3CDTF">2012-07-18T04:20:00Z</dcterms:modified>
</cp:coreProperties>
</file>