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F83B72" w14:paraId="12ED0B65" w14:textId="77777777">
        <w:tc>
          <w:tcPr>
            <w:tcW w:w="6408" w:type="dxa"/>
          </w:tcPr>
          <w:p w14:paraId="481E9C10" w14:textId="26D1DBF5" w:rsidR="006C5D39" w:rsidRPr="00F83B72" w:rsidRDefault="00D14CD8" w:rsidP="00C97D78">
            <w:pPr>
              <w:tabs>
                <w:tab w:val="left" w:pos="7200"/>
              </w:tabs>
              <w:spacing w:before="0"/>
              <w:rPr>
                <w:b/>
                <w:szCs w:val="22"/>
                <w:lang w:val="en-CA"/>
              </w:rPr>
            </w:pPr>
            <w:r w:rsidRPr="00F83B72">
              <w:rPr>
                <w:b/>
                <w:noProof/>
                <w:szCs w:val="22"/>
              </w:rPr>
              <mc:AlternateContent>
                <mc:Choice Requires="wpg">
                  <w:drawing>
                    <wp:anchor distT="0" distB="0" distL="114300" distR="114300" simplePos="0" relativeHeight="251650048" behindDoc="0" locked="0" layoutInCell="1" allowOverlap="1" wp14:anchorId="52CC963A" wp14:editId="035674F7">
                      <wp:simplePos x="0" y="0"/>
                      <wp:positionH relativeFrom="column">
                        <wp:posOffset>-52705</wp:posOffset>
                      </wp:positionH>
                      <wp:positionV relativeFrom="paragraph">
                        <wp:posOffset>-349250</wp:posOffset>
                      </wp:positionV>
                      <wp:extent cx="295910" cy="312420"/>
                      <wp:effectExtent l="0" t="0" r="0" b="0"/>
                      <wp:wrapNone/>
                      <wp:docPr id="1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6"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7"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8"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9"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2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51389C" id="Group 2" o:spid="_x0000_s1026" style="position:absolute;margin-left:-4.15pt;margin-top:-27.5pt;width:23.3pt;height:24.6pt;z-index:25165004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FKUp6sAANR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erRSlKerAADUVgUADgAAAAAAAAAAAAAA&#10;AAAuAgAAZHJzL2Uyb0RvYy54bWxQSwECLQAUAAYACAAAACEARX/AGN0AAAAIAQAADwAAAAAAAAAA&#10;AAAAAAABrgAAZHJzL2Rvd25yZXYueG1sUEsFBgAAAAAEAAQA8wAAAAu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83B72">
              <w:rPr>
                <w:b/>
                <w:noProof/>
                <w:szCs w:val="22"/>
              </w:rPr>
              <w:drawing>
                <wp:anchor distT="0" distB="0" distL="114300" distR="114300" simplePos="0" relativeHeight="251652096" behindDoc="0" locked="0" layoutInCell="1" allowOverlap="1" wp14:anchorId="0DAC0338" wp14:editId="103B423F">
                  <wp:simplePos x="0" y="0"/>
                  <wp:positionH relativeFrom="column">
                    <wp:posOffset>610235</wp:posOffset>
                  </wp:positionH>
                  <wp:positionV relativeFrom="paragraph">
                    <wp:posOffset>-318770</wp:posOffset>
                  </wp:positionV>
                  <wp:extent cx="293370" cy="267335"/>
                  <wp:effectExtent l="0" t="0" r="0" b="0"/>
                  <wp:wrapNone/>
                  <wp:docPr id="14"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83B72">
              <w:rPr>
                <w:b/>
                <w:noProof/>
                <w:szCs w:val="22"/>
              </w:rPr>
              <w:drawing>
                <wp:anchor distT="0" distB="0" distL="114300" distR="114300" simplePos="0" relativeHeight="251651072" behindDoc="0" locked="0" layoutInCell="1" allowOverlap="1" wp14:anchorId="1B042E26" wp14:editId="70726B1D">
                  <wp:simplePos x="0" y="0"/>
                  <wp:positionH relativeFrom="column">
                    <wp:posOffset>268605</wp:posOffset>
                  </wp:positionH>
                  <wp:positionV relativeFrom="paragraph">
                    <wp:posOffset>-318770</wp:posOffset>
                  </wp:positionV>
                  <wp:extent cx="294640" cy="267335"/>
                  <wp:effectExtent l="0" t="0" r="0" b="0"/>
                  <wp:wrapNone/>
                  <wp:docPr id="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F83B72">
              <w:rPr>
                <w:b/>
                <w:szCs w:val="22"/>
                <w:lang w:val="en-CA"/>
              </w:rPr>
              <w:t xml:space="preserve">Joint </w:t>
            </w:r>
            <w:r w:rsidR="006C5D39" w:rsidRPr="00F83B72">
              <w:rPr>
                <w:b/>
                <w:szCs w:val="22"/>
                <w:lang w:val="en-CA"/>
              </w:rPr>
              <w:t>Collaborative</w:t>
            </w:r>
            <w:r w:rsidR="00E61DAC" w:rsidRPr="00F83B72">
              <w:rPr>
                <w:b/>
                <w:szCs w:val="22"/>
                <w:lang w:val="en-CA"/>
              </w:rPr>
              <w:t xml:space="preserve"> Team </w:t>
            </w:r>
            <w:r w:rsidR="006C5D39" w:rsidRPr="00F83B72">
              <w:rPr>
                <w:b/>
                <w:szCs w:val="22"/>
                <w:lang w:val="en-CA"/>
              </w:rPr>
              <w:t>on Video Coding (JCT-VC)</w:t>
            </w:r>
          </w:p>
          <w:p w14:paraId="5955DEEA" w14:textId="77777777" w:rsidR="00E61DAC" w:rsidRPr="00F83B72" w:rsidRDefault="00E54511" w:rsidP="00C97D78">
            <w:pPr>
              <w:tabs>
                <w:tab w:val="left" w:pos="7200"/>
              </w:tabs>
              <w:spacing w:before="0"/>
              <w:rPr>
                <w:b/>
                <w:szCs w:val="22"/>
                <w:lang w:val="en-CA"/>
              </w:rPr>
            </w:pPr>
            <w:r w:rsidRPr="00F83B72">
              <w:rPr>
                <w:b/>
                <w:szCs w:val="22"/>
                <w:lang w:val="en-CA"/>
              </w:rPr>
              <w:t xml:space="preserve">of </w:t>
            </w:r>
            <w:r w:rsidR="007F1F8B" w:rsidRPr="00F83B72">
              <w:rPr>
                <w:b/>
                <w:szCs w:val="22"/>
                <w:lang w:val="en-CA"/>
              </w:rPr>
              <w:t>ITU-T SG</w:t>
            </w:r>
            <w:r w:rsidR="005E1AC6" w:rsidRPr="00F83B72">
              <w:rPr>
                <w:b/>
                <w:szCs w:val="22"/>
                <w:lang w:val="en-CA"/>
              </w:rPr>
              <w:t> </w:t>
            </w:r>
            <w:r w:rsidR="007F1F8B" w:rsidRPr="00F83B72">
              <w:rPr>
                <w:b/>
                <w:szCs w:val="22"/>
                <w:lang w:val="en-CA"/>
              </w:rPr>
              <w:t>16 WP</w:t>
            </w:r>
            <w:r w:rsidR="005E1AC6" w:rsidRPr="00F83B72">
              <w:rPr>
                <w:b/>
                <w:szCs w:val="22"/>
                <w:lang w:val="en-CA"/>
              </w:rPr>
              <w:t> </w:t>
            </w:r>
            <w:r w:rsidR="007F1F8B" w:rsidRPr="00F83B72">
              <w:rPr>
                <w:b/>
                <w:szCs w:val="22"/>
                <w:lang w:val="en-CA"/>
              </w:rPr>
              <w:t>3 a</w:t>
            </w:r>
            <w:bookmarkStart w:id="0" w:name="_GoBack"/>
            <w:bookmarkEnd w:id="0"/>
            <w:r w:rsidR="007F1F8B" w:rsidRPr="00F83B72">
              <w:rPr>
                <w:b/>
                <w:szCs w:val="22"/>
                <w:lang w:val="en-CA"/>
              </w:rPr>
              <w:t>nd ISO/IEC JTC</w:t>
            </w:r>
            <w:r w:rsidR="005E1AC6" w:rsidRPr="00F83B72">
              <w:rPr>
                <w:b/>
                <w:szCs w:val="22"/>
                <w:lang w:val="en-CA"/>
              </w:rPr>
              <w:t> </w:t>
            </w:r>
            <w:r w:rsidR="007F1F8B" w:rsidRPr="00F83B72">
              <w:rPr>
                <w:b/>
                <w:szCs w:val="22"/>
                <w:lang w:val="en-CA"/>
              </w:rPr>
              <w:t>1/SC</w:t>
            </w:r>
            <w:r w:rsidR="005E1AC6" w:rsidRPr="00F83B72">
              <w:rPr>
                <w:b/>
                <w:szCs w:val="22"/>
                <w:lang w:val="en-CA"/>
              </w:rPr>
              <w:t> </w:t>
            </w:r>
            <w:r w:rsidR="007F1F8B" w:rsidRPr="00F83B72">
              <w:rPr>
                <w:b/>
                <w:szCs w:val="22"/>
                <w:lang w:val="en-CA"/>
              </w:rPr>
              <w:t>29/WG</w:t>
            </w:r>
            <w:r w:rsidR="005E1AC6" w:rsidRPr="00F83B72">
              <w:rPr>
                <w:b/>
                <w:szCs w:val="22"/>
                <w:lang w:val="en-CA"/>
              </w:rPr>
              <w:t> </w:t>
            </w:r>
            <w:r w:rsidR="007F1F8B" w:rsidRPr="00F83B72">
              <w:rPr>
                <w:b/>
                <w:szCs w:val="22"/>
                <w:lang w:val="en-CA"/>
              </w:rPr>
              <w:t>11</w:t>
            </w:r>
          </w:p>
          <w:p w14:paraId="4E558D53" w14:textId="6FF7F75C" w:rsidR="00E61DAC" w:rsidRPr="00F83B72" w:rsidRDefault="00B600CD" w:rsidP="00C80F3E">
            <w:pPr>
              <w:tabs>
                <w:tab w:val="left" w:pos="7200"/>
              </w:tabs>
              <w:spacing w:before="0"/>
              <w:rPr>
                <w:b/>
                <w:szCs w:val="22"/>
                <w:lang w:val="en-CA"/>
              </w:rPr>
            </w:pPr>
            <w:r w:rsidRPr="00F83B72">
              <w:rPr>
                <w:lang w:val="en-CA"/>
              </w:rPr>
              <w:t>2</w:t>
            </w:r>
            <w:r w:rsidR="00C80F3E" w:rsidRPr="00F83B72">
              <w:rPr>
                <w:lang w:val="en-CA"/>
              </w:rPr>
              <w:t>4th</w:t>
            </w:r>
            <w:r w:rsidR="00A767DC" w:rsidRPr="00F83B72">
              <w:rPr>
                <w:lang w:val="en-CA"/>
              </w:rPr>
              <w:t xml:space="preserve"> Meeting: </w:t>
            </w:r>
            <w:r w:rsidR="00C80F3E" w:rsidRPr="00F83B72">
              <w:rPr>
                <w:lang w:val="en-CA"/>
              </w:rPr>
              <w:t>Geneva</w:t>
            </w:r>
            <w:r w:rsidR="00657F7E" w:rsidRPr="00F83B72">
              <w:rPr>
                <w:lang w:val="en-CA"/>
              </w:rPr>
              <w:t xml:space="preserve">, </w:t>
            </w:r>
            <w:r w:rsidR="00C80F3E" w:rsidRPr="00F83B72">
              <w:rPr>
                <w:lang w:val="en-CA"/>
              </w:rPr>
              <w:t>CH</w:t>
            </w:r>
            <w:r w:rsidR="00657F7E" w:rsidRPr="00F83B72">
              <w:rPr>
                <w:lang w:val="en-CA"/>
              </w:rPr>
              <w:t xml:space="preserve">, </w:t>
            </w:r>
            <w:r w:rsidR="00C80F3E" w:rsidRPr="00F83B72">
              <w:rPr>
                <w:lang w:val="en-CA"/>
              </w:rPr>
              <w:t xml:space="preserve">26 May – 1 June </w:t>
            </w:r>
            <w:r w:rsidR="00657F7E" w:rsidRPr="00F83B72">
              <w:rPr>
                <w:lang w:val="en-CA"/>
              </w:rPr>
              <w:t>2016</w:t>
            </w:r>
          </w:p>
        </w:tc>
        <w:tc>
          <w:tcPr>
            <w:tcW w:w="3168" w:type="dxa"/>
          </w:tcPr>
          <w:p w14:paraId="431B8C95" w14:textId="16D97138" w:rsidR="008A4B4C" w:rsidRPr="00F83B72" w:rsidRDefault="00E61DAC" w:rsidP="00C80F3E">
            <w:pPr>
              <w:tabs>
                <w:tab w:val="left" w:pos="7200"/>
              </w:tabs>
              <w:rPr>
                <w:u w:val="single"/>
                <w:lang w:val="en-CA"/>
              </w:rPr>
            </w:pPr>
            <w:r w:rsidRPr="00F83B72">
              <w:rPr>
                <w:lang w:val="en-CA"/>
              </w:rPr>
              <w:t>Document</w:t>
            </w:r>
            <w:r w:rsidR="006C5D39" w:rsidRPr="00F83B72">
              <w:rPr>
                <w:lang w:val="en-CA"/>
              </w:rPr>
              <w:t>: JC</w:t>
            </w:r>
            <w:r w:rsidRPr="00F83B72">
              <w:rPr>
                <w:lang w:val="en-CA"/>
              </w:rPr>
              <w:t>T</w:t>
            </w:r>
            <w:r w:rsidR="006C5D39" w:rsidRPr="00F83B72">
              <w:rPr>
                <w:lang w:val="en-CA"/>
              </w:rPr>
              <w:t>VC</w:t>
            </w:r>
            <w:r w:rsidRPr="00F83B72">
              <w:rPr>
                <w:lang w:val="en-CA"/>
              </w:rPr>
              <w:t>-</w:t>
            </w:r>
            <w:r w:rsidR="00C80F3E" w:rsidRPr="00F83B72">
              <w:rPr>
                <w:lang w:val="en-CA"/>
              </w:rPr>
              <w:t>X</w:t>
            </w:r>
            <w:r w:rsidR="007C5082" w:rsidRPr="00F83B72">
              <w:rPr>
                <w:u w:val="single"/>
                <w:lang w:val="en-CA"/>
              </w:rPr>
              <w:t>1004</w:t>
            </w:r>
          </w:p>
        </w:tc>
      </w:tr>
    </w:tbl>
    <w:p w14:paraId="2ADADE4F" w14:textId="77777777" w:rsidR="00E61DAC" w:rsidRPr="00F83B72"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F83B72" w14:paraId="6BCC362D" w14:textId="77777777">
        <w:tc>
          <w:tcPr>
            <w:tcW w:w="1458" w:type="dxa"/>
          </w:tcPr>
          <w:p w14:paraId="298F5484" w14:textId="77777777" w:rsidR="00E61DAC" w:rsidRPr="00F83B72" w:rsidRDefault="00E61DAC">
            <w:pPr>
              <w:spacing w:before="60" w:after="60"/>
              <w:rPr>
                <w:i/>
                <w:szCs w:val="22"/>
                <w:lang w:val="en-CA"/>
              </w:rPr>
            </w:pPr>
            <w:r w:rsidRPr="00F83B72">
              <w:rPr>
                <w:i/>
                <w:szCs w:val="22"/>
                <w:lang w:val="en-CA"/>
              </w:rPr>
              <w:t>Title:</w:t>
            </w:r>
          </w:p>
        </w:tc>
        <w:tc>
          <w:tcPr>
            <w:tcW w:w="8118" w:type="dxa"/>
            <w:gridSpan w:val="3"/>
          </w:tcPr>
          <w:p w14:paraId="7AAA214B" w14:textId="22006C9D" w:rsidR="00E61DAC" w:rsidRPr="00F83B72" w:rsidRDefault="00C80F3E" w:rsidP="007C5082">
            <w:pPr>
              <w:spacing w:before="60" w:after="60"/>
              <w:rPr>
                <w:b/>
                <w:szCs w:val="22"/>
                <w:lang w:val="en-CA"/>
              </w:rPr>
            </w:pPr>
            <w:r w:rsidRPr="00F83B72">
              <w:rPr>
                <w:b/>
                <w:szCs w:val="22"/>
                <w:lang w:val="en-CA"/>
              </w:rPr>
              <w:t xml:space="preserve">Supplemental </w:t>
            </w:r>
            <w:r w:rsidR="000D6327" w:rsidRPr="00F83B72">
              <w:rPr>
                <w:b/>
                <w:szCs w:val="22"/>
                <w:lang w:val="en-CA"/>
              </w:rPr>
              <w:t xml:space="preserve">SHVC verification test </w:t>
            </w:r>
            <w:r w:rsidR="007C5082" w:rsidRPr="00F83B72">
              <w:rPr>
                <w:b/>
                <w:szCs w:val="22"/>
                <w:lang w:val="en-CA"/>
              </w:rPr>
              <w:t>report</w:t>
            </w:r>
          </w:p>
        </w:tc>
      </w:tr>
      <w:tr w:rsidR="00E61DAC" w:rsidRPr="00F83B72" w14:paraId="302F0FF1" w14:textId="77777777">
        <w:tc>
          <w:tcPr>
            <w:tcW w:w="1458" w:type="dxa"/>
          </w:tcPr>
          <w:p w14:paraId="144746F9" w14:textId="77777777" w:rsidR="00E61DAC" w:rsidRPr="00F83B72" w:rsidRDefault="00E61DAC">
            <w:pPr>
              <w:spacing w:before="60" w:after="60"/>
              <w:rPr>
                <w:i/>
                <w:szCs w:val="22"/>
                <w:lang w:val="en-CA"/>
              </w:rPr>
            </w:pPr>
            <w:r w:rsidRPr="00F83B72">
              <w:rPr>
                <w:i/>
                <w:szCs w:val="22"/>
                <w:lang w:val="en-CA"/>
              </w:rPr>
              <w:t>Status:</w:t>
            </w:r>
          </w:p>
        </w:tc>
        <w:tc>
          <w:tcPr>
            <w:tcW w:w="8118" w:type="dxa"/>
            <w:gridSpan w:val="3"/>
          </w:tcPr>
          <w:p w14:paraId="0D7A8438" w14:textId="77777777" w:rsidR="00E61DAC" w:rsidRPr="00F83B72" w:rsidRDefault="007C5082" w:rsidP="00DF37F2">
            <w:pPr>
              <w:spacing w:before="60" w:after="60"/>
              <w:rPr>
                <w:szCs w:val="22"/>
                <w:lang w:val="en-CA"/>
              </w:rPr>
            </w:pPr>
            <w:r w:rsidRPr="00F83B72">
              <w:rPr>
                <w:szCs w:val="22"/>
                <w:lang w:val="en-CA"/>
              </w:rPr>
              <w:t>Output</w:t>
            </w:r>
            <w:r w:rsidR="00E61DAC" w:rsidRPr="00F83B72">
              <w:rPr>
                <w:szCs w:val="22"/>
                <w:lang w:val="en-CA"/>
              </w:rPr>
              <w:t xml:space="preserve"> </w:t>
            </w:r>
            <w:r w:rsidR="00D15C6C" w:rsidRPr="00F83B72">
              <w:rPr>
                <w:szCs w:val="22"/>
                <w:lang w:val="en-CA"/>
              </w:rPr>
              <w:t>D</w:t>
            </w:r>
            <w:r w:rsidR="00E61DAC" w:rsidRPr="00F83B72">
              <w:rPr>
                <w:szCs w:val="22"/>
                <w:lang w:val="en-CA"/>
              </w:rPr>
              <w:t>ocument</w:t>
            </w:r>
            <w:r w:rsidR="00D15C6C" w:rsidRPr="00F83B72">
              <w:rPr>
                <w:szCs w:val="22"/>
                <w:lang w:val="en-CA"/>
              </w:rPr>
              <w:t xml:space="preserve"> Approved by JCT-VC</w:t>
            </w:r>
          </w:p>
        </w:tc>
      </w:tr>
      <w:tr w:rsidR="00E61DAC" w:rsidRPr="00F83B72" w14:paraId="53CFC1DA" w14:textId="77777777">
        <w:tc>
          <w:tcPr>
            <w:tcW w:w="1458" w:type="dxa"/>
          </w:tcPr>
          <w:p w14:paraId="188361DA" w14:textId="77777777" w:rsidR="00E61DAC" w:rsidRPr="00F83B72" w:rsidRDefault="00E61DAC">
            <w:pPr>
              <w:spacing w:before="60" w:after="60"/>
              <w:rPr>
                <w:i/>
                <w:szCs w:val="22"/>
                <w:lang w:val="en-CA"/>
              </w:rPr>
            </w:pPr>
            <w:r w:rsidRPr="00F83B72">
              <w:rPr>
                <w:i/>
                <w:szCs w:val="22"/>
                <w:lang w:val="en-CA"/>
              </w:rPr>
              <w:t>Purpose:</w:t>
            </w:r>
          </w:p>
        </w:tc>
        <w:tc>
          <w:tcPr>
            <w:tcW w:w="8118" w:type="dxa"/>
            <w:gridSpan w:val="3"/>
          </w:tcPr>
          <w:p w14:paraId="034D9EBF" w14:textId="76593911" w:rsidR="00E61DAC" w:rsidRPr="00F83B72" w:rsidRDefault="008318D3" w:rsidP="000D6327">
            <w:pPr>
              <w:spacing w:before="60" w:after="60"/>
              <w:rPr>
                <w:szCs w:val="22"/>
                <w:lang w:val="en-CA"/>
              </w:rPr>
            </w:pPr>
            <w:r w:rsidRPr="00F83B72">
              <w:rPr>
                <w:szCs w:val="22"/>
                <w:lang w:val="en-CA"/>
              </w:rPr>
              <w:t>Final test report</w:t>
            </w:r>
          </w:p>
        </w:tc>
      </w:tr>
      <w:tr w:rsidR="00E61DAC" w:rsidRPr="00F83B72" w14:paraId="76DCE2FA" w14:textId="77777777">
        <w:tc>
          <w:tcPr>
            <w:tcW w:w="1458" w:type="dxa"/>
          </w:tcPr>
          <w:p w14:paraId="644CB870" w14:textId="58D3F7EE" w:rsidR="00E61DAC" w:rsidRPr="00F83B72" w:rsidRDefault="00E61DAC">
            <w:pPr>
              <w:spacing w:before="60" w:after="60"/>
              <w:rPr>
                <w:i/>
                <w:szCs w:val="22"/>
                <w:lang w:val="en-CA"/>
              </w:rPr>
            </w:pPr>
            <w:r w:rsidRPr="00F83B72">
              <w:rPr>
                <w:i/>
                <w:szCs w:val="22"/>
                <w:lang w:val="en-CA"/>
              </w:rPr>
              <w:t>Author(s) or</w:t>
            </w:r>
            <w:r w:rsidRPr="00F83B72">
              <w:rPr>
                <w:i/>
                <w:szCs w:val="22"/>
                <w:lang w:val="en-CA"/>
              </w:rPr>
              <w:br/>
              <w:t>Contact(s):</w:t>
            </w:r>
          </w:p>
        </w:tc>
        <w:tc>
          <w:tcPr>
            <w:tcW w:w="4050" w:type="dxa"/>
          </w:tcPr>
          <w:p w14:paraId="304605BB" w14:textId="77777777" w:rsidR="00C80F3E" w:rsidRPr="00F83B72" w:rsidRDefault="00C80F3E" w:rsidP="00C80F3E">
            <w:pPr>
              <w:spacing w:before="60" w:after="60"/>
              <w:rPr>
                <w:szCs w:val="22"/>
                <w:lang w:val="en-CA"/>
              </w:rPr>
            </w:pPr>
            <w:r w:rsidRPr="00F83B72">
              <w:rPr>
                <w:szCs w:val="22"/>
                <w:lang w:val="en-CA"/>
              </w:rPr>
              <w:t xml:space="preserve">Vittorio </w:t>
            </w:r>
            <w:proofErr w:type="spellStart"/>
            <w:r w:rsidRPr="00F83B72">
              <w:rPr>
                <w:szCs w:val="22"/>
                <w:lang w:val="en-CA"/>
              </w:rPr>
              <w:t>Baroncini</w:t>
            </w:r>
            <w:proofErr w:type="spellEnd"/>
          </w:p>
          <w:p w14:paraId="45517806" w14:textId="61764BCE" w:rsidR="009109B0" w:rsidRPr="00F83B72" w:rsidRDefault="009109B0" w:rsidP="00D15C6C">
            <w:pPr>
              <w:spacing w:before="60" w:after="60"/>
              <w:rPr>
                <w:szCs w:val="22"/>
                <w:lang w:val="en-CA"/>
              </w:rPr>
            </w:pPr>
            <w:r w:rsidRPr="00F83B72">
              <w:rPr>
                <w:szCs w:val="22"/>
                <w:lang w:val="en-CA"/>
              </w:rPr>
              <w:t xml:space="preserve">Walt </w:t>
            </w:r>
            <w:proofErr w:type="spellStart"/>
            <w:r w:rsidRPr="00F83B72">
              <w:rPr>
                <w:szCs w:val="22"/>
                <w:lang w:val="en-CA"/>
              </w:rPr>
              <w:t>Husak</w:t>
            </w:r>
            <w:proofErr w:type="spellEnd"/>
          </w:p>
          <w:p w14:paraId="7FD883E1" w14:textId="1E7F8AD7" w:rsidR="009109B0" w:rsidRPr="00F83B72" w:rsidRDefault="009109B0" w:rsidP="00D15C6C">
            <w:pPr>
              <w:spacing w:before="60" w:after="60"/>
              <w:rPr>
                <w:szCs w:val="22"/>
                <w:lang w:val="en-CA"/>
              </w:rPr>
            </w:pPr>
            <w:r w:rsidRPr="00F83B72">
              <w:rPr>
                <w:szCs w:val="22"/>
                <w:lang w:val="en-CA"/>
              </w:rPr>
              <w:t>Adarsh K. Ramasubramonian</w:t>
            </w:r>
          </w:p>
          <w:p w14:paraId="1DFE142D" w14:textId="3758D36C" w:rsidR="00C0618A" w:rsidRPr="00F83B72" w:rsidRDefault="00C0618A" w:rsidP="00D15C6C">
            <w:pPr>
              <w:spacing w:before="60" w:after="60"/>
              <w:rPr>
                <w:szCs w:val="22"/>
                <w:lang w:val="en-CA"/>
              </w:rPr>
            </w:pPr>
            <w:r w:rsidRPr="00F83B72">
              <w:rPr>
                <w:szCs w:val="22"/>
                <w:lang w:val="en-CA"/>
              </w:rPr>
              <w:t>Joel Sole</w:t>
            </w:r>
          </w:p>
          <w:p w14:paraId="6253D680" w14:textId="4E0C4A67" w:rsidR="009109B0" w:rsidRPr="00F83B72" w:rsidRDefault="009109B0" w:rsidP="00D15C6C">
            <w:pPr>
              <w:spacing w:before="60" w:after="60"/>
              <w:rPr>
                <w:szCs w:val="22"/>
                <w:lang w:val="en-CA"/>
              </w:rPr>
            </w:pPr>
            <w:r w:rsidRPr="00F83B72">
              <w:rPr>
                <w:szCs w:val="22"/>
                <w:lang w:val="en-CA"/>
              </w:rPr>
              <w:t>Gary J. Sullivan</w:t>
            </w:r>
          </w:p>
          <w:p w14:paraId="76C35696" w14:textId="77777777" w:rsidR="009109B0" w:rsidRPr="00F83B72" w:rsidRDefault="009109B0" w:rsidP="00D15C6C">
            <w:pPr>
              <w:spacing w:before="60" w:after="60"/>
              <w:rPr>
                <w:szCs w:val="22"/>
                <w:lang w:val="en-CA"/>
              </w:rPr>
            </w:pPr>
            <w:r w:rsidRPr="00F83B72">
              <w:rPr>
                <w:szCs w:val="22"/>
                <w:lang w:val="en-CA"/>
              </w:rPr>
              <w:t xml:space="preserve">Ye-Kui Wang </w:t>
            </w:r>
          </w:p>
          <w:p w14:paraId="2818D07F" w14:textId="7B8C10C0" w:rsidR="00E61DAC" w:rsidRPr="00F83B72" w:rsidRDefault="00D15C6C" w:rsidP="009109B0">
            <w:pPr>
              <w:spacing w:before="60" w:after="60"/>
              <w:rPr>
                <w:szCs w:val="22"/>
                <w:lang w:val="en-CA"/>
              </w:rPr>
            </w:pPr>
            <w:r w:rsidRPr="00F83B72">
              <w:rPr>
                <w:szCs w:val="22"/>
                <w:lang w:val="en-CA"/>
              </w:rPr>
              <w:t>Yan Ye</w:t>
            </w:r>
          </w:p>
        </w:tc>
        <w:tc>
          <w:tcPr>
            <w:tcW w:w="900" w:type="dxa"/>
          </w:tcPr>
          <w:p w14:paraId="5B036889" w14:textId="0CD4E438" w:rsidR="00E61DAC" w:rsidRPr="00F83B72" w:rsidRDefault="00E61DAC">
            <w:pPr>
              <w:spacing w:before="60" w:after="60"/>
              <w:rPr>
                <w:szCs w:val="22"/>
                <w:lang w:val="en-CA"/>
              </w:rPr>
            </w:pPr>
            <w:r w:rsidRPr="00F83B72">
              <w:rPr>
                <w:szCs w:val="22"/>
                <w:lang w:val="en-CA"/>
              </w:rPr>
              <w:t>Email:</w:t>
            </w:r>
          </w:p>
        </w:tc>
        <w:tc>
          <w:tcPr>
            <w:tcW w:w="3168" w:type="dxa"/>
          </w:tcPr>
          <w:p w14:paraId="14B8489D" w14:textId="7199E76A" w:rsidR="003C089C" w:rsidRPr="00F83B72" w:rsidRDefault="00FF583E" w:rsidP="00356FDF">
            <w:pPr>
              <w:spacing w:before="60" w:after="60"/>
              <w:rPr>
                <w:rStyle w:val="Hyperlink"/>
                <w:color w:val="auto"/>
                <w:szCs w:val="22"/>
                <w:u w:val="none"/>
                <w:lang w:val="en-CA"/>
              </w:rPr>
            </w:pPr>
            <w:hyperlink r:id="rId9" w:history="1">
              <w:r w:rsidR="003C089C" w:rsidRPr="00F83B72">
                <w:rPr>
                  <w:rStyle w:val="Hyperlink"/>
                  <w:lang w:val="en-CA"/>
                </w:rPr>
                <w:t>baroncini@gmx.com</w:t>
              </w:r>
            </w:hyperlink>
          </w:p>
          <w:p w14:paraId="06C16105" w14:textId="384FAFE4" w:rsidR="009109B0" w:rsidRPr="00F83B72" w:rsidRDefault="00FF583E" w:rsidP="00D15C6C">
            <w:pPr>
              <w:spacing w:before="60" w:after="60"/>
              <w:rPr>
                <w:rStyle w:val="Hyperlink"/>
                <w:lang w:val="en-CA"/>
              </w:rPr>
            </w:pPr>
            <w:hyperlink r:id="rId10" w:history="1">
              <w:r w:rsidR="009109B0" w:rsidRPr="00F83B72">
                <w:rPr>
                  <w:rStyle w:val="Hyperlink"/>
                  <w:lang w:val="en-CA"/>
                </w:rPr>
                <w:t>wjh@dolby.com</w:t>
              </w:r>
            </w:hyperlink>
          </w:p>
          <w:p w14:paraId="380DC93F" w14:textId="641B8455" w:rsidR="009109B0" w:rsidRPr="00F83B72" w:rsidRDefault="00FF583E" w:rsidP="00D15C6C">
            <w:pPr>
              <w:spacing w:before="60" w:after="60"/>
              <w:rPr>
                <w:rStyle w:val="Hyperlink"/>
                <w:lang w:val="en-CA"/>
              </w:rPr>
            </w:pPr>
            <w:hyperlink r:id="rId11" w:history="1">
              <w:r w:rsidR="009109B0" w:rsidRPr="00F83B72">
                <w:rPr>
                  <w:rStyle w:val="Hyperlink"/>
                  <w:lang w:val="en-CA"/>
                </w:rPr>
                <w:t>aramasub@qti.qualcomm.com</w:t>
              </w:r>
            </w:hyperlink>
          </w:p>
          <w:p w14:paraId="65B39E3D" w14:textId="0EB0AE2A" w:rsidR="00C0618A" w:rsidRPr="00F83B72" w:rsidRDefault="00FF583E" w:rsidP="00D15C6C">
            <w:pPr>
              <w:spacing w:before="60" w:after="60"/>
              <w:rPr>
                <w:lang w:val="en-CA"/>
              </w:rPr>
            </w:pPr>
            <w:hyperlink r:id="rId12" w:history="1">
              <w:r w:rsidR="00C0618A" w:rsidRPr="00F83B72">
                <w:rPr>
                  <w:rStyle w:val="Hyperlink"/>
                  <w:lang w:val="en-CA"/>
                </w:rPr>
                <w:t>joels@qti.qualcomm.com</w:t>
              </w:r>
            </w:hyperlink>
          </w:p>
          <w:p w14:paraId="496B19B2" w14:textId="2B162959" w:rsidR="009109B0" w:rsidRPr="00F83B72" w:rsidRDefault="00FF583E" w:rsidP="00D15C6C">
            <w:pPr>
              <w:spacing w:before="60" w:after="60"/>
              <w:rPr>
                <w:rStyle w:val="Hyperlink"/>
                <w:lang w:val="en-CA"/>
              </w:rPr>
            </w:pPr>
            <w:hyperlink r:id="rId13" w:history="1">
              <w:r w:rsidR="009109B0" w:rsidRPr="00F83B72">
                <w:rPr>
                  <w:rStyle w:val="Hyperlink"/>
                  <w:lang w:val="en-CA"/>
                </w:rPr>
                <w:t>garysull@microsoft.com</w:t>
              </w:r>
            </w:hyperlink>
          </w:p>
          <w:p w14:paraId="6D055177" w14:textId="0C3CF5A1" w:rsidR="009109B0" w:rsidRPr="00F83B72" w:rsidRDefault="00FF583E" w:rsidP="00D15C6C">
            <w:pPr>
              <w:spacing w:before="60" w:after="60"/>
              <w:rPr>
                <w:szCs w:val="22"/>
                <w:lang w:val="en-CA"/>
              </w:rPr>
            </w:pPr>
            <w:hyperlink r:id="rId14" w:history="1">
              <w:r w:rsidR="009109B0" w:rsidRPr="00F83B72">
                <w:rPr>
                  <w:rStyle w:val="Hyperlink"/>
                  <w:lang w:val="en-CA"/>
                </w:rPr>
                <w:t>yekuiw@qti.qualcomm.com</w:t>
              </w:r>
            </w:hyperlink>
          </w:p>
          <w:p w14:paraId="3A15F175" w14:textId="19A7E11B" w:rsidR="00E61DAC" w:rsidRPr="00F83B72" w:rsidRDefault="00FF583E" w:rsidP="009109B0">
            <w:pPr>
              <w:spacing w:before="0"/>
              <w:rPr>
                <w:szCs w:val="22"/>
                <w:lang w:val="en-CA"/>
              </w:rPr>
            </w:pPr>
            <w:hyperlink r:id="rId15" w:history="1">
              <w:r w:rsidR="00DA4391" w:rsidRPr="00F83B72">
                <w:rPr>
                  <w:rStyle w:val="Hyperlink"/>
                  <w:szCs w:val="22"/>
                  <w:lang w:val="en-CA"/>
                </w:rPr>
                <w:t>yan.ye@</w:t>
              </w:r>
              <w:r w:rsidR="00DA4391" w:rsidRPr="00F83B72">
                <w:rPr>
                  <w:rStyle w:val="Hyperlink"/>
                  <w:lang w:val="en-CA"/>
                </w:rPr>
                <w:t>InterDigital</w:t>
              </w:r>
              <w:r w:rsidR="00DA4391" w:rsidRPr="00F83B72">
                <w:rPr>
                  <w:rStyle w:val="Hyperlink"/>
                  <w:szCs w:val="22"/>
                  <w:lang w:val="en-CA"/>
                </w:rPr>
                <w:t>.com</w:t>
              </w:r>
            </w:hyperlink>
          </w:p>
        </w:tc>
      </w:tr>
      <w:tr w:rsidR="00E61DAC" w:rsidRPr="00F83B72" w14:paraId="08D5D6BD" w14:textId="77777777">
        <w:tc>
          <w:tcPr>
            <w:tcW w:w="1458" w:type="dxa"/>
          </w:tcPr>
          <w:p w14:paraId="12FC89FC" w14:textId="36CA795B" w:rsidR="00E61DAC" w:rsidRPr="00F83B72" w:rsidRDefault="00E61DAC">
            <w:pPr>
              <w:spacing w:before="60" w:after="60"/>
              <w:rPr>
                <w:i/>
                <w:szCs w:val="22"/>
                <w:lang w:val="en-CA"/>
              </w:rPr>
            </w:pPr>
            <w:r w:rsidRPr="00F83B72">
              <w:rPr>
                <w:i/>
                <w:szCs w:val="22"/>
                <w:lang w:val="en-CA"/>
              </w:rPr>
              <w:t>Source:</w:t>
            </w:r>
          </w:p>
        </w:tc>
        <w:tc>
          <w:tcPr>
            <w:tcW w:w="8118" w:type="dxa"/>
            <w:gridSpan w:val="3"/>
          </w:tcPr>
          <w:p w14:paraId="7D463114" w14:textId="77777777" w:rsidR="00E61DAC" w:rsidRPr="00F83B72" w:rsidRDefault="00D15C6C">
            <w:pPr>
              <w:spacing w:before="60" w:after="60"/>
              <w:rPr>
                <w:szCs w:val="22"/>
                <w:lang w:val="en-CA"/>
              </w:rPr>
            </w:pPr>
            <w:r w:rsidRPr="00F83B72">
              <w:rPr>
                <w:szCs w:val="22"/>
                <w:lang w:val="en-CA"/>
              </w:rPr>
              <w:t>Editors</w:t>
            </w:r>
          </w:p>
        </w:tc>
      </w:tr>
    </w:tbl>
    <w:p w14:paraId="0E9BB78D" w14:textId="77777777" w:rsidR="00E61DAC" w:rsidRPr="00F83B72" w:rsidRDefault="00E61DAC">
      <w:pPr>
        <w:tabs>
          <w:tab w:val="left" w:pos="1800"/>
          <w:tab w:val="right" w:pos="9360"/>
        </w:tabs>
        <w:spacing w:before="120" w:after="240"/>
        <w:jc w:val="center"/>
        <w:rPr>
          <w:szCs w:val="22"/>
          <w:lang w:val="en-CA"/>
        </w:rPr>
      </w:pPr>
      <w:r w:rsidRPr="00F83B72">
        <w:rPr>
          <w:szCs w:val="22"/>
          <w:u w:val="single"/>
          <w:lang w:val="en-CA"/>
        </w:rPr>
        <w:t>_____________________________</w:t>
      </w:r>
    </w:p>
    <w:p w14:paraId="06DD5A1E" w14:textId="58D02D52" w:rsidR="00745F6B" w:rsidRPr="00F83B72" w:rsidRDefault="001E12E1" w:rsidP="00E11923">
      <w:pPr>
        <w:pStyle w:val="Heading1"/>
        <w:rPr>
          <w:lang w:val="en-CA"/>
        </w:rPr>
      </w:pPr>
      <w:r w:rsidRPr="00F83B72">
        <w:rPr>
          <w:lang w:val="en-CA"/>
        </w:rPr>
        <w:t xml:space="preserve">Executive </w:t>
      </w:r>
      <w:r w:rsidR="008318D3" w:rsidRPr="00F83B72">
        <w:rPr>
          <w:lang w:val="en-CA"/>
        </w:rPr>
        <w:t>s</w:t>
      </w:r>
      <w:r w:rsidRPr="00F83B72">
        <w:rPr>
          <w:lang w:val="en-CA"/>
        </w:rPr>
        <w:t>ummary</w:t>
      </w:r>
    </w:p>
    <w:p w14:paraId="74D6E5B8" w14:textId="1B1FE917" w:rsidR="00E61DAC" w:rsidRPr="00F83B72" w:rsidRDefault="00601323" w:rsidP="004234F0">
      <w:pPr>
        <w:jc w:val="both"/>
        <w:rPr>
          <w:szCs w:val="22"/>
          <w:lang w:val="en-CA"/>
        </w:rPr>
      </w:pPr>
      <w:r w:rsidRPr="00F83B72">
        <w:rPr>
          <w:szCs w:val="22"/>
          <w:lang w:val="en-CA"/>
        </w:rPr>
        <w:t xml:space="preserve">SHVC, the scalable form of HEVC, codes video data of different qualities into </w:t>
      </w:r>
      <w:r w:rsidRPr="00F83B72">
        <w:rPr>
          <w:i/>
          <w:szCs w:val="22"/>
          <w:lang w:val="en-CA"/>
        </w:rPr>
        <w:t>layers</w:t>
      </w:r>
      <w:r w:rsidRPr="00F83B72">
        <w:rPr>
          <w:szCs w:val="22"/>
          <w:lang w:val="en-CA"/>
        </w:rPr>
        <w:t xml:space="preserve">, and allows subsets of the layers of video data to be extracted and used on their own. </w:t>
      </w:r>
      <w:r w:rsidR="00DA4391" w:rsidRPr="00F83B72">
        <w:rPr>
          <w:szCs w:val="22"/>
          <w:lang w:val="en-CA"/>
        </w:rPr>
        <w:t>V</w:t>
      </w:r>
      <w:r w:rsidRPr="00F83B72">
        <w:rPr>
          <w:szCs w:val="22"/>
          <w:lang w:val="en-CA"/>
        </w:rPr>
        <w:t xml:space="preserve">erification tests of SHVC </w:t>
      </w:r>
      <w:r w:rsidR="00DA4391" w:rsidRPr="00F83B72">
        <w:rPr>
          <w:szCs w:val="22"/>
          <w:lang w:val="en-CA"/>
        </w:rPr>
        <w:t xml:space="preserve">have been </w:t>
      </w:r>
      <w:r w:rsidR="00003B30" w:rsidRPr="00F83B72">
        <w:rPr>
          <w:szCs w:val="22"/>
          <w:lang w:val="en-CA"/>
        </w:rPr>
        <w:t xml:space="preserve">conducted to </w:t>
      </w:r>
      <w:r w:rsidRPr="00F83B72">
        <w:rPr>
          <w:szCs w:val="22"/>
          <w:lang w:val="en-CA"/>
        </w:rPr>
        <w:t xml:space="preserve">evaluate the amount of savings that can be achieved </w:t>
      </w:r>
      <w:r w:rsidR="00003B30" w:rsidRPr="00F83B72">
        <w:rPr>
          <w:szCs w:val="22"/>
          <w:lang w:val="en-CA"/>
        </w:rPr>
        <w:t xml:space="preserve">by SHVC compared to </w:t>
      </w:r>
      <w:r w:rsidR="00AD18F6" w:rsidRPr="00F83B72">
        <w:rPr>
          <w:szCs w:val="22"/>
          <w:lang w:val="en-CA"/>
        </w:rPr>
        <w:t xml:space="preserve">HEVC </w:t>
      </w:r>
      <w:r w:rsidR="00003B30" w:rsidRPr="00F83B72">
        <w:rPr>
          <w:szCs w:val="22"/>
          <w:lang w:val="en-CA"/>
        </w:rPr>
        <w:t xml:space="preserve">simulcast, where video data of different qualities are separately </w:t>
      </w:r>
      <w:r w:rsidRPr="00F83B72">
        <w:rPr>
          <w:szCs w:val="22"/>
          <w:lang w:val="en-CA"/>
        </w:rPr>
        <w:t>coded</w:t>
      </w:r>
      <w:r w:rsidR="00003B30" w:rsidRPr="00F83B72">
        <w:rPr>
          <w:szCs w:val="22"/>
          <w:lang w:val="en-CA"/>
        </w:rPr>
        <w:t xml:space="preserve"> into independent </w:t>
      </w:r>
      <w:r w:rsidR="002D0455" w:rsidRPr="00F83B72">
        <w:rPr>
          <w:szCs w:val="22"/>
          <w:lang w:val="en-CA"/>
        </w:rPr>
        <w:t>bit</w:t>
      </w:r>
      <w:r w:rsidR="00003B30" w:rsidRPr="00F83B72">
        <w:rPr>
          <w:szCs w:val="22"/>
          <w:lang w:val="en-CA"/>
        </w:rPr>
        <w:t>streams</w:t>
      </w:r>
      <w:r w:rsidR="00AD18F6" w:rsidRPr="00F83B72">
        <w:rPr>
          <w:szCs w:val="22"/>
          <w:lang w:val="en-CA"/>
        </w:rPr>
        <w:t xml:space="preserve"> using HEVC</w:t>
      </w:r>
      <w:r w:rsidR="00003B30" w:rsidRPr="00F83B72">
        <w:rPr>
          <w:szCs w:val="22"/>
          <w:lang w:val="en-CA"/>
        </w:rPr>
        <w:t xml:space="preserve">. </w:t>
      </w:r>
      <w:r w:rsidR="00DA4391" w:rsidRPr="00F83B72">
        <w:rPr>
          <w:szCs w:val="22"/>
          <w:lang w:val="en-CA"/>
        </w:rPr>
        <w:t xml:space="preserve">Following an initial set of SHVC verification tests that were the subject of a previous report </w:t>
      </w:r>
      <w:r w:rsidR="00C64674" w:rsidRPr="00F83B72">
        <w:rPr>
          <w:szCs w:val="22"/>
          <w:lang w:val="en-CA"/>
        </w:rPr>
        <w:t xml:space="preserve">in February 2016 </w:t>
      </w:r>
      <w:r w:rsidR="00DA4391" w:rsidRPr="00F83B72">
        <w:rPr>
          <w:szCs w:val="22"/>
          <w:lang w:val="en-CA"/>
        </w:rPr>
        <w:fldChar w:fldCharType="begin"/>
      </w:r>
      <w:r w:rsidR="00DA4391" w:rsidRPr="00F83B72">
        <w:rPr>
          <w:szCs w:val="22"/>
          <w:lang w:val="en-CA"/>
        </w:rPr>
        <w:instrText xml:space="preserve"> REF _Ref454654351 \r \h </w:instrText>
      </w:r>
      <w:r w:rsidR="00DA4391" w:rsidRPr="00F83B72">
        <w:rPr>
          <w:szCs w:val="22"/>
          <w:lang w:val="en-CA"/>
        </w:rPr>
      </w:r>
      <w:r w:rsidR="00DA4391" w:rsidRPr="00F83B72">
        <w:rPr>
          <w:szCs w:val="22"/>
          <w:lang w:val="en-CA"/>
        </w:rPr>
        <w:fldChar w:fldCharType="separate"/>
      </w:r>
      <w:r w:rsidR="00554162">
        <w:rPr>
          <w:szCs w:val="22"/>
          <w:lang w:val="en-CA"/>
        </w:rPr>
        <w:t>[1]</w:t>
      </w:r>
      <w:r w:rsidR="00DA4391" w:rsidRPr="00F83B72">
        <w:rPr>
          <w:szCs w:val="22"/>
          <w:lang w:val="en-CA"/>
        </w:rPr>
        <w:fldChar w:fldCharType="end"/>
      </w:r>
      <w:r w:rsidR="00DA4391" w:rsidRPr="00F83B72">
        <w:rPr>
          <w:szCs w:val="22"/>
          <w:lang w:val="en-CA"/>
        </w:rPr>
        <w:t>, t</w:t>
      </w:r>
      <w:r w:rsidR="001E12E1" w:rsidRPr="00F83B72">
        <w:rPr>
          <w:szCs w:val="22"/>
          <w:lang w:val="en-CA"/>
        </w:rPr>
        <w:t xml:space="preserve">his document reports the results for </w:t>
      </w:r>
      <w:r w:rsidR="007E4F76" w:rsidRPr="00F83B72">
        <w:rPr>
          <w:szCs w:val="22"/>
          <w:lang w:val="en-CA"/>
        </w:rPr>
        <w:t xml:space="preserve">supplemental </w:t>
      </w:r>
      <w:r w:rsidR="001E12E1" w:rsidRPr="00F83B72">
        <w:rPr>
          <w:szCs w:val="22"/>
          <w:lang w:val="en-CA"/>
        </w:rPr>
        <w:t>verification test</w:t>
      </w:r>
      <w:r w:rsidR="008318D3" w:rsidRPr="00F83B72">
        <w:rPr>
          <w:szCs w:val="22"/>
          <w:lang w:val="en-CA"/>
        </w:rPr>
        <w:t>ing of SHVC compression performance</w:t>
      </w:r>
      <w:r w:rsidR="00C64674" w:rsidRPr="00F83B72">
        <w:rPr>
          <w:szCs w:val="22"/>
          <w:lang w:val="en-CA"/>
        </w:rPr>
        <w:t xml:space="preserve"> to test </w:t>
      </w:r>
      <w:r w:rsidR="00554162">
        <w:rPr>
          <w:szCs w:val="22"/>
          <w:lang w:val="en-CA"/>
        </w:rPr>
        <w:t xml:space="preserve">an </w:t>
      </w:r>
      <w:r w:rsidR="00C64674" w:rsidRPr="00F83B72">
        <w:rPr>
          <w:szCs w:val="22"/>
          <w:lang w:val="en-CA"/>
        </w:rPr>
        <w:t>additional use case</w:t>
      </w:r>
      <w:r w:rsidR="001E12E1" w:rsidRPr="00F83B72">
        <w:rPr>
          <w:szCs w:val="22"/>
          <w:lang w:val="en-CA"/>
        </w:rPr>
        <w:t>.</w:t>
      </w:r>
    </w:p>
    <w:p w14:paraId="7337C637" w14:textId="3FD19CAB" w:rsidR="001E12E1" w:rsidRPr="00F83B72" w:rsidRDefault="001E12E1" w:rsidP="003570A3">
      <w:pPr>
        <w:jc w:val="both"/>
        <w:rPr>
          <w:lang w:val="en-CA"/>
        </w:rPr>
      </w:pPr>
      <w:r w:rsidRPr="00F83B72">
        <w:rPr>
          <w:szCs w:val="22"/>
          <w:lang w:val="en-CA"/>
        </w:rPr>
        <w:t>A subjective evaluation was</w:t>
      </w:r>
      <w:r w:rsidRPr="00F83B72">
        <w:rPr>
          <w:lang w:val="en-CA"/>
        </w:rPr>
        <w:t xml:space="preserve"> conducted </w:t>
      </w:r>
      <w:r w:rsidR="00A15E65" w:rsidRPr="00F83B72">
        <w:rPr>
          <w:lang w:val="en-CA"/>
        </w:rPr>
        <w:t xml:space="preserve">to </w:t>
      </w:r>
      <w:r w:rsidRPr="00F83B72">
        <w:rPr>
          <w:lang w:val="en-CA"/>
        </w:rPr>
        <w:t>compar</w:t>
      </w:r>
      <w:r w:rsidR="00A15E65" w:rsidRPr="00F83B72">
        <w:rPr>
          <w:lang w:val="en-CA"/>
        </w:rPr>
        <w:t>e</w:t>
      </w:r>
      <w:r w:rsidRPr="00F83B72">
        <w:rPr>
          <w:lang w:val="en-CA"/>
        </w:rPr>
        <w:t xml:space="preserve"> the SHVC Scalable Main 10 profile to HEVC </w:t>
      </w:r>
      <w:r w:rsidRPr="00F83B72">
        <w:rPr>
          <w:i/>
          <w:lang w:val="en-CA"/>
        </w:rPr>
        <w:t>simulcast</w:t>
      </w:r>
      <w:r w:rsidRPr="00F83B72">
        <w:rPr>
          <w:lang w:val="en-CA"/>
        </w:rPr>
        <w:t xml:space="preserve"> using the HEVC Main 10 profile, respectively</w:t>
      </w:r>
      <w:r w:rsidR="008318D3" w:rsidRPr="00F83B72">
        <w:rPr>
          <w:lang w:val="en-CA"/>
        </w:rPr>
        <w:t>, based on the compression performance of reference software developed as part of the SHVC development process</w:t>
      </w:r>
      <w:r w:rsidRPr="00F83B72">
        <w:rPr>
          <w:lang w:val="en-CA"/>
        </w:rPr>
        <w:t xml:space="preserve">. The </w:t>
      </w:r>
      <w:r w:rsidR="00C64674" w:rsidRPr="00F83B72">
        <w:rPr>
          <w:lang w:val="en-CA"/>
        </w:rPr>
        <w:t xml:space="preserve">supplemental </w:t>
      </w:r>
      <w:r w:rsidRPr="00F83B72">
        <w:rPr>
          <w:lang w:val="en-CA"/>
        </w:rPr>
        <w:t xml:space="preserve">tests </w:t>
      </w:r>
      <w:r w:rsidR="00C64674" w:rsidRPr="00F83B72">
        <w:rPr>
          <w:lang w:val="en-CA"/>
        </w:rPr>
        <w:t xml:space="preserve">described in this report </w:t>
      </w:r>
      <w:r w:rsidRPr="00F83B72">
        <w:rPr>
          <w:lang w:val="en-CA"/>
        </w:rPr>
        <w:t>cover</w:t>
      </w:r>
      <w:r w:rsidR="00003B30" w:rsidRPr="00F83B72">
        <w:rPr>
          <w:lang w:val="en-CA"/>
        </w:rPr>
        <w:t>ed</w:t>
      </w:r>
      <w:r w:rsidRPr="00F83B72">
        <w:rPr>
          <w:lang w:val="en-CA"/>
        </w:rPr>
        <w:t xml:space="preserve"> </w:t>
      </w:r>
      <w:r w:rsidR="007E4F76" w:rsidRPr="00F83B72">
        <w:rPr>
          <w:lang w:val="en-CA"/>
        </w:rPr>
        <w:t xml:space="preserve">the case </w:t>
      </w:r>
      <w:r w:rsidR="00C64674" w:rsidRPr="00F83B72">
        <w:rPr>
          <w:lang w:val="en-CA"/>
        </w:rPr>
        <w:t>with a standard dynamic range</w:t>
      </w:r>
      <w:r w:rsidR="007E4F76" w:rsidRPr="00F83B72">
        <w:rPr>
          <w:lang w:val="en-CA"/>
        </w:rPr>
        <w:t xml:space="preserve"> </w:t>
      </w:r>
      <w:r w:rsidR="00C64674" w:rsidRPr="00F83B72">
        <w:rPr>
          <w:lang w:val="en-CA"/>
        </w:rPr>
        <w:t>(</w:t>
      </w:r>
      <w:r w:rsidR="007E4F76" w:rsidRPr="00F83B72">
        <w:rPr>
          <w:lang w:val="en-CA"/>
        </w:rPr>
        <w:t>SDR</w:t>
      </w:r>
      <w:r w:rsidR="00C64674" w:rsidRPr="00F83B72">
        <w:rPr>
          <w:lang w:val="en-CA"/>
        </w:rPr>
        <w:t>)</w:t>
      </w:r>
      <w:r w:rsidR="007E4F76" w:rsidRPr="00F83B72">
        <w:rPr>
          <w:lang w:val="en-CA"/>
        </w:rPr>
        <w:t xml:space="preserve"> base layer </w:t>
      </w:r>
      <w:r w:rsidR="003570A3" w:rsidRPr="00F83B72">
        <w:rPr>
          <w:lang w:val="en-CA"/>
        </w:rPr>
        <w:t>(</w:t>
      </w:r>
      <w:r w:rsidR="00F83B72">
        <w:rPr>
          <w:lang w:val="en-CA"/>
        </w:rPr>
        <w:t>in a</w:t>
      </w:r>
      <w:r w:rsidR="003570A3" w:rsidRPr="00F83B72">
        <w:rPr>
          <w:lang w:val="en-CA"/>
        </w:rPr>
        <w:t xml:space="preserve"> BT.2020 </w:t>
      </w:r>
      <w:r w:rsidR="00F83B72">
        <w:rPr>
          <w:lang w:val="en-CA"/>
        </w:rPr>
        <w:t>“container” representation</w:t>
      </w:r>
      <w:r w:rsidR="003570A3" w:rsidRPr="00F83B72">
        <w:rPr>
          <w:lang w:val="en-CA"/>
        </w:rPr>
        <w:t xml:space="preserve">) </w:t>
      </w:r>
      <w:r w:rsidR="007E4F76" w:rsidRPr="00F83B72">
        <w:rPr>
          <w:lang w:val="en-CA"/>
        </w:rPr>
        <w:t xml:space="preserve">and </w:t>
      </w:r>
      <w:r w:rsidR="00C64674" w:rsidRPr="00F83B72">
        <w:rPr>
          <w:lang w:val="en-CA"/>
        </w:rPr>
        <w:t>a high dynamic range</w:t>
      </w:r>
      <w:r w:rsidR="007E4F76" w:rsidRPr="00F83B72">
        <w:rPr>
          <w:lang w:val="en-CA"/>
        </w:rPr>
        <w:t xml:space="preserve"> </w:t>
      </w:r>
      <w:r w:rsidR="00C64674" w:rsidRPr="00F83B72">
        <w:rPr>
          <w:lang w:val="en-CA"/>
        </w:rPr>
        <w:t>(</w:t>
      </w:r>
      <w:r w:rsidR="007E4F76" w:rsidRPr="00F83B72">
        <w:rPr>
          <w:lang w:val="en-CA"/>
        </w:rPr>
        <w:t>HDR</w:t>
      </w:r>
      <w:r w:rsidR="00C64674" w:rsidRPr="00F83B72">
        <w:rPr>
          <w:lang w:val="en-CA"/>
        </w:rPr>
        <w:t>)</w:t>
      </w:r>
      <w:r w:rsidR="007E4F76" w:rsidRPr="00F83B72">
        <w:rPr>
          <w:lang w:val="en-CA"/>
        </w:rPr>
        <w:t xml:space="preserve"> enhancement layer</w:t>
      </w:r>
      <w:r w:rsidR="003570A3" w:rsidRPr="00F83B72">
        <w:rPr>
          <w:lang w:val="en-CA"/>
        </w:rPr>
        <w:t xml:space="preserve"> (using the SMPTE </w:t>
      </w:r>
      <w:r w:rsidR="00BB5501">
        <w:rPr>
          <w:lang w:val="en-CA"/>
        </w:rPr>
        <w:t xml:space="preserve">ST </w:t>
      </w:r>
      <w:r w:rsidR="003570A3" w:rsidRPr="00F83B72">
        <w:rPr>
          <w:lang w:val="en-CA"/>
        </w:rPr>
        <w:t>2084 “PQ” transfer characteristics</w:t>
      </w:r>
      <w:r w:rsidR="00F83B72">
        <w:rPr>
          <w:lang w:val="en-CA"/>
        </w:rPr>
        <w:t xml:space="preserve"> with BT.2020 colour primaries</w:t>
      </w:r>
      <w:r w:rsidR="003570A3" w:rsidRPr="00F83B72">
        <w:rPr>
          <w:lang w:val="en-CA"/>
        </w:rPr>
        <w:t>)</w:t>
      </w:r>
      <w:r w:rsidR="00C64674" w:rsidRPr="00F83B72">
        <w:rPr>
          <w:lang w:val="en-CA"/>
        </w:rPr>
        <w:t xml:space="preserve">, </w:t>
      </w:r>
      <w:r w:rsidR="00F83B72">
        <w:rPr>
          <w:lang w:val="en-CA"/>
        </w:rPr>
        <w:t>with</w:t>
      </w:r>
      <w:r w:rsidR="00F83B72" w:rsidRPr="00F83B72">
        <w:rPr>
          <w:lang w:val="en-CA"/>
        </w:rPr>
        <w:t xml:space="preserve"> </w:t>
      </w:r>
      <w:r w:rsidR="00C64674" w:rsidRPr="00F83B72">
        <w:rPr>
          <w:lang w:val="en-CA"/>
        </w:rPr>
        <w:t>both of these us</w:t>
      </w:r>
      <w:r w:rsidR="00F83B72">
        <w:rPr>
          <w:lang w:val="en-CA"/>
        </w:rPr>
        <w:t>ing a representation with</w:t>
      </w:r>
      <w:r w:rsidR="007E4F76" w:rsidRPr="00F83B72">
        <w:rPr>
          <w:lang w:val="en-CA"/>
        </w:rPr>
        <w:t xml:space="preserve"> BT.2020 </w:t>
      </w:r>
      <w:r w:rsidR="00C64674" w:rsidRPr="00F83B72">
        <w:rPr>
          <w:lang w:val="en-CA"/>
        </w:rPr>
        <w:t>colour primaries</w:t>
      </w:r>
      <w:r w:rsidRPr="00F83B72">
        <w:rPr>
          <w:lang w:val="en-CA"/>
        </w:rPr>
        <w:t>.</w:t>
      </w:r>
      <w:r w:rsidR="00C64674" w:rsidRPr="00F83B72">
        <w:rPr>
          <w:lang w:val="en-CA"/>
        </w:rPr>
        <w:t xml:space="preserve"> </w:t>
      </w:r>
      <w:r w:rsidR="00F83B72">
        <w:rPr>
          <w:lang w:val="en-CA"/>
        </w:rPr>
        <w:t>This contrasts with</w:t>
      </w:r>
      <w:r w:rsidR="00F83B72" w:rsidRPr="00F83B72">
        <w:rPr>
          <w:lang w:val="en-CA"/>
        </w:rPr>
        <w:t xml:space="preserve"> </w:t>
      </w:r>
      <w:r w:rsidR="00C64674" w:rsidRPr="00F83B72">
        <w:rPr>
          <w:lang w:val="en-CA"/>
        </w:rPr>
        <w:t xml:space="preserve">the previous verification test of SHVC with an HDR enhancement layer, </w:t>
      </w:r>
      <w:r w:rsidR="00F83B72">
        <w:rPr>
          <w:lang w:val="en-CA"/>
        </w:rPr>
        <w:t xml:space="preserve">in which </w:t>
      </w:r>
      <w:r w:rsidR="00C64674" w:rsidRPr="00F83B72">
        <w:rPr>
          <w:lang w:val="en-CA"/>
        </w:rPr>
        <w:t xml:space="preserve">the </w:t>
      </w:r>
      <w:r w:rsidR="004F6A21">
        <w:rPr>
          <w:lang w:val="en-CA"/>
        </w:rPr>
        <w:t xml:space="preserve">SDR </w:t>
      </w:r>
      <w:r w:rsidR="003570A3" w:rsidRPr="00F83B72">
        <w:rPr>
          <w:lang w:val="en-CA"/>
        </w:rPr>
        <w:t xml:space="preserve">base layer had used </w:t>
      </w:r>
      <w:r w:rsidR="00F83B72">
        <w:rPr>
          <w:lang w:val="en-CA"/>
        </w:rPr>
        <w:t xml:space="preserve">a </w:t>
      </w:r>
      <w:r w:rsidR="003570A3" w:rsidRPr="00F83B72">
        <w:rPr>
          <w:lang w:val="en-CA"/>
        </w:rPr>
        <w:t xml:space="preserve">BT.709 </w:t>
      </w:r>
      <w:r w:rsidR="00F83B72">
        <w:rPr>
          <w:lang w:val="en-CA"/>
        </w:rPr>
        <w:t>“container” representation</w:t>
      </w:r>
      <w:r w:rsidR="003570A3" w:rsidRPr="00F83B72">
        <w:rPr>
          <w:lang w:val="en-CA"/>
        </w:rPr>
        <w:t>.</w:t>
      </w:r>
    </w:p>
    <w:p w14:paraId="28237A08" w14:textId="347A3419" w:rsidR="00A06C84" w:rsidRPr="00F83B72" w:rsidRDefault="00003B30" w:rsidP="00003B30">
      <w:pPr>
        <w:jc w:val="both"/>
        <w:rPr>
          <w:szCs w:val="22"/>
          <w:lang w:val="en-CA"/>
        </w:rPr>
      </w:pPr>
      <w:r w:rsidRPr="00F83B72">
        <w:rPr>
          <w:szCs w:val="22"/>
          <w:lang w:val="en-CA"/>
        </w:rPr>
        <w:t xml:space="preserve">The tests were </w:t>
      </w:r>
      <w:r w:rsidR="008318D3" w:rsidRPr="00F83B72">
        <w:rPr>
          <w:szCs w:val="22"/>
          <w:lang w:val="en-CA"/>
        </w:rPr>
        <w:t xml:space="preserve">performed </w:t>
      </w:r>
      <w:r w:rsidR="00F83B72">
        <w:rPr>
          <w:szCs w:val="22"/>
          <w:lang w:val="en-CA"/>
        </w:rPr>
        <w:t>using a</w:t>
      </w:r>
      <w:r w:rsidR="00D77852" w:rsidRPr="00F83B72">
        <w:rPr>
          <w:szCs w:val="22"/>
          <w:lang w:val="en-CA"/>
        </w:rPr>
        <w:t xml:space="preserve"> </w:t>
      </w:r>
      <w:r w:rsidR="002D0455" w:rsidRPr="00F83B72">
        <w:rPr>
          <w:szCs w:val="22"/>
          <w:lang w:val="en-CA"/>
        </w:rPr>
        <w:t xml:space="preserve">test </w:t>
      </w:r>
      <w:r w:rsidR="00F83B72">
        <w:rPr>
          <w:szCs w:val="22"/>
          <w:lang w:val="en-CA"/>
        </w:rPr>
        <w:t>methodology described</w:t>
      </w:r>
      <w:r w:rsidR="002D0455" w:rsidRPr="00F83B72">
        <w:rPr>
          <w:szCs w:val="22"/>
          <w:lang w:val="en-CA"/>
        </w:rPr>
        <w:t xml:space="preserve"> in this report</w:t>
      </w:r>
      <w:r w:rsidRPr="00F83B72">
        <w:rPr>
          <w:szCs w:val="22"/>
          <w:lang w:val="en-CA"/>
        </w:rPr>
        <w:t xml:space="preserve">. The results confirmed that the </w:t>
      </w:r>
      <w:r w:rsidR="00FB19E8" w:rsidRPr="00F83B72">
        <w:rPr>
          <w:szCs w:val="22"/>
          <w:lang w:val="en-CA"/>
        </w:rPr>
        <w:t>tes</w:t>
      </w:r>
      <w:r w:rsidR="008318D3" w:rsidRPr="00F83B72">
        <w:rPr>
          <w:szCs w:val="22"/>
          <w:lang w:val="en-CA"/>
        </w:rPr>
        <w:t xml:space="preserve">ted </w:t>
      </w:r>
      <w:r w:rsidR="004F6A21" w:rsidRPr="00F83B72">
        <w:rPr>
          <w:lang w:val="en-CA"/>
        </w:rPr>
        <w:t>SHM 11.0 reference</w:t>
      </w:r>
      <w:r w:rsidR="004F6A21">
        <w:rPr>
          <w:lang w:val="en-CA"/>
        </w:rPr>
        <w:t xml:space="preserve"> software</w:t>
      </w:r>
      <w:r w:rsidR="004F6A21" w:rsidRPr="00F83B72">
        <w:rPr>
          <w:szCs w:val="22"/>
          <w:lang w:val="en-CA"/>
        </w:rPr>
        <w:t xml:space="preserve"> </w:t>
      </w:r>
      <w:r w:rsidR="008318D3" w:rsidRPr="00F83B72">
        <w:rPr>
          <w:szCs w:val="22"/>
          <w:lang w:val="en-CA"/>
        </w:rPr>
        <w:t xml:space="preserve">encodings using the </w:t>
      </w:r>
      <w:r w:rsidRPr="00F83B72">
        <w:rPr>
          <w:szCs w:val="22"/>
          <w:lang w:val="en-CA"/>
        </w:rPr>
        <w:t>SHVC Scalable Main</w:t>
      </w:r>
      <w:r w:rsidR="008318D3" w:rsidRPr="00F83B72">
        <w:rPr>
          <w:szCs w:val="22"/>
          <w:lang w:val="en-CA"/>
        </w:rPr>
        <w:t> </w:t>
      </w:r>
      <w:r w:rsidRPr="00F83B72">
        <w:rPr>
          <w:szCs w:val="22"/>
          <w:lang w:val="en-CA"/>
        </w:rPr>
        <w:t>10 profile achieve</w:t>
      </w:r>
      <w:r w:rsidR="00F83B72">
        <w:rPr>
          <w:szCs w:val="22"/>
          <w:lang w:val="en-CA"/>
        </w:rPr>
        <w:t>d</w:t>
      </w:r>
      <w:r w:rsidRPr="00F83B72">
        <w:rPr>
          <w:szCs w:val="22"/>
          <w:lang w:val="en-CA"/>
        </w:rPr>
        <w:t xml:space="preserve"> the same subjective quality as </w:t>
      </w:r>
      <w:r w:rsidR="008318D3" w:rsidRPr="00F83B72">
        <w:rPr>
          <w:szCs w:val="22"/>
          <w:lang w:val="en-CA"/>
        </w:rPr>
        <w:t xml:space="preserve">the </w:t>
      </w:r>
      <w:r w:rsidRPr="00F83B72">
        <w:rPr>
          <w:szCs w:val="22"/>
          <w:lang w:val="en-CA"/>
        </w:rPr>
        <w:t xml:space="preserve">HEVC simulcast </w:t>
      </w:r>
      <w:r w:rsidR="008318D3" w:rsidRPr="00F83B72">
        <w:rPr>
          <w:szCs w:val="22"/>
          <w:lang w:val="en-CA"/>
        </w:rPr>
        <w:t xml:space="preserve">encodings </w:t>
      </w:r>
      <w:r w:rsidRPr="00F83B72">
        <w:rPr>
          <w:szCs w:val="22"/>
          <w:lang w:val="en-CA"/>
        </w:rPr>
        <w:t xml:space="preserve">using the Main 10 profile while requiring on average approximately </w:t>
      </w:r>
      <w:r w:rsidR="007E4F76" w:rsidRPr="00F83B72">
        <w:rPr>
          <w:szCs w:val="22"/>
          <w:lang w:val="en-CA"/>
        </w:rPr>
        <w:t>45</w:t>
      </w:r>
      <w:r w:rsidRPr="00F83B72">
        <w:rPr>
          <w:szCs w:val="22"/>
          <w:lang w:val="en-CA"/>
        </w:rPr>
        <w:t xml:space="preserve">% </w:t>
      </w:r>
      <w:r w:rsidR="00D77852" w:rsidRPr="00F83B72">
        <w:rPr>
          <w:szCs w:val="22"/>
          <w:lang w:val="en-CA"/>
        </w:rPr>
        <w:t xml:space="preserve">less bitrate </w:t>
      </w:r>
      <w:r w:rsidR="007E4F76" w:rsidRPr="00F83B72">
        <w:rPr>
          <w:szCs w:val="22"/>
          <w:lang w:val="en-CA"/>
        </w:rPr>
        <w:t xml:space="preserve">for the case when </w:t>
      </w:r>
      <w:r w:rsidR="007E4F76" w:rsidRPr="00F83B72">
        <w:rPr>
          <w:lang w:val="en-CA"/>
        </w:rPr>
        <w:t xml:space="preserve">both the SDR base layer and the HDR enhancement layer are coded </w:t>
      </w:r>
      <w:r w:rsidR="003570A3" w:rsidRPr="00F83B72">
        <w:rPr>
          <w:lang w:val="en-CA"/>
        </w:rPr>
        <w:t>using the</w:t>
      </w:r>
      <w:r w:rsidR="007E4F76" w:rsidRPr="00F83B72">
        <w:rPr>
          <w:lang w:val="en-CA"/>
        </w:rPr>
        <w:t xml:space="preserve"> BT.2020 </w:t>
      </w:r>
      <w:r w:rsidR="003570A3" w:rsidRPr="00F83B72">
        <w:rPr>
          <w:lang w:val="en-CA"/>
        </w:rPr>
        <w:t>colour primaries</w:t>
      </w:r>
      <w:r w:rsidR="00F83B72">
        <w:rPr>
          <w:lang w:val="en-CA"/>
        </w:rPr>
        <w:t xml:space="preserve"> (with BT.2020 transfer characteristics in the base layer and SMPTE </w:t>
      </w:r>
      <w:r w:rsidR="00BB5501">
        <w:rPr>
          <w:lang w:val="en-CA"/>
        </w:rPr>
        <w:t xml:space="preserve">ST </w:t>
      </w:r>
      <w:r w:rsidR="00F83B72">
        <w:rPr>
          <w:lang w:val="en-CA"/>
        </w:rPr>
        <w:t xml:space="preserve">2084 </w:t>
      </w:r>
      <w:r w:rsidR="00BB5501">
        <w:rPr>
          <w:lang w:val="en-CA"/>
        </w:rPr>
        <w:t xml:space="preserve">“PQ” </w:t>
      </w:r>
      <w:r w:rsidR="00F83B72">
        <w:rPr>
          <w:lang w:val="en-CA"/>
        </w:rPr>
        <w:t>transfer characteristics in the enhancement layer)</w:t>
      </w:r>
      <w:r w:rsidR="00584DF3" w:rsidRPr="00F83B72">
        <w:rPr>
          <w:szCs w:val="22"/>
          <w:lang w:val="en-CA"/>
        </w:rPr>
        <w:t>.</w:t>
      </w:r>
    </w:p>
    <w:p w14:paraId="76BB003C" w14:textId="77777777" w:rsidR="001F2594" w:rsidRPr="00F83B72" w:rsidRDefault="00F62DAD" w:rsidP="00E11923">
      <w:pPr>
        <w:pStyle w:val="Heading1"/>
        <w:rPr>
          <w:lang w:val="en-CA"/>
        </w:rPr>
      </w:pPr>
      <w:r w:rsidRPr="00F83B72">
        <w:rPr>
          <w:lang w:val="en-CA"/>
        </w:rPr>
        <w:lastRenderedPageBreak/>
        <w:t>Test sequences</w:t>
      </w:r>
      <w:r w:rsidR="001C2D44" w:rsidRPr="00F83B72">
        <w:rPr>
          <w:lang w:val="en-CA"/>
        </w:rPr>
        <w:t xml:space="preserve"> and conditions</w:t>
      </w:r>
    </w:p>
    <w:p w14:paraId="7F04E857" w14:textId="77777777" w:rsidR="001C2D44" w:rsidRPr="00F83B72" w:rsidRDefault="001C2D44" w:rsidP="001C2D44">
      <w:pPr>
        <w:pStyle w:val="Heading2"/>
        <w:rPr>
          <w:lang w:val="en-CA"/>
        </w:rPr>
      </w:pPr>
      <w:r w:rsidRPr="00F83B72">
        <w:rPr>
          <w:lang w:val="en-CA"/>
        </w:rPr>
        <w:t>Test sequences</w:t>
      </w:r>
    </w:p>
    <w:p w14:paraId="51355C2B" w14:textId="03C66C25" w:rsidR="009D69E7" w:rsidRPr="00F83B72" w:rsidRDefault="00F62DAD" w:rsidP="00554162">
      <w:pPr>
        <w:keepNext/>
        <w:keepLines/>
        <w:tabs>
          <w:tab w:val="left" w:pos="1170"/>
        </w:tabs>
        <w:jc w:val="both"/>
        <w:rPr>
          <w:szCs w:val="24"/>
          <w:lang w:val="en-CA"/>
        </w:rPr>
      </w:pPr>
      <w:r w:rsidRPr="00F83B72">
        <w:rPr>
          <w:szCs w:val="22"/>
          <w:lang w:val="en-CA"/>
        </w:rPr>
        <w:t xml:space="preserve">The sequences used </w:t>
      </w:r>
      <w:r w:rsidR="00E82BAB" w:rsidRPr="00F83B72">
        <w:rPr>
          <w:szCs w:val="22"/>
          <w:lang w:val="en-CA"/>
        </w:rPr>
        <w:t>in</w:t>
      </w:r>
      <w:r w:rsidRPr="00F83B72">
        <w:rPr>
          <w:szCs w:val="22"/>
          <w:lang w:val="en-CA"/>
        </w:rPr>
        <w:t xml:space="preserve"> the </w:t>
      </w:r>
      <w:r w:rsidR="00F83B72">
        <w:rPr>
          <w:szCs w:val="22"/>
          <w:lang w:val="en-CA"/>
        </w:rPr>
        <w:t xml:space="preserve">supplemental </w:t>
      </w:r>
      <w:r w:rsidRPr="00F83B72">
        <w:rPr>
          <w:szCs w:val="22"/>
          <w:lang w:val="en-CA"/>
        </w:rPr>
        <w:t xml:space="preserve">SHVC verification </w:t>
      </w:r>
      <w:r w:rsidR="00CF7E8A" w:rsidRPr="00F83B72">
        <w:rPr>
          <w:szCs w:val="22"/>
          <w:lang w:val="en-CA"/>
        </w:rPr>
        <w:t>test</w:t>
      </w:r>
      <w:r w:rsidR="00713406" w:rsidRPr="00F83B72">
        <w:rPr>
          <w:szCs w:val="22"/>
          <w:lang w:val="en-CA"/>
        </w:rPr>
        <w:t>s</w:t>
      </w:r>
      <w:r w:rsidR="00E82BAB" w:rsidRPr="00F83B72">
        <w:rPr>
          <w:szCs w:val="22"/>
          <w:lang w:val="en-CA"/>
        </w:rPr>
        <w:t xml:space="preserve"> are listed in</w:t>
      </w:r>
      <w:r w:rsidR="009C7A6D" w:rsidRPr="00F83B72">
        <w:rPr>
          <w:szCs w:val="22"/>
          <w:lang w:val="en-CA"/>
        </w:rPr>
        <w:t xml:space="preserve"> </w:t>
      </w:r>
      <w:r w:rsidR="009C7A6D" w:rsidRPr="00F83B72">
        <w:rPr>
          <w:szCs w:val="22"/>
          <w:lang w:val="en-CA"/>
        </w:rPr>
        <w:fldChar w:fldCharType="begin"/>
      </w:r>
      <w:r w:rsidR="009C7A6D" w:rsidRPr="00F83B72">
        <w:rPr>
          <w:szCs w:val="22"/>
          <w:lang w:val="en-CA"/>
        </w:rPr>
        <w:instrText xml:space="preserve"> REF _Ref454656307 \h </w:instrText>
      </w:r>
      <w:r w:rsidR="009C7A6D" w:rsidRPr="00F83B72">
        <w:rPr>
          <w:szCs w:val="22"/>
          <w:lang w:val="en-CA"/>
        </w:rPr>
      </w:r>
      <w:r w:rsidR="009C7A6D" w:rsidRPr="00F83B72">
        <w:rPr>
          <w:szCs w:val="22"/>
          <w:lang w:val="en-CA"/>
        </w:rPr>
        <w:fldChar w:fldCharType="separate"/>
      </w:r>
      <w:r w:rsidR="00554162" w:rsidRPr="00F83B72">
        <w:rPr>
          <w:lang w:val="en-CA"/>
        </w:rPr>
        <w:t>Table </w:t>
      </w:r>
      <w:r w:rsidR="00554162">
        <w:rPr>
          <w:noProof/>
          <w:lang w:val="en-CA"/>
        </w:rPr>
        <w:t>1</w:t>
      </w:r>
      <w:r w:rsidR="009C7A6D" w:rsidRPr="00F83B72">
        <w:rPr>
          <w:szCs w:val="22"/>
          <w:lang w:val="en-CA"/>
        </w:rPr>
        <w:fldChar w:fldCharType="end"/>
      </w:r>
      <w:r w:rsidR="00E82BAB" w:rsidRPr="00F83B72">
        <w:rPr>
          <w:szCs w:val="22"/>
          <w:lang w:val="en-CA"/>
        </w:rPr>
        <w:t>. Also provided in the table are the sequence characteristics</w:t>
      </w:r>
      <w:r w:rsidR="00713406" w:rsidRPr="00F83B72">
        <w:rPr>
          <w:szCs w:val="22"/>
          <w:lang w:val="en-CA"/>
        </w:rPr>
        <w:t>, including the sequence name</w:t>
      </w:r>
      <w:r w:rsidR="00F42C2F" w:rsidRPr="00F83B72">
        <w:rPr>
          <w:szCs w:val="22"/>
          <w:lang w:val="en-CA"/>
        </w:rPr>
        <w:t xml:space="preserve">, </w:t>
      </w:r>
      <w:r w:rsidR="00713406" w:rsidRPr="00F83B72">
        <w:rPr>
          <w:szCs w:val="22"/>
          <w:lang w:val="en-CA"/>
        </w:rPr>
        <w:t xml:space="preserve">frame rate, </w:t>
      </w:r>
      <w:r w:rsidR="00A06C84" w:rsidRPr="00F83B72">
        <w:rPr>
          <w:szCs w:val="22"/>
          <w:lang w:val="en-CA"/>
        </w:rPr>
        <w:t xml:space="preserve">and the </w:t>
      </w:r>
      <w:r w:rsidR="00716A59" w:rsidRPr="00F83B72">
        <w:rPr>
          <w:szCs w:val="22"/>
          <w:lang w:val="en-CA"/>
        </w:rPr>
        <w:t>sequence length</w:t>
      </w:r>
      <w:r w:rsidR="00713406" w:rsidRPr="00F83B72">
        <w:rPr>
          <w:szCs w:val="22"/>
          <w:lang w:val="en-CA"/>
        </w:rPr>
        <w:t xml:space="preserve"> used </w:t>
      </w:r>
      <w:r w:rsidR="00E82BAB" w:rsidRPr="00F83B72">
        <w:rPr>
          <w:szCs w:val="22"/>
          <w:lang w:val="en-CA"/>
        </w:rPr>
        <w:t>to encode</w:t>
      </w:r>
      <w:r w:rsidR="00713406" w:rsidRPr="00F83B72">
        <w:rPr>
          <w:szCs w:val="22"/>
          <w:lang w:val="en-CA"/>
        </w:rPr>
        <w:t xml:space="preserve"> each sequ</w:t>
      </w:r>
      <w:r w:rsidR="00E82BAB" w:rsidRPr="00F83B72">
        <w:rPr>
          <w:szCs w:val="22"/>
          <w:lang w:val="en-CA"/>
        </w:rPr>
        <w:t>ence</w:t>
      </w:r>
      <w:r w:rsidR="002D0455" w:rsidRPr="00F83B72">
        <w:rPr>
          <w:szCs w:val="22"/>
          <w:lang w:val="en-CA"/>
        </w:rPr>
        <w:t xml:space="preserve">. </w:t>
      </w:r>
      <w:r w:rsidR="00F83B72">
        <w:rPr>
          <w:szCs w:val="22"/>
          <w:lang w:val="en-CA"/>
        </w:rPr>
        <w:t>An encoding</w:t>
      </w:r>
      <w:r w:rsidR="00F83B72" w:rsidRPr="00F83B72">
        <w:rPr>
          <w:szCs w:val="22"/>
          <w:lang w:val="en-CA"/>
        </w:rPr>
        <w:t xml:space="preserve"> </w:t>
      </w:r>
      <w:r w:rsidR="00A06C84" w:rsidRPr="00F83B72">
        <w:rPr>
          <w:szCs w:val="22"/>
          <w:lang w:val="en-CA"/>
        </w:rPr>
        <w:t xml:space="preserve">prediction structure </w:t>
      </w:r>
      <w:r w:rsidR="004F6A21">
        <w:rPr>
          <w:szCs w:val="22"/>
          <w:lang w:val="en-CA"/>
        </w:rPr>
        <w:t xml:space="preserve">configuration </w:t>
      </w:r>
      <w:r w:rsidR="00F83B72">
        <w:rPr>
          <w:szCs w:val="22"/>
          <w:lang w:val="en-CA"/>
        </w:rPr>
        <w:t xml:space="preserve">enabling </w:t>
      </w:r>
      <w:r w:rsidR="00F83B72" w:rsidRPr="00F83B72">
        <w:rPr>
          <w:szCs w:val="22"/>
          <w:lang w:val="en-CA"/>
        </w:rPr>
        <w:t xml:space="preserve">random access </w:t>
      </w:r>
      <w:r w:rsidR="004F6A21">
        <w:rPr>
          <w:szCs w:val="22"/>
          <w:lang w:val="en-CA"/>
        </w:rPr>
        <w:t xml:space="preserve">(RA) </w:t>
      </w:r>
      <w:r w:rsidR="00A06C84" w:rsidRPr="00F83B72">
        <w:rPr>
          <w:szCs w:val="22"/>
          <w:lang w:val="en-CA"/>
        </w:rPr>
        <w:t>was used</w:t>
      </w:r>
      <w:r w:rsidR="00F83B72">
        <w:rPr>
          <w:szCs w:val="22"/>
          <w:lang w:val="en-CA"/>
        </w:rPr>
        <w:t xml:space="preserve"> as </w:t>
      </w:r>
      <w:r w:rsidR="004F6A21">
        <w:rPr>
          <w:szCs w:val="22"/>
          <w:lang w:val="en-CA"/>
        </w:rPr>
        <w:t xml:space="preserve">further </w:t>
      </w:r>
      <w:r w:rsidR="00F83B72">
        <w:rPr>
          <w:szCs w:val="22"/>
          <w:lang w:val="en-CA"/>
        </w:rPr>
        <w:t>described in Annex B</w:t>
      </w:r>
      <w:r w:rsidR="00E82BAB" w:rsidRPr="00F83B72">
        <w:rPr>
          <w:szCs w:val="22"/>
          <w:lang w:val="en-CA"/>
        </w:rPr>
        <w:t>.</w:t>
      </w:r>
      <w:r w:rsidR="00716A59" w:rsidRPr="00F83B72">
        <w:rPr>
          <w:szCs w:val="22"/>
          <w:lang w:val="en-CA"/>
        </w:rPr>
        <w:t xml:space="preserve"> </w:t>
      </w:r>
      <w:r w:rsidR="004F6A21">
        <w:rPr>
          <w:szCs w:val="22"/>
          <w:lang w:val="en-CA"/>
        </w:rPr>
        <w:t>The</w:t>
      </w:r>
      <w:r w:rsidR="004F6A21" w:rsidRPr="00F83B72">
        <w:rPr>
          <w:szCs w:val="22"/>
          <w:lang w:val="en-CA"/>
        </w:rPr>
        <w:t xml:space="preserve"> </w:t>
      </w:r>
      <w:r w:rsidR="00716A59" w:rsidRPr="00F83B72">
        <w:rPr>
          <w:szCs w:val="22"/>
          <w:lang w:val="en-CA"/>
        </w:rPr>
        <w:t xml:space="preserve">sequences </w:t>
      </w:r>
      <w:r w:rsidR="009D69E7" w:rsidRPr="00F83B72">
        <w:rPr>
          <w:szCs w:val="22"/>
          <w:lang w:val="en-CA"/>
        </w:rPr>
        <w:t xml:space="preserve">in the test were </w:t>
      </w:r>
      <w:r w:rsidR="004F6A21">
        <w:rPr>
          <w:szCs w:val="22"/>
          <w:lang w:val="en-CA"/>
        </w:rPr>
        <w:t xml:space="preserve">coded </w:t>
      </w:r>
      <w:r w:rsidR="00716A59" w:rsidRPr="00F83B72">
        <w:rPr>
          <w:szCs w:val="22"/>
          <w:lang w:val="en-CA"/>
        </w:rPr>
        <w:t>using the Scalable Main</w:t>
      </w:r>
      <w:r w:rsidR="002D5260" w:rsidRPr="00F83B72">
        <w:rPr>
          <w:szCs w:val="22"/>
          <w:lang w:val="en-CA"/>
        </w:rPr>
        <w:t xml:space="preserve"> 10</w:t>
      </w:r>
      <w:r w:rsidR="00716A59" w:rsidRPr="00F83B72">
        <w:rPr>
          <w:szCs w:val="22"/>
          <w:lang w:val="en-CA"/>
        </w:rPr>
        <w:t xml:space="preserve"> profile or the Main </w:t>
      </w:r>
      <w:r w:rsidR="002D5260" w:rsidRPr="00F83B72">
        <w:rPr>
          <w:szCs w:val="22"/>
          <w:lang w:val="en-CA"/>
        </w:rPr>
        <w:t xml:space="preserve">10 </w:t>
      </w:r>
      <w:r w:rsidR="00716A59" w:rsidRPr="00F83B72">
        <w:rPr>
          <w:szCs w:val="22"/>
          <w:lang w:val="en-CA"/>
        </w:rPr>
        <w:t>profile.</w:t>
      </w:r>
      <w:r w:rsidR="009D69E7" w:rsidRPr="00F83B72">
        <w:rPr>
          <w:szCs w:val="24"/>
          <w:lang w:val="en-CA"/>
        </w:rPr>
        <w:t xml:space="preserve"> </w:t>
      </w:r>
      <w:r w:rsidR="003570A3" w:rsidRPr="00F83B72">
        <w:rPr>
          <w:szCs w:val="24"/>
          <w:lang w:val="en-CA"/>
        </w:rPr>
        <w:t>T</w:t>
      </w:r>
      <w:r w:rsidR="009D69E7" w:rsidRPr="00F83B72">
        <w:rPr>
          <w:szCs w:val="24"/>
          <w:lang w:val="en-CA"/>
        </w:rPr>
        <w:t>he test sequences have the following characteristics:</w:t>
      </w:r>
    </w:p>
    <w:p w14:paraId="539797DD" w14:textId="5B44783E" w:rsidR="004F6A21" w:rsidRDefault="004F6A21" w:rsidP="00F83B72">
      <w:pPr>
        <w:numPr>
          <w:ilvl w:val="0"/>
          <w:numId w:val="13"/>
        </w:numPr>
        <w:tabs>
          <w:tab w:val="clear" w:pos="360"/>
          <w:tab w:val="clear" w:pos="1080"/>
          <w:tab w:val="clear" w:pos="1440"/>
        </w:tabs>
        <w:overflowPunct/>
        <w:autoSpaceDE/>
        <w:autoSpaceDN/>
        <w:adjustRightInd/>
        <w:spacing w:before="120"/>
        <w:jc w:val="both"/>
        <w:textAlignment w:val="auto"/>
        <w:rPr>
          <w:lang w:val="en-CA"/>
        </w:rPr>
      </w:pPr>
      <w:r>
        <w:rPr>
          <w:lang w:val="en-CA"/>
        </w:rPr>
        <w:t>SDR c</w:t>
      </w:r>
      <w:r w:rsidR="009D69E7" w:rsidRPr="00F83B72">
        <w:rPr>
          <w:lang w:val="en-CA"/>
        </w:rPr>
        <w:t>ontainer</w:t>
      </w:r>
      <w:r>
        <w:rPr>
          <w:lang w:val="en-CA"/>
        </w:rPr>
        <w:t xml:space="preserve"> format</w:t>
      </w:r>
      <w:r w:rsidR="009D69E7" w:rsidRPr="00F83B72">
        <w:rPr>
          <w:lang w:val="en-CA"/>
        </w:rPr>
        <w:t>: BT.2020</w:t>
      </w:r>
      <w:r>
        <w:rPr>
          <w:lang w:val="en-CA"/>
        </w:rPr>
        <w:t xml:space="preserve"> (with conventional SDR transfer characteristics)</w:t>
      </w:r>
    </w:p>
    <w:p w14:paraId="2B743108" w14:textId="516F7820" w:rsidR="004F6A21" w:rsidRDefault="004F6A21" w:rsidP="00F83B72">
      <w:pPr>
        <w:numPr>
          <w:ilvl w:val="0"/>
          <w:numId w:val="13"/>
        </w:numPr>
        <w:tabs>
          <w:tab w:val="clear" w:pos="360"/>
          <w:tab w:val="clear" w:pos="1080"/>
          <w:tab w:val="clear" w:pos="1440"/>
        </w:tabs>
        <w:overflowPunct/>
        <w:autoSpaceDE/>
        <w:autoSpaceDN/>
        <w:adjustRightInd/>
        <w:spacing w:before="120"/>
        <w:jc w:val="both"/>
        <w:textAlignment w:val="auto"/>
        <w:rPr>
          <w:lang w:val="en-CA"/>
        </w:rPr>
      </w:pPr>
      <w:r>
        <w:rPr>
          <w:lang w:val="en-CA"/>
        </w:rPr>
        <w:t xml:space="preserve">HDR container format: BT.2020 colour primaries with SMPTE </w:t>
      </w:r>
      <w:r w:rsidR="00BB5501">
        <w:rPr>
          <w:lang w:val="en-CA"/>
        </w:rPr>
        <w:t xml:space="preserve">ST </w:t>
      </w:r>
      <w:r>
        <w:rPr>
          <w:lang w:val="en-CA"/>
        </w:rPr>
        <w:t>2084 “PQ” transfer characteristics</w:t>
      </w:r>
    </w:p>
    <w:p w14:paraId="071DB451" w14:textId="053FF5BF" w:rsidR="009D69E7" w:rsidRPr="00F83B72" w:rsidRDefault="009D69E7" w:rsidP="00F83B72">
      <w:pPr>
        <w:numPr>
          <w:ilvl w:val="0"/>
          <w:numId w:val="13"/>
        </w:numPr>
        <w:tabs>
          <w:tab w:val="clear" w:pos="360"/>
          <w:tab w:val="clear" w:pos="1080"/>
          <w:tab w:val="clear" w:pos="1440"/>
        </w:tabs>
        <w:overflowPunct/>
        <w:autoSpaceDE/>
        <w:autoSpaceDN/>
        <w:adjustRightInd/>
        <w:spacing w:before="120"/>
        <w:jc w:val="both"/>
        <w:textAlignment w:val="auto"/>
        <w:rPr>
          <w:lang w:val="en-CA"/>
        </w:rPr>
      </w:pPr>
      <w:r w:rsidRPr="00F83B72">
        <w:rPr>
          <w:lang w:val="en-CA"/>
        </w:rPr>
        <w:t>Gamut: BT.709 or P3D65</w:t>
      </w:r>
      <w:r w:rsidR="004F6A21">
        <w:rPr>
          <w:lang w:val="en-CA"/>
        </w:rPr>
        <w:t>,</w:t>
      </w:r>
      <w:r w:rsidRPr="00F83B72">
        <w:rPr>
          <w:lang w:val="en-CA"/>
        </w:rPr>
        <w:t xml:space="preserve"> depending on the content</w:t>
      </w:r>
    </w:p>
    <w:p w14:paraId="199B40F9" w14:textId="77777777" w:rsidR="009D69E7" w:rsidRPr="00F83B72" w:rsidRDefault="009D69E7" w:rsidP="00F83B72">
      <w:pPr>
        <w:numPr>
          <w:ilvl w:val="0"/>
          <w:numId w:val="13"/>
        </w:numPr>
        <w:tabs>
          <w:tab w:val="clear" w:pos="360"/>
          <w:tab w:val="clear" w:pos="1080"/>
          <w:tab w:val="clear" w:pos="1440"/>
        </w:tabs>
        <w:overflowPunct/>
        <w:autoSpaceDE/>
        <w:autoSpaceDN/>
        <w:adjustRightInd/>
        <w:spacing w:before="120"/>
        <w:jc w:val="both"/>
        <w:textAlignment w:val="auto"/>
        <w:rPr>
          <w:lang w:val="en-CA"/>
        </w:rPr>
      </w:pPr>
      <w:r w:rsidRPr="00F83B72">
        <w:rPr>
          <w:lang w:val="en-CA"/>
        </w:rPr>
        <w:t xml:space="preserve">Original (not coding) colour format: RGB 4:4:4 for HDR and </w:t>
      </w:r>
      <w:proofErr w:type="spellStart"/>
      <w:r w:rsidRPr="00F83B72">
        <w:rPr>
          <w:lang w:val="en-CA"/>
        </w:rPr>
        <w:t>YCbCr</w:t>
      </w:r>
      <w:proofErr w:type="spellEnd"/>
      <w:r w:rsidRPr="00F83B72">
        <w:rPr>
          <w:lang w:val="en-CA"/>
        </w:rPr>
        <w:t xml:space="preserve"> 4:2:0 for SDR</w:t>
      </w:r>
    </w:p>
    <w:p w14:paraId="4E58736D" w14:textId="77777777" w:rsidR="009D69E7" w:rsidRPr="00F83B72" w:rsidRDefault="009D69E7" w:rsidP="00F83B72">
      <w:pPr>
        <w:numPr>
          <w:ilvl w:val="0"/>
          <w:numId w:val="13"/>
        </w:numPr>
        <w:tabs>
          <w:tab w:val="clear" w:pos="360"/>
          <w:tab w:val="clear" w:pos="1080"/>
          <w:tab w:val="clear" w:pos="1440"/>
        </w:tabs>
        <w:overflowPunct/>
        <w:autoSpaceDE/>
        <w:autoSpaceDN/>
        <w:adjustRightInd/>
        <w:spacing w:before="120"/>
        <w:jc w:val="both"/>
        <w:textAlignment w:val="auto"/>
        <w:rPr>
          <w:lang w:val="en-CA"/>
        </w:rPr>
      </w:pPr>
      <w:r w:rsidRPr="00F83B72">
        <w:rPr>
          <w:lang w:val="en-CA"/>
        </w:rPr>
        <w:t>Coding format: 10 bit 4:2:0</w:t>
      </w:r>
    </w:p>
    <w:p w14:paraId="7A525D32" w14:textId="3250F324" w:rsidR="00342FF4" w:rsidRPr="00F83B72" w:rsidRDefault="009D69E7" w:rsidP="00F83B72">
      <w:pPr>
        <w:numPr>
          <w:ilvl w:val="0"/>
          <w:numId w:val="13"/>
        </w:numPr>
        <w:tabs>
          <w:tab w:val="clear" w:pos="360"/>
          <w:tab w:val="clear" w:pos="1080"/>
          <w:tab w:val="clear" w:pos="1440"/>
        </w:tabs>
        <w:overflowPunct/>
        <w:autoSpaceDE/>
        <w:autoSpaceDN/>
        <w:adjustRightInd/>
        <w:spacing w:before="120"/>
        <w:jc w:val="both"/>
        <w:textAlignment w:val="auto"/>
        <w:rPr>
          <w:lang w:val="en-CA"/>
        </w:rPr>
      </w:pPr>
      <w:r w:rsidRPr="00F83B72">
        <w:rPr>
          <w:lang w:val="en-CA"/>
        </w:rPr>
        <w:t>Spatial resolution: 1920x1080</w:t>
      </w:r>
    </w:p>
    <w:p w14:paraId="44CE304A" w14:textId="25B9D885" w:rsidR="00BB0B47" w:rsidRPr="00F83B72" w:rsidRDefault="00BB0B47" w:rsidP="00407DD0">
      <w:pPr>
        <w:pStyle w:val="Caption"/>
        <w:keepNext/>
        <w:spacing w:after="240"/>
        <w:jc w:val="center"/>
        <w:rPr>
          <w:lang w:val="en-CA" w:eastAsia="ja-JP"/>
        </w:rPr>
      </w:pPr>
      <w:bookmarkStart w:id="1" w:name="_Ref454656307"/>
      <w:bookmarkStart w:id="2" w:name="_Ref445296996"/>
      <w:r w:rsidRPr="00F83B72">
        <w:rPr>
          <w:lang w:val="en-CA"/>
        </w:rPr>
        <w:t>Table</w:t>
      </w:r>
      <w:r w:rsidR="004B523C" w:rsidRPr="00F83B72">
        <w:rPr>
          <w:lang w:val="en-CA"/>
        </w:rPr>
        <w:t> </w:t>
      </w:r>
      <w:r w:rsidR="009C7A6D" w:rsidRPr="00F83B72">
        <w:rPr>
          <w:lang w:val="en-CA"/>
        </w:rPr>
        <w:fldChar w:fldCharType="begin"/>
      </w:r>
      <w:r w:rsidR="009C7A6D" w:rsidRPr="00F83B72">
        <w:rPr>
          <w:lang w:val="en-CA"/>
        </w:rPr>
        <w:instrText xml:space="preserve"> seq Table </w:instrText>
      </w:r>
      <w:r w:rsidR="009C7A6D" w:rsidRPr="00F83B72">
        <w:rPr>
          <w:lang w:val="en-CA"/>
        </w:rPr>
        <w:fldChar w:fldCharType="separate"/>
      </w:r>
      <w:r w:rsidR="00554162">
        <w:rPr>
          <w:noProof/>
          <w:lang w:val="en-CA"/>
        </w:rPr>
        <w:t>1</w:t>
      </w:r>
      <w:r w:rsidR="009C7A6D" w:rsidRPr="00F83B72">
        <w:rPr>
          <w:lang w:val="en-CA"/>
        </w:rPr>
        <w:fldChar w:fldCharType="end"/>
      </w:r>
      <w:bookmarkEnd w:id="1"/>
      <w:bookmarkEnd w:id="2"/>
      <w:r w:rsidRPr="00F83B72">
        <w:rPr>
          <w:lang w:val="en-CA" w:eastAsia="ja-JP"/>
        </w:rPr>
        <w:t xml:space="preserve"> Test sequences used </w:t>
      </w:r>
      <w:r w:rsidR="002D0455" w:rsidRPr="00F83B72">
        <w:rPr>
          <w:lang w:val="en-CA" w:eastAsia="ja-JP"/>
        </w:rPr>
        <w:t xml:space="preserve">for </w:t>
      </w:r>
      <w:r w:rsidR="00192C00" w:rsidRPr="00F83B72">
        <w:rPr>
          <w:lang w:val="en-CA" w:eastAsia="ja-JP"/>
        </w:rPr>
        <w:t>the supplemental SHVC verification tests</w:t>
      </w:r>
    </w:p>
    <w:tbl>
      <w:tblPr>
        <w:tblW w:w="7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8"/>
        <w:gridCol w:w="1234"/>
        <w:gridCol w:w="906"/>
        <w:gridCol w:w="1660"/>
        <w:gridCol w:w="1660"/>
      </w:tblGrid>
      <w:tr w:rsidR="00AE58E7" w:rsidRPr="00F83B72" w14:paraId="7E6C75D0" w14:textId="77777777" w:rsidTr="00554162">
        <w:trPr>
          <w:jc w:val="center"/>
        </w:trPr>
        <w:tc>
          <w:tcPr>
            <w:tcW w:w="2168" w:type="dxa"/>
            <w:tcBorders>
              <w:top w:val="single" w:sz="4" w:space="0" w:color="auto"/>
              <w:left w:val="single" w:sz="4" w:space="0" w:color="auto"/>
              <w:bottom w:val="single" w:sz="12" w:space="0" w:color="auto"/>
            </w:tcBorders>
            <w:shd w:val="clear" w:color="auto" w:fill="auto"/>
          </w:tcPr>
          <w:p w14:paraId="2B72E9E7" w14:textId="77777777" w:rsidR="00AE58E7" w:rsidRPr="00F83B72" w:rsidRDefault="00AE58E7" w:rsidP="00F83B72">
            <w:pPr>
              <w:keepNext/>
              <w:spacing w:before="0"/>
              <w:rPr>
                <w:rFonts w:eastAsia="Calibri"/>
                <w:szCs w:val="22"/>
                <w:lang w:val="en-CA"/>
              </w:rPr>
            </w:pPr>
            <w:r w:rsidRPr="00F83B72">
              <w:rPr>
                <w:rFonts w:eastAsia="Calibri"/>
                <w:szCs w:val="22"/>
                <w:lang w:val="en-CA"/>
              </w:rPr>
              <w:t>Sequence</w:t>
            </w:r>
          </w:p>
        </w:tc>
        <w:tc>
          <w:tcPr>
            <w:tcW w:w="1234" w:type="dxa"/>
            <w:tcBorders>
              <w:top w:val="single" w:sz="4" w:space="0" w:color="auto"/>
              <w:bottom w:val="single" w:sz="12" w:space="0" w:color="auto"/>
            </w:tcBorders>
            <w:shd w:val="clear" w:color="auto" w:fill="auto"/>
          </w:tcPr>
          <w:p w14:paraId="72841D21" w14:textId="26300952" w:rsidR="00AE58E7" w:rsidRPr="00F83B72" w:rsidRDefault="00AE58E7" w:rsidP="00F83B72">
            <w:pPr>
              <w:keepNext/>
              <w:spacing w:before="0"/>
              <w:rPr>
                <w:rFonts w:eastAsia="Calibri"/>
                <w:szCs w:val="22"/>
                <w:lang w:val="en-CA"/>
              </w:rPr>
            </w:pPr>
            <w:r w:rsidRPr="00F83B72">
              <w:rPr>
                <w:rFonts w:eastAsia="Calibri"/>
                <w:szCs w:val="22"/>
                <w:lang w:val="en-CA"/>
              </w:rPr>
              <w:t>Frame rate (fps)</w:t>
            </w:r>
          </w:p>
        </w:tc>
        <w:tc>
          <w:tcPr>
            <w:tcW w:w="906" w:type="dxa"/>
            <w:tcBorders>
              <w:top w:val="single" w:sz="4" w:space="0" w:color="auto"/>
              <w:bottom w:val="single" w:sz="12" w:space="0" w:color="auto"/>
            </w:tcBorders>
          </w:tcPr>
          <w:p w14:paraId="515E6F80" w14:textId="77777777" w:rsidR="00AE58E7" w:rsidRPr="00F83B72" w:rsidRDefault="00AE58E7" w:rsidP="00F83B72">
            <w:pPr>
              <w:keepNext/>
              <w:spacing w:before="0"/>
              <w:rPr>
                <w:rFonts w:eastAsia="Calibri"/>
                <w:szCs w:val="22"/>
                <w:lang w:val="en-CA"/>
              </w:rPr>
            </w:pPr>
            <w:r w:rsidRPr="00F83B72">
              <w:rPr>
                <w:rFonts w:eastAsia="Calibri"/>
                <w:szCs w:val="22"/>
                <w:lang w:val="en-CA"/>
              </w:rPr>
              <w:t>Gamut</w:t>
            </w:r>
          </w:p>
        </w:tc>
        <w:tc>
          <w:tcPr>
            <w:tcW w:w="1660" w:type="dxa"/>
            <w:tcBorders>
              <w:top w:val="single" w:sz="4" w:space="0" w:color="auto"/>
              <w:bottom w:val="single" w:sz="12" w:space="0" w:color="auto"/>
            </w:tcBorders>
          </w:tcPr>
          <w:p w14:paraId="2EE86CB9" w14:textId="77777777" w:rsidR="00AE58E7" w:rsidRPr="00F83B72" w:rsidRDefault="00AE58E7" w:rsidP="00F83B72">
            <w:pPr>
              <w:keepNext/>
              <w:spacing w:before="0"/>
              <w:rPr>
                <w:rFonts w:eastAsia="Calibri"/>
                <w:szCs w:val="22"/>
                <w:lang w:val="en-CA"/>
              </w:rPr>
            </w:pPr>
            <w:r w:rsidRPr="00F83B72">
              <w:rPr>
                <w:rFonts w:eastAsia="Calibri"/>
                <w:szCs w:val="22"/>
                <w:lang w:val="en-CA"/>
              </w:rPr>
              <w:t>Length (frames)</w:t>
            </w:r>
          </w:p>
        </w:tc>
        <w:tc>
          <w:tcPr>
            <w:tcW w:w="1660" w:type="dxa"/>
            <w:tcBorders>
              <w:top w:val="single" w:sz="4" w:space="0" w:color="auto"/>
              <w:bottom w:val="single" w:sz="12" w:space="0" w:color="auto"/>
              <w:right w:val="single" w:sz="4" w:space="0" w:color="auto"/>
            </w:tcBorders>
          </w:tcPr>
          <w:p w14:paraId="259FCC47" w14:textId="77777777" w:rsidR="00AE58E7" w:rsidRPr="00F83B72" w:rsidRDefault="00AE58E7" w:rsidP="00F83B72">
            <w:pPr>
              <w:keepNext/>
              <w:spacing w:before="0"/>
              <w:rPr>
                <w:rFonts w:eastAsia="Calibri"/>
                <w:szCs w:val="22"/>
                <w:lang w:val="en-CA"/>
              </w:rPr>
            </w:pPr>
            <w:r w:rsidRPr="00F83B72">
              <w:rPr>
                <w:rFonts w:eastAsia="Calibri"/>
                <w:szCs w:val="22"/>
                <w:lang w:val="en-CA"/>
              </w:rPr>
              <w:t>Length (seconds)</w:t>
            </w:r>
          </w:p>
        </w:tc>
      </w:tr>
      <w:tr w:rsidR="00AE58E7" w:rsidRPr="00F83B72" w14:paraId="59ACDF3C" w14:textId="77777777" w:rsidTr="00554162">
        <w:trPr>
          <w:jc w:val="center"/>
        </w:trPr>
        <w:tc>
          <w:tcPr>
            <w:tcW w:w="2168" w:type="dxa"/>
            <w:tcBorders>
              <w:left w:val="single" w:sz="4" w:space="0" w:color="auto"/>
            </w:tcBorders>
            <w:shd w:val="clear" w:color="auto" w:fill="auto"/>
          </w:tcPr>
          <w:p w14:paraId="21F0AB58" w14:textId="77777777" w:rsidR="00AE58E7" w:rsidRPr="00F83B72" w:rsidRDefault="00AE58E7" w:rsidP="00F83B72">
            <w:pPr>
              <w:keepNext/>
              <w:spacing w:before="0"/>
              <w:rPr>
                <w:rFonts w:eastAsia="Calibri"/>
                <w:szCs w:val="22"/>
                <w:lang w:val="en-CA"/>
              </w:rPr>
            </w:pPr>
            <w:r w:rsidRPr="00F83B72">
              <w:rPr>
                <w:rFonts w:eastAsia="Calibri"/>
                <w:szCs w:val="22"/>
                <w:lang w:val="en-CA"/>
              </w:rPr>
              <w:t>Market3</w:t>
            </w:r>
          </w:p>
        </w:tc>
        <w:tc>
          <w:tcPr>
            <w:tcW w:w="1234" w:type="dxa"/>
            <w:shd w:val="clear" w:color="auto" w:fill="auto"/>
          </w:tcPr>
          <w:p w14:paraId="28EA0F55" w14:textId="565C2B1A" w:rsidR="00AE58E7" w:rsidRPr="00F83B72" w:rsidRDefault="00AE58E7" w:rsidP="00F83B72">
            <w:pPr>
              <w:keepNext/>
              <w:spacing w:before="0"/>
              <w:rPr>
                <w:rFonts w:eastAsia="Calibri"/>
                <w:szCs w:val="22"/>
                <w:lang w:val="en-CA"/>
              </w:rPr>
            </w:pPr>
            <w:r w:rsidRPr="00F83B72">
              <w:rPr>
                <w:rFonts w:eastAsia="Calibri"/>
                <w:szCs w:val="22"/>
                <w:lang w:val="en-CA"/>
              </w:rPr>
              <w:t>50</w:t>
            </w:r>
          </w:p>
        </w:tc>
        <w:tc>
          <w:tcPr>
            <w:tcW w:w="906" w:type="dxa"/>
          </w:tcPr>
          <w:p w14:paraId="365B0AD8" w14:textId="77777777" w:rsidR="00AE58E7" w:rsidRPr="00F83B72" w:rsidRDefault="00AE58E7" w:rsidP="00F83B72">
            <w:pPr>
              <w:keepNext/>
              <w:spacing w:before="0"/>
              <w:rPr>
                <w:rFonts w:eastAsia="Calibri"/>
                <w:szCs w:val="22"/>
                <w:lang w:val="en-CA"/>
              </w:rPr>
            </w:pPr>
            <w:r w:rsidRPr="00F83B72">
              <w:rPr>
                <w:rFonts w:eastAsia="Calibri"/>
                <w:szCs w:val="22"/>
                <w:lang w:val="en-CA"/>
              </w:rPr>
              <w:t>BT.709</w:t>
            </w:r>
          </w:p>
        </w:tc>
        <w:tc>
          <w:tcPr>
            <w:tcW w:w="1660" w:type="dxa"/>
          </w:tcPr>
          <w:p w14:paraId="5DBBC793" w14:textId="77777777" w:rsidR="00AE58E7" w:rsidRPr="00F83B72" w:rsidRDefault="00AE58E7" w:rsidP="00F83B72">
            <w:pPr>
              <w:keepNext/>
              <w:spacing w:before="0"/>
              <w:rPr>
                <w:rFonts w:eastAsia="Calibri"/>
                <w:szCs w:val="22"/>
                <w:lang w:val="en-CA"/>
              </w:rPr>
            </w:pPr>
            <w:r w:rsidRPr="00F83B72">
              <w:rPr>
                <w:rFonts w:eastAsia="Calibri"/>
                <w:szCs w:val="22"/>
                <w:lang w:val="en-CA"/>
              </w:rPr>
              <w:t>400</w:t>
            </w:r>
          </w:p>
        </w:tc>
        <w:tc>
          <w:tcPr>
            <w:tcW w:w="1660" w:type="dxa"/>
            <w:tcBorders>
              <w:right w:val="single" w:sz="4" w:space="0" w:color="auto"/>
            </w:tcBorders>
          </w:tcPr>
          <w:p w14:paraId="07E43AB5" w14:textId="77777777" w:rsidR="00AE58E7" w:rsidRPr="00F83B72" w:rsidRDefault="00AE58E7" w:rsidP="00F83B72">
            <w:pPr>
              <w:keepNext/>
              <w:spacing w:before="0"/>
              <w:rPr>
                <w:rFonts w:eastAsia="Calibri"/>
                <w:szCs w:val="22"/>
                <w:lang w:val="en-CA"/>
              </w:rPr>
            </w:pPr>
            <w:r w:rsidRPr="00F83B72">
              <w:rPr>
                <w:rFonts w:eastAsia="Calibri"/>
                <w:szCs w:val="22"/>
                <w:lang w:val="en-CA"/>
              </w:rPr>
              <w:t>8</w:t>
            </w:r>
          </w:p>
        </w:tc>
      </w:tr>
      <w:tr w:rsidR="00AE58E7" w:rsidRPr="00F83B72" w14:paraId="0D204EA7" w14:textId="77777777" w:rsidTr="00554162">
        <w:trPr>
          <w:jc w:val="center"/>
        </w:trPr>
        <w:tc>
          <w:tcPr>
            <w:tcW w:w="2168" w:type="dxa"/>
            <w:tcBorders>
              <w:left w:val="single" w:sz="4" w:space="0" w:color="auto"/>
            </w:tcBorders>
            <w:shd w:val="clear" w:color="auto" w:fill="auto"/>
          </w:tcPr>
          <w:p w14:paraId="57FCE473" w14:textId="01C34794" w:rsidR="00AE58E7" w:rsidRPr="00F83B72" w:rsidRDefault="00AE58E7" w:rsidP="00F83B72">
            <w:pPr>
              <w:keepNext/>
              <w:spacing w:before="0"/>
              <w:rPr>
                <w:rFonts w:eastAsia="Calibri"/>
                <w:szCs w:val="22"/>
                <w:lang w:val="en-CA"/>
              </w:rPr>
            </w:pPr>
            <w:proofErr w:type="spellStart"/>
            <w:r w:rsidRPr="00F83B72">
              <w:rPr>
                <w:rFonts w:eastAsia="Calibri"/>
                <w:szCs w:val="22"/>
                <w:lang w:val="en-CA"/>
              </w:rPr>
              <w:t>Show</w:t>
            </w:r>
            <w:r>
              <w:rPr>
                <w:rFonts w:eastAsia="Calibri"/>
                <w:szCs w:val="22"/>
                <w:lang w:val="en-CA"/>
              </w:rPr>
              <w:t>G</w:t>
            </w:r>
            <w:r w:rsidRPr="00F83B72">
              <w:rPr>
                <w:rFonts w:eastAsia="Calibri"/>
                <w:szCs w:val="22"/>
                <w:lang w:val="en-CA"/>
              </w:rPr>
              <w:t>irl</w:t>
            </w:r>
            <w:proofErr w:type="spellEnd"/>
          </w:p>
        </w:tc>
        <w:tc>
          <w:tcPr>
            <w:tcW w:w="1234" w:type="dxa"/>
            <w:shd w:val="clear" w:color="auto" w:fill="auto"/>
          </w:tcPr>
          <w:p w14:paraId="1BD4FFF3" w14:textId="5BFD042E" w:rsidR="00AE58E7" w:rsidRPr="00F83B72" w:rsidRDefault="00AE58E7" w:rsidP="00F83B72">
            <w:pPr>
              <w:keepNext/>
              <w:spacing w:before="0"/>
              <w:rPr>
                <w:rFonts w:eastAsia="Calibri"/>
                <w:szCs w:val="22"/>
                <w:lang w:val="en-CA"/>
              </w:rPr>
            </w:pPr>
            <w:r w:rsidRPr="00F83B72">
              <w:rPr>
                <w:rFonts w:eastAsia="Calibri"/>
                <w:szCs w:val="22"/>
                <w:lang w:val="en-CA"/>
              </w:rPr>
              <w:t>25</w:t>
            </w:r>
          </w:p>
        </w:tc>
        <w:tc>
          <w:tcPr>
            <w:tcW w:w="906" w:type="dxa"/>
          </w:tcPr>
          <w:p w14:paraId="556BBD88" w14:textId="77777777" w:rsidR="00AE58E7" w:rsidRPr="00F83B72" w:rsidRDefault="00AE58E7" w:rsidP="00F83B72">
            <w:pPr>
              <w:keepNext/>
              <w:spacing w:before="0"/>
              <w:rPr>
                <w:rFonts w:eastAsia="Calibri"/>
                <w:szCs w:val="22"/>
                <w:lang w:val="en-CA"/>
              </w:rPr>
            </w:pPr>
            <w:r w:rsidRPr="00F83B72">
              <w:rPr>
                <w:rFonts w:eastAsia="Calibri"/>
                <w:szCs w:val="22"/>
                <w:lang w:val="en-CA"/>
              </w:rPr>
              <w:t>P3D65</w:t>
            </w:r>
          </w:p>
        </w:tc>
        <w:tc>
          <w:tcPr>
            <w:tcW w:w="1660" w:type="dxa"/>
          </w:tcPr>
          <w:p w14:paraId="2152E359" w14:textId="77777777" w:rsidR="00AE58E7" w:rsidRPr="00F83B72" w:rsidRDefault="00AE58E7" w:rsidP="00F83B72">
            <w:pPr>
              <w:keepNext/>
              <w:spacing w:before="0"/>
              <w:rPr>
                <w:rFonts w:eastAsia="Calibri"/>
                <w:szCs w:val="22"/>
                <w:lang w:val="en-CA"/>
              </w:rPr>
            </w:pPr>
            <w:r w:rsidRPr="00F83B72">
              <w:rPr>
                <w:rFonts w:eastAsia="Calibri"/>
                <w:szCs w:val="22"/>
                <w:lang w:val="en-CA"/>
              </w:rPr>
              <w:t>339</w:t>
            </w:r>
          </w:p>
        </w:tc>
        <w:tc>
          <w:tcPr>
            <w:tcW w:w="1660" w:type="dxa"/>
            <w:tcBorders>
              <w:right w:val="single" w:sz="4" w:space="0" w:color="auto"/>
            </w:tcBorders>
          </w:tcPr>
          <w:p w14:paraId="03E8981D" w14:textId="40B06895" w:rsidR="00AE58E7" w:rsidRPr="00F83B72" w:rsidRDefault="00AE58E7" w:rsidP="00F83B72">
            <w:pPr>
              <w:keepNext/>
              <w:spacing w:before="0"/>
              <w:rPr>
                <w:rFonts w:eastAsia="Calibri"/>
                <w:szCs w:val="22"/>
                <w:lang w:val="en-CA"/>
              </w:rPr>
            </w:pPr>
            <w:r w:rsidRPr="00F83B72">
              <w:rPr>
                <w:rFonts w:eastAsia="Calibri"/>
                <w:szCs w:val="22"/>
                <w:lang w:val="en-CA"/>
              </w:rPr>
              <w:t>13.56</w:t>
            </w:r>
          </w:p>
        </w:tc>
      </w:tr>
      <w:tr w:rsidR="00AE58E7" w:rsidRPr="00F83B72" w14:paraId="06DA8642" w14:textId="77777777" w:rsidTr="00554162">
        <w:trPr>
          <w:jc w:val="center"/>
        </w:trPr>
        <w:tc>
          <w:tcPr>
            <w:tcW w:w="2168" w:type="dxa"/>
            <w:tcBorders>
              <w:left w:val="single" w:sz="4" w:space="0" w:color="auto"/>
            </w:tcBorders>
            <w:shd w:val="clear" w:color="auto" w:fill="auto"/>
          </w:tcPr>
          <w:p w14:paraId="2B762666" w14:textId="77777777" w:rsidR="00AE58E7" w:rsidRPr="00F83B72" w:rsidRDefault="00AE58E7" w:rsidP="00F83B72">
            <w:pPr>
              <w:keepNext/>
              <w:spacing w:before="0"/>
              <w:rPr>
                <w:rFonts w:eastAsia="Calibri"/>
                <w:szCs w:val="22"/>
                <w:lang w:val="en-CA"/>
              </w:rPr>
            </w:pPr>
            <w:r w:rsidRPr="00F83B72">
              <w:rPr>
                <w:rFonts w:eastAsia="Calibri"/>
                <w:szCs w:val="22"/>
                <w:lang w:val="en-CA"/>
              </w:rPr>
              <w:t>EBU_06_Starting</w:t>
            </w:r>
          </w:p>
        </w:tc>
        <w:tc>
          <w:tcPr>
            <w:tcW w:w="1234" w:type="dxa"/>
            <w:shd w:val="clear" w:color="auto" w:fill="auto"/>
          </w:tcPr>
          <w:p w14:paraId="6EABE6B3" w14:textId="64E6D14F" w:rsidR="00AE58E7" w:rsidRPr="00F83B72" w:rsidRDefault="00AE58E7" w:rsidP="00F83B72">
            <w:pPr>
              <w:keepNext/>
              <w:spacing w:before="0"/>
              <w:rPr>
                <w:rFonts w:eastAsia="Calibri"/>
                <w:szCs w:val="22"/>
                <w:lang w:val="en-CA"/>
              </w:rPr>
            </w:pPr>
            <w:r w:rsidRPr="00F83B72">
              <w:rPr>
                <w:rFonts w:eastAsia="Calibri"/>
                <w:szCs w:val="22"/>
                <w:lang w:val="en-CA"/>
              </w:rPr>
              <w:t>50</w:t>
            </w:r>
          </w:p>
        </w:tc>
        <w:tc>
          <w:tcPr>
            <w:tcW w:w="906" w:type="dxa"/>
          </w:tcPr>
          <w:p w14:paraId="53BE6473" w14:textId="77777777" w:rsidR="00AE58E7" w:rsidRPr="00F83B72" w:rsidRDefault="00AE58E7" w:rsidP="00F83B72">
            <w:pPr>
              <w:keepNext/>
              <w:spacing w:before="0"/>
              <w:rPr>
                <w:rFonts w:eastAsia="Calibri"/>
                <w:szCs w:val="22"/>
                <w:lang w:val="en-CA"/>
              </w:rPr>
            </w:pPr>
            <w:r w:rsidRPr="00F83B72">
              <w:rPr>
                <w:rFonts w:eastAsia="Calibri"/>
                <w:szCs w:val="22"/>
                <w:lang w:val="en-CA"/>
              </w:rPr>
              <w:t>BT.709</w:t>
            </w:r>
          </w:p>
        </w:tc>
        <w:tc>
          <w:tcPr>
            <w:tcW w:w="1660" w:type="dxa"/>
          </w:tcPr>
          <w:p w14:paraId="4A2080B2" w14:textId="77777777" w:rsidR="00AE58E7" w:rsidRPr="00F83B72" w:rsidRDefault="00AE58E7" w:rsidP="00F83B72">
            <w:pPr>
              <w:keepNext/>
              <w:spacing w:before="0"/>
              <w:rPr>
                <w:rFonts w:eastAsia="Calibri"/>
                <w:szCs w:val="22"/>
                <w:lang w:val="en-CA"/>
              </w:rPr>
            </w:pPr>
            <w:r w:rsidRPr="00F83B72">
              <w:rPr>
                <w:rFonts w:eastAsia="Calibri"/>
                <w:szCs w:val="22"/>
                <w:lang w:val="en-CA"/>
              </w:rPr>
              <w:t>500</w:t>
            </w:r>
          </w:p>
        </w:tc>
        <w:tc>
          <w:tcPr>
            <w:tcW w:w="1660" w:type="dxa"/>
            <w:tcBorders>
              <w:right w:val="single" w:sz="4" w:space="0" w:color="auto"/>
            </w:tcBorders>
          </w:tcPr>
          <w:p w14:paraId="5BF5FC3D" w14:textId="77777777" w:rsidR="00AE58E7" w:rsidRPr="00F83B72" w:rsidRDefault="00AE58E7" w:rsidP="00F83B72">
            <w:pPr>
              <w:keepNext/>
              <w:spacing w:before="0"/>
              <w:rPr>
                <w:rFonts w:eastAsia="Calibri"/>
                <w:szCs w:val="22"/>
                <w:lang w:val="en-CA"/>
              </w:rPr>
            </w:pPr>
            <w:r w:rsidRPr="00F83B72">
              <w:rPr>
                <w:rFonts w:eastAsia="Calibri"/>
                <w:szCs w:val="22"/>
                <w:lang w:val="en-CA"/>
              </w:rPr>
              <w:t>10</w:t>
            </w:r>
          </w:p>
        </w:tc>
      </w:tr>
      <w:tr w:rsidR="00AE58E7" w:rsidRPr="00F83B72" w14:paraId="6BC9CE4D" w14:textId="77777777" w:rsidTr="00554162">
        <w:trPr>
          <w:jc w:val="center"/>
        </w:trPr>
        <w:tc>
          <w:tcPr>
            <w:tcW w:w="2168" w:type="dxa"/>
            <w:tcBorders>
              <w:left w:val="single" w:sz="4" w:space="0" w:color="auto"/>
            </w:tcBorders>
            <w:shd w:val="clear" w:color="auto" w:fill="auto"/>
          </w:tcPr>
          <w:p w14:paraId="085D3A24" w14:textId="77777777" w:rsidR="00AE58E7" w:rsidRPr="00F83B72" w:rsidRDefault="00AE58E7" w:rsidP="00F83B72">
            <w:pPr>
              <w:keepNext/>
              <w:spacing w:before="0"/>
              <w:rPr>
                <w:rFonts w:eastAsia="Calibri"/>
                <w:szCs w:val="22"/>
                <w:lang w:val="en-CA"/>
              </w:rPr>
            </w:pPr>
            <w:r w:rsidRPr="00F83B72">
              <w:rPr>
                <w:rFonts w:eastAsia="Calibri"/>
                <w:szCs w:val="22"/>
                <w:lang w:val="en-CA"/>
              </w:rPr>
              <w:t>EBU_04_Hurdles</w:t>
            </w:r>
          </w:p>
        </w:tc>
        <w:tc>
          <w:tcPr>
            <w:tcW w:w="1234" w:type="dxa"/>
            <w:shd w:val="clear" w:color="auto" w:fill="auto"/>
          </w:tcPr>
          <w:p w14:paraId="7B8C3856" w14:textId="3246F4B0" w:rsidR="00AE58E7" w:rsidRPr="00F83B72" w:rsidRDefault="00AE58E7" w:rsidP="00F83B72">
            <w:pPr>
              <w:keepNext/>
              <w:spacing w:before="0"/>
              <w:rPr>
                <w:rFonts w:eastAsia="Calibri"/>
                <w:szCs w:val="22"/>
                <w:lang w:val="en-CA"/>
              </w:rPr>
            </w:pPr>
            <w:r w:rsidRPr="00F83B72">
              <w:rPr>
                <w:rFonts w:eastAsia="Calibri"/>
                <w:szCs w:val="22"/>
                <w:lang w:val="en-CA"/>
              </w:rPr>
              <w:t>50</w:t>
            </w:r>
          </w:p>
        </w:tc>
        <w:tc>
          <w:tcPr>
            <w:tcW w:w="906" w:type="dxa"/>
          </w:tcPr>
          <w:p w14:paraId="4D5A4376" w14:textId="77777777" w:rsidR="00AE58E7" w:rsidRPr="00F83B72" w:rsidRDefault="00AE58E7" w:rsidP="00F83B72">
            <w:pPr>
              <w:keepNext/>
              <w:spacing w:before="0"/>
              <w:rPr>
                <w:rFonts w:eastAsia="Calibri"/>
                <w:szCs w:val="22"/>
                <w:lang w:val="en-CA"/>
              </w:rPr>
            </w:pPr>
            <w:r w:rsidRPr="00F83B72">
              <w:rPr>
                <w:rFonts w:eastAsia="Calibri"/>
                <w:szCs w:val="22"/>
                <w:lang w:val="en-CA"/>
              </w:rPr>
              <w:t>BT.709</w:t>
            </w:r>
          </w:p>
        </w:tc>
        <w:tc>
          <w:tcPr>
            <w:tcW w:w="1660" w:type="dxa"/>
          </w:tcPr>
          <w:p w14:paraId="1ADAE867" w14:textId="77777777" w:rsidR="00AE58E7" w:rsidRPr="00F83B72" w:rsidRDefault="00AE58E7" w:rsidP="00F83B72">
            <w:pPr>
              <w:keepNext/>
              <w:spacing w:before="0"/>
              <w:rPr>
                <w:rFonts w:eastAsia="Calibri"/>
                <w:szCs w:val="22"/>
                <w:lang w:val="en-CA"/>
              </w:rPr>
            </w:pPr>
            <w:r w:rsidRPr="00F83B72">
              <w:rPr>
                <w:rFonts w:eastAsia="Calibri"/>
                <w:szCs w:val="22"/>
                <w:lang w:val="en-CA"/>
              </w:rPr>
              <w:t>500</w:t>
            </w:r>
          </w:p>
        </w:tc>
        <w:tc>
          <w:tcPr>
            <w:tcW w:w="1660" w:type="dxa"/>
            <w:tcBorders>
              <w:right w:val="single" w:sz="4" w:space="0" w:color="auto"/>
            </w:tcBorders>
          </w:tcPr>
          <w:p w14:paraId="5B12656C" w14:textId="77777777" w:rsidR="00AE58E7" w:rsidRPr="00F83B72" w:rsidRDefault="00AE58E7" w:rsidP="00F83B72">
            <w:pPr>
              <w:keepNext/>
              <w:spacing w:before="0"/>
              <w:rPr>
                <w:rFonts w:eastAsia="Calibri"/>
                <w:szCs w:val="22"/>
                <w:lang w:val="en-CA"/>
              </w:rPr>
            </w:pPr>
            <w:r w:rsidRPr="00F83B72">
              <w:rPr>
                <w:rFonts w:eastAsia="Calibri"/>
                <w:szCs w:val="22"/>
                <w:lang w:val="en-CA"/>
              </w:rPr>
              <w:t>10</w:t>
            </w:r>
          </w:p>
        </w:tc>
      </w:tr>
      <w:tr w:rsidR="00AE58E7" w:rsidRPr="00F83B72" w14:paraId="39774DCE" w14:textId="77777777" w:rsidTr="00554162">
        <w:trPr>
          <w:jc w:val="center"/>
        </w:trPr>
        <w:tc>
          <w:tcPr>
            <w:tcW w:w="2168" w:type="dxa"/>
            <w:tcBorders>
              <w:left w:val="single" w:sz="4" w:space="0" w:color="auto"/>
            </w:tcBorders>
            <w:shd w:val="clear" w:color="auto" w:fill="auto"/>
          </w:tcPr>
          <w:p w14:paraId="37FC59A8" w14:textId="77777777" w:rsidR="00AE58E7" w:rsidRPr="00F83B72" w:rsidRDefault="00AE58E7" w:rsidP="00F83B72">
            <w:pPr>
              <w:keepNext/>
              <w:spacing w:before="0"/>
              <w:rPr>
                <w:rFonts w:eastAsia="Calibri"/>
                <w:szCs w:val="22"/>
                <w:lang w:val="en-CA"/>
              </w:rPr>
            </w:pPr>
            <w:proofErr w:type="spellStart"/>
            <w:r w:rsidRPr="00F83B72">
              <w:rPr>
                <w:rFonts w:eastAsia="Calibri"/>
                <w:szCs w:val="22"/>
                <w:lang w:val="en-CA"/>
              </w:rPr>
              <w:t>WarmNight</w:t>
            </w:r>
            <w:proofErr w:type="spellEnd"/>
          </w:p>
        </w:tc>
        <w:tc>
          <w:tcPr>
            <w:tcW w:w="1234" w:type="dxa"/>
            <w:shd w:val="clear" w:color="auto" w:fill="auto"/>
          </w:tcPr>
          <w:p w14:paraId="67085B45" w14:textId="30FC6103" w:rsidR="00AE58E7" w:rsidRPr="00F83B72" w:rsidRDefault="00AE58E7" w:rsidP="00F83B72">
            <w:pPr>
              <w:keepNext/>
              <w:spacing w:before="0"/>
              <w:rPr>
                <w:rFonts w:eastAsia="Calibri"/>
                <w:szCs w:val="22"/>
                <w:lang w:val="en-CA"/>
              </w:rPr>
            </w:pPr>
            <w:r w:rsidRPr="00F83B72">
              <w:rPr>
                <w:rFonts w:eastAsia="Calibri"/>
                <w:szCs w:val="22"/>
                <w:lang w:val="en-CA"/>
              </w:rPr>
              <w:t>24</w:t>
            </w:r>
          </w:p>
        </w:tc>
        <w:tc>
          <w:tcPr>
            <w:tcW w:w="906" w:type="dxa"/>
          </w:tcPr>
          <w:p w14:paraId="46A24CB8" w14:textId="77777777" w:rsidR="00AE58E7" w:rsidRPr="00F83B72" w:rsidDel="00C62B9F" w:rsidRDefault="00AE58E7" w:rsidP="00F83B72">
            <w:pPr>
              <w:keepNext/>
              <w:spacing w:before="0"/>
              <w:rPr>
                <w:rFonts w:eastAsia="Calibri"/>
                <w:szCs w:val="22"/>
                <w:lang w:val="en-CA"/>
              </w:rPr>
            </w:pPr>
            <w:r w:rsidRPr="00F83B72">
              <w:rPr>
                <w:rFonts w:eastAsia="Calibri"/>
                <w:szCs w:val="22"/>
                <w:lang w:val="en-CA"/>
              </w:rPr>
              <w:t>P3D65</w:t>
            </w:r>
          </w:p>
        </w:tc>
        <w:tc>
          <w:tcPr>
            <w:tcW w:w="1660" w:type="dxa"/>
          </w:tcPr>
          <w:p w14:paraId="5B6602D6" w14:textId="77777777" w:rsidR="00AE58E7" w:rsidRPr="00F83B72" w:rsidRDefault="00AE58E7" w:rsidP="00F83B72">
            <w:pPr>
              <w:keepNext/>
              <w:spacing w:before="0"/>
              <w:rPr>
                <w:rFonts w:eastAsia="Calibri"/>
                <w:szCs w:val="22"/>
                <w:lang w:val="en-CA"/>
              </w:rPr>
            </w:pPr>
            <w:r w:rsidRPr="00F83B72">
              <w:rPr>
                <w:rFonts w:eastAsia="Calibri"/>
                <w:szCs w:val="22"/>
                <w:lang w:val="en-CA"/>
              </w:rPr>
              <w:t>361</w:t>
            </w:r>
          </w:p>
        </w:tc>
        <w:tc>
          <w:tcPr>
            <w:tcW w:w="1660" w:type="dxa"/>
            <w:tcBorders>
              <w:right w:val="single" w:sz="4" w:space="0" w:color="auto"/>
            </w:tcBorders>
          </w:tcPr>
          <w:p w14:paraId="7387BD55" w14:textId="77777777" w:rsidR="00AE58E7" w:rsidRPr="00F83B72" w:rsidRDefault="00AE58E7" w:rsidP="00F83B72">
            <w:pPr>
              <w:keepNext/>
              <w:spacing w:before="0"/>
              <w:rPr>
                <w:rFonts w:eastAsia="Calibri"/>
                <w:szCs w:val="22"/>
                <w:lang w:val="en-CA"/>
              </w:rPr>
            </w:pPr>
            <w:r w:rsidRPr="00F83B72">
              <w:rPr>
                <w:rFonts w:eastAsia="Calibri"/>
                <w:szCs w:val="22"/>
                <w:lang w:val="en-CA"/>
              </w:rPr>
              <w:t>15</w:t>
            </w:r>
          </w:p>
        </w:tc>
      </w:tr>
      <w:tr w:rsidR="00AE58E7" w:rsidRPr="00F83B72" w14:paraId="1279213D" w14:textId="77777777" w:rsidTr="00554162">
        <w:trPr>
          <w:jc w:val="center"/>
        </w:trPr>
        <w:tc>
          <w:tcPr>
            <w:tcW w:w="2168" w:type="dxa"/>
            <w:tcBorders>
              <w:left w:val="single" w:sz="4" w:space="0" w:color="auto"/>
            </w:tcBorders>
            <w:shd w:val="clear" w:color="auto" w:fill="auto"/>
          </w:tcPr>
          <w:p w14:paraId="30F0AF47" w14:textId="77777777" w:rsidR="00AE58E7" w:rsidRPr="00F83B72" w:rsidRDefault="00AE58E7" w:rsidP="00F83B72">
            <w:pPr>
              <w:keepNext/>
              <w:spacing w:before="0"/>
              <w:rPr>
                <w:rFonts w:eastAsia="Calibri"/>
                <w:szCs w:val="22"/>
                <w:lang w:val="en-CA"/>
              </w:rPr>
            </w:pPr>
            <w:proofErr w:type="spellStart"/>
            <w:r w:rsidRPr="00F83B72">
              <w:rPr>
                <w:rFonts w:eastAsia="Calibri"/>
                <w:szCs w:val="22"/>
                <w:lang w:val="en-CA"/>
              </w:rPr>
              <w:t>BalloonFestival</w:t>
            </w:r>
            <w:proofErr w:type="spellEnd"/>
          </w:p>
        </w:tc>
        <w:tc>
          <w:tcPr>
            <w:tcW w:w="1234" w:type="dxa"/>
            <w:shd w:val="clear" w:color="auto" w:fill="auto"/>
          </w:tcPr>
          <w:p w14:paraId="1C810FA9" w14:textId="0EFE7910" w:rsidR="00AE58E7" w:rsidRPr="00F83B72" w:rsidRDefault="00AE58E7" w:rsidP="00F83B72">
            <w:pPr>
              <w:keepNext/>
              <w:spacing w:before="0"/>
              <w:rPr>
                <w:rFonts w:eastAsia="Calibri"/>
                <w:szCs w:val="22"/>
                <w:lang w:val="en-CA"/>
              </w:rPr>
            </w:pPr>
            <w:r w:rsidRPr="00F83B72">
              <w:rPr>
                <w:rFonts w:eastAsia="Calibri"/>
                <w:szCs w:val="22"/>
                <w:lang w:val="en-CA"/>
              </w:rPr>
              <w:t>24</w:t>
            </w:r>
          </w:p>
        </w:tc>
        <w:tc>
          <w:tcPr>
            <w:tcW w:w="906" w:type="dxa"/>
          </w:tcPr>
          <w:p w14:paraId="1E428A35" w14:textId="77777777" w:rsidR="00AE58E7" w:rsidRPr="00F83B72" w:rsidRDefault="00AE58E7" w:rsidP="00F83B72">
            <w:pPr>
              <w:keepNext/>
              <w:spacing w:before="0"/>
              <w:rPr>
                <w:rFonts w:eastAsia="Calibri"/>
                <w:szCs w:val="22"/>
                <w:lang w:val="en-CA"/>
              </w:rPr>
            </w:pPr>
            <w:r w:rsidRPr="00F83B72">
              <w:rPr>
                <w:rFonts w:eastAsia="Calibri"/>
                <w:szCs w:val="22"/>
                <w:lang w:val="en-CA"/>
              </w:rPr>
              <w:t>BT.709</w:t>
            </w:r>
          </w:p>
        </w:tc>
        <w:tc>
          <w:tcPr>
            <w:tcW w:w="1660" w:type="dxa"/>
          </w:tcPr>
          <w:p w14:paraId="79BCD57D" w14:textId="77777777" w:rsidR="00AE58E7" w:rsidRPr="00F83B72" w:rsidRDefault="00AE58E7" w:rsidP="00F83B72">
            <w:pPr>
              <w:keepNext/>
              <w:spacing w:before="0"/>
              <w:rPr>
                <w:rFonts w:eastAsia="Calibri"/>
                <w:szCs w:val="22"/>
                <w:lang w:val="en-CA"/>
              </w:rPr>
            </w:pPr>
            <w:r w:rsidRPr="00F83B72">
              <w:rPr>
                <w:rFonts w:eastAsia="Calibri"/>
                <w:szCs w:val="22"/>
                <w:lang w:val="en-CA"/>
              </w:rPr>
              <w:t>240</w:t>
            </w:r>
          </w:p>
        </w:tc>
        <w:tc>
          <w:tcPr>
            <w:tcW w:w="1660" w:type="dxa"/>
            <w:tcBorders>
              <w:right w:val="single" w:sz="4" w:space="0" w:color="auto"/>
            </w:tcBorders>
          </w:tcPr>
          <w:p w14:paraId="5C570C20" w14:textId="77777777" w:rsidR="00AE58E7" w:rsidRPr="00F83B72" w:rsidRDefault="00AE58E7" w:rsidP="00F83B72">
            <w:pPr>
              <w:keepNext/>
              <w:spacing w:before="0"/>
              <w:rPr>
                <w:rFonts w:eastAsia="Calibri"/>
                <w:szCs w:val="22"/>
                <w:lang w:val="en-CA"/>
              </w:rPr>
            </w:pPr>
            <w:r w:rsidRPr="00F83B72">
              <w:rPr>
                <w:rFonts w:eastAsia="Calibri"/>
                <w:szCs w:val="22"/>
                <w:lang w:val="en-CA"/>
              </w:rPr>
              <w:t>10</w:t>
            </w:r>
          </w:p>
        </w:tc>
      </w:tr>
      <w:tr w:rsidR="00AE58E7" w:rsidRPr="00F83B72" w14:paraId="3C08FE4D" w14:textId="77777777" w:rsidTr="00554162">
        <w:trPr>
          <w:jc w:val="center"/>
        </w:trPr>
        <w:tc>
          <w:tcPr>
            <w:tcW w:w="2168" w:type="dxa"/>
            <w:tcBorders>
              <w:left w:val="single" w:sz="4" w:space="0" w:color="auto"/>
              <w:bottom w:val="single" w:sz="4" w:space="0" w:color="auto"/>
            </w:tcBorders>
            <w:shd w:val="clear" w:color="auto" w:fill="auto"/>
          </w:tcPr>
          <w:p w14:paraId="4BFCCD11" w14:textId="77777777" w:rsidR="00AE58E7" w:rsidRPr="00F83B72" w:rsidRDefault="00AE58E7" w:rsidP="00554162">
            <w:pPr>
              <w:spacing w:before="0"/>
              <w:rPr>
                <w:rFonts w:eastAsia="Calibri"/>
                <w:szCs w:val="22"/>
                <w:lang w:val="en-CA"/>
              </w:rPr>
            </w:pPr>
            <w:proofErr w:type="spellStart"/>
            <w:r w:rsidRPr="00F83B72">
              <w:rPr>
                <w:rFonts w:eastAsia="Calibri"/>
                <w:szCs w:val="22"/>
                <w:lang w:val="en-CA"/>
              </w:rPr>
              <w:t>GarageExit</w:t>
            </w:r>
            <w:proofErr w:type="spellEnd"/>
          </w:p>
        </w:tc>
        <w:tc>
          <w:tcPr>
            <w:tcW w:w="1234" w:type="dxa"/>
            <w:tcBorders>
              <w:bottom w:val="single" w:sz="4" w:space="0" w:color="auto"/>
            </w:tcBorders>
            <w:shd w:val="clear" w:color="auto" w:fill="auto"/>
          </w:tcPr>
          <w:p w14:paraId="3C53EFF3" w14:textId="189FE7BD" w:rsidR="00AE58E7" w:rsidRPr="00F83B72" w:rsidRDefault="00AE58E7" w:rsidP="00554162">
            <w:pPr>
              <w:spacing w:before="0"/>
              <w:rPr>
                <w:rFonts w:eastAsia="Calibri"/>
                <w:szCs w:val="22"/>
                <w:lang w:val="en-CA"/>
              </w:rPr>
            </w:pPr>
            <w:r w:rsidRPr="00F83B72">
              <w:rPr>
                <w:rFonts w:eastAsia="Calibri"/>
                <w:szCs w:val="22"/>
                <w:lang w:val="en-CA"/>
              </w:rPr>
              <w:t>24</w:t>
            </w:r>
          </w:p>
        </w:tc>
        <w:tc>
          <w:tcPr>
            <w:tcW w:w="906" w:type="dxa"/>
            <w:tcBorders>
              <w:bottom w:val="single" w:sz="4" w:space="0" w:color="auto"/>
            </w:tcBorders>
          </w:tcPr>
          <w:p w14:paraId="7B2910E5" w14:textId="77777777" w:rsidR="00AE58E7" w:rsidRPr="00F83B72" w:rsidRDefault="00AE58E7" w:rsidP="00554162">
            <w:pPr>
              <w:spacing w:before="0"/>
              <w:rPr>
                <w:rFonts w:eastAsia="Calibri"/>
                <w:szCs w:val="22"/>
                <w:lang w:val="en-CA"/>
              </w:rPr>
            </w:pPr>
            <w:r w:rsidRPr="00F83B72">
              <w:rPr>
                <w:rFonts w:eastAsia="Calibri"/>
                <w:szCs w:val="22"/>
                <w:lang w:val="en-CA"/>
              </w:rPr>
              <w:t>P3D65</w:t>
            </w:r>
          </w:p>
        </w:tc>
        <w:tc>
          <w:tcPr>
            <w:tcW w:w="1660" w:type="dxa"/>
            <w:tcBorders>
              <w:bottom w:val="single" w:sz="4" w:space="0" w:color="auto"/>
            </w:tcBorders>
          </w:tcPr>
          <w:p w14:paraId="717A164D" w14:textId="77777777" w:rsidR="00AE58E7" w:rsidRPr="00F83B72" w:rsidRDefault="00AE58E7" w:rsidP="00554162">
            <w:pPr>
              <w:spacing w:before="0"/>
              <w:rPr>
                <w:rFonts w:eastAsia="Calibri"/>
                <w:szCs w:val="22"/>
                <w:lang w:val="en-CA"/>
              </w:rPr>
            </w:pPr>
            <w:r w:rsidRPr="00F83B72">
              <w:rPr>
                <w:rFonts w:eastAsia="Calibri"/>
                <w:szCs w:val="22"/>
                <w:lang w:val="en-CA"/>
              </w:rPr>
              <w:t>288</w:t>
            </w:r>
          </w:p>
        </w:tc>
        <w:tc>
          <w:tcPr>
            <w:tcW w:w="1660" w:type="dxa"/>
            <w:tcBorders>
              <w:bottom w:val="single" w:sz="4" w:space="0" w:color="auto"/>
              <w:right w:val="single" w:sz="4" w:space="0" w:color="auto"/>
            </w:tcBorders>
          </w:tcPr>
          <w:p w14:paraId="73B68493" w14:textId="77777777" w:rsidR="00AE58E7" w:rsidRPr="00F83B72" w:rsidRDefault="00AE58E7" w:rsidP="00554162">
            <w:pPr>
              <w:spacing w:before="0"/>
              <w:rPr>
                <w:rFonts w:eastAsia="Calibri"/>
                <w:szCs w:val="22"/>
                <w:lang w:val="en-CA"/>
              </w:rPr>
            </w:pPr>
            <w:r w:rsidRPr="00F83B72">
              <w:rPr>
                <w:rFonts w:eastAsia="Calibri"/>
                <w:szCs w:val="22"/>
                <w:lang w:val="en-CA"/>
              </w:rPr>
              <w:t>12</w:t>
            </w:r>
          </w:p>
        </w:tc>
      </w:tr>
    </w:tbl>
    <w:p w14:paraId="7AFE1923" w14:textId="77777777" w:rsidR="004F6A21" w:rsidRDefault="004F6A21" w:rsidP="00554162">
      <w:pPr>
        <w:spacing w:after="120"/>
        <w:rPr>
          <w:lang w:val="en-CA"/>
        </w:rPr>
      </w:pPr>
    </w:p>
    <w:p w14:paraId="30150E26" w14:textId="338B1DAC" w:rsidR="00F536D7" w:rsidRPr="00F83B72" w:rsidRDefault="00F536D7" w:rsidP="00F536D7">
      <w:pPr>
        <w:keepNext/>
        <w:spacing w:after="120"/>
        <w:rPr>
          <w:lang w:val="en-CA"/>
        </w:rPr>
      </w:pPr>
      <w:r w:rsidRPr="00F83B72">
        <w:rPr>
          <w:noProof/>
        </w:rPr>
        <w:drawing>
          <wp:inline distT="0" distB="0" distL="0" distR="0" wp14:anchorId="270B4917" wp14:editId="783D9B44">
            <wp:extent cx="2962656" cy="1709928"/>
            <wp:effectExtent l="0" t="0" r="0" b="5080"/>
            <wp:docPr id="72" name="Picture 72" descr="C:\Users\aramasub\Documents\report\HDR\MPEG\115 Geneva - Qualcomm\Docs\SHVC verification\Test results\Sequences\Mark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amasub\Documents\report\HDR\MPEG\115 Geneva - Qualcomm\Docs\SHVC verification\Test results\Sequences\Market.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62656" cy="1709928"/>
                    </a:xfrm>
                    <a:prstGeom prst="rect">
                      <a:avLst/>
                    </a:prstGeom>
                    <a:noFill/>
                    <a:ln>
                      <a:noFill/>
                    </a:ln>
                  </pic:spPr>
                </pic:pic>
              </a:graphicData>
            </a:graphic>
          </wp:inline>
        </w:drawing>
      </w:r>
      <w:r w:rsidRPr="00F83B72">
        <w:rPr>
          <w:noProof/>
        </w:rPr>
        <w:drawing>
          <wp:inline distT="0" distB="0" distL="0" distR="0" wp14:anchorId="4EB5E096" wp14:editId="6E7A76C3">
            <wp:extent cx="2962656" cy="1709928"/>
            <wp:effectExtent l="0" t="0" r="0" b="5080"/>
            <wp:docPr id="73" name="Picture 73" descr="Sequences/ShowGir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quences/ShowGirl.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62656" cy="1709928"/>
                    </a:xfrm>
                    <a:prstGeom prst="rect">
                      <a:avLst/>
                    </a:prstGeom>
                    <a:noFill/>
                    <a:ln>
                      <a:noFill/>
                    </a:ln>
                  </pic:spPr>
                </pic:pic>
              </a:graphicData>
            </a:graphic>
          </wp:inline>
        </w:drawing>
      </w:r>
    </w:p>
    <w:p w14:paraId="32CC92E2" w14:textId="762EC06D" w:rsidR="00F536D7" w:rsidRPr="00F83B72" w:rsidRDefault="00F536D7" w:rsidP="00F536D7">
      <w:pPr>
        <w:spacing w:before="120" w:after="360"/>
        <w:rPr>
          <w:rFonts w:eastAsia="MS Mincho"/>
          <w:b/>
          <w:bCs/>
          <w:sz w:val="21"/>
          <w:szCs w:val="21"/>
          <w:lang w:val="en-CA"/>
        </w:rPr>
      </w:pPr>
      <w:r w:rsidRPr="00F83B72">
        <w:rPr>
          <w:rFonts w:eastAsia="MS Mincho"/>
          <w:b/>
          <w:bCs/>
          <w:sz w:val="21"/>
          <w:szCs w:val="21"/>
          <w:lang w:val="en-CA"/>
        </w:rPr>
        <w:tab/>
      </w:r>
      <w:r w:rsidRPr="00F83B72">
        <w:rPr>
          <w:rFonts w:eastAsia="MS Mincho"/>
          <w:b/>
          <w:bCs/>
          <w:sz w:val="21"/>
          <w:szCs w:val="21"/>
          <w:lang w:val="en-CA"/>
        </w:rPr>
        <w:tab/>
      </w:r>
      <w:r w:rsidRPr="00F83B72">
        <w:rPr>
          <w:rFonts w:eastAsia="MS Mincho"/>
          <w:b/>
          <w:bCs/>
          <w:sz w:val="21"/>
          <w:szCs w:val="21"/>
          <w:lang w:val="en-CA"/>
        </w:rPr>
        <w:tab/>
      </w:r>
      <w:r w:rsidRPr="00F83B72">
        <w:rPr>
          <w:rFonts w:eastAsia="MS Mincho"/>
          <w:b/>
          <w:bCs/>
          <w:sz w:val="21"/>
          <w:szCs w:val="21"/>
          <w:lang w:val="en-CA"/>
        </w:rPr>
        <w:tab/>
        <w:t xml:space="preserve">Market </w:t>
      </w:r>
      <w:r w:rsidRPr="00F83B72">
        <w:rPr>
          <w:rFonts w:eastAsia="MS Mincho"/>
          <w:b/>
          <w:bCs/>
          <w:sz w:val="21"/>
          <w:szCs w:val="21"/>
          <w:lang w:val="en-CA"/>
        </w:rPr>
        <w:tab/>
      </w:r>
      <w:r w:rsidRPr="00F83B72">
        <w:rPr>
          <w:rFonts w:eastAsia="MS Mincho"/>
          <w:b/>
          <w:bCs/>
          <w:sz w:val="21"/>
          <w:szCs w:val="21"/>
          <w:lang w:val="en-CA"/>
        </w:rPr>
        <w:tab/>
      </w:r>
      <w:r w:rsidRPr="00F83B72">
        <w:rPr>
          <w:rFonts w:eastAsia="MS Mincho"/>
          <w:b/>
          <w:bCs/>
          <w:sz w:val="21"/>
          <w:szCs w:val="21"/>
          <w:lang w:val="en-CA"/>
        </w:rPr>
        <w:tab/>
      </w:r>
      <w:r w:rsidRPr="00F83B72">
        <w:rPr>
          <w:rFonts w:eastAsia="MS Mincho"/>
          <w:b/>
          <w:bCs/>
          <w:sz w:val="21"/>
          <w:szCs w:val="21"/>
          <w:lang w:val="en-CA"/>
        </w:rPr>
        <w:tab/>
      </w:r>
      <w:r w:rsidR="00AE58E7">
        <w:rPr>
          <w:rFonts w:eastAsia="MS Mincho"/>
          <w:b/>
          <w:bCs/>
          <w:sz w:val="21"/>
          <w:szCs w:val="21"/>
          <w:lang w:val="en-CA"/>
        </w:rPr>
        <w:tab/>
      </w:r>
      <w:r w:rsidR="00AE58E7">
        <w:rPr>
          <w:rFonts w:eastAsia="MS Mincho"/>
          <w:b/>
          <w:bCs/>
          <w:sz w:val="21"/>
          <w:szCs w:val="21"/>
          <w:lang w:val="en-CA"/>
        </w:rPr>
        <w:tab/>
      </w:r>
      <w:proofErr w:type="spellStart"/>
      <w:r w:rsidRPr="00F83B72">
        <w:rPr>
          <w:rFonts w:eastAsia="MS Mincho"/>
          <w:b/>
          <w:bCs/>
          <w:sz w:val="21"/>
          <w:szCs w:val="21"/>
          <w:lang w:val="en-CA"/>
        </w:rPr>
        <w:t>ShowGirl</w:t>
      </w:r>
      <w:proofErr w:type="spellEnd"/>
    </w:p>
    <w:p w14:paraId="6D2BC217" w14:textId="7A98FFD8" w:rsidR="00F536D7" w:rsidRPr="00F83B72" w:rsidRDefault="00F536D7" w:rsidP="00554162">
      <w:pPr>
        <w:keepNext/>
        <w:spacing w:before="120" w:after="360"/>
        <w:rPr>
          <w:rFonts w:eastAsia="MS Mincho"/>
          <w:b/>
          <w:bCs/>
          <w:sz w:val="21"/>
          <w:szCs w:val="21"/>
          <w:lang w:val="en-CA"/>
        </w:rPr>
      </w:pPr>
      <w:r w:rsidRPr="00F83B72">
        <w:rPr>
          <w:rFonts w:eastAsia="MS Mincho"/>
          <w:b/>
          <w:bCs/>
          <w:noProof/>
          <w:sz w:val="21"/>
          <w:szCs w:val="21"/>
        </w:rPr>
        <w:lastRenderedPageBreak/>
        <w:drawing>
          <wp:inline distT="0" distB="0" distL="0" distR="0" wp14:anchorId="17841436" wp14:editId="6CFDAB50">
            <wp:extent cx="2962656" cy="1709928"/>
            <wp:effectExtent l="0" t="0" r="0" b="5080"/>
            <wp:docPr id="75" name="Picture 75" descr="Sequences/Star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quences/Starting.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62656" cy="1709928"/>
                    </a:xfrm>
                    <a:prstGeom prst="rect">
                      <a:avLst/>
                    </a:prstGeom>
                    <a:noFill/>
                    <a:ln>
                      <a:noFill/>
                    </a:ln>
                  </pic:spPr>
                </pic:pic>
              </a:graphicData>
            </a:graphic>
          </wp:inline>
        </w:drawing>
      </w:r>
      <w:r w:rsidR="00E25B23" w:rsidRPr="00F83B72">
        <w:rPr>
          <w:rFonts w:eastAsia="MS Mincho"/>
          <w:b/>
          <w:bCs/>
          <w:noProof/>
          <w:sz w:val="21"/>
          <w:szCs w:val="21"/>
        </w:rPr>
        <w:drawing>
          <wp:inline distT="0" distB="0" distL="0" distR="0" wp14:anchorId="5C49122D" wp14:editId="7A4B2122">
            <wp:extent cx="2962656" cy="1709928"/>
            <wp:effectExtent l="0" t="0" r="0" b="5080"/>
            <wp:docPr id="59" name="Picture 59" descr="C:\Users\aramasub\Documents\report\HDR\MPEG\115 Geneva - Qualcomm\Docs\SHVC verification\Test results\Sequences\Hurd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masub\Documents\report\HDR\MPEG\115 Geneva - Qualcomm\Docs\SHVC verification\Test results\Sequences\Hurdles.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62656" cy="1709928"/>
                    </a:xfrm>
                    <a:prstGeom prst="rect">
                      <a:avLst/>
                    </a:prstGeom>
                    <a:noFill/>
                    <a:ln>
                      <a:noFill/>
                    </a:ln>
                  </pic:spPr>
                </pic:pic>
              </a:graphicData>
            </a:graphic>
          </wp:inline>
        </w:drawing>
      </w:r>
    </w:p>
    <w:p w14:paraId="42C1CBF7" w14:textId="00729DDE" w:rsidR="00F536D7" w:rsidRPr="00F83B72" w:rsidRDefault="00F536D7" w:rsidP="00F536D7">
      <w:pPr>
        <w:spacing w:before="120" w:after="360"/>
        <w:jc w:val="both"/>
        <w:rPr>
          <w:rFonts w:eastAsia="MS Mincho"/>
          <w:b/>
          <w:bCs/>
          <w:sz w:val="21"/>
          <w:szCs w:val="21"/>
          <w:lang w:val="en-CA"/>
        </w:rPr>
      </w:pPr>
      <w:r w:rsidRPr="00F83B72">
        <w:rPr>
          <w:rFonts w:eastAsia="MS Mincho"/>
          <w:b/>
          <w:bCs/>
          <w:sz w:val="21"/>
          <w:szCs w:val="21"/>
          <w:lang w:val="en-CA"/>
        </w:rPr>
        <w:tab/>
      </w:r>
      <w:r w:rsidRPr="00F83B72">
        <w:rPr>
          <w:rFonts w:eastAsia="MS Mincho"/>
          <w:b/>
          <w:bCs/>
          <w:sz w:val="21"/>
          <w:szCs w:val="21"/>
          <w:lang w:val="en-CA"/>
        </w:rPr>
        <w:tab/>
      </w:r>
      <w:r w:rsidRPr="00F83B72">
        <w:rPr>
          <w:rFonts w:eastAsia="MS Mincho"/>
          <w:b/>
          <w:bCs/>
          <w:sz w:val="21"/>
          <w:szCs w:val="21"/>
          <w:lang w:val="en-CA"/>
        </w:rPr>
        <w:tab/>
      </w:r>
      <w:r w:rsidRPr="00F83B72">
        <w:rPr>
          <w:rFonts w:eastAsia="MS Mincho"/>
          <w:b/>
          <w:bCs/>
          <w:sz w:val="21"/>
          <w:szCs w:val="21"/>
          <w:lang w:val="en-CA"/>
        </w:rPr>
        <w:tab/>
      </w:r>
      <w:r w:rsidR="00E25B23" w:rsidRPr="00F83B72">
        <w:rPr>
          <w:rFonts w:eastAsia="MS Mincho"/>
          <w:b/>
          <w:bCs/>
          <w:sz w:val="21"/>
          <w:szCs w:val="21"/>
          <w:lang w:val="en-CA"/>
        </w:rPr>
        <w:t>EBU_06_Starting</w:t>
      </w:r>
      <w:r w:rsidRPr="00F83B72">
        <w:rPr>
          <w:rFonts w:eastAsia="MS Mincho"/>
          <w:b/>
          <w:bCs/>
          <w:sz w:val="21"/>
          <w:szCs w:val="21"/>
          <w:lang w:val="en-CA"/>
        </w:rPr>
        <w:tab/>
      </w:r>
      <w:r w:rsidRPr="00F83B72">
        <w:rPr>
          <w:rFonts w:eastAsia="MS Mincho"/>
          <w:b/>
          <w:bCs/>
          <w:sz w:val="21"/>
          <w:szCs w:val="21"/>
          <w:lang w:val="en-CA"/>
        </w:rPr>
        <w:tab/>
      </w:r>
      <w:r w:rsidRPr="00F83B72">
        <w:rPr>
          <w:rFonts w:eastAsia="MS Mincho"/>
          <w:b/>
          <w:bCs/>
          <w:sz w:val="21"/>
          <w:szCs w:val="21"/>
          <w:lang w:val="en-CA"/>
        </w:rPr>
        <w:tab/>
      </w:r>
      <w:r w:rsidR="00AE58E7">
        <w:rPr>
          <w:rFonts w:eastAsia="MS Mincho"/>
          <w:b/>
          <w:bCs/>
          <w:sz w:val="21"/>
          <w:szCs w:val="21"/>
          <w:lang w:val="en-CA"/>
        </w:rPr>
        <w:tab/>
      </w:r>
      <w:r w:rsidR="00AE58E7">
        <w:rPr>
          <w:rFonts w:eastAsia="MS Mincho"/>
          <w:b/>
          <w:bCs/>
          <w:sz w:val="21"/>
          <w:szCs w:val="21"/>
          <w:lang w:val="en-CA"/>
        </w:rPr>
        <w:tab/>
      </w:r>
      <w:r w:rsidR="00E25B23" w:rsidRPr="00F83B72">
        <w:rPr>
          <w:rFonts w:eastAsia="MS Mincho"/>
          <w:b/>
          <w:bCs/>
          <w:sz w:val="21"/>
          <w:szCs w:val="21"/>
          <w:lang w:val="en-CA"/>
        </w:rPr>
        <w:t>EBU_04_Hurdles</w:t>
      </w:r>
    </w:p>
    <w:p w14:paraId="1FBA93E1" w14:textId="6E264739" w:rsidR="00F536D7" w:rsidRPr="00F83B72" w:rsidRDefault="00A06C84" w:rsidP="00F536D7">
      <w:pPr>
        <w:keepNext/>
        <w:spacing w:after="120"/>
        <w:jc w:val="both"/>
        <w:rPr>
          <w:lang w:val="en-CA"/>
        </w:rPr>
      </w:pPr>
      <w:r w:rsidRPr="00F83B72">
        <w:rPr>
          <w:noProof/>
        </w:rPr>
        <w:drawing>
          <wp:inline distT="0" distB="0" distL="0" distR="0" wp14:anchorId="4D874E57" wp14:editId="5AD54A87">
            <wp:extent cx="2962656" cy="1728216"/>
            <wp:effectExtent l="0" t="0" r="0" b="5715"/>
            <wp:docPr id="77" name="Picture 77" descr="Sequences/WarmNight.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Sequences/WarmNight.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62656" cy="1728216"/>
                    </a:xfrm>
                    <a:prstGeom prst="rect">
                      <a:avLst/>
                    </a:prstGeom>
                    <a:noFill/>
                    <a:ln>
                      <a:noFill/>
                    </a:ln>
                  </pic:spPr>
                </pic:pic>
              </a:graphicData>
            </a:graphic>
          </wp:inline>
        </w:drawing>
      </w:r>
      <w:r w:rsidR="00F536D7" w:rsidRPr="00F83B72">
        <w:rPr>
          <w:noProof/>
        </w:rPr>
        <w:drawing>
          <wp:inline distT="0" distB="0" distL="0" distR="0" wp14:anchorId="711A70A4" wp14:editId="5AA20C3B">
            <wp:extent cx="2962656" cy="1728216"/>
            <wp:effectExtent l="0" t="0" r="0" b="5715"/>
            <wp:docPr id="76" name="Picture 76" descr="C:\Users\aramasub\Documents\report\HDR\MPEG\115 Geneva - Qualcomm\Docs\SHVC verification\Test results\Sequences\BalloonFestiv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ramasub\Documents\report\HDR\MPEG\115 Geneva - Qualcomm\Docs\SHVC verification\Test results\Sequences\BalloonFestival.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62656" cy="1728216"/>
                    </a:xfrm>
                    <a:prstGeom prst="rect">
                      <a:avLst/>
                    </a:prstGeom>
                    <a:noFill/>
                    <a:ln>
                      <a:noFill/>
                    </a:ln>
                  </pic:spPr>
                </pic:pic>
              </a:graphicData>
            </a:graphic>
          </wp:inline>
        </w:drawing>
      </w:r>
    </w:p>
    <w:p w14:paraId="53C7EDB6" w14:textId="72E29EF9" w:rsidR="00F536D7" w:rsidRPr="00F83B72" w:rsidRDefault="00F536D7" w:rsidP="00F536D7">
      <w:pPr>
        <w:spacing w:before="120" w:after="360"/>
        <w:jc w:val="both"/>
        <w:rPr>
          <w:rFonts w:eastAsia="MS Mincho"/>
          <w:b/>
          <w:bCs/>
          <w:sz w:val="21"/>
          <w:szCs w:val="21"/>
          <w:lang w:val="en-CA"/>
        </w:rPr>
      </w:pPr>
      <w:r w:rsidRPr="00F83B72">
        <w:rPr>
          <w:rFonts w:eastAsia="MS Mincho"/>
          <w:b/>
          <w:bCs/>
          <w:sz w:val="21"/>
          <w:szCs w:val="21"/>
          <w:lang w:val="en-CA"/>
        </w:rPr>
        <w:tab/>
      </w:r>
      <w:r w:rsidRPr="00F83B72">
        <w:rPr>
          <w:rFonts w:eastAsia="MS Mincho"/>
          <w:b/>
          <w:bCs/>
          <w:sz w:val="21"/>
          <w:szCs w:val="21"/>
          <w:lang w:val="en-CA"/>
        </w:rPr>
        <w:tab/>
      </w:r>
      <w:r w:rsidRPr="00F83B72">
        <w:rPr>
          <w:rFonts w:eastAsia="MS Mincho"/>
          <w:b/>
          <w:bCs/>
          <w:sz w:val="21"/>
          <w:szCs w:val="21"/>
          <w:lang w:val="en-CA"/>
        </w:rPr>
        <w:tab/>
      </w:r>
      <w:proofErr w:type="spellStart"/>
      <w:r w:rsidR="00A06C84" w:rsidRPr="00F83B72">
        <w:rPr>
          <w:rFonts w:eastAsia="MS Mincho"/>
          <w:b/>
          <w:bCs/>
          <w:sz w:val="21"/>
          <w:szCs w:val="21"/>
          <w:lang w:val="en-CA"/>
        </w:rPr>
        <w:t>WarmNight</w:t>
      </w:r>
      <w:proofErr w:type="spellEnd"/>
      <w:r w:rsidR="00A06C84" w:rsidRPr="00F83B72">
        <w:rPr>
          <w:rFonts w:eastAsia="MS Mincho"/>
          <w:b/>
          <w:bCs/>
          <w:sz w:val="21"/>
          <w:szCs w:val="21"/>
          <w:lang w:val="en-CA"/>
        </w:rPr>
        <w:tab/>
      </w:r>
      <w:r w:rsidR="00A06C84" w:rsidRPr="00F83B72">
        <w:rPr>
          <w:rFonts w:eastAsia="MS Mincho"/>
          <w:b/>
          <w:bCs/>
          <w:sz w:val="21"/>
          <w:szCs w:val="21"/>
          <w:lang w:val="en-CA"/>
        </w:rPr>
        <w:tab/>
      </w:r>
      <w:r w:rsidR="00A06C84" w:rsidRPr="00F83B72">
        <w:rPr>
          <w:rFonts w:eastAsia="MS Mincho"/>
          <w:b/>
          <w:bCs/>
          <w:sz w:val="21"/>
          <w:szCs w:val="21"/>
          <w:lang w:val="en-CA"/>
        </w:rPr>
        <w:tab/>
      </w:r>
      <w:r w:rsidR="00A06C84" w:rsidRPr="00F83B72">
        <w:rPr>
          <w:rFonts w:eastAsia="MS Mincho"/>
          <w:b/>
          <w:bCs/>
          <w:sz w:val="21"/>
          <w:szCs w:val="21"/>
          <w:lang w:val="en-CA"/>
        </w:rPr>
        <w:tab/>
      </w:r>
      <w:r w:rsidR="00AE58E7">
        <w:rPr>
          <w:rFonts w:eastAsia="MS Mincho"/>
          <w:b/>
          <w:bCs/>
          <w:sz w:val="21"/>
          <w:szCs w:val="21"/>
          <w:lang w:val="en-CA"/>
        </w:rPr>
        <w:tab/>
      </w:r>
      <w:r w:rsidR="00AE58E7">
        <w:rPr>
          <w:rFonts w:eastAsia="MS Mincho"/>
          <w:b/>
          <w:bCs/>
          <w:sz w:val="21"/>
          <w:szCs w:val="21"/>
          <w:lang w:val="en-CA"/>
        </w:rPr>
        <w:tab/>
      </w:r>
      <w:proofErr w:type="spellStart"/>
      <w:r w:rsidR="00A06C84" w:rsidRPr="00F83B72">
        <w:rPr>
          <w:rFonts w:eastAsia="MS Mincho"/>
          <w:b/>
          <w:bCs/>
          <w:sz w:val="21"/>
          <w:szCs w:val="21"/>
          <w:lang w:val="en-CA"/>
        </w:rPr>
        <w:t>BalloonFestival</w:t>
      </w:r>
      <w:proofErr w:type="spellEnd"/>
    </w:p>
    <w:p w14:paraId="37F74A31" w14:textId="77777777" w:rsidR="00F536D7" w:rsidRPr="00F83B72" w:rsidRDefault="00F536D7" w:rsidP="00F536D7">
      <w:pPr>
        <w:keepNext/>
        <w:spacing w:after="120"/>
        <w:jc w:val="both"/>
        <w:rPr>
          <w:lang w:val="en-CA"/>
        </w:rPr>
      </w:pPr>
      <w:r w:rsidRPr="00F83B72">
        <w:rPr>
          <w:noProof/>
        </w:rPr>
        <w:drawing>
          <wp:inline distT="0" distB="0" distL="0" distR="0" wp14:anchorId="1FB465E5" wp14:editId="1F6D64DE">
            <wp:extent cx="2953512" cy="1664208"/>
            <wp:effectExtent l="0" t="0" r="0" b="0"/>
            <wp:docPr id="78" name="Picture 78" descr="C:\Users\aramasub\Documents\report\HDR\MPEG\115 Geneva - Qualcomm\Docs\SHVC verification\Test results\Sequences\GarageEx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ramasub\Documents\report\HDR\MPEG\115 Geneva - Qualcomm\Docs\SHVC verification\Test results\Sequences\GarageExit.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53512" cy="1664208"/>
                    </a:xfrm>
                    <a:prstGeom prst="rect">
                      <a:avLst/>
                    </a:prstGeom>
                    <a:noFill/>
                    <a:ln>
                      <a:noFill/>
                    </a:ln>
                  </pic:spPr>
                </pic:pic>
              </a:graphicData>
            </a:graphic>
          </wp:inline>
        </w:drawing>
      </w:r>
    </w:p>
    <w:p w14:paraId="24E602EF" w14:textId="1094D6C8" w:rsidR="00F536D7" w:rsidRPr="00F83B72" w:rsidRDefault="00F536D7" w:rsidP="00554162">
      <w:pPr>
        <w:keepNext/>
        <w:spacing w:before="120" w:after="360"/>
        <w:jc w:val="both"/>
        <w:rPr>
          <w:rFonts w:eastAsia="MS Mincho"/>
          <w:b/>
          <w:bCs/>
          <w:sz w:val="21"/>
          <w:szCs w:val="21"/>
          <w:lang w:val="en-CA"/>
        </w:rPr>
      </w:pPr>
      <w:r w:rsidRPr="00F83B72">
        <w:rPr>
          <w:rFonts w:eastAsia="MS Mincho"/>
          <w:b/>
          <w:bCs/>
          <w:sz w:val="21"/>
          <w:szCs w:val="21"/>
          <w:lang w:val="en-CA"/>
        </w:rPr>
        <w:tab/>
      </w:r>
      <w:r w:rsidRPr="00F83B72">
        <w:rPr>
          <w:rFonts w:eastAsia="MS Mincho"/>
          <w:b/>
          <w:bCs/>
          <w:sz w:val="21"/>
          <w:szCs w:val="21"/>
          <w:lang w:val="en-CA"/>
        </w:rPr>
        <w:tab/>
      </w:r>
      <w:r w:rsidRPr="00F83B72">
        <w:rPr>
          <w:rFonts w:eastAsia="MS Mincho"/>
          <w:b/>
          <w:bCs/>
          <w:sz w:val="21"/>
          <w:szCs w:val="21"/>
          <w:lang w:val="en-CA"/>
        </w:rPr>
        <w:tab/>
      </w:r>
      <w:r w:rsidRPr="00F83B72">
        <w:rPr>
          <w:rFonts w:eastAsia="MS Mincho"/>
          <w:b/>
          <w:bCs/>
          <w:sz w:val="21"/>
          <w:szCs w:val="21"/>
          <w:lang w:val="en-CA"/>
        </w:rPr>
        <w:tab/>
      </w:r>
      <w:proofErr w:type="spellStart"/>
      <w:r w:rsidRPr="00F83B72">
        <w:rPr>
          <w:rFonts w:eastAsia="MS Mincho"/>
          <w:b/>
          <w:bCs/>
          <w:sz w:val="21"/>
          <w:szCs w:val="21"/>
          <w:lang w:val="en-CA"/>
        </w:rPr>
        <w:t>GarageExit</w:t>
      </w:r>
      <w:proofErr w:type="spellEnd"/>
    </w:p>
    <w:p w14:paraId="2F92E804" w14:textId="7B626B54" w:rsidR="00AE58E7" w:rsidRPr="00F83B72" w:rsidRDefault="00AE58E7" w:rsidP="00AE58E7">
      <w:pPr>
        <w:pStyle w:val="Caption"/>
        <w:jc w:val="center"/>
        <w:rPr>
          <w:lang w:val="en-CA"/>
        </w:rPr>
      </w:pPr>
      <w:r w:rsidRPr="00F83B72">
        <w:rPr>
          <w:lang w:val="en-CA"/>
        </w:rPr>
        <w:t xml:space="preserve">Figure </w:t>
      </w:r>
      <w:r w:rsidRPr="00F83B72">
        <w:rPr>
          <w:lang w:val="en-CA"/>
        </w:rPr>
        <w:fldChar w:fldCharType="begin"/>
      </w:r>
      <w:r w:rsidRPr="00F83B72">
        <w:rPr>
          <w:lang w:val="en-CA"/>
        </w:rPr>
        <w:instrText xml:space="preserve"> SEQ Figure \* ARABIC </w:instrText>
      </w:r>
      <w:r w:rsidRPr="00F83B72">
        <w:rPr>
          <w:lang w:val="en-CA"/>
        </w:rPr>
        <w:fldChar w:fldCharType="separate"/>
      </w:r>
      <w:r w:rsidR="00554162">
        <w:rPr>
          <w:noProof/>
          <w:lang w:val="en-CA"/>
        </w:rPr>
        <w:t>1</w:t>
      </w:r>
      <w:r w:rsidRPr="00F83B72">
        <w:rPr>
          <w:noProof/>
          <w:lang w:val="en-CA"/>
        </w:rPr>
        <w:fldChar w:fldCharType="end"/>
      </w:r>
      <w:r w:rsidRPr="00F83B72">
        <w:rPr>
          <w:lang w:val="en-CA"/>
        </w:rPr>
        <w:t xml:space="preserve">: </w:t>
      </w:r>
      <w:r>
        <w:rPr>
          <w:lang w:val="en-CA"/>
        </w:rPr>
        <w:t>Snapshots illustrating video test sequences used in the test</w:t>
      </w:r>
    </w:p>
    <w:p w14:paraId="33E84C15" w14:textId="0956E83F" w:rsidR="00F536D7" w:rsidRPr="00F83B72" w:rsidRDefault="00BC3B58" w:rsidP="00F536D7">
      <w:pPr>
        <w:jc w:val="both"/>
        <w:rPr>
          <w:szCs w:val="22"/>
          <w:lang w:val="en-CA"/>
        </w:rPr>
      </w:pPr>
      <w:r w:rsidRPr="00F83B72">
        <w:rPr>
          <w:lang w:val="en-CA"/>
        </w:rPr>
        <w:t xml:space="preserve">The EBU_06_Starting </w:t>
      </w:r>
      <w:r w:rsidR="00E25B23">
        <w:rPr>
          <w:lang w:val="en-CA"/>
        </w:rPr>
        <w:t xml:space="preserve">and EBU_04_Hurdles </w:t>
      </w:r>
      <w:r w:rsidR="00A06C84" w:rsidRPr="00F83B72">
        <w:rPr>
          <w:lang w:val="en-CA"/>
        </w:rPr>
        <w:t xml:space="preserve">sequences were </w:t>
      </w:r>
      <w:r w:rsidRPr="00F83B72">
        <w:rPr>
          <w:lang w:val="en-CA"/>
        </w:rPr>
        <w:t xml:space="preserve">originally shot in 100 fps and were played out in 50 fps (slow motion), which follows the visual testing practice </w:t>
      </w:r>
      <w:r w:rsidR="004F6A21">
        <w:rPr>
          <w:lang w:val="en-CA"/>
        </w:rPr>
        <w:t>used in previous</w:t>
      </w:r>
      <w:r w:rsidRPr="00F83B72">
        <w:rPr>
          <w:lang w:val="en-CA"/>
        </w:rPr>
        <w:t xml:space="preserve"> HDR </w:t>
      </w:r>
      <w:proofErr w:type="spellStart"/>
      <w:r w:rsidRPr="00F83B72">
        <w:rPr>
          <w:lang w:val="en-CA"/>
        </w:rPr>
        <w:t>AhG</w:t>
      </w:r>
      <w:proofErr w:type="spellEnd"/>
      <w:r w:rsidRPr="00F83B72">
        <w:rPr>
          <w:lang w:val="en-CA"/>
        </w:rPr>
        <w:t xml:space="preserve"> of MPEG and JCT</w:t>
      </w:r>
      <w:r w:rsidR="00A06C84" w:rsidRPr="00F83B72">
        <w:rPr>
          <w:lang w:val="en-CA"/>
        </w:rPr>
        <w:t>-</w:t>
      </w:r>
      <w:r w:rsidRPr="00F83B72">
        <w:rPr>
          <w:lang w:val="en-CA"/>
        </w:rPr>
        <w:t xml:space="preserve">VC. The SDR sequences for Market3, </w:t>
      </w:r>
      <w:proofErr w:type="spellStart"/>
      <w:r w:rsidRPr="00F83B72">
        <w:rPr>
          <w:lang w:val="en-CA"/>
        </w:rPr>
        <w:t>Show</w:t>
      </w:r>
      <w:r w:rsidR="00F83B72">
        <w:rPr>
          <w:lang w:val="en-CA"/>
        </w:rPr>
        <w:t>G</w:t>
      </w:r>
      <w:r w:rsidRPr="00F83B72">
        <w:rPr>
          <w:lang w:val="en-CA"/>
        </w:rPr>
        <w:t>irl</w:t>
      </w:r>
      <w:proofErr w:type="spellEnd"/>
      <w:r w:rsidRPr="00F83B72">
        <w:rPr>
          <w:lang w:val="en-CA"/>
        </w:rPr>
        <w:t xml:space="preserve">, and </w:t>
      </w:r>
      <w:proofErr w:type="spellStart"/>
      <w:r w:rsidRPr="00F83B72">
        <w:rPr>
          <w:lang w:val="en-CA"/>
        </w:rPr>
        <w:t>WarmNight</w:t>
      </w:r>
      <w:proofErr w:type="spellEnd"/>
      <w:r w:rsidRPr="00F83B72">
        <w:rPr>
          <w:lang w:val="en-CA"/>
        </w:rPr>
        <w:t xml:space="preserve"> </w:t>
      </w:r>
      <w:r w:rsidR="00A06C84" w:rsidRPr="00F83B72">
        <w:rPr>
          <w:lang w:val="en-CA"/>
        </w:rPr>
        <w:t xml:space="preserve">sequences </w:t>
      </w:r>
      <w:r w:rsidRPr="00F83B72">
        <w:rPr>
          <w:lang w:val="en-CA"/>
        </w:rPr>
        <w:t xml:space="preserve">are manually graded and the SDR sequences for </w:t>
      </w:r>
      <w:r w:rsidR="004F6A21">
        <w:rPr>
          <w:lang w:val="en-CA"/>
        </w:rPr>
        <w:t xml:space="preserve">the </w:t>
      </w:r>
      <w:proofErr w:type="spellStart"/>
      <w:r w:rsidRPr="00F83B72">
        <w:rPr>
          <w:lang w:val="en-CA"/>
        </w:rPr>
        <w:t>BalloonFestival</w:t>
      </w:r>
      <w:proofErr w:type="spellEnd"/>
      <w:r w:rsidRPr="00F83B72">
        <w:rPr>
          <w:lang w:val="en-CA"/>
        </w:rPr>
        <w:t xml:space="preserve">, </w:t>
      </w:r>
      <w:proofErr w:type="spellStart"/>
      <w:r w:rsidRPr="00F83B72">
        <w:rPr>
          <w:lang w:val="en-CA"/>
        </w:rPr>
        <w:t>GarageExit</w:t>
      </w:r>
      <w:proofErr w:type="spellEnd"/>
      <w:r w:rsidRPr="00F83B72">
        <w:rPr>
          <w:lang w:val="en-CA"/>
        </w:rPr>
        <w:t xml:space="preserve">, </w:t>
      </w:r>
      <w:r w:rsidR="00E25B23" w:rsidRPr="00F83B72">
        <w:rPr>
          <w:lang w:val="en-CA"/>
        </w:rPr>
        <w:t>EBU_06_Starting</w:t>
      </w:r>
      <w:r w:rsidR="00E25B23">
        <w:rPr>
          <w:lang w:val="en-CA"/>
        </w:rPr>
        <w:t>, and</w:t>
      </w:r>
      <w:r w:rsidR="00E25B23" w:rsidRPr="00F83B72">
        <w:rPr>
          <w:lang w:val="en-CA"/>
        </w:rPr>
        <w:t xml:space="preserve"> </w:t>
      </w:r>
      <w:r w:rsidRPr="00F83B72">
        <w:rPr>
          <w:lang w:val="en-CA"/>
        </w:rPr>
        <w:t xml:space="preserve">EBU_04_Hurdles </w:t>
      </w:r>
      <w:r w:rsidR="00A06C84" w:rsidRPr="00F83B72">
        <w:rPr>
          <w:lang w:val="en-CA"/>
        </w:rPr>
        <w:t xml:space="preserve">sequences </w:t>
      </w:r>
      <w:r w:rsidRPr="00F83B72">
        <w:rPr>
          <w:lang w:val="en-CA"/>
        </w:rPr>
        <w:t xml:space="preserve">are automatically graded. The colour gamut of </w:t>
      </w:r>
      <w:r w:rsidR="004F6A21">
        <w:rPr>
          <w:lang w:val="en-CA"/>
        </w:rPr>
        <w:t xml:space="preserve">the </w:t>
      </w:r>
      <w:r w:rsidRPr="00F83B72">
        <w:rPr>
          <w:lang w:val="en-CA"/>
        </w:rPr>
        <w:t xml:space="preserve">Market3, EBU_06_Starting, EBU_04_Hurdles, </w:t>
      </w:r>
      <w:proofErr w:type="spellStart"/>
      <w:r w:rsidRPr="00F83B72">
        <w:rPr>
          <w:lang w:val="en-CA"/>
        </w:rPr>
        <w:t>BalloonFestival</w:t>
      </w:r>
      <w:proofErr w:type="spellEnd"/>
      <w:r w:rsidRPr="00F83B72">
        <w:rPr>
          <w:lang w:val="en-CA"/>
        </w:rPr>
        <w:t xml:space="preserve"> and </w:t>
      </w:r>
      <w:proofErr w:type="spellStart"/>
      <w:r w:rsidRPr="00F83B72">
        <w:rPr>
          <w:lang w:val="en-CA"/>
        </w:rPr>
        <w:t>GarageExit</w:t>
      </w:r>
      <w:proofErr w:type="spellEnd"/>
      <w:r w:rsidRPr="00F83B72">
        <w:rPr>
          <w:lang w:val="en-CA"/>
        </w:rPr>
        <w:t xml:space="preserve"> </w:t>
      </w:r>
      <w:r w:rsidR="00A06C84" w:rsidRPr="00F83B72">
        <w:rPr>
          <w:lang w:val="en-CA"/>
        </w:rPr>
        <w:t>sequence</w:t>
      </w:r>
      <w:r w:rsidR="004F6A21">
        <w:rPr>
          <w:lang w:val="en-CA"/>
        </w:rPr>
        <w:t>s</w:t>
      </w:r>
      <w:r w:rsidR="00A06C84" w:rsidRPr="00F83B72">
        <w:rPr>
          <w:lang w:val="en-CA"/>
        </w:rPr>
        <w:t xml:space="preserve"> </w:t>
      </w:r>
      <w:r w:rsidRPr="00F83B72">
        <w:rPr>
          <w:lang w:val="en-CA"/>
        </w:rPr>
        <w:t xml:space="preserve">is the same for the base and enhancement layers. For </w:t>
      </w:r>
      <w:r w:rsidR="004F6A21">
        <w:rPr>
          <w:lang w:val="en-CA"/>
        </w:rPr>
        <w:t xml:space="preserve">the </w:t>
      </w:r>
      <w:proofErr w:type="spellStart"/>
      <w:r w:rsidRPr="00F83B72">
        <w:rPr>
          <w:lang w:val="en-CA"/>
        </w:rPr>
        <w:t>WarmNight</w:t>
      </w:r>
      <w:proofErr w:type="spellEnd"/>
      <w:r w:rsidRPr="00F83B72">
        <w:rPr>
          <w:lang w:val="en-CA"/>
        </w:rPr>
        <w:t xml:space="preserve"> and </w:t>
      </w:r>
      <w:proofErr w:type="spellStart"/>
      <w:r w:rsidRPr="00F83B72">
        <w:rPr>
          <w:lang w:val="en-CA"/>
        </w:rPr>
        <w:t>ShowGirl</w:t>
      </w:r>
      <w:proofErr w:type="spellEnd"/>
      <w:r w:rsidRPr="00F83B72">
        <w:rPr>
          <w:lang w:val="en-CA"/>
        </w:rPr>
        <w:t xml:space="preserve"> sequences, the colour gamut of the base layer sequences is BT.709.</w:t>
      </w:r>
    </w:p>
    <w:p w14:paraId="18D0A225" w14:textId="77777777" w:rsidR="0098123A" w:rsidRPr="00F83B72" w:rsidRDefault="0098123A" w:rsidP="001C2D44">
      <w:pPr>
        <w:pStyle w:val="Heading2"/>
        <w:rPr>
          <w:lang w:val="en-CA"/>
        </w:rPr>
      </w:pPr>
      <w:r w:rsidRPr="00F83B72">
        <w:rPr>
          <w:lang w:val="en-CA"/>
        </w:rPr>
        <w:t>Test conditions</w:t>
      </w:r>
    </w:p>
    <w:p w14:paraId="236019C2" w14:textId="546EE186" w:rsidR="00FB19E8" w:rsidRPr="00F83B72" w:rsidRDefault="0098123A" w:rsidP="004B523C">
      <w:pPr>
        <w:jc w:val="both"/>
        <w:rPr>
          <w:lang w:val="en-CA"/>
        </w:rPr>
      </w:pPr>
      <w:r w:rsidRPr="00F83B72">
        <w:rPr>
          <w:lang w:val="en-CA"/>
        </w:rPr>
        <w:t xml:space="preserve">The </w:t>
      </w:r>
      <w:r w:rsidR="008318D3" w:rsidRPr="00F83B72">
        <w:rPr>
          <w:lang w:val="en-CA"/>
        </w:rPr>
        <w:t xml:space="preserve">performance </w:t>
      </w:r>
      <w:r w:rsidR="004F6A21">
        <w:rPr>
          <w:lang w:val="en-CA"/>
        </w:rPr>
        <w:t xml:space="preserve">of </w:t>
      </w:r>
      <w:r w:rsidR="004F6A21" w:rsidRPr="00F83B72">
        <w:rPr>
          <w:lang w:val="en-CA"/>
        </w:rPr>
        <w:t xml:space="preserve">SHVC </w:t>
      </w:r>
      <w:r w:rsidR="004F6A21">
        <w:rPr>
          <w:lang w:val="en-CA"/>
        </w:rPr>
        <w:t xml:space="preserve">encodings </w:t>
      </w:r>
      <w:r w:rsidR="008318D3" w:rsidRPr="00F83B72">
        <w:rPr>
          <w:lang w:val="en-CA"/>
        </w:rPr>
        <w:t>was compared to</w:t>
      </w:r>
      <w:r w:rsidRPr="00F83B72">
        <w:rPr>
          <w:lang w:val="en-CA"/>
        </w:rPr>
        <w:t xml:space="preserve"> </w:t>
      </w:r>
      <w:r w:rsidR="004F6A21">
        <w:rPr>
          <w:lang w:val="en-CA"/>
        </w:rPr>
        <w:t xml:space="preserve">the </w:t>
      </w:r>
      <w:r w:rsidRPr="00F83B72">
        <w:rPr>
          <w:lang w:val="en-CA"/>
        </w:rPr>
        <w:t xml:space="preserve">performance </w:t>
      </w:r>
      <w:r w:rsidR="004F6A21">
        <w:rPr>
          <w:lang w:val="en-CA"/>
        </w:rPr>
        <w:t xml:space="preserve">of </w:t>
      </w:r>
      <w:r w:rsidR="004F6A21" w:rsidRPr="00F83B72">
        <w:rPr>
          <w:lang w:val="en-CA"/>
        </w:rPr>
        <w:t xml:space="preserve">HEVC simulcast </w:t>
      </w:r>
      <w:r w:rsidR="004F6A21">
        <w:rPr>
          <w:lang w:val="en-CA"/>
        </w:rPr>
        <w:t xml:space="preserve">encodings </w:t>
      </w:r>
      <w:r w:rsidR="008318D3" w:rsidRPr="00F83B72">
        <w:rPr>
          <w:lang w:val="en-CA"/>
        </w:rPr>
        <w:t>for</w:t>
      </w:r>
      <w:r w:rsidR="00F42C2F" w:rsidRPr="00F83B72">
        <w:rPr>
          <w:lang w:val="en-CA"/>
        </w:rPr>
        <w:t xml:space="preserve"> a wide range of bitrates that cover a wide range of subjective qualities.</w:t>
      </w:r>
    </w:p>
    <w:p w14:paraId="2EB44672" w14:textId="38A9D294" w:rsidR="00FB19E8" w:rsidRPr="00F83B72" w:rsidRDefault="00FB19E8" w:rsidP="004B523C">
      <w:pPr>
        <w:jc w:val="both"/>
        <w:rPr>
          <w:lang w:val="en-CA"/>
        </w:rPr>
      </w:pPr>
      <w:r w:rsidRPr="00F83B72">
        <w:rPr>
          <w:lang w:val="en-CA"/>
        </w:rPr>
        <w:lastRenderedPageBreak/>
        <w:t xml:space="preserve">In HEVC and its SHVC extensions, as in most international standards for video coding, the encoding method is left outside the scope of the video coding standard. Only the format of the bitstream syntax and the decoding process are standardized. (Encoder pre-processing, decoder post-processing, display adaptation, and recovery from data losses and corruption are also left outside the scope of the standard.) This particularly allows encoder designers the freedom to develop their own encoding algorithms, while ensuring that </w:t>
      </w:r>
      <w:r w:rsidRPr="00F83B72">
        <w:rPr>
          <w:i/>
          <w:lang w:val="en-CA"/>
        </w:rPr>
        <w:t>interoperability</w:t>
      </w:r>
      <w:r w:rsidRPr="00F83B72">
        <w:rPr>
          <w:lang w:val="en-CA"/>
        </w:rPr>
        <w:t xml:space="preserve"> for decoding is maintained. </w:t>
      </w:r>
      <w:r w:rsidR="002D07EB" w:rsidRPr="00F83B72">
        <w:rPr>
          <w:lang w:val="en-CA"/>
        </w:rPr>
        <w:t>Nevertheless</w:t>
      </w:r>
      <w:r w:rsidRPr="00F83B72">
        <w:rPr>
          <w:lang w:val="en-CA"/>
        </w:rPr>
        <w:t xml:space="preserve">, when trying to assess the compression capability of a standard, it is necessary for some particular encoding algorithm(s) to be selected to reasonably represent its capability. Moreover, when comparing different coding schemes under well-controlled circumstances, it is generally helpful to use comparable encoding techniques and configurations for the coding schemes that will be compared. In this instance, </w:t>
      </w:r>
      <w:r w:rsidR="002D07EB" w:rsidRPr="00F83B72">
        <w:rPr>
          <w:lang w:val="en-CA"/>
        </w:rPr>
        <w:t xml:space="preserve">a recent version of the </w:t>
      </w:r>
      <w:r w:rsidRPr="00F83B72">
        <w:rPr>
          <w:lang w:val="en-CA"/>
        </w:rPr>
        <w:t>reference software known as the SHM (</w:t>
      </w:r>
      <w:r w:rsidR="004F6A21">
        <w:rPr>
          <w:lang w:val="en-CA"/>
        </w:rPr>
        <w:t>S</w:t>
      </w:r>
      <w:r w:rsidRPr="00F83B72">
        <w:rPr>
          <w:lang w:val="en-CA"/>
        </w:rPr>
        <w:t>calable HEVC model)</w:t>
      </w:r>
      <w:r w:rsidR="002D07EB" w:rsidRPr="00F83B72">
        <w:rPr>
          <w:lang w:val="en-CA"/>
        </w:rPr>
        <w:t xml:space="preserve"> </w:t>
      </w:r>
      <w:r w:rsidR="002D07EB" w:rsidRPr="00F83B72">
        <w:rPr>
          <w:lang w:val="en-CA"/>
        </w:rPr>
        <w:fldChar w:fldCharType="begin"/>
      </w:r>
      <w:r w:rsidR="002D07EB" w:rsidRPr="00F83B72">
        <w:rPr>
          <w:lang w:val="en-CA"/>
        </w:rPr>
        <w:instrText xml:space="preserve"> REF _Ref445319888 \r \h </w:instrText>
      </w:r>
      <w:r w:rsidR="00407DD0" w:rsidRPr="00F83B72">
        <w:rPr>
          <w:lang w:val="en-CA"/>
        </w:rPr>
        <w:instrText xml:space="preserve"> \* MERGEFORMAT </w:instrText>
      </w:r>
      <w:r w:rsidR="002D07EB" w:rsidRPr="00F83B72">
        <w:rPr>
          <w:lang w:val="en-CA"/>
        </w:rPr>
      </w:r>
      <w:r w:rsidR="002D07EB" w:rsidRPr="00F83B72">
        <w:rPr>
          <w:lang w:val="en-CA"/>
        </w:rPr>
        <w:fldChar w:fldCharType="separate"/>
      </w:r>
      <w:r w:rsidR="00554162">
        <w:rPr>
          <w:lang w:val="en-CA"/>
        </w:rPr>
        <w:t>[2]</w:t>
      </w:r>
      <w:r w:rsidR="002D07EB" w:rsidRPr="00F83B72">
        <w:rPr>
          <w:lang w:val="en-CA"/>
        </w:rPr>
        <w:fldChar w:fldCharType="end"/>
      </w:r>
      <w:r w:rsidR="002D07EB" w:rsidRPr="00F83B72">
        <w:rPr>
          <w:lang w:val="en-CA"/>
        </w:rPr>
        <w:t>,</w:t>
      </w:r>
      <w:r w:rsidRPr="00F83B72">
        <w:rPr>
          <w:lang w:val="en-CA"/>
        </w:rPr>
        <w:t xml:space="preserve"> </w:t>
      </w:r>
      <w:r w:rsidR="004F6A21">
        <w:rPr>
          <w:lang w:val="en-CA"/>
        </w:rPr>
        <w:t xml:space="preserve">which was </w:t>
      </w:r>
      <w:r w:rsidRPr="00F83B72">
        <w:rPr>
          <w:lang w:val="en-CA"/>
        </w:rPr>
        <w:t>developed as part of the work on developing the SHVC standard itself</w:t>
      </w:r>
      <w:r w:rsidR="002D07EB" w:rsidRPr="00F83B72">
        <w:rPr>
          <w:lang w:val="en-CA"/>
        </w:rPr>
        <w:t>, was used for this verification test</w:t>
      </w:r>
      <w:r w:rsidRPr="00F83B72">
        <w:rPr>
          <w:lang w:val="en-CA"/>
        </w:rPr>
        <w:t xml:space="preserve">. </w:t>
      </w:r>
      <w:r w:rsidR="00BC3B58" w:rsidRPr="00F83B72">
        <w:rPr>
          <w:lang w:val="en-CA"/>
        </w:rPr>
        <w:t>The HM software developed as par</w:t>
      </w:r>
      <w:r w:rsidR="00B16435" w:rsidRPr="00F83B72">
        <w:rPr>
          <w:lang w:val="en-CA"/>
        </w:rPr>
        <w:t>t</w:t>
      </w:r>
      <w:r w:rsidR="00BC3B58" w:rsidRPr="00F83B72">
        <w:rPr>
          <w:lang w:val="en-CA"/>
        </w:rPr>
        <w:t xml:space="preserve"> of the development of the HEVC standard was used to generate the HDR simulcast stream</w:t>
      </w:r>
      <w:r w:rsidRPr="00F83B72">
        <w:rPr>
          <w:lang w:val="en-CA"/>
        </w:rPr>
        <w:t>.</w:t>
      </w:r>
    </w:p>
    <w:p w14:paraId="3C5EF565" w14:textId="7497E5DD" w:rsidR="00F536D7" w:rsidRPr="00F83B72" w:rsidRDefault="00064B7D" w:rsidP="004B523C">
      <w:pPr>
        <w:jc w:val="both"/>
        <w:rPr>
          <w:lang w:val="en-CA"/>
        </w:rPr>
      </w:pPr>
      <w:r w:rsidRPr="00F83B72">
        <w:rPr>
          <w:lang w:val="en-CA"/>
        </w:rPr>
        <w:t>T</w:t>
      </w:r>
      <w:r w:rsidR="008318D3" w:rsidRPr="00F83B72">
        <w:rPr>
          <w:lang w:val="en-CA"/>
        </w:rPr>
        <w:t xml:space="preserve">he </w:t>
      </w:r>
      <w:r w:rsidR="0069615C" w:rsidRPr="00F83B72">
        <w:rPr>
          <w:lang w:val="en-CA"/>
        </w:rPr>
        <w:t xml:space="preserve">SHVC encodings </w:t>
      </w:r>
      <w:r w:rsidR="002D0455" w:rsidRPr="00F83B72">
        <w:rPr>
          <w:lang w:val="en-CA"/>
        </w:rPr>
        <w:t xml:space="preserve">were </w:t>
      </w:r>
      <w:r w:rsidR="0069615C" w:rsidRPr="00F83B72">
        <w:rPr>
          <w:lang w:val="en-CA"/>
        </w:rPr>
        <w:t>performed using</w:t>
      </w:r>
      <w:r w:rsidR="000665EC" w:rsidRPr="00F83B72">
        <w:rPr>
          <w:lang w:val="en-CA"/>
        </w:rPr>
        <w:t xml:space="preserve"> software based on</w:t>
      </w:r>
      <w:r w:rsidR="0069615C" w:rsidRPr="00F83B72">
        <w:rPr>
          <w:lang w:val="en-CA"/>
        </w:rPr>
        <w:t xml:space="preserve"> the SHM 1</w:t>
      </w:r>
      <w:r w:rsidR="00125C8D" w:rsidRPr="00F83B72">
        <w:rPr>
          <w:lang w:val="en-CA"/>
        </w:rPr>
        <w:t>1</w:t>
      </w:r>
      <w:r w:rsidR="0069615C" w:rsidRPr="00F83B72">
        <w:rPr>
          <w:lang w:val="en-CA"/>
        </w:rPr>
        <w:t>.0 reference</w:t>
      </w:r>
      <w:r w:rsidR="004F6A21">
        <w:rPr>
          <w:lang w:val="en-CA"/>
        </w:rPr>
        <w:t xml:space="preserve"> software</w:t>
      </w:r>
      <w:r w:rsidR="0069615C" w:rsidRPr="00F83B72">
        <w:rPr>
          <w:lang w:val="en-CA"/>
        </w:rPr>
        <w:t xml:space="preserve">, </w:t>
      </w:r>
      <w:r w:rsidR="00125C8D" w:rsidRPr="00F83B72">
        <w:rPr>
          <w:lang w:val="en-CA"/>
        </w:rPr>
        <w:t>and the HDR simulcast encoding</w:t>
      </w:r>
      <w:r w:rsidR="004F6A21">
        <w:rPr>
          <w:lang w:val="en-CA"/>
        </w:rPr>
        <w:t>s</w:t>
      </w:r>
      <w:r w:rsidR="00125C8D" w:rsidRPr="00F83B72">
        <w:rPr>
          <w:lang w:val="en-CA"/>
        </w:rPr>
        <w:t xml:space="preserve"> </w:t>
      </w:r>
      <w:r w:rsidR="004F6A21">
        <w:rPr>
          <w:lang w:val="en-CA"/>
        </w:rPr>
        <w:t>were</w:t>
      </w:r>
      <w:r w:rsidR="004F6A21" w:rsidRPr="00F83B72">
        <w:rPr>
          <w:lang w:val="en-CA"/>
        </w:rPr>
        <w:t xml:space="preserve"> </w:t>
      </w:r>
      <w:r w:rsidR="00125C8D" w:rsidRPr="00F83B72">
        <w:rPr>
          <w:lang w:val="en-CA"/>
        </w:rPr>
        <w:t xml:space="preserve">performed using </w:t>
      </w:r>
      <w:r w:rsidR="000665EC" w:rsidRPr="00F83B72">
        <w:rPr>
          <w:lang w:val="en-CA"/>
        </w:rPr>
        <w:t xml:space="preserve">software based on </w:t>
      </w:r>
      <w:r w:rsidR="00125C8D" w:rsidRPr="00F83B72">
        <w:rPr>
          <w:lang w:val="en-CA"/>
        </w:rPr>
        <w:t>HM-16.7</w:t>
      </w:r>
      <w:r w:rsidR="000665EC" w:rsidRPr="00F83B72">
        <w:rPr>
          <w:lang w:val="en-CA"/>
        </w:rPr>
        <w:t xml:space="preserve"> reference</w:t>
      </w:r>
      <w:r w:rsidR="00125C8D" w:rsidRPr="00F83B72">
        <w:rPr>
          <w:lang w:val="en-CA"/>
        </w:rPr>
        <w:t xml:space="preserve"> software</w:t>
      </w:r>
      <w:r w:rsidR="0069615C" w:rsidRPr="00F83B72">
        <w:rPr>
          <w:lang w:val="en-CA"/>
        </w:rPr>
        <w:t xml:space="preserve">. </w:t>
      </w:r>
      <w:r w:rsidR="00D92791" w:rsidRPr="00F83B72">
        <w:rPr>
          <w:lang w:val="en-CA" w:eastAsia="ja-JP"/>
        </w:rPr>
        <w:t>For</w:t>
      </w:r>
      <w:r w:rsidR="0098123A" w:rsidRPr="00F83B72">
        <w:rPr>
          <w:lang w:val="en-CA" w:eastAsia="ja-JP"/>
        </w:rPr>
        <w:t xml:space="preserve"> SHVC</w:t>
      </w:r>
      <w:r w:rsidR="00D92791" w:rsidRPr="00F83B72">
        <w:rPr>
          <w:lang w:val="en-CA" w:eastAsia="ja-JP"/>
        </w:rPr>
        <w:t>,</w:t>
      </w:r>
      <w:r w:rsidR="00AB1DBB" w:rsidRPr="00F83B72">
        <w:rPr>
          <w:lang w:val="en-CA" w:eastAsia="ja-JP"/>
        </w:rPr>
        <w:t xml:space="preserve"> </w:t>
      </w:r>
      <w:r w:rsidR="008318D3" w:rsidRPr="00F83B72">
        <w:rPr>
          <w:lang w:val="en-CA" w:eastAsia="ja-JP"/>
        </w:rPr>
        <w:t xml:space="preserve">the </w:t>
      </w:r>
      <w:r w:rsidR="00AB1DBB" w:rsidRPr="00F83B72">
        <w:rPr>
          <w:lang w:val="en-CA" w:eastAsia="ja-JP"/>
        </w:rPr>
        <w:t xml:space="preserve">encoding of each test sequence </w:t>
      </w:r>
      <w:r w:rsidR="00451D6A" w:rsidRPr="00F83B72">
        <w:rPr>
          <w:lang w:val="en-CA" w:eastAsia="ja-JP"/>
        </w:rPr>
        <w:t xml:space="preserve">was configured to </w:t>
      </w:r>
      <w:r w:rsidR="00AB1DBB" w:rsidRPr="00F83B72">
        <w:rPr>
          <w:lang w:val="en-CA" w:eastAsia="ja-JP"/>
        </w:rPr>
        <w:t>satisf</w:t>
      </w:r>
      <w:r w:rsidR="00451D6A" w:rsidRPr="00F83B72">
        <w:rPr>
          <w:lang w:val="en-CA" w:eastAsia="ja-JP"/>
        </w:rPr>
        <w:t>y</w:t>
      </w:r>
      <w:r w:rsidR="00AB1DBB" w:rsidRPr="00F83B72">
        <w:rPr>
          <w:lang w:val="en-CA" w:eastAsia="ja-JP"/>
        </w:rPr>
        <w:t xml:space="preserve"> an additional condition, that is,</w:t>
      </w:r>
      <w:r w:rsidR="00D92791" w:rsidRPr="00F83B72">
        <w:rPr>
          <w:lang w:val="en-CA" w:eastAsia="ja-JP"/>
        </w:rPr>
        <w:t xml:space="preserve"> the</w:t>
      </w:r>
      <w:r w:rsidR="0098123A" w:rsidRPr="00F83B72">
        <w:rPr>
          <w:lang w:val="en-CA" w:eastAsia="ja-JP"/>
        </w:rPr>
        <w:t xml:space="preserve"> </w:t>
      </w:r>
      <w:r w:rsidR="004F6A21">
        <w:rPr>
          <w:lang w:val="en-CA" w:eastAsia="ja-JP"/>
        </w:rPr>
        <w:t xml:space="preserve">enhancement </w:t>
      </w:r>
      <w:r w:rsidR="0098123A" w:rsidRPr="00F83B72">
        <w:rPr>
          <w:lang w:val="en-CA" w:eastAsia="ja-JP"/>
        </w:rPr>
        <w:t xml:space="preserve">bitrate ratio </w:t>
      </w:r>
      <w:r w:rsidR="004F6A21">
        <w:rPr>
          <w:lang w:val="en-CA" w:eastAsia="ja-JP"/>
        </w:rPr>
        <w:t>of</w:t>
      </w:r>
      <w:r w:rsidR="004F6A21" w:rsidRPr="00F83B72">
        <w:rPr>
          <w:lang w:val="en-CA" w:eastAsia="ja-JP"/>
        </w:rPr>
        <w:t xml:space="preserve"> </w:t>
      </w:r>
      <w:r w:rsidR="00D92791" w:rsidRPr="00F83B72">
        <w:rPr>
          <w:lang w:val="en-CA" w:eastAsia="ja-JP"/>
        </w:rPr>
        <w:t xml:space="preserve">the EL </w:t>
      </w:r>
      <w:r w:rsidR="004F6A21">
        <w:rPr>
          <w:lang w:val="en-CA" w:eastAsia="ja-JP"/>
        </w:rPr>
        <w:t>relative to</w:t>
      </w:r>
      <w:r w:rsidR="004F6A21" w:rsidRPr="00F83B72">
        <w:rPr>
          <w:lang w:val="en-CA" w:eastAsia="ja-JP"/>
        </w:rPr>
        <w:t xml:space="preserve"> </w:t>
      </w:r>
      <w:r w:rsidR="0098123A" w:rsidRPr="00F83B72">
        <w:rPr>
          <w:lang w:val="en-CA" w:eastAsia="ja-JP"/>
        </w:rPr>
        <w:t xml:space="preserve">the </w:t>
      </w:r>
      <w:r w:rsidR="00D92791" w:rsidRPr="00F83B72">
        <w:rPr>
          <w:lang w:val="en-CA" w:eastAsia="ja-JP"/>
        </w:rPr>
        <w:t xml:space="preserve">BL </w:t>
      </w:r>
      <w:r w:rsidR="00451D6A" w:rsidRPr="00F83B72">
        <w:rPr>
          <w:lang w:val="en-CA" w:eastAsia="ja-JP"/>
        </w:rPr>
        <w:t>wa</w:t>
      </w:r>
      <w:r w:rsidR="00D92791" w:rsidRPr="00F83B72">
        <w:rPr>
          <w:lang w:val="en-CA" w:eastAsia="ja-JP"/>
        </w:rPr>
        <w:t xml:space="preserve">s kept </w:t>
      </w:r>
      <w:r w:rsidRPr="00F83B72">
        <w:rPr>
          <w:lang w:val="en-CA" w:eastAsia="ja-JP"/>
        </w:rPr>
        <w:t>roughly around 10%</w:t>
      </w:r>
      <w:r w:rsidR="004F6A21">
        <w:rPr>
          <w:lang w:val="en-CA" w:eastAsia="ja-JP"/>
        </w:rPr>
        <w:t>–</w:t>
      </w:r>
      <w:r w:rsidRPr="00F83B72">
        <w:rPr>
          <w:lang w:val="en-CA" w:eastAsia="ja-JP"/>
        </w:rPr>
        <w:t>20%</w:t>
      </w:r>
      <w:r w:rsidR="00D92791" w:rsidRPr="00F83B72">
        <w:rPr>
          <w:lang w:val="en-CA" w:eastAsia="ja-JP"/>
        </w:rPr>
        <w:t>.</w:t>
      </w:r>
      <w:r w:rsidR="00AB1DBB" w:rsidRPr="00F83B72">
        <w:rPr>
          <w:lang w:val="en-CA" w:eastAsia="ja-JP"/>
        </w:rPr>
        <w:t xml:space="preserve"> Each </w:t>
      </w:r>
      <w:r w:rsidR="004F6A21">
        <w:rPr>
          <w:lang w:val="en-CA" w:eastAsia="ja-JP"/>
        </w:rPr>
        <w:t xml:space="preserve">test </w:t>
      </w:r>
      <w:r w:rsidR="00AB1DBB" w:rsidRPr="00F83B72">
        <w:rPr>
          <w:lang w:val="en-CA" w:eastAsia="ja-JP"/>
        </w:rPr>
        <w:t xml:space="preserve">sequence </w:t>
      </w:r>
      <w:r w:rsidR="002D0455" w:rsidRPr="00F83B72">
        <w:rPr>
          <w:lang w:val="en-CA" w:eastAsia="ja-JP"/>
        </w:rPr>
        <w:t xml:space="preserve">was </w:t>
      </w:r>
      <w:r w:rsidR="00AB1DBB" w:rsidRPr="00F83B72">
        <w:rPr>
          <w:lang w:val="en-CA" w:eastAsia="ja-JP"/>
        </w:rPr>
        <w:t>encoded at four bitrates.</w:t>
      </w:r>
      <w:r w:rsidR="0098123A" w:rsidRPr="00F83B72">
        <w:rPr>
          <w:lang w:val="en-CA" w:eastAsia="ja-JP"/>
        </w:rPr>
        <w:t xml:space="preserve"> </w:t>
      </w:r>
      <w:r w:rsidR="00D92791" w:rsidRPr="00F83B72">
        <w:rPr>
          <w:lang w:val="en-CA"/>
        </w:rPr>
        <w:t xml:space="preserve">For each </w:t>
      </w:r>
      <w:r w:rsidR="008318D3" w:rsidRPr="00F83B72">
        <w:rPr>
          <w:lang w:val="en-CA"/>
        </w:rPr>
        <w:t xml:space="preserve">video test </w:t>
      </w:r>
      <w:r w:rsidR="00D92791" w:rsidRPr="00F83B72">
        <w:rPr>
          <w:lang w:val="en-CA"/>
        </w:rPr>
        <w:t xml:space="preserve">sequence and each </w:t>
      </w:r>
      <w:r w:rsidR="00AB1DBB" w:rsidRPr="00F83B72">
        <w:rPr>
          <w:lang w:val="en-CA"/>
        </w:rPr>
        <w:t>bit</w:t>
      </w:r>
      <w:r w:rsidR="00D92791" w:rsidRPr="00F83B72">
        <w:rPr>
          <w:lang w:val="en-CA"/>
        </w:rPr>
        <w:t xml:space="preserve">rate point, </w:t>
      </w:r>
      <w:r w:rsidR="00AB1DBB" w:rsidRPr="00F83B72">
        <w:rPr>
          <w:lang w:val="en-CA"/>
        </w:rPr>
        <w:t xml:space="preserve">encoding </w:t>
      </w:r>
      <w:r w:rsidR="002D0455" w:rsidRPr="00F83B72">
        <w:rPr>
          <w:lang w:val="en-CA"/>
        </w:rPr>
        <w:t xml:space="preserve">was </w:t>
      </w:r>
      <w:r w:rsidR="00AB1DBB" w:rsidRPr="00F83B72">
        <w:rPr>
          <w:lang w:val="en-CA"/>
        </w:rPr>
        <w:t xml:space="preserve">performed </w:t>
      </w:r>
      <w:r w:rsidR="000665EC" w:rsidRPr="00F83B72">
        <w:rPr>
          <w:lang w:val="en-CA"/>
        </w:rPr>
        <w:t xml:space="preserve">based on </w:t>
      </w:r>
      <w:r w:rsidR="00D92791" w:rsidRPr="00F83B72">
        <w:rPr>
          <w:lang w:val="en-CA"/>
        </w:rPr>
        <w:t>the constant</w:t>
      </w:r>
      <w:r w:rsidR="00451D6A" w:rsidRPr="00F83B72">
        <w:rPr>
          <w:lang w:val="en-CA"/>
        </w:rPr>
        <w:t>-</w:t>
      </w:r>
      <w:r w:rsidR="00D92791" w:rsidRPr="00F83B72">
        <w:rPr>
          <w:lang w:val="en-CA"/>
        </w:rPr>
        <w:t xml:space="preserve">QP configuration as defined in the </w:t>
      </w:r>
      <w:r w:rsidR="00451D6A" w:rsidRPr="00F83B72">
        <w:rPr>
          <w:lang w:val="en-CA"/>
        </w:rPr>
        <w:t xml:space="preserve">well-established </w:t>
      </w:r>
      <w:r w:rsidR="00D92791" w:rsidRPr="00F83B72">
        <w:rPr>
          <w:lang w:val="en-CA"/>
        </w:rPr>
        <w:t>SHVC common test conditions</w:t>
      </w:r>
      <w:r w:rsidR="0069615C" w:rsidRPr="00F83B72">
        <w:rPr>
          <w:lang w:val="en-CA"/>
        </w:rPr>
        <w:t xml:space="preserve"> </w:t>
      </w:r>
      <w:r w:rsidR="0069615C" w:rsidRPr="00F83B72">
        <w:rPr>
          <w:lang w:val="en-CA"/>
        </w:rPr>
        <w:fldChar w:fldCharType="begin"/>
      </w:r>
      <w:r w:rsidR="0069615C" w:rsidRPr="00F83B72">
        <w:rPr>
          <w:lang w:val="en-CA"/>
        </w:rPr>
        <w:instrText xml:space="preserve"> REF _Ref445320084 \r \h </w:instrText>
      </w:r>
      <w:r w:rsidR="00407DD0" w:rsidRPr="00F83B72">
        <w:rPr>
          <w:lang w:val="en-CA"/>
        </w:rPr>
        <w:instrText xml:space="preserve"> \* MERGEFORMAT </w:instrText>
      </w:r>
      <w:r w:rsidR="0069615C" w:rsidRPr="00F83B72">
        <w:rPr>
          <w:lang w:val="en-CA"/>
        </w:rPr>
      </w:r>
      <w:r w:rsidR="0069615C" w:rsidRPr="00F83B72">
        <w:rPr>
          <w:lang w:val="en-CA"/>
        </w:rPr>
        <w:fldChar w:fldCharType="separate"/>
      </w:r>
      <w:r w:rsidR="00554162">
        <w:rPr>
          <w:lang w:val="en-CA"/>
        </w:rPr>
        <w:t>[3]</w:t>
      </w:r>
      <w:r w:rsidR="0069615C" w:rsidRPr="00F83B72">
        <w:rPr>
          <w:lang w:val="en-CA"/>
        </w:rPr>
        <w:fldChar w:fldCharType="end"/>
      </w:r>
      <w:r w:rsidR="00D92791" w:rsidRPr="00F83B72">
        <w:rPr>
          <w:lang w:val="en-CA"/>
        </w:rPr>
        <w:t xml:space="preserve">. </w:t>
      </w:r>
      <w:r w:rsidR="00716A59" w:rsidRPr="00F83B72">
        <w:rPr>
          <w:lang w:val="en-CA"/>
        </w:rPr>
        <w:t xml:space="preserve">For SHVC, </w:t>
      </w:r>
      <w:r w:rsidR="00451D6A" w:rsidRPr="00F83B72">
        <w:rPr>
          <w:lang w:val="en-CA"/>
        </w:rPr>
        <w:t xml:space="preserve">the </w:t>
      </w:r>
      <w:r w:rsidR="00D92791" w:rsidRPr="00F83B72">
        <w:rPr>
          <w:lang w:val="en-CA"/>
        </w:rPr>
        <w:t xml:space="preserve">EL and BL QP values </w:t>
      </w:r>
      <w:r w:rsidR="002D0455" w:rsidRPr="00F83B72">
        <w:rPr>
          <w:lang w:val="en-CA"/>
        </w:rPr>
        <w:t xml:space="preserve">were </w:t>
      </w:r>
      <w:r w:rsidR="00716A59" w:rsidRPr="00F83B72">
        <w:rPr>
          <w:lang w:val="en-CA"/>
        </w:rPr>
        <w:t xml:space="preserve">selected such that the </w:t>
      </w:r>
      <w:r w:rsidR="004F6A21">
        <w:rPr>
          <w:lang w:val="en-CA"/>
        </w:rPr>
        <w:t xml:space="preserve">enhancement </w:t>
      </w:r>
      <w:r w:rsidR="00A3249A" w:rsidRPr="00F83B72">
        <w:rPr>
          <w:lang w:val="en-CA" w:eastAsia="ja-JP"/>
        </w:rPr>
        <w:t xml:space="preserve">bitrate ratio </w:t>
      </w:r>
      <w:r w:rsidR="004F6A21">
        <w:rPr>
          <w:lang w:val="en-CA" w:eastAsia="ja-JP"/>
        </w:rPr>
        <w:t>of</w:t>
      </w:r>
      <w:r w:rsidR="004F6A21" w:rsidRPr="00F83B72">
        <w:rPr>
          <w:lang w:val="en-CA" w:eastAsia="ja-JP"/>
        </w:rPr>
        <w:t xml:space="preserve"> </w:t>
      </w:r>
      <w:r w:rsidR="00A3249A" w:rsidRPr="00F83B72">
        <w:rPr>
          <w:lang w:val="en-CA" w:eastAsia="ja-JP"/>
        </w:rPr>
        <w:t xml:space="preserve">the EL </w:t>
      </w:r>
      <w:r w:rsidR="004F6A21">
        <w:rPr>
          <w:lang w:val="en-CA" w:eastAsia="ja-JP"/>
        </w:rPr>
        <w:t>relative to</w:t>
      </w:r>
      <w:r w:rsidR="004F6A21" w:rsidRPr="00F83B72">
        <w:rPr>
          <w:lang w:val="en-CA" w:eastAsia="ja-JP"/>
        </w:rPr>
        <w:t xml:space="preserve"> </w:t>
      </w:r>
      <w:r w:rsidR="00A3249A" w:rsidRPr="00F83B72">
        <w:rPr>
          <w:lang w:val="en-CA" w:eastAsia="ja-JP"/>
        </w:rPr>
        <w:t>the BL was kept roughly around 10%</w:t>
      </w:r>
      <w:r w:rsidR="004F6A21">
        <w:rPr>
          <w:lang w:val="en-CA" w:eastAsia="ja-JP"/>
        </w:rPr>
        <w:t>–</w:t>
      </w:r>
      <w:r w:rsidR="00A3249A" w:rsidRPr="00F83B72">
        <w:rPr>
          <w:lang w:val="en-CA" w:eastAsia="ja-JP"/>
        </w:rPr>
        <w:t>20%</w:t>
      </w:r>
      <w:r w:rsidR="00D92791" w:rsidRPr="00F83B72">
        <w:rPr>
          <w:lang w:val="en-CA"/>
        </w:rPr>
        <w:t xml:space="preserve">. </w:t>
      </w:r>
      <w:r w:rsidR="00D92791" w:rsidRPr="00F83B72">
        <w:rPr>
          <w:lang w:val="en-CA" w:eastAsia="ja-JP"/>
        </w:rPr>
        <w:t xml:space="preserve">For </w:t>
      </w:r>
      <w:r w:rsidR="00AD18F6" w:rsidRPr="00F83B72">
        <w:rPr>
          <w:lang w:val="en-CA" w:eastAsia="ja-JP"/>
        </w:rPr>
        <w:t xml:space="preserve">HEVC </w:t>
      </w:r>
      <w:r w:rsidR="00D92791" w:rsidRPr="00F83B72">
        <w:rPr>
          <w:lang w:val="en-CA" w:eastAsia="ja-JP"/>
        </w:rPr>
        <w:t xml:space="preserve">simulcast, </w:t>
      </w:r>
      <w:r w:rsidR="0098123A" w:rsidRPr="00F83B72">
        <w:rPr>
          <w:lang w:val="en-CA" w:eastAsia="ja-JP"/>
        </w:rPr>
        <w:t>the same</w:t>
      </w:r>
      <w:r w:rsidR="00D92791" w:rsidRPr="00F83B72">
        <w:rPr>
          <w:lang w:val="en-CA" w:eastAsia="ja-JP"/>
        </w:rPr>
        <w:t xml:space="preserve"> BL QP</w:t>
      </w:r>
      <w:r w:rsidR="00451D6A" w:rsidRPr="00F83B72">
        <w:rPr>
          <w:lang w:val="en-CA" w:eastAsia="ja-JP"/>
        </w:rPr>
        <w:t xml:space="preserve"> value</w:t>
      </w:r>
      <w:r w:rsidR="00D92791" w:rsidRPr="00F83B72">
        <w:rPr>
          <w:lang w:val="en-CA" w:eastAsia="ja-JP"/>
        </w:rPr>
        <w:t>s as used in the corresponding SHVC encoding</w:t>
      </w:r>
      <w:r w:rsidR="00451D6A" w:rsidRPr="00F83B72">
        <w:rPr>
          <w:lang w:val="en-CA" w:eastAsia="ja-JP"/>
        </w:rPr>
        <w:t>s</w:t>
      </w:r>
      <w:r w:rsidR="00D92791" w:rsidRPr="00F83B72">
        <w:rPr>
          <w:lang w:val="en-CA" w:eastAsia="ja-JP"/>
        </w:rPr>
        <w:t xml:space="preserve"> </w:t>
      </w:r>
      <w:r w:rsidR="002D0455" w:rsidRPr="00F83B72">
        <w:rPr>
          <w:lang w:val="en-CA" w:eastAsia="ja-JP"/>
        </w:rPr>
        <w:t xml:space="preserve">were </w:t>
      </w:r>
      <w:r w:rsidR="0098123A" w:rsidRPr="00F83B72">
        <w:rPr>
          <w:lang w:val="en-CA" w:eastAsia="ja-JP"/>
        </w:rPr>
        <w:t>used</w:t>
      </w:r>
      <w:r w:rsidR="00F536D7" w:rsidRPr="00F83B72">
        <w:rPr>
          <w:lang w:val="en-CA" w:eastAsia="ja-JP"/>
        </w:rPr>
        <w:t xml:space="preserve">, and the EL QP values were chosen such that </w:t>
      </w:r>
      <w:r w:rsidR="004F6A21">
        <w:rPr>
          <w:lang w:val="en-CA" w:eastAsia="ja-JP"/>
        </w:rPr>
        <w:t xml:space="preserve">the </w:t>
      </w:r>
      <w:r w:rsidR="00F536D7" w:rsidRPr="00F83B72">
        <w:rPr>
          <w:lang w:val="en-CA" w:eastAsia="ja-JP"/>
        </w:rPr>
        <w:t xml:space="preserve">quality of the simulcast </w:t>
      </w:r>
      <w:r w:rsidR="004F6A21">
        <w:rPr>
          <w:lang w:val="en-CA" w:eastAsia="ja-JP"/>
        </w:rPr>
        <w:t>“</w:t>
      </w:r>
      <w:r w:rsidR="00F536D7" w:rsidRPr="00F83B72">
        <w:rPr>
          <w:lang w:val="en-CA" w:eastAsia="ja-JP"/>
        </w:rPr>
        <w:t>EL</w:t>
      </w:r>
      <w:r w:rsidR="004F6A21">
        <w:rPr>
          <w:lang w:val="en-CA" w:eastAsia="ja-JP"/>
        </w:rPr>
        <w:t>”</w:t>
      </w:r>
      <w:r w:rsidR="00F536D7" w:rsidRPr="00F83B72">
        <w:rPr>
          <w:lang w:val="en-CA" w:eastAsia="ja-JP"/>
        </w:rPr>
        <w:t xml:space="preserve"> and SHVC EL have roughly the same subjective quality</w:t>
      </w:r>
      <w:r w:rsidR="0098123A" w:rsidRPr="00F83B72">
        <w:rPr>
          <w:lang w:val="en-CA" w:eastAsia="ja-JP"/>
        </w:rPr>
        <w:t>.</w:t>
      </w:r>
      <w:r w:rsidR="0098123A" w:rsidRPr="00F83B72">
        <w:rPr>
          <w:lang w:val="en-CA"/>
        </w:rPr>
        <w:t xml:space="preserve"> </w:t>
      </w:r>
      <w:r w:rsidR="002D6CDB" w:rsidRPr="00F83B72">
        <w:rPr>
          <w:lang w:val="en-CA"/>
        </w:rPr>
        <w:t xml:space="preserve">Further information on the detailed coding configurations can be found in </w:t>
      </w:r>
      <w:r w:rsidR="0069615C" w:rsidRPr="00F83B72">
        <w:rPr>
          <w:lang w:val="en-CA"/>
        </w:rPr>
        <w:t>Annex B</w:t>
      </w:r>
      <w:r w:rsidR="002D6CDB" w:rsidRPr="00F83B72">
        <w:rPr>
          <w:lang w:val="en-CA"/>
        </w:rPr>
        <w:t>.</w:t>
      </w:r>
    </w:p>
    <w:p w14:paraId="59666A8D" w14:textId="77777777" w:rsidR="000B78ED" w:rsidRPr="00F83B72" w:rsidRDefault="000B78ED" w:rsidP="000B78ED">
      <w:pPr>
        <w:pStyle w:val="Heading1"/>
        <w:rPr>
          <w:lang w:val="en-CA"/>
        </w:rPr>
      </w:pPr>
      <w:r w:rsidRPr="00F83B72">
        <w:rPr>
          <w:lang w:val="en-CA"/>
        </w:rPr>
        <w:t xml:space="preserve">Test </w:t>
      </w:r>
      <w:r w:rsidR="00AA5937" w:rsidRPr="00F83B72">
        <w:rPr>
          <w:lang w:val="en-CA"/>
        </w:rPr>
        <w:t>environment and methodology</w:t>
      </w:r>
    </w:p>
    <w:p w14:paraId="49127AF7" w14:textId="2FD3CA0D" w:rsidR="00AA5937" w:rsidRPr="00F83B72" w:rsidRDefault="00AA5937" w:rsidP="004B523C">
      <w:pPr>
        <w:jc w:val="both"/>
        <w:rPr>
          <w:lang w:val="en-CA"/>
        </w:rPr>
      </w:pPr>
      <w:r w:rsidRPr="00F83B72">
        <w:rPr>
          <w:lang w:val="en-CA"/>
        </w:rPr>
        <w:t>The test procedure for the formal subjective evaluation consider</w:t>
      </w:r>
      <w:r w:rsidR="002D0455" w:rsidRPr="00F83B72">
        <w:rPr>
          <w:lang w:val="en-CA"/>
        </w:rPr>
        <w:t>ed</w:t>
      </w:r>
      <w:r w:rsidRPr="00F83B72">
        <w:rPr>
          <w:lang w:val="en-CA"/>
        </w:rPr>
        <w:t xml:space="preserve"> two main requirements:</w:t>
      </w:r>
    </w:p>
    <w:p w14:paraId="6504241B" w14:textId="3A92C21B" w:rsidR="00AA5937" w:rsidRPr="00F83B72" w:rsidRDefault="00AA5937" w:rsidP="004B523C">
      <w:pPr>
        <w:numPr>
          <w:ilvl w:val="0"/>
          <w:numId w:val="13"/>
        </w:numPr>
        <w:tabs>
          <w:tab w:val="clear" w:pos="360"/>
          <w:tab w:val="clear" w:pos="1080"/>
          <w:tab w:val="clear" w:pos="1440"/>
        </w:tabs>
        <w:overflowPunct/>
        <w:autoSpaceDE/>
        <w:autoSpaceDN/>
        <w:adjustRightInd/>
        <w:spacing w:before="120"/>
        <w:jc w:val="both"/>
        <w:textAlignment w:val="auto"/>
        <w:rPr>
          <w:lang w:val="en-CA"/>
        </w:rPr>
      </w:pPr>
      <w:r w:rsidRPr="00F83B72">
        <w:rPr>
          <w:lang w:val="en-CA"/>
        </w:rPr>
        <w:t xml:space="preserve">to be </w:t>
      </w:r>
      <w:r w:rsidR="0069615C" w:rsidRPr="00F83B72">
        <w:rPr>
          <w:lang w:val="en-CA"/>
        </w:rPr>
        <w:t xml:space="preserve">as reliable and effective </w:t>
      </w:r>
      <w:r w:rsidRPr="00F83B72">
        <w:rPr>
          <w:lang w:val="en-CA"/>
        </w:rPr>
        <w:t xml:space="preserve">as possible in verifying the performance in terms of subjective quality (and therefore adhering </w:t>
      </w:r>
      <w:r w:rsidR="002D0455" w:rsidRPr="00F83B72">
        <w:rPr>
          <w:lang w:val="en-CA"/>
        </w:rPr>
        <w:t xml:space="preserve">to </w:t>
      </w:r>
      <w:r w:rsidRPr="00F83B72">
        <w:rPr>
          <w:lang w:val="en-CA"/>
        </w:rPr>
        <w:t>the existing recommendations</w:t>
      </w:r>
      <w:r w:rsidR="0069615C" w:rsidRPr="00F83B72">
        <w:rPr>
          <w:lang w:val="en-CA"/>
        </w:rPr>
        <w:t xml:space="preserve"> </w:t>
      </w:r>
      <w:r w:rsidR="00CA596E" w:rsidRPr="00F83B72">
        <w:rPr>
          <w:lang w:val="en-CA"/>
        </w:rPr>
        <w:t xml:space="preserve">on assessment methods for the testing of subjective video quality for multimedia applications </w:t>
      </w:r>
      <w:r w:rsidR="0069615C" w:rsidRPr="00F83B72">
        <w:rPr>
          <w:lang w:val="en-CA"/>
        </w:rPr>
        <w:fldChar w:fldCharType="begin"/>
      </w:r>
      <w:r w:rsidR="0069615C" w:rsidRPr="00F83B72">
        <w:rPr>
          <w:lang w:val="en-CA"/>
        </w:rPr>
        <w:instrText xml:space="preserve"> REF _Ref431298487 \r \h </w:instrText>
      </w:r>
      <w:r w:rsidR="00407DD0" w:rsidRPr="00F83B72">
        <w:rPr>
          <w:lang w:val="en-CA"/>
        </w:rPr>
        <w:instrText xml:space="preserve"> \* MERGEFORMAT </w:instrText>
      </w:r>
      <w:r w:rsidR="0069615C" w:rsidRPr="00F83B72">
        <w:rPr>
          <w:lang w:val="en-CA"/>
        </w:rPr>
      </w:r>
      <w:r w:rsidR="0069615C" w:rsidRPr="00F83B72">
        <w:rPr>
          <w:lang w:val="en-CA"/>
        </w:rPr>
        <w:fldChar w:fldCharType="separate"/>
      </w:r>
      <w:r w:rsidR="00554162">
        <w:rPr>
          <w:lang w:val="en-CA"/>
        </w:rPr>
        <w:t>[4]</w:t>
      </w:r>
      <w:r w:rsidR="0069615C" w:rsidRPr="00F83B72">
        <w:rPr>
          <w:lang w:val="en-CA"/>
        </w:rPr>
        <w:fldChar w:fldCharType="end"/>
      </w:r>
      <w:r w:rsidRPr="00F83B72">
        <w:rPr>
          <w:lang w:val="en-CA"/>
        </w:rPr>
        <w:t>);</w:t>
      </w:r>
    </w:p>
    <w:p w14:paraId="6AE9F97F" w14:textId="6AFB2904" w:rsidR="00AA5937" w:rsidRPr="00F83B72" w:rsidRDefault="00AA5937" w:rsidP="004B523C">
      <w:pPr>
        <w:numPr>
          <w:ilvl w:val="0"/>
          <w:numId w:val="13"/>
        </w:numPr>
        <w:tabs>
          <w:tab w:val="clear" w:pos="360"/>
          <w:tab w:val="clear" w:pos="1080"/>
          <w:tab w:val="clear" w:pos="1440"/>
        </w:tabs>
        <w:overflowPunct/>
        <w:autoSpaceDE/>
        <w:autoSpaceDN/>
        <w:adjustRightInd/>
        <w:spacing w:before="120"/>
        <w:jc w:val="both"/>
        <w:textAlignment w:val="auto"/>
        <w:rPr>
          <w:lang w:val="en-CA"/>
        </w:rPr>
      </w:pPr>
      <w:r w:rsidRPr="00F83B72">
        <w:rPr>
          <w:lang w:val="en-CA"/>
        </w:rPr>
        <w:t xml:space="preserve">to take into account the evolution of technology and laboratory set-up </w:t>
      </w:r>
      <w:r w:rsidR="00CA596E" w:rsidRPr="00F83B72">
        <w:rPr>
          <w:lang w:val="en-CA"/>
        </w:rPr>
        <w:t xml:space="preserve">requirements </w:t>
      </w:r>
      <w:r w:rsidRPr="00F83B72">
        <w:rPr>
          <w:lang w:val="en-CA"/>
        </w:rPr>
        <w:t xml:space="preserve">oriented to the adoption of </w:t>
      </w:r>
      <w:r w:rsidR="00CA596E" w:rsidRPr="00F83B72">
        <w:rPr>
          <w:lang w:val="en-CA"/>
        </w:rPr>
        <w:t xml:space="preserve">appropriate </w:t>
      </w:r>
      <w:r w:rsidRPr="00F83B72">
        <w:rPr>
          <w:lang w:val="en-CA"/>
        </w:rPr>
        <w:t>Flat Panel Display</w:t>
      </w:r>
      <w:r w:rsidR="002D0455" w:rsidRPr="00F83B72">
        <w:rPr>
          <w:lang w:val="en-CA"/>
        </w:rPr>
        <w:t xml:space="preserve"> (FPD</w:t>
      </w:r>
      <w:r w:rsidRPr="00F83B72">
        <w:rPr>
          <w:lang w:val="en-CA"/>
        </w:rPr>
        <w:t xml:space="preserve">) and video server </w:t>
      </w:r>
      <w:r w:rsidR="00CA596E" w:rsidRPr="00F83B72">
        <w:rPr>
          <w:lang w:val="en-CA"/>
        </w:rPr>
        <w:t xml:space="preserve">systems </w:t>
      </w:r>
      <w:r w:rsidRPr="00F83B72">
        <w:rPr>
          <w:lang w:val="en-CA"/>
        </w:rPr>
        <w:t>as video recording and playing equipment.</w:t>
      </w:r>
    </w:p>
    <w:p w14:paraId="2D15673D" w14:textId="066218FD" w:rsidR="00AA5937" w:rsidRPr="00F83B72" w:rsidRDefault="00AA5937" w:rsidP="004B523C">
      <w:pPr>
        <w:jc w:val="both"/>
        <w:rPr>
          <w:lang w:val="en-CA"/>
        </w:rPr>
      </w:pPr>
      <w:r w:rsidRPr="00F83B72">
        <w:rPr>
          <w:lang w:val="en-CA"/>
        </w:rPr>
        <w:t xml:space="preserve">Therefore, one of the test methods described in </w:t>
      </w:r>
      <w:r w:rsidRPr="00F83B72">
        <w:rPr>
          <w:lang w:val="en-CA"/>
        </w:rPr>
        <w:fldChar w:fldCharType="begin"/>
      </w:r>
      <w:r w:rsidRPr="00F83B72">
        <w:rPr>
          <w:lang w:val="en-CA"/>
        </w:rPr>
        <w:instrText xml:space="preserve"> REF _Ref431298487 \r \h </w:instrText>
      </w:r>
      <w:r w:rsidR="00407DD0" w:rsidRPr="00F83B72">
        <w:rPr>
          <w:lang w:val="en-CA"/>
        </w:rPr>
        <w:instrText xml:space="preserve"> \* MERGEFORMAT </w:instrText>
      </w:r>
      <w:r w:rsidRPr="00F83B72">
        <w:rPr>
          <w:lang w:val="en-CA"/>
        </w:rPr>
      </w:r>
      <w:r w:rsidRPr="00F83B72">
        <w:rPr>
          <w:lang w:val="en-CA"/>
        </w:rPr>
        <w:fldChar w:fldCharType="separate"/>
      </w:r>
      <w:r w:rsidR="00554162">
        <w:rPr>
          <w:lang w:val="en-CA"/>
        </w:rPr>
        <w:t>[4]</w:t>
      </w:r>
      <w:r w:rsidRPr="00F83B72">
        <w:rPr>
          <w:lang w:val="en-CA"/>
        </w:rPr>
        <w:fldChar w:fldCharType="end"/>
      </w:r>
      <w:r w:rsidR="003043D4" w:rsidRPr="00F83B72">
        <w:rPr>
          <w:lang w:val="en-CA"/>
        </w:rPr>
        <w:t>, specifically the</w:t>
      </w:r>
      <w:r w:rsidRPr="00F83B72">
        <w:rPr>
          <w:lang w:val="en-CA"/>
        </w:rPr>
        <w:t xml:space="preserve"> </w:t>
      </w:r>
      <w:r w:rsidR="003043D4" w:rsidRPr="00F83B72">
        <w:rPr>
          <w:lang w:val="en-CA"/>
        </w:rPr>
        <w:t>Degradation Category Rating</w:t>
      </w:r>
      <w:r w:rsidR="002D0455" w:rsidRPr="00F83B72">
        <w:rPr>
          <w:lang w:val="en-CA"/>
        </w:rPr>
        <w:t xml:space="preserve"> (DCR</w:t>
      </w:r>
      <w:r w:rsidR="003043D4" w:rsidRPr="00F83B72">
        <w:rPr>
          <w:lang w:val="en-CA"/>
        </w:rPr>
        <w:t>) method, was</w:t>
      </w:r>
      <w:r w:rsidRPr="00F83B72">
        <w:rPr>
          <w:lang w:val="en-CA"/>
        </w:rPr>
        <w:t xml:space="preserve"> used</w:t>
      </w:r>
      <w:r w:rsidR="003043D4" w:rsidRPr="00F83B72">
        <w:rPr>
          <w:lang w:val="en-CA"/>
        </w:rPr>
        <w:t>. Some modifications were</w:t>
      </w:r>
      <w:r w:rsidRPr="00F83B72">
        <w:rPr>
          <w:lang w:val="en-CA"/>
        </w:rPr>
        <w:t xml:space="preserve"> appl</w:t>
      </w:r>
      <w:r w:rsidR="003043D4" w:rsidRPr="00F83B72">
        <w:rPr>
          <w:lang w:val="en-CA"/>
        </w:rPr>
        <w:t>ied</w:t>
      </w:r>
      <w:r w:rsidRPr="00F83B72">
        <w:rPr>
          <w:lang w:val="en-CA"/>
        </w:rPr>
        <w:t>, in relation to the kind of display</w:t>
      </w:r>
      <w:r w:rsidR="00E96019" w:rsidRPr="00F83B72">
        <w:rPr>
          <w:lang w:val="en-CA"/>
        </w:rPr>
        <w:t>s and t</w:t>
      </w:r>
      <w:r w:rsidRPr="00F83B72">
        <w:rPr>
          <w:lang w:val="en-CA"/>
        </w:rPr>
        <w:t>he video recording and play-back equipment.</w:t>
      </w:r>
      <w:r w:rsidR="00E96019" w:rsidRPr="00F83B72">
        <w:rPr>
          <w:lang w:val="en-CA"/>
        </w:rPr>
        <w:t xml:space="preserve"> Further information on the DCR method can be found in Annex A.</w:t>
      </w:r>
    </w:p>
    <w:p w14:paraId="29264A6E" w14:textId="6B90CDFF" w:rsidR="00AA5937" w:rsidRPr="00F83B72" w:rsidRDefault="00AA5937" w:rsidP="00AA5937">
      <w:pPr>
        <w:jc w:val="both"/>
        <w:rPr>
          <w:lang w:val="en-CA"/>
        </w:rPr>
      </w:pPr>
      <w:r w:rsidRPr="00F83B72">
        <w:rPr>
          <w:lang w:val="en-CA"/>
        </w:rPr>
        <w:t xml:space="preserve">In subjective viewing sessions, </w:t>
      </w:r>
      <w:r w:rsidR="00E96019" w:rsidRPr="00F83B72">
        <w:rPr>
          <w:lang w:val="en-CA"/>
        </w:rPr>
        <w:t xml:space="preserve">two test cases </w:t>
      </w:r>
      <w:r w:rsidR="002D0455" w:rsidRPr="00F83B72">
        <w:rPr>
          <w:lang w:val="en-CA"/>
        </w:rPr>
        <w:t xml:space="preserve">were </w:t>
      </w:r>
      <w:r w:rsidR="00E96019" w:rsidRPr="00F83B72">
        <w:rPr>
          <w:lang w:val="en-CA"/>
        </w:rPr>
        <w:t xml:space="preserve">compared: the HEVC simulcast coded </w:t>
      </w:r>
      <w:r w:rsidR="00A06C84" w:rsidRPr="00F83B72">
        <w:rPr>
          <w:lang w:val="en-CA"/>
        </w:rPr>
        <w:t>enhancement layer HDR</w:t>
      </w:r>
      <w:r w:rsidR="00E96019" w:rsidRPr="00F83B72">
        <w:rPr>
          <w:lang w:val="en-CA"/>
        </w:rPr>
        <w:t xml:space="preserve"> video (labelled as P01) and the SHVC coded </w:t>
      </w:r>
      <w:r w:rsidR="00A06C84" w:rsidRPr="00F83B72">
        <w:rPr>
          <w:lang w:val="en-CA"/>
        </w:rPr>
        <w:t xml:space="preserve">enhancement layer HDR </w:t>
      </w:r>
      <w:r w:rsidR="00E96019" w:rsidRPr="00F83B72">
        <w:rPr>
          <w:lang w:val="en-CA"/>
        </w:rPr>
        <w:t>video (labelled as P02). T</w:t>
      </w:r>
      <w:r w:rsidRPr="00F83B72">
        <w:rPr>
          <w:lang w:val="en-CA"/>
        </w:rPr>
        <w:t xml:space="preserve">he video corresponding to the enhancement layer </w:t>
      </w:r>
      <w:r w:rsidR="003043D4" w:rsidRPr="00F83B72">
        <w:rPr>
          <w:lang w:val="en-CA"/>
        </w:rPr>
        <w:t>was</w:t>
      </w:r>
      <w:r w:rsidRPr="00F83B72">
        <w:rPr>
          <w:lang w:val="en-CA"/>
        </w:rPr>
        <w:t xml:space="preserve"> displayed as the “coded” video in </w:t>
      </w:r>
      <w:r w:rsidRPr="00F83B72">
        <w:rPr>
          <w:lang w:val="en-CA"/>
        </w:rPr>
        <w:fldChar w:fldCharType="begin"/>
      </w:r>
      <w:r w:rsidRPr="00F83B72">
        <w:rPr>
          <w:lang w:val="en-CA"/>
        </w:rPr>
        <w:instrText xml:space="preserve"> REF _Ref433086309 \h  \* MERGEFORMAT </w:instrText>
      </w:r>
      <w:r w:rsidRPr="00F83B72">
        <w:rPr>
          <w:lang w:val="en-CA"/>
        </w:rPr>
      </w:r>
      <w:r w:rsidRPr="00F83B72">
        <w:rPr>
          <w:lang w:val="en-CA"/>
        </w:rPr>
        <w:fldChar w:fldCharType="separate"/>
      </w:r>
      <w:r w:rsidR="00554162" w:rsidRPr="00F83B72">
        <w:rPr>
          <w:lang w:val="en-CA"/>
        </w:rPr>
        <w:t xml:space="preserve">Figure </w:t>
      </w:r>
      <w:r w:rsidR="00554162">
        <w:rPr>
          <w:noProof/>
          <w:lang w:val="en-CA"/>
        </w:rPr>
        <w:t>4</w:t>
      </w:r>
      <w:r w:rsidRPr="00F83B72">
        <w:rPr>
          <w:lang w:val="en-CA"/>
        </w:rPr>
        <w:fldChar w:fldCharType="end"/>
      </w:r>
      <w:r w:rsidR="003043D4" w:rsidRPr="00F83B72">
        <w:rPr>
          <w:lang w:val="en-CA"/>
        </w:rPr>
        <w:t xml:space="preserve"> in Annex</w:t>
      </w:r>
      <w:r w:rsidR="00F83B72" w:rsidRPr="00F83B72">
        <w:rPr>
          <w:lang w:val="en-CA"/>
        </w:rPr>
        <w:t> </w:t>
      </w:r>
      <w:r w:rsidR="003043D4" w:rsidRPr="00F83B72">
        <w:rPr>
          <w:lang w:val="en-CA"/>
        </w:rPr>
        <w:t>A</w:t>
      </w:r>
      <w:r w:rsidR="00E96019" w:rsidRPr="00F83B72">
        <w:rPr>
          <w:lang w:val="en-CA"/>
        </w:rPr>
        <w:t>;</w:t>
      </w:r>
      <w:r w:rsidRPr="00F83B72">
        <w:rPr>
          <w:lang w:val="en-CA"/>
        </w:rPr>
        <w:t xml:space="preserve"> the video corresponding to the base layer </w:t>
      </w:r>
      <w:r w:rsidR="00E96019" w:rsidRPr="00F83B72">
        <w:rPr>
          <w:lang w:val="en-CA"/>
        </w:rPr>
        <w:t>was</w:t>
      </w:r>
      <w:r w:rsidRPr="00F83B72">
        <w:rPr>
          <w:lang w:val="en-CA"/>
        </w:rPr>
        <w:t xml:space="preserve"> </w:t>
      </w:r>
      <w:r w:rsidR="00E96019" w:rsidRPr="00F83B72">
        <w:rPr>
          <w:lang w:val="en-CA"/>
        </w:rPr>
        <w:t xml:space="preserve">not </w:t>
      </w:r>
      <w:r w:rsidRPr="00F83B72">
        <w:rPr>
          <w:lang w:val="en-CA"/>
        </w:rPr>
        <w:t>viewed</w:t>
      </w:r>
      <w:r w:rsidR="002D0455" w:rsidRPr="00F83B72">
        <w:rPr>
          <w:lang w:val="en-CA"/>
        </w:rPr>
        <w:t xml:space="preserve"> and compared</w:t>
      </w:r>
      <w:r w:rsidR="00E96019" w:rsidRPr="00F83B72">
        <w:rPr>
          <w:lang w:val="en-CA"/>
        </w:rPr>
        <w:t>, as they were identical between the SHVC and HEVC simulcast test cases</w:t>
      </w:r>
      <w:r w:rsidRPr="00F83B72">
        <w:rPr>
          <w:lang w:val="en-CA"/>
        </w:rPr>
        <w:t xml:space="preserve">. Further information about the test laboratory set-up can be found in </w:t>
      </w:r>
      <w:r w:rsidR="00E96019" w:rsidRPr="00F83B72">
        <w:rPr>
          <w:lang w:val="en-CA"/>
        </w:rPr>
        <w:t>Annex A</w:t>
      </w:r>
      <w:r w:rsidRPr="00F83B72">
        <w:rPr>
          <w:lang w:val="en-CA"/>
        </w:rPr>
        <w:t>.</w:t>
      </w:r>
    </w:p>
    <w:p w14:paraId="3D022B70" w14:textId="6ECCA81D" w:rsidR="00AA5937" w:rsidRPr="00F83B72" w:rsidRDefault="00AA5937" w:rsidP="00AA5937">
      <w:pPr>
        <w:jc w:val="both"/>
        <w:rPr>
          <w:lang w:val="en-CA"/>
        </w:rPr>
      </w:pPr>
      <w:r w:rsidRPr="00F83B72">
        <w:rPr>
          <w:lang w:val="en-CA"/>
        </w:rPr>
        <w:t xml:space="preserve">The </w:t>
      </w:r>
      <w:r w:rsidR="00CA596E" w:rsidRPr="00F83B72">
        <w:rPr>
          <w:lang w:val="en-CA"/>
        </w:rPr>
        <w:t xml:space="preserve">video </w:t>
      </w:r>
      <w:r w:rsidRPr="00F83B72">
        <w:rPr>
          <w:lang w:val="en-CA"/>
        </w:rPr>
        <w:t xml:space="preserve">test sequences </w:t>
      </w:r>
      <w:r w:rsidR="00E96019" w:rsidRPr="00F83B72">
        <w:rPr>
          <w:lang w:val="en-CA"/>
        </w:rPr>
        <w:t>were</w:t>
      </w:r>
      <w:r w:rsidRPr="00F83B72">
        <w:rPr>
          <w:lang w:val="en-CA"/>
        </w:rPr>
        <w:t xml:space="preserve"> renamed as </w:t>
      </w:r>
      <w:r w:rsidR="00E96019" w:rsidRPr="00F83B72">
        <w:rPr>
          <w:lang w:val="en-CA"/>
        </w:rPr>
        <w:t xml:space="preserve">shown </w:t>
      </w:r>
      <w:r w:rsidRPr="00F83B72">
        <w:rPr>
          <w:lang w:val="en-CA"/>
        </w:rPr>
        <w:t>in</w:t>
      </w:r>
      <w:r w:rsidR="009C7A6D" w:rsidRPr="00F83B72">
        <w:rPr>
          <w:lang w:val="en-CA"/>
        </w:rPr>
        <w:t xml:space="preserve"> </w:t>
      </w:r>
      <w:r w:rsidR="009C7A6D" w:rsidRPr="00F83B72">
        <w:rPr>
          <w:lang w:val="en-CA"/>
        </w:rPr>
        <w:fldChar w:fldCharType="begin"/>
      </w:r>
      <w:r w:rsidR="009C7A6D" w:rsidRPr="00F83B72">
        <w:rPr>
          <w:lang w:val="en-CA"/>
        </w:rPr>
        <w:instrText xml:space="preserve"> REF _Ref454656359 \h </w:instrText>
      </w:r>
      <w:r w:rsidR="009C7A6D" w:rsidRPr="00F83B72">
        <w:rPr>
          <w:lang w:val="en-CA"/>
        </w:rPr>
      </w:r>
      <w:r w:rsidR="009C7A6D" w:rsidRPr="00F83B72">
        <w:rPr>
          <w:lang w:val="en-CA"/>
        </w:rPr>
        <w:fldChar w:fldCharType="separate"/>
      </w:r>
      <w:r w:rsidR="00554162" w:rsidRPr="00F83B72">
        <w:rPr>
          <w:lang w:val="en-CA"/>
        </w:rPr>
        <w:t>Table </w:t>
      </w:r>
      <w:r w:rsidR="00554162">
        <w:rPr>
          <w:noProof/>
          <w:lang w:val="en-CA"/>
        </w:rPr>
        <w:t>2</w:t>
      </w:r>
      <w:r w:rsidR="009C7A6D" w:rsidRPr="00F83B72">
        <w:rPr>
          <w:lang w:val="en-CA"/>
        </w:rPr>
        <w:fldChar w:fldCharType="end"/>
      </w:r>
      <w:r w:rsidRPr="00F83B72">
        <w:rPr>
          <w:lang w:val="en-CA"/>
        </w:rPr>
        <w:t xml:space="preserve">. The sequences </w:t>
      </w:r>
      <w:r w:rsidR="00E96019" w:rsidRPr="00F83B72">
        <w:rPr>
          <w:lang w:val="en-CA"/>
        </w:rPr>
        <w:t>were</w:t>
      </w:r>
      <w:r w:rsidRPr="00F83B72">
        <w:rPr>
          <w:lang w:val="en-CA"/>
        </w:rPr>
        <w:t xml:space="preserve"> renamed as “P0xS0xC</w:t>
      </w:r>
      <w:r w:rsidR="00892FAF" w:rsidRPr="00F83B72">
        <w:rPr>
          <w:lang w:val="en-CA"/>
        </w:rPr>
        <w:t>X</w:t>
      </w:r>
      <w:r w:rsidRPr="00F83B72">
        <w:rPr>
          <w:lang w:val="en-CA"/>
        </w:rPr>
        <w:t>Rn” using the following convention:</w:t>
      </w:r>
    </w:p>
    <w:p w14:paraId="17493A7C" w14:textId="3DDCFB9F" w:rsidR="00AA5937" w:rsidRPr="00F83B72" w:rsidRDefault="00AA5937" w:rsidP="00AA5937">
      <w:pPr>
        <w:numPr>
          <w:ilvl w:val="0"/>
          <w:numId w:val="15"/>
        </w:numPr>
        <w:jc w:val="both"/>
        <w:rPr>
          <w:lang w:val="en-CA"/>
        </w:rPr>
      </w:pPr>
      <w:r w:rsidRPr="00F83B72">
        <w:rPr>
          <w:lang w:val="en-CA"/>
        </w:rPr>
        <w:t xml:space="preserve">P0x identifies the test case, with </w:t>
      </w:r>
      <w:r w:rsidR="003547CC" w:rsidRPr="00F83B72">
        <w:rPr>
          <w:lang w:val="en-CA"/>
        </w:rPr>
        <w:t>P01</w:t>
      </w:r>
      <w:r w:rsidRPr="00F83B72">
        <w:rPr>
          <w:lang w:val="en-CA"/>
        </w:rPr>
        <w:t xml:space="preserve"> being</w:t>
      </w:r>
      <w:r w:rsidR="003547CC" w:rsidRPr="00F83B72">
        <w:rPr>
          <w:lang w:val="en-CA"/>
        </w:rPr>
        <w:t xml:space="preserve"> the</w:t>
      </w:r>
      <w:r w:rsidRPr="00F83B72">
        <w:rPr>
          <w:lang w:val="en-CA"/>
        </w:rPr>
        <w:t xml:space="preserve"> HEVC simulcast </w:t>
      </w:r>
      <w:r w:rsidR="003547CC" w:rsidRPr="00F83B72">
        <w:rPr>
          <w:lang w:val="en-CA"/>
        </w:rPr>
        <w:t xml:space="preserve">test case </w:t>
      </w:r>
      <w:r w:rsidRPr="00F83B72">
        <w:rPr>
          <w:lang w:val="en-CA"/>
        </w:rPr>
        <w:t xml:space="preserve">and </w:t>
      </w:r>
      <w:r w:rsidR="003547CC" w:rsidRPr="00F83B72">
        <w:rPr>
          <w:lang w:val="en-CA"/>
        </w:rPr>
        <w:t>P02</w:t>
      </w:r>
      <w:r w:rsidRPr="00F83B72">
        <w:rPr>
          <w:lang w:val="en-CA"/>
        </w:rPr>
        <w:t xml:space="preserve"> being </w:t>
      </w:r>
      <w:r w:rsidR="003547CC" w:rsidRPr="00F83B72">
        <w:rPr>
          <w:lang w:val="en-CA"/>
        </w:rPr>
        <w:t xml:space="preserve">the </w:t>
      </w:r>
      <w:r w:rsidRPr="00F83B72">
        <w:rPr>
          <w:lang w:val="en-CA"/>
        </w:rPr>
        <w:t xml:space="preserve">SHVC </w:t>
      </w:r>
      <w:r w:rsidR="003547CC" w:rsidRPr="00F83B72">
        <w:rPr>
          <w:lang w:val="en-CA"/>
        </w:rPr>
        <w:t>test case</w:t>
      </w:r>
      <w:r w:rsidRPr="00F83B72">
        <w:rPr>
          <w:lang w:val="en-CA"/>
        </w:rPr>
        <w:t>.</w:t>
      </w:r>
    </w:p>
    <w:p w14:paraId="6F5575DE" w14:textId="5D2C0A4A" w:rsidR="00AA5937" w:rsidRPr="00F83B72" w:rsidRDefault="00AA5937" w:rsidP="00AA5937">
      <w:pPr>
        <w:numPr>
          <w:ilvl w:val="0"/>
          <w:numId w:val="15"/>
        </w:numPr>
        <w:jc w:val="both"/>
        <w:rPr>
          <w:lang w:val="en-CA"/>
        </w:rPr>
      </w:pPr>
      <w:r w:rsidRPr="00F83B72">
        <w:rPr>
          <w:lang w:val="en-CA"/>
        </w:rPr>
        <w:t>S0x identifies the sequence number, from S01 to S</w:t>
      </w:r>
      <w:r w:rsidR="00892FAF" w:rsidRPr="00F83B72">
        <w:rPr>
          <w:lang w:val="en-CA"/>
        </w:rPr>
        <w:t>07</w:t>
      </w:r>
      <w:r w:rsidRPr="00F83B72">
        <w:rPr>
          <w:lang w:val="en-CA"/>
        </w:rPr>
        <w:t>.</w:t>
      </w:r>
    </w:p>
    <w:p w14:paraId="260C8841" w14:textId="70F5F28E" w:rsidR="00AA5937" w:rsidRPr="00F83B72" w:rsidRDefault="00AA5937" w:rsidP="00DF37F2">
      <w:pPr>
        <w:numPr>
          <w:ilvl w:val="0"/>
          <w:numId w:val="15"/>
        </w:numPr>
        <w:jc w:val="both"/>
        <w:rPr>
          <w:lang w:val="en-CA"/>
        </w:rPr>
      </w:pPr>
      <w:r w:rsidRPr="00F83B72">
        <w:rPr>
          <w:lang w:val="en-CA"/>
        </w:rPr>
        <w:t xml:space="preserve">Rn identifies the coded </w:t>
      </w:r>
      <w:r w:rsidR="004F6A21">
        <w:rPr>
          <w:lang w:val="en-CA"/>
        </w:rPr>
        <w:t>bit</w:t>
      </w:r>
      <w:r w:rsidRPr="00F83B72">
        <w:rPr>
          <w:lang w:val="en-CA"/>
        </w:rPr>
        <w:t>rate</w:t>
      </w:r>
      <w:r w:rsidR="004F6A21">
        <w:rPr>
          <w:lang w:val="en-CA"/>
        </w:rPr>
        <w:t>;</w:t>
      </w:r>
      <w:r w:rsidRPr="00F83B72">
        <w:rPr>
          <w:lang w:val="en-CA"/>
        </w:rPr>
        <w:t xml:space="preserve"> four rates</w:t>
      </w:r>
      <w:r w:rsidR="00E96019" w:rsidRPr="00F83B72">
        <w:rPr>
          <w:lang w:val="en-CA"/>
        </w:rPr>
        <w:t>,</w:t>
      </w:r>
      <w:r w:rsidRPr="00F83B72">
        <w:rPr>
          <w:lang w:val="en-CA"/>
        </w:rPr>
        <w:t xml:space="preserve"> R1 to R4</w:t>
      </w:r>
      <w:r w:rsidR="00E96019" w:rsidRPr="00F83B72">
        <w:rPr>
          <w:lang w:val="en-CA"/>
        </w:rPr>
        <w:t>, were used to</w:t>
      </w:r>
      <w:r w:rsidRPr="00F83B72">
        <w:rPr>
          <w:lang w:val="en-CA"/>
        </w:rPr>
        <w:t xml:space="preserve"> identify </w:t>
      </w:r>
      <w:r w:rsidR="004F6A21">
        <w:rPr>
          <w:lang w:val="en-CA"/>
        </w:rPr>
        <w:t>bit</w:t>
      </w:r>
      <w:r w:rsidRPr="00F83B72">
        <w:rPr>
          <w:lang w:val="en-CA"/>
        </w:rPr>
        <w:t>rates from the highest to the lowest.</w:t>
      </w:r>
    </w:p>
    <w:p w14:paraId="25493783" w14:textId="63A7F5F1" w:rsidR="00357F93" w:rsidRPr="00F83B72" w:rsidRDefault="00357F93" w:rsidP="00CA596E">
      <w:pPr>
        <w:pStyle w:val="Caption"/>
        <w:keepNext/>
        <w:spacing w:after="240"/>
        <w:jc w:val="center"/>
        <w:rPr>
          <w:lang w:val="en-CA" w:eastAsia="ja-JP"/>
        </w:rPr>
      </w:pPr>
      <w:bookmarkStart w:id="3" w:name="_Ref454656359"/>
      <w:bookmarkStart w:id="4" w:name="_Ref445321592"/>
      <w:r w:rsidRPr="00F83B72">
        <w:rPr>
          <w:lang w:val="en-CA"/>
        </w:rPr>
        <w:lastRenderedPageBreak/>
        <w:t>Table</w:t>
      </w:r>
      <w:r w:rsidR="004B523C" w:rsidRPr="00F83B72">
        <w:rPr>
          <w:lang w:val="en-CA"/>
        </w:rPr>
        <w:t> </w:t>
      </w:r>
      <w:r w:rsidR="009C7A6D" w:rsidRPr="00F83B72">
        <w:rPr>
          <w:lang w:val="en-CA"/>
        </w:rPr>
        <w:fldChar w:fldCharType="begin"/>
      </w:r>
      <w:r w:rsidR="009C7A6D" w:rsidRPr="00F83B72">
        <w:rPr>
          <w:lang w:val="en-CA"/>
        </w:rPr>
        <w:instrText xml:space="preserve"> seq Table </w:instrText>
      </w:r>
      <w:r w:rsidR="009C7A6D" w:rsidRPr="00F83B72">
        <w:rPr>
          <w:lang w:val="en-CA"/>
        </w:rPr>
        <w:fldChar w:fldCharType="separate"/>
      </w:r>
      <w:r w:rsidR="00554162">
        <w:rPr>
          <w:noProof/>
          <w:lang w:val="en-CA"/>
        </w:rPr>
        <w:t>2</w:t>
      </w:r>
      <w:r w:rsidR="009C7A6D" w:rsidRPr="00F83B72">
        <w:rPr>
          <w:lang w:val="en-CA"/>
        </w:rPr>
        <w:fldChar w:fldCharType="end"/>
      </w:r>
      <w:bookmarkEnd w:id="3"/>
      <w:bookmarkEnd w:id="4"/>
      <w:r w:rsidRPr="00F83B72">
        <w:rPr>
          <w:lang w:val="en-CA" w:eastAsia="ja-JP"/>
        </w:rPr>
        <w:t xml:space="preserve"> Numbering of test sequences according to viewing session</w:t>
      </w:r>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890"/>
        <w:gridCol w:w="1350"/>
        <w:gridCol w:w="1440"/>
        <w:gridCol w:w="900"/>
      </w:tblGrid>
      <w:tr w:rsidR="009C7A6D" w:rsidRPr="00F83B72" w14:paraId="3EC37BBC" w14:textId="77777777" w:rsidTr="003C089C">
        <w:trPr>
          <w:jc w:val="center"/>
        </w:trPr>
        <w:tc>
          <w:tcPr>
            <w:tcW w:w="1620" w:type="dxa"/>
          </w:tcPr>
          <w:p w14:paraId="57EBD160" w14:textId="6B561FB3" w:rsidR="009C7A6D" w:rsidRPr="00F83B72" w:rsidRDefault="009C7A6D" w:rsidP="003C089C">
            <w:pPr>
              <w:keepNext/>
              <w:spacing w:before="0"/>
              <w:rPr>
                <w:rFonts w:eastAsia="Calibri"/>
                <w:szCs w:val="22"/>
                <w:lang w:val="en-CA"/>
              </w:rPr>
            </w:pPr>
            <w:r w:rsidRPr="00F83B72">
              <w:rPr>
                <w:rFonts w:eastAsia="Calibri"/>
                <w:szCs w:val="22"/>
                <w:lang w:val="en-CA"/>
              </w:rPr>
              <w:t>Sequence no.</w:t>
            </w:r>
          </w:p>
        </w:tc>
        <w:tc>
          <w:tcPr>
            <w:tcW w:w="1890" w:type="dxa"/>
            <w:shd w:val="clear" w:color="auto" w:fill="auto"/>
          </w:tcPr>
          <w:p w14:paraId="0CCC2359" w14:textId="468AB50C" w:rsidR="009C7A6D" w:rsidRPr="00F83B72" w:rsidRDefault="009C7A6D" w:rsidP="003C089C">
            <w:pPr>
              <w:keepNext/>
              <w:spacing w:before="0"/>
              <w:rPr>
                <w:rFonts w:eastAsia="Calibri"/>
                <w:szCs w:val="22"/>
                <w:lang w:val="en-CA"/>
              </w:rPr>
            </w:pPr>
            <w:r w:rsidRPr="00F83B72">
              <w:rPr>
                <w:rFonts w:eastAsia="Calibri"/>
                <w:szCs w:val="22"/>
                <w:lang w:val="en-CA"/>
              </w:rPr>
              <w:t>Sequence name</w:t>
            </w:r>
          </w:p>
        </w:tc>
        <w:tc>
          <w:tcPr>
            <w:tcW w:w="1350" w:type="dxa"/>
            <w:shd w:val="clear" w:color="auto" w:fill="auto"/>
          </w:tcPr>
          <w:p w14:paraId="0E74CE26" w14:textId="46FD1578" w:rsidR="009C7A6D" w:rsidRPr="00F83B72" w:rsidRDefault="009C7A6D" w:rsidP="003C089C">
            <w:pPr>
              <w:keepNext/>
              <w:spacing w:before="0"/>
              <w:rPr>
                <w:rFonts w:eastAsia="Calibri"/>
                <w:szCs w:val="22"/>
                <w:lang w:val="en-CA"/>
              </w:rPr>
            </w:pPr>
            <w:r w:rsidRPr="00F83B72">
              <w:rPr>
                <w:rFonts w:eastAsia="Calibri"/>
                <w:szCs w:val="22"/>
                <w:lang w:val="en-CA"/>
              </w:rPr>
              <w:t>Frame rate</w:t>
            </w:r>
          </w:p>
        </w:tc>
        <w:tc>
          <w:tcPr>
            <w:tcW w:w="1440" w:type="dxa"/>
          </w:tcPr>
          <w:p w14:paraId="32153FDA" w14:textId="06755B82" w:rsidR="009C7A6D" w:rsidRPr="00F83B72" w:rsidRDefault="009C7A6D" w:rsidP="003C089C">
            <w:pPr>
              <w:keepNext/>
              <w:spacing w:before="0"/>
              <w:rPr>
                <w:rFonts w:eastAsia="Calibri"/>
                <w:szCs w:val="22"/>
                <w:lang w:val="en-CA"/>
              </w:rPr>
            </w:pPr>
            <w:r w:rsidRPr="00F83B72">
              <w:rPr>
                <w:rFonts w:eastAsia="Calibri"/>
                <w:szCs w:val="22"/>
                <w:lang w:val="en-CA"/>
              </w:rPr>
              <w:t>Frame rate displayed</w:t>
            </w:r>
          </w:p>
        </w:tc>
        <w:tc>
          <w:tcPr>
            <w:tcW w:w="900" w:type="dxa"/>
            <w:shd w:val="clear" w:color="auto" w:fill="auto"/>
          </w:tcPr>
          <w:p w14:paraId="743F62F0" w14:textId="3330D7E2" w:rsidR="009C7A6D" w:rsidRPr="00F83B72" w:rsidRDefault="009C7A6D" w:rsidP="003C089C">
            <w:pPr>
              <w:keepNext/>
              <w:spacing w:before="0"/>
              <w:rPr>
                <w:rFonts w:eastAsia="Calibri"/>
                <w:szCs w:val="22"/>
                <w:lang w:val="en-CA"/>
              </w:rPr>
            </w:pPr>
            <w:r w:rsidRPr="00F83B72">
              <w:rPr>
                <w:rFonts w:eastAsia="Calibri"/>
                <w:szCs w:val="22"/>
                <w:lang w:val="en-CA"/>
              </w:rPr>
              <w:t xml:space="preserve">Coding </w:t>
            </w:r>
            <w:proofErr w:type="spellStart"/>
            <w:r w:rsidRPr="00F83B72">
              <w:rPr>
                <w:rFonts w:eastAsia="Calibri"/>
                <w:szCs w:val="22"/>
                <w:lang w:val="en-CA"/>
              </w:rPr>
              <w:t>config</w:t>
            </w:r>
            <w:proofErr w:type="spellEnd"/>
            <w:r w:rsidRPr="00F83B72">
              <w:rPr>
                <w:rFonts w:eastAsia="Calibri"/>
                <w:szCs w:val="22"/>
                <w:lang w:val="en-CA"/>
              </w:rPr>
              <w:t>.</w:t>
            </w:r>
          </w:p>
        </w:tc>
      </w:tr>
      <w:tr w:rsidR="00BC3B58" w:rsidRPr="00F83B72" w14:paraId="499FD8E3" w14:textId="77777777" w:rsidTr="003C089C">
        <w:trPr>
          <w:jc w:val="center"/>
        </w:trPr>
        <w:tc>
          <w:tcPr>
            <w:tcW w:w="1620" w:type="dxa"/>
          </w:tcPr>
          <w:p w14:paraId="5F9E813D" w14:textId="77777777" w:rsidR="00BC3B58" w:rsidRPr="00F83B72" w:rsidRDefault="00BC3B58" w:rsidP="003C089C">
            <w:pPr>
              <w:keepNext/>
              <w:spacing w:before="0"/>
              <w:rPr>
                <w:rFonts w:eastAsia="Calibri"/>
                <w:szCs w:val="22"/>
                <w:lang w:val="en-CA"/>
              </w:rPr>
            </w:pPr>
            <w:r w:rsidRPr="00F83B72">
              <w:rPr>
                <w:rFonts w:eastAsia="Calibri"/>
                <w:szCs w:val="22"/>
                <w:lang w:val="en-CA"/>
              </w:rPr>
              <w:t>P0xS01C4Rn</w:t>
            </w:r>
          </w:p>
        </w:tc>
        <w:tc>
          <w:tcPr>
            <w:tcW w:w="1890" w:type="dxa"/>
            <w:shd w:val="clear" w:color="auto" w:fill="auto"/>
          </w:tcPr>
          <w:p w14:paraId="5ED0DEE5" w14:textId="77777777" w:rsidR="00BC3B58" w:rsidRPr="00F83B72" w:rsidDel="00B755B6" w:rsidRDefault="00BC3B58" w:rsidP="003C089C">
            <w:pPr>
              <w:keepNext/>
              <w:spacing w:before="0"/>
              <w:rPr>
                <w:rFonts w:eastAsia="Calibri"/>
                <w:szCs w:val="22"/>
                <w:lang w:val="en-CA"/>
              </w:rPr>
            </w:pPr>
            <w:r w:rsidRPr="00F83B72">
              <w:rPr>
                <w:rFonts w:eastAsia="Calibri"/>
                <w:szCs w:val="22"/>
                <w:lang w:val="en-CA"/>
              </w:rPr>
              <w:t>Market</w:t>
            </w:r>
          </w:p>
        </w:tc>
        <w:tc>
          <w:tcPr>
            <w:tcW w:w="1350" w:type="dxa"/>
            <w:shd w:val="clear" w:color="auto" w:fill="auto"/>
          </w:tcPr>
          <w:p w14:paraId="0E03D9F3" w14:textId="77777777" w:rsidR="00BC3B58" w:rsidRPr="00F83B72" w:rsidRDefault="00BC3B58" w:rsidP="003C089C">
            <w:pPr>
              <w:keepNext/>
              <w:spacing w:before="0"/>
              <w:rPr>
                <w:rFonts w:eastAsia="Calibri"/>
                <w:szCs w:val="22"/>
                <w:lang w:val="en-CA"/>
              </w:rPr>
            </w:pPr>
            <w:r w:rsidRPr="00F83B72">
              <w:rPr>
                <w:rFonts w:eastAsia="Calibri"/>
                <w:szCs w:val="22"/>
                <w:lang w:val="en-CA"/>
              </w:rPr>
              <w:t xml:space="preserve">50 fps </w:t>
            </w:r>
          </w:p>
        </w:tc>
        <w:tc>
          <w:tcPr>
            <w:tcW w:w="1440" w:type="dxa"/>
          </w:tcPr>
          <w:p w14:paraId="44CD0230" w14:textId="77777777" w:rsidR="00BC3B58" w:rsidRPr="00F83B72" w:rsidRDefault="00BC3B58" w:rsidP="003C089C">
            <w:pPr>
              <w:keepNext/>
              <w:spacing w:before="0"/>
              <w:rPr>
                <w:rFonts w:eastAsia="Calibri"/>
                <w:szCs w:val="22"/>
                <w:lang w:val="en-CA"/>
              </w:rPr>
            </w:pPr>
            <w:r w:rsidRPr="00F83B72">
              <w:rPr>
                <w:rFonts w:eastAsia="Calibri"/>
                <w:szCs w:val="22"/>
                <w:lang w:val="en-CA"/>
              </w:rPr>
              <w:t xml:space="preserve">50 fps </w:t>
            </w:r>
          </w:p>
        </w:tc>
        <w:tc>
          <w:tcPr>
            <w:tcW w:w="900" w:type="dxa"/>
            <w:shd w:val="clear" w:color="auto" w:fill="auto"/>
          </w:tcPr>
          <w:p w14:paraId="07D9CD26" w14:textId="77777777" w:rsidR="00BC3B58" w:rsidRPr="00F83B72" w:rsidRDefault="00BC3B58" w:rsidP="003C089C">
            <w:pPr>
              <w:keepNext/>
              <w:spacing w:before="0"/>
              <w:rPr>
                <w:rFonts w:eastAsia="Calibri"/>
                <w:szCs w:val="22"/>
                <w:lang w:val="en-CA"/>
              </w:rPr>
            </w:pPr>
            <w:r w:rsidRPr="00F83B72">
              <w:rPr>
                <w:rFonts w:eastAsia="Calibri"/>
                <w:szCs w:val="22"/>
                <w:lang w:val="en-CA"/>
              </w:rPr>
              <w:t>RA</w:t>
            </w:r>
          </w:p>
        </w:tc>
      </w:tr>
      <w:tr w:rsidR="00BC3B58" w:rsidRPr="00F83B72" w14:paraId="7E9C3227" w14:textId="77777777" w:rsidTr="003C089C">
        <w:trPr>
          <w:jc w:val="center"/>
        </w:trPr>
        <w:tc>
          <w:tcPr>
            <w:tcW w:w="1620" w:type="dxa"/>
          </w:tcPr>
          <w:p w14:paraId="14504B24" w14:textId="77777777" w:rsidR="00BC3B58" w:rsidRPr="00F83B72" w:rsidRDefault="00BC3B58" w:rsidP="003C089C">
            <w:pPr>
              <w:keepNext/>
              <w:spacing w:before="0"/>
              <w:rPr>
                <w:rFonts w:eastAsia="Calibri"/>
                <w:szCs w:val="22"/>
                <w:lang w:val="en-CA"/>
              </w:rPr>
            </w:pPr>
            <w:r w:rsidRPr="00F83B72">
              <w:rPr>
                <w:rFonts w:eastAsia="Calibri"/>
                <w:szCs w:val="22"/>
                <w:lang w:val="en-CA"/>
              </w:rPr>
              <w:t>P0xS02C4Rn</w:t>
            </w:r>
          </w:p>
        </w:tc>
        <w:tc>
          <w:tcPr>
            <w:tcW w:w="1890" w:type="dxa"/>
            <w:shd w:val="clear" w:color="auto" w:fill="auto"/>
          </w:tcPr>
          <w:p w14:paraId="675F7346" w14:textId="77777777" w:rsidR="00BC3B58" w:rsidRPr="00F83B72" w:rsidDel="00B755B6" w:rsidRDefault="00BC3B58" w:rsidP="003C089C">
            <w:pPr>
              <w:keepNext/>
              <w:spacing w:before="0"/>
              <w:rPr>
                <w:rFonts w:eastAsia="Calibri"/>
                <w:szCs w:val="22"/>
                <w:lang w:val="en-CA"/>
              </w:rPr>
            </w:pPr>
            <w:proofErr w:type="spellStart"/>
            <w:r w:rsidRPr="00F83B72">
              <w:rPr>
                <w:rFonts w:eastAsia="Calibri"/>
                <w:szCs w:val="22"/>
                <w:lang w:val="en-CA"/>
              </w:rPr>
              <w:t>ShowGirl</w:t>
            </w:r>
            <w:proofErr w:type="spellEnd"/>
          </w:p>
        </w:tc>
        <w:tc>
          <w:tcPr>
            <w:tcW w:w="1350" w:type="dxa"/>
            <w:shd w:val="clear" w:color="auto" w:fill="auto"/>
          </w:tcPr>
          <w:p w14:paraId="53D64468" w14:textId="77777777" w:rsidR="00BC3B58" w:rsidRPr="00F83B72" w:rsidRDefault="00BC3B58" w:rsidP="003C089C">
            <w:pPr>
              <w:keepNext/>
              <w:spacing w:before="0"/>
              <w:rPr>
                <w:rFonts w:eastAsia="Calibri"/>
                <w:szCs w:val="22"/>
                <w:lang w:val="en-CA"/>
              </w:rPr>
            </w:pPr>
            <w:r w:rsidRPr="00F83B72">
              <w:rPr>
                <w:rFonts w:eastAsia="Calibri"/>
                <w:szCs w:val="22"/>
                <w:lang w:val="en-CA"/>
              </w:rPr>
              <w:t>25 fps</w:t>
            </w:r>
          </w:p>
        </w:tc>
        <w:tc>
          <w:tcPr>
            <w:tcW w:w="1440" w:type="dxa"/>
          </w:tcPr>
          <w:p w14:paraId="5E0B2CE9" w14:textId="77777777" w:rsidR="00BC3B58" w:rsidRPr="00F83B72" w:rsidRDefault="00BC3B58" w:rsidP="003C089C">
            <w:pPr>
              <w:keepNext/>
              <w:spacing w:before="0"/>
              <w:rPr>
                <w:rFonts w:eastAsia="Calibri"/>
                <w:szCs w:val="22"/>
                <w:lang w:val="en-CA"/>
              </w:rPr>
            </w:pPr>
            <w:r w:rsidRPr="00F83B72">
              <w:rPr>
                <w:rFonts w:eastAsia="Calibri"/>
                <w:szCs w:val="22"/>
                <w:lang w:val="en-CA"/>
              </w:rPr>
              <w:t>25 fps</w:t>
            </w:r>
          </w:p>
        </w:tc>
        <w:tc>
          <w:tcPr>
            <w:tcW w:w="900" w:type="dxa"/>
            <w:shd w:val="clear" w:color="auto" w:fill="auto"/>
          </w:tcPr>
          <w:p w14:paraId="6DC6CC65" w14:textId="77777777" w:rsidR="00BC3B58" w:rsidRPr="00F83B72" w:rsidRDefault="00BC3B58" w:rsidP="003C089C">
            <w:pPr>
              <w:keepNext/>
              <w:spacing w:before="0"/>
              <w:rPr>
                <w:rFonts w:eastAsia="Calibri"/>
                <w:szCs w:val="22"/>
                <w:lang w:val="en-CA"/>
              </w:rPr>
            </w:pPr>
            <w:r w:rsidRPr="00F83B72">
              <w:rPr>
                <w:rFonts w:eastAsia="Calibri"/>
                <w:szCs w:val="22"/>
                <w:lang w:val="en-CA"/>
              </w:rPr>
              <w:t>RA</w:t>
            </w:r>
          </w:p>
        </w:tc>
      </w:tr>
      <w:tr w:rsidR="00BC3B58" w:rsidRPr="00F83B72" w14:paraId="3867BCA1" w14:textId="77777777" w:rsidTr="003C089C">
        <w:trPr>
          <w:jc w:val="center"/>
        </w:trPr>
        <w:tc>
          <w:tcPr>
            <w:tcW w:w="1620" w:type="dxa"/>
          </w:tcPr>
          <w:p w14:paraId="493CFEEC" w14:textId="77777777" w:rsidR="00BC3B58" w:rsidRPr="00F83B72" w:rsidRDefault="00BC3B58" w:rsidP="003C089C">
            <w:pPr>
              <w:keepNext/>
              <w:spacing w:before="0"/>
              <w:rPr>
                <w:rFonts w:eastAsia="Calibri"/>
                <w:szCs w:val="22"/>
                <w:lang w:val="en-CA"/>
              </w:rPr>
            </w:pPr>
            <w:r w:rsidRPr="00F83B72">
              <w:rPr>
                <w:rFonts w:eastAsia="Calibri"/>
                <w:szCs w:val="22"/>
                <w:lang w:val="en-CA"/>
              </w:rPr>
              <w:t>P0xS03C4Rn</w:t>
            </w:r>
          </w:p>
        </w:tc>
        <w:tc>
          <w:tcPr>
            <w:tcW w:w="1890" w:type="dxa"/>
            <w:shd w:val="clear" w:color="auto" w:fill="auto"/>
          </w:tcPr>
          <w:p w14:paraId="440C8E35" w14:textId="77777777" w:rsidR="00BC3B58" w:rsidRPr="00F83B72" w:rsidRDefault="00BC3B58" w:rsidP="003C089C">
            <w:pPr>
              <w:keepNext/>
              <w:spacing w:before="0"/>
              <w:rPr>
                <w:rFonts w:eastAsia="Calibri"/>
                <w:szCs w:val="22"/>
                <w:lang w:val="en-CA"/>
              </w:rPr>
            </w:pPr>
            <w:r w:rsidRPr="00F83B72">
              <w:rPr>
                <w:rFonts w:eastAsia="Calibri"/>
                <w:szCs w:val="22"/>
                <w:lang w:val="en-CA"/>
              </w:rPr>
              <w:t>EBU_06_Starting</w:t>
            </w:r>
          </w:p>
        </w:tc>
        <w:tc>
          <w:tcPr>
            <w:tcW w:w="1350" w:type="dxa"/>
            <w:shd w:val="clear" w:color="auto" w:fill="auto"/>
          </w:tcPr>
          <w:p w14:paraId="30B8655D" w14:textId="77777777" w:rsidR="00BC3B58" w:rsidRPr="00F83B72" w:rsidRDefault="00BC3B58" w:rsidP="003C089C">
            <w:pPr>
              <w:keepNext/>
              <w:spacing w:before="0"/>
              <w:rPr>
                <w:rFonts w:eastAsia="Calibri"/>
                <w:szCs w:val="22"/>
                <w:lang w:val="en-CA"/>
              </w:rPr>
            </w:pPr>
            <w:r w:rsidRPr="00F83B72">
              <w:rPr>
                <w:rFonts w:eastAsia="Calibri"/>
                <w:szCs w:val="22"/>
                <w:lang w:val="en-CA"/>
              </w:rPr>
              <w:t>50 fps</w:t>
            </w:r>
          </w:p>
        </w:tc>
        <w:tc>
          <w:tcPr>
            <w:tcW w:w="1440" w:type="dxa"/>
          </w:tcPr>
          <w:p w14:paraId="2D158005" w14:textId="77777777" w:rsidR="00BC3B58" w:rsidRPr="00F83B72" w:rsidRDefault="00BC3B58" w:rsidP="003C089C">
            <w:pPr>
              <w:keepNext/>
              <w:spacing w:before="0"/>
              <w:rPr>
                <w:rFonts w:eastAsia="Calibri"/>
                <w:szCs w:val="22"/>
                <w:lang w:val="en-CA"/>
              </w:rPr>
            </w:pPr>
            <w:r w:rsidRPr="00F83B72">
              <w:rPr>
                <w:rFonts w:eastAsia="Calibri"/>
                <w:szCs w:val="22"/>
                <w:lang w:val="en-CA"/>
              </w:rPr>
              <w:t>50 fps</w:t>
            </w:r>
          </w:p>
        </w:tc>
        <w:tc>
          <w:tcPr>
            <w:tcW w:w="900" w:type="dxa"/>
            <w:shd w:val="clear" w:color="auto" w:fill="auto"/>
          </w:tcPr>
          <w:p w14:paraId="2CDD147D" w14:textId="77777777" w:rsidR="00BC3B58" w:rsidRPr="00F83B72" w:rsidRDefault="00BC3B58" w:rsidP="003C089C">
            <w:pPr>
              <w:keepNext/>
              <w:spacing w:before="0"/>
              <w:rPr>
                <w:rFonts w:eastAsia="Calibri"/>
                <w:szCs w:val="22"/>
                <w:lang w:val="en-CA"/>
              </w:rPr>
            </w:pPr>
            <w:r w:rsidRPr="00F83B72">
              <w:rPr>
                <w:rFonts w:eastAsia="Calibri"/>
                <w:szCs w:val="22"/>
                <w:lang w:val="en-CA"/>
              </w:rPr>
              <w:t>RA</w:t>
            </w:r>
          </w:p>
        </w:tc>
      </w:tr>
      <w:tr w:rsidR="00BC3B58" w:rsidRPr="00F83B72" w14:paraId="4710D4B2" w14:textId="77777777" w:rsidTr="003C089C">
        <w:trPr>
          <w:jc w:val="center"/>
        </w:trPr>
        <w:tc>
          <w:tcPr>
            <w:tcW w:w="1620" w:type="dxa"/>
          </w:tcPr>
          <w:p w14:paraId="7EBC2F52" w14:textId="77777777" w:rsidR="00BC3B58" w:rsidRPr="00F83B72" w:rsidRDefault="00BC3B58" w:rsidP="003C089C">
            <w:pPr>
              <w:keepNext/>
              <w:spacing w:before="0"/>
              <w:rPr>
                <w:rFonts w:eastAsia="Calibri"/>
                <w:szCs w:val="22"/>
                <w:lang w:val="en-CA"/>
              </w:rPr>
            </w:pPr>
            <w:r w:rsidRPr="00F83B72">
              <w:rPr>
                <w:rFonts w:eastAsia="Calibri"/>
                <w:szCs w:val="22"/>
                <w:lang w:val="en-CA"/>
              </w:rPr>
              <w:t>P0xS04C4Rn</w:t>
            </w:r>
          </w:p>
        </w:tc>
        <w:tc>
          <w:tcPr>
            <w:tcW w:w="1890" w:type="dxa"/>
            <w:shd w:val="clear" w:color="auto" w:fill="auto"/>
          </w:tcPr>
          <w:p w14:paraId="14705DE5" w14:textId="77777777" w:rsidR="00BC3B58" w:rsidRPr="00F83B72" w:rsidRDefault="00BC3B58" w:rsidP="003C089C">
            <w:pPr>
              <w:keepNext/>
              <w:spacing w:before="0"/>
              <w:rPr>
                <w:rFonts w:eastAsia="Calibri"/>
                <w:szCs w:val="22"/>
                <w:lang w:val="en-CA"/>
              </w:rPr>
            </w:pPr>
            <w:r w:rsidRPr="00F83B72">
              <w:rPr>
                <w:rFonts w:eastAsia="Calibri"/>
                <w:szCs w:val="22"/>
                <w:lang w:val="en-CA"/>
              </w:rPr>
              <w:t>EBU_04_Hurdles</w:t>
            </w:r>
          </w:p>
        </w:tc>
        <w:tc>
          <w:tcPr>
            <w:tcW w:w="1350" w:type="dxa"/>
            <w:shd w:val="clear" w:color="auto" w:fill="auto"/>
          </w:tcPr>
          <w:p w14:paraId="35CECC78" w14:textId="77777777" w:rsidR="00BC3B58" w:rsidRPr="00F83B72" w:rsidRDefault="00BC3B58" w:rsidP="003C089C">
            <w:pPr>
              <w:keepNext/>
              <w:spacing w:before="0"/>
              <w:rPr>
                <w:rFonts w:eastAsia="Calibri"/>
                <w:szCs w:val="22"/>
                <w:lang w:val="en-CA"/>
              </w:rPr>
            </w:pPr>
            <w:r w:rsidRPr="00F83B72">
              <w:rPr>
                <w:rFonts w:eastAsia="Calibri"/>
                <w:szCs w:val="22"/>
                <w:lang w:val="en-CA"/>
              </w:rPr>
              <w:t>50 fps</w:t>
            </w:r>
          </w:p>
        </w:tc>
        <w:tc>
          <w:tcPr>
            <w:tcW w:w="1440" w:type="dxa"/>
          </w:tcPr>
          <w:p w14:paraId="5986ECDC" w14:textId="77777777" w:rsidR="00BC3B58" w:rsidRPr="00F83B72" w:rsidRDefault="00BC3B58" w:rsidP="003C089C">
            <w:pPr>
              <w:keepNext/>
              <w:spacing w:before="0"/>
              <w:rPr>
                <w:rFonts w:eastAsia="Calibri"/>
                <w:szCs w:val="22"/>
                <w:lang w:val="en-CA"/>
              </w:rPr>
            </w:pPr>
            <w:r w:rsidRPr="00F83B72">
              <w:rPr>
                <w:rFonts w:eastAsia="Calibri"/>
                <w:szCs w:val="22"/>
                <w:lang w:val="en-CA"/>
              </w:rPr>
              <w:t>50 fps</w:t>
            </w:r>
          </w:p>
        </w:tc>
        <w:tc>
          <w:tcPr>
            <w:tcW w:w="900" w:type="dxa"/>
            <w:shd w:val="clear" w:color="auto" w:fill="auto"/>
          </w:tcPr>
          <w:p w14:paraId="2839A8E3" w14:textId="77777777" w:rsidR="00BC3B58" w:rsidRPr="00F83B72" w:rsidRDefault="00BC3B58" w:rsidP="003C089C">
            <w:pPr>
              <w:keepNext/>
              <w:spacing w:before="0"/>
              <w:rPr>
                <w:rFonts w:eastAsia="Calibri"/>
                <w:szCs w:val="22"/>
                <w:lang w:val="en-CA"/>
              </w:rPr>
            </w:pPr>
            <w:r w:rsidRPr="00F83B72">
              <w:rPr>
                <w:rFonts w:eastAsia="Calibri"/>
                <w:szCs w:val="22"/>
                <w:lang w:val="en-CA"/>
              </w:rPr>
              <w:t>RA</w:t>
            </w:r>
          </w:p>
        </w:tc>
      </w:tr>
      <w:tr w:rsidR="00BC3B58" w:rsidRPr="00F83B72" w14:paraId="30AB21F9" w14:textId="77777777" w:rsidTr="003C089C">
        <w:trPr>
          <w:jc w:val="center"/>
        </w:trPr>
        <w:tc>
          <w:tcPr>
            <w:tcW w:w="1620" w:type="dxa"/>
          </w:tcPr>
          <w:p w14:paraId="6BBC8E66" w14:textId="77777777" w:rsidR="00BC3B58" w:rsidRPr="00F83B72" w:rsidRDefault="00BC3B58" w:rsidP="003C089C">
            <w:pPr>
              <w:keepNext/>
              <w:spacing w:before="0"/>
              <w:rPr>
                <w:rFonts w:eastAsia="Calibri"/>
                <w:szCs w:val="22"/>
                <w:lang w:val="en-CA"/>
              </w:rPr>
            </w:pPr>
            <w:r w:rsidRPr="00F83B72">
              <w:rPr>
                <w:rFonts w:eastAsia="Calibri"/>
                <w:szCs w:val="22"/>
                <w:lang w:val="en-CA"/>
              </w:rPr>
              <w:t>P0xS05C1Rn</w:t>
            </w:r>
          </w:p>
        </w:tc>
        <w:tc>
          <w:tcPr>
            <w:tcW w:w="1890" w:type="dxa"/>
            <w:shd w:val="clear" w:color="auto" w:fill="auto"/>
          </w:tcPr>
          <w:p w14:paraId="3BAFC1D0" w14:textId="77777777" w:rsidR="00BC3B58" w:rsidRPr="00F83B72" w:rsidRDefault="00BC3B58" w:rsidP="003C089C">
            <w:pPr>
              <w:keepNext/>
              <w:spacing w:before="0"/>
              <w:rPr>
                <w:rFonts w:eastAsia="Calibri"/>
                <w:szCs w:val="22"/>
                <w:lang w:val="en-CA"/>
              </w:rPr>
            </w:pPr>
            <w:proofErr w:type="spellStart"/>
            <w:r w:rsidRPr="00F83B72">
              <w:rPr>
                <w:rFonts w:eastAsia="Calibri"/>
                <w:szCs w:val="22"/>
                <w:lang w:val="en-CA"/>
              </w:rPr>
              <w:t>GarageExit</w:t>
            </w:r>
            <w:proofErr w:type="spellEnd"/>
          </w:p>
        </w:tc>
        <w:tc>
          <w:tcPr>
            <w:tcW w:w="1350" w:type="dxa"/>
            <w:shd w:val="clear" w:color="auto" w:fill="auto"/>
          </w:tcPr>
          <w:p w14:paraId="60AB0B9F" w14:textId="77777777" w:rsidR="00BC3B58" w:rsidRPr="00F83B72" w:rsidRDefault="00BC3B58" w:rsidP="003C089C">
            <w:pPr>
              <w:keepNext/>
              <w:spacing w:before="0"/>
              <w:rPr>
                <w:rFonts w:eastAsia="Calibri"/>
                <w:szCs w:val="22"/>
                <w:lang w:val="en-CA"/>
              </w:rPr>
            </w:pPr>
            <w:r w:rsidRPr="00F83B72">
              <w:rPr>
                <w:rFonts w:eastAsia="Calibri"/>
                <w:szCs w:val="22"/>
                <w:lang w:val="en-CA"/>
              </w:rPr>
              <w:t>24 fps</w:t>
            </w:r>
          </w:p>
        </w:tc>
        <w:tc>
          <w:tcPr>
            <w:tcW w:w="1440" w:type="dxa"/>
          </w:tcPr>
          <w:p w14:paraId="1CE9C268" w14:textId="65FF0CB5" w:rsidR="00BC3B58" w:rsidRPr="00F83B72" w:rsidRDefault="00BC3B58">
            <w:pPr>
              <w:keepNext/>
              <w:spacing w:before="0"/>
              <w:rPr>
                <w:rFonts w:eastAsia="Calibri"/>
                <w:szCs w:val="22"/>
                <w:lang w:val="en-CA"/>
              </w:rPr>
            </w:pPr>
            <w:r w:rsidRPr="00F83B72">
              <w:rPr>
                <w:rFonts w:eastAsia="Calibri"/>
                <w:szCs w:val="22"/>
                <w:lang w:val="en-CA"/>
              </w:rPr>
              <w:t>2</w:t>
            </w:r>
            <w:r w:rsidR="00061EF3" w:rsidRPr="00F83B72">
              <w:rPr>
                <w:rFonts w:eastAsia="Calibri"/>
                <w:szCs w:val="22"/>
                <w:lang w:val="en-CA"/>
              </w:rPr>
              <w:t>5</w:t>
            </w:r>
            <w:r w:rsidRPr="00F83B72">
              <w:rPr>
                <w:rFonts w:eastAsia="Calibri"/>
                <w:szCs w:val="22"/>
                <w:lang w:val="en-CA"/>
              </w:rPr>
              <w:t xml:space="preserve"> fps</w:t>
            </w:r>
          </w:p>
        </w:tc>
        <w:tc>
          <w:tcPr>
            <w:tcW w:w="900" w:type="dxa"/>
            <w:shd w:val="clear" w:color="auto" w:fill="auto"/>
          </w:tcPr>
          <w:p w14:paraId="4ED3DBFC" w14:textId="77777777" w:rsidR="00BC3B58" w:rsidRPr="00F83B72" w:rsidRDefault="00BC3B58" w:rsidP="003C089C">
            <w:pPr>
              <w:keepNext/>
              <w:spacing w:before="0"/>
              <w:rPr>
                <w:rFonts w:eastAsia="Calibri"/>
                <w:szCs w:val="22"/>
                <w:lang w:val="en-CA"/>
              </w:rPr>
            </w:pPr>
            <w:r w:rsidRPr="00F83B72">
              <w:rPr>
                <w:rFonts w:eastAsia="Calibri"/>
                <w:szCs w:val="22"/>
                <w:lang w:val="en-CA"/>
              </w:rPr>
              <w:t>RA</w:t>
            </w:r>
          </w:p>
        </w:tc>
      </w:tr>
      <w:tr w:rsidR="00BC3B58" w:rsidRPr="00F83B72" w14:paraId="1FC57872" w14:textId="77777777" w:rsidTr="003C089C">
        <w:trPr>
          <w:jc w:val="center"/>
        </w:trPr>
        <w:tc>
          <w:tcPr>
            <w:tcW w:w="1620" w:type="dxa"/>
          </w:tcPr>
          <w:p w14:paraId="3043159D" w14:textId="77777777" w:rsidR="00BC3B58" w:rsidRPr="00F83B72" w:rsidRDefault="00BC3B58" w:rsidP="003C089C">
            <w:pPr>
              <w:keepNext/>
              <w:spacing w:before="0"/>
              <w:rPr>
                <w:rFonts w:eastAsia="Calibri"/>
                <w:szCs w:val="22"/>
                <w:lang w:val="en-CA"/>
              </w:rPr>
            </w:pPr>
            <w:r w:rsidRPr="00F83B72">
              <w:rPr>
                <w:rFonts w:eastAsia="Calibri"/>
                <w:szCs w:val="22"/>
                <w:lang w:val="en-CA"/>
              </w:rPr>
              <w:t>P0xS06C1Rn</w:t>
            </w:r>
          </w:p>
        </w:tc>
        <w:tc>
          <w:tcPr>
            <w:tcW w:w="1890" w:type="dxa"/>
            <w:shd w:val="clear" w:color="auto" w:fill="auto"/>
          </w:tcPr>
          <w:p w14:paraId="18A0FECE" w14:textId="77777777" w:rsidR="00BC3B58" w:rsidRPr="00F83B72" w:rsidRDefault="00BC3B58" w:rsidP="003C089C">
            <w:pPr>
              <w:keepNext/>
              <w:spacing w:before="0"/>
              <w:rPr>
                <w:rFonts w:eastAsia="Calibri"/>
                <w:szCs w:val="22"/>
                <w:lang w:val="en-CA"/>
              </w:rPr>
            </w:pPr>
            <w:proofErr w:type="spellStart"/>
            <w:r w:rsidRPr="00F83B72">
              <w:rPr>
                <w:rFonts w:eastAsia="Calibri"/>
                <w:szCs w:val="22"/>
                <w:lang w:val="en-CA"/>
              </w:rPr>
              <w:t>BalloonFestival</w:t>
            </w:r>
            <w:proofErr w:type="spellEnd"/>
          </w:p>
        </w:tc>
        <w:tc>
          <w:tcPr>
            <w:tcW w:w="1350" w:type="dxa"/>
            <w:shd w:val="clear" w:color="auto" w:fill="auto"/>
          </w:tcPr>
          <w:p w14:paraId="735BE559" w14:textId="77777777" w:rsidR="00BC3B58" w:rsidRPr="00F83B72" w:rsidRDefault="00BC3B58" w:rsidP="003C089C">
            <w:pPr>
              <w:keepNext/>
              <w:spacing w:before="0"/>
              <w:rPr>
                <w:rFonts w:eastAsia="Calibri"/>
                <w:szCs w:val="22"/>
                <w:lang w:val="en-CA"/>
              </w:rPr>
            </w:pPr>
            <w:r w:rsidRPr="00F83B72">
              <w:rPr>
                <w:rFonts w:eastAsia="Calibri"/>
                <w:szCs w:val="22"/>
                <w:lang w:val="en-CA"/>
              </w:rPr>
              <w:t>24 fps</w:t>
            </w:r>
          </w:p>
        </w:tc>
        <w:tc>
          <w:tcPr>
            <w:tcW w:w="1440" w:type="dxa"/>
          </w:tcPr>
          <w:p w14:paraId="277A703C" w14:textId="3D063687" w:rsidR="00BC3B58" w:rsidRPr="00F83B72" w:rsidRDefault="00BC3B58">
            <w:pPr>
              <w:keepNext/>
              <w:spacing w:before="0"/>
              <w:rPr>
                <w:rFonts w:eastAsia="Calibri"/>
                <w:szCs w:val="22"/>
                <w:lang w:val="en-CA"/>
              </w:rPr>
            </w:pPr>
            <w:r w:rsidRPr="00F83B72">
              <w:rPr>
                <w:rFonts w:eastAsia="Calibri"/>
                <w:szCs w:val="22"/>
                <w:lang w:val="en-CA"/>
              </w:rPr>
              <w:t>2</w:t>
            </w:r>
            <w:r w:rsidR="00061EF3" w:rsidRPr="00F83B72">
              <w:rPr>
                <w:rFonts w:eastAsia="Calibri"/>
                <w:szCs w:val="22"/>
                <w:lang w:val="en-CA"/>
              </w:rPr>
              <w:t>5</w:t>
            </w:r>
            <w:r w:rsidRPr="00F83B72">
              <w:rPr>
                <w:rFonts w:eastAsia="Calibri"/>
                <w:szCs w:val="22"/>
                <w:lang w:val="en-CA"/>
              </w:rPr>
              <w:t xml:space="preserve"> fps</w:t>
            </w:r>
          </w:p>
        </w:tc>
        <w:tc>
          <w:tcPr>
            <w:tcW w:w="900" w:type="dxa"/>
            <w:shd w:val="clear" w:color="auto" w:fill="auto"/>
          </w:tcPr>
          <w:p w14:paraId="1F306CAA" w14:textId="77777777" w:rsidR="00BC3B58" w:rsidRPr="00F83B72" w:rsidRDefault="00BC3B58" w:rsidP="003C089C">
            <w:pPr>
              <w:keepNext/>
              <w:spacing w:before="0"/>
              <w:rPr>
                <w:rFonts w:eastAsia="Calibri"/>
                <w:szCs w:val="22"/>
                <w:lang w:val="en-CA"/>
              </w:rPr>
            </w:pPr>
            <w:r w:rsidRPr="00F83B72">
              <w:rPr>
                <w:rFonts w:eastAsia="Calibri"/>
                <w:szCs w:val="22"/>
                <w:lang w:val="en-CA"/>
              </w:rPr>
              <w:t>RA</w:t>
            </w:r>
          </w:p>
        </w:tc>
      </w:tr>
      <w:tr w:rsidR="00BC3B58" w:rsidRPr="00F83B72" w14:paraId="413B6E76" w14:textId="77777777" w:rsidTr="003C089C">
        <w:trPr>
          <w:jc w:val="center"/>
        </w:trPr>
        <w:tc>
          <w:tcPr>
            <w:tcW w:w="1620" w:type="dxa"/>
          </w:tcPr>
          <w:p w14:paraId="75AA7A36" w14:textId="77777777" w:rsidR="00BC3B58" w:rsidRPr="00F83B72" w:rsidRDefault="00BC3B58" w:rsidP="003C089C">
            <w:pPr>
              <w:keepNext/>
              <w:spacing w:before="0"/>
              <w:rPr>
                <w:rFonts w:eastAsia="Calibri"/>
                <w:szCs w:val="22"/>
                <w:lang w:val="en-CA"/>
              </w:rPr>
            </w:pPr>
            <w:r w:rsidRPr="00F83B72">
              <w:rPr>
                <w:rFonts w:eastAsia="Calibri"/>
                <w:szCs w:val="22"/>
                <w:lang w:val="en-CA"/>
              </w:rPr>
              <w:t>P0xS07C2Rn</w:t>
            </w:r>
          </w:p>
        </w:tc>
        <w:tc>
          <w:tcPr>
            <w:tcW w:w="1890" w:type="dxa"/>
            <w:shd w:val="clear" w:color="auto" w:fill="auto"/>
          </w:tcPr>
          <w:p w14:paraId="281F70CA" w14:textId="77777777" w:rsidR="00BC3B58" w:rsidRPr="00F83B72" w:rsidRDefault="00BC3B58" w:rsidP="003C089C">
            <w:pPr>
              <w:keepNext/>
              <w:spacing w:before="0"/>
              <w:rPr>
                <w:rFonts w:eastAsia="Calibri"/>
                <w:szCs w:val="22"/>
                <w:lang w:val="en-CA"/>
              </w:rPr>
            </w:pPr>
            <w:proofErr w:type="spellStart"/>
            <w:r w:rsidRPr="00F83B72">
              <w:rPr>
                <w:rFonts w:eastAsia="Calibri"/>
                <w:szCs w:val="22"/>
                <w:lang w:val="en-CA"/>
              </w:rPr>
              <w:t>WarmNight</w:t>
            </w:r>
            <w:proofErr w:type="spellEnd"/>
          </w:p>
        </w:tc>
        <w:tc>
          <w:tcPr>
            <w:tcW w:w="1350" w:type="dxa"/>
            <w:shd w:val="clear" w:color="auto" w:fill="auto"/>
          </w:tcPr>
          <w:p w14:paraId="5936C2EF" w14:textId="77777777" w:rsidR="00BC3B58" w:rsidRPr="00F83B72" w:rsidRDefault="00BC3B58" w:rsidP="003C089C">
            <w:pPr>
              <w:keepNext/>
              <w:spacing w:before="0"/>
              <w:rPr>
                <w:rFonts w:eastAsia="Calibri"/>
                <w:szCs w:val="22"/>
                <w:lang w:val="en-CA"/>
              </w:rPr>
            </w:pPr>
            <w:r w:rsidRPr="00F83B72">
              <w:rPr>
                <w:rFonts w:eastAsia="Calibri"/>
                <w:szCs w:val="22"/>
                <w:lang w:val="en-CA"/>
              </w:rPr>
              <w:t>24 fps</w:t>
            </w:r>
          </w:p>
        </w:tc>
        <w:tc>
          <w:tcPr>
            <w:tcW w:w="1440" w:type="dxa"/>
          </w:tcPr>
          <w:p w14:paraId="24E12497" w14:textId="2A08CCD8" w:rsidR="00BC3B58" w:rsidRPr="00F83B72" w:rsidRDefault="00BC3B58">
            <w:pPr>
              <w:keepNext/>
              <w:spacing w:before="0"/>
              <w:rPr>
                <w:rFonts w:eastAsia="Calibri"/>
                <w:szCs w:val="22"/>
                <w:lang w:val="en-CA"/>
              </w:rPr>
            </w:pPr>
            <w:r w:rsidRPr="00F83B72">
              <w:rPr>
                <w:rFonts w:eastAsia="Calibri"/>
                <w:szCs w:val="22"/>
                <w:lang w:val="en-CA"/>
              </w:rPr>
              <w:t>2</w:t>
            </w:r>
            <w:r w:rsidR="00061EF3" w:rsidRPr="00F83B72">
              <w:rPr>
                <w:rFonts w:eastAsia="Calibri"/>
                <w:szCs w:val="22"/>
                <w:lang w:val="en-CA"/>
              </w:rPr>
              <w:t>5</w:t>
            </w:r>
            <w:r w:rsidRPr="00F83B72">
              <w:rPr>
                <w:rFonts w:eastAsia="Calibri"/>
                <w:szCs w:val="22"/>
                <w:lang w:val="en-CA"/>
              </w:rPr>
              <w:t xml:space="preserve"> fps</w:t>
            </w:r>
          </w:p>
        </w:tc>
        <w:tc>
          <w:tcPr>
            <w:tcW w:w="900" w:type="dxa"/>
            <w:shd w:val="clear" w:color="auto" w:fill="auto"/>
          </w:tcPr>
          <w:p w14:paraId="6C457F8E" w14:textId="77777777" w:rsidR="00BC3B58" w:rsidRPr="00F83B72" w:rsidRDefault="00BC3B58" w:rsidP="003C089C">
            <w:pPr>
              <w:keepNext/>
              <w:spacing w:before="0"/>
              <w:rPr>
                <w:rFonts w:eastAsia="Calibri"/>
                <w:szCs w:val="22"/>
                <w:lang w:val="en-CA"/>
              </w:rPr>
            </w:pPr>
            <w:r w:rsidRPr="00F83B72">
              <w:rPr>
                <w:rFonts w:eastAsia="Calibri"/>
                <w:szCs w:val="22"/>
                <w:lang w:val="en-CA"/>
              </w:rPr>
              <w:t>RA</w:t>
            </w:r>
          </w:p>
        </w:tc>
      </w:tr>
    </w:tbl>
    <w:p w14:paraId="3ED49EF1" w14:textId="77777777" w:rsidR="00192C00" w:rsidRPr="00F83B72" w:rsidRDefault="00192C00" w:rsidP="00AA5937">
      <w:pPr>
        <w:rPr>
          <w:lang w:val="en-CA"/>
        </w:rPr>
      </w:pPr>
    </w:p>
    <w:p w14:paraId="63A8C9DF" w14:textId="77777777" w:rsidR="000B78ED" w:rsidRPr="00F83B72" w:rsidRDefault="00E130DD" w:rsidP="00E130DD">
      <w:pPr>
        <w:pStyle w:val="Heading1"/>
        <w:rPr>
          <w:lang w:val="en-CA"/>
        </w:rPr>
      </w:pPr>
      <w:r w:rsidRPr="00F83B72">
        <w:rPr>
          <w:lang w:val="en-CA"/>
        </w:rPr>
        <w:t>Test results</w:t>
      </w:r>
    </w:p>
    <w:p w14:paraId="5D554DE5" w14:textId="6F2EB47C" w:rsidR="00A90F35" w:rsidRDefault="00A90F35" w:rsidP="00A90F35">
      <w:pPr>
        <w:rPr>
          <w:lang w:val="en-CA"/>
        </w:rPr>
      </w:pPr>
      <w:r w:rsidRPr="00F83B72">
        <w:rPr>
          <w:lang w:val="en-CA"/>
        </w:rPr>
        <w:t xml:space="preserve">The eleven-grade </w:t>
      </w:r>
      <w:r w:rsidR="00734844" w:rsidRPr="00F83B72">
        <w:rPr>
          <w:lang w:val="en-CA"/>
        </w:rPr>
        <w:t>mean-opinion score (</w:t>
      </w:r>
      <w:r w:rsidRPr="00F83B72">
        <w:rPr>
          <w:lang w:val="en-CA"/>
        </w:rPr>
        <w:t>MOS</w:t>
      </w:r>
      <w:r w:rsidR="00734844" w:rsidRPr="00F83B72">
        <w:rPr>
          <w:lang w:val="en-CA"/>
        </w:rPr>
        <w:t>)</w:t>
      </w:r>
      <w:r w:rsidRPr="00F83B72">
        <w:rPr>
          <w:lang w:val="en-CA"/>
        </w:rPr>
        <w:t xml:space="preserve"> scale </w:t>
      </w:r>
      <w:r w:rsidR="004F6A21">
        <w:rPr>
          <w:lang w:val="en-CA"/>
        </w:rPr>
        <w:t xml:space="preserve">ranging </w:t>
      </w:r>
      <w:r w:rsidRPr="00F83B72">
        <w:rPr>
          <w:lang w:val="en-CA"/>
        </w:rPr>
        <w:t xml:space="preserve">from 0 to 10 </w:t>
      </w:r>
      <w:r w:rsidR="00206995" w:rsidRPr="00F83B72">
        <w:rPr>
          <w:lang w:val="en-CA"/>
        </w:rPr>
        <w:t xml:space="preserve">was used </w:t>
      </w:r>
      <w:r w:rsidR="00AE58E7">
        <w:rPr>
          <w:lang w:val="en-CA"/>
        </w:rPr>
        <w:t>for the</w:t>
      </w:r>
      <w:r w:rsidR="00AE58E7" w:rsidRPr="00F83B72">
        <w:rPr>
          <w:lang w:val="en-CA"/>
        </w:rPr>
        <w:t xml:space="preserve"> </w:t>
      </w:r>
      <w:r w:rsidR="00206995" w:rsidRPr="00F83B72">
        <w:rPr>
          <w:lang w:val="en-CA"/>
        </w:rPr>
        <w:t>plot</w:t>
      </w:r>
      <w:r w:rsidR="00AE58E7">
        <w:rPr>
          <w:lang w:val="en-CA"/>
        </w:rPr>
        <w:t>s</w:t>
      </w:r>
      <w:r w:rsidR="00206995" w:rsidRPr="00F83B72">
        <w:rPr>
          <w:lang w:val="en-CA"/>
        </w:rPr>
        <w:t xml:space="preserve"> in this section. They may </w:t>
      </w:r>
      <w:r w:rsidRPr="00F83B72">
        <w:rPr>
          <w:lang w:val="en-CA"/>
        </w:rPr>
        <w:t xml:space="preserve">be interpreted as </w:t>
      </w:r>
      <w:r w:rsidR="00E25B23">
        <w:rPr>
          <w:lang w:val="en-CA"/>
        </w:rPr>
        <w:t xml:space="preserve">shown in </w:t>
      </w:r>
      <w:r w:rsidR="00E25B23">
        <w:rPr>
          <w:lang w:val="en-CA"/>
        </w:rPr>
        <w:fldChar w:fldCharType="begin"/>
      </w:r>
      <w:r w:rsidR="00E25B23">
        <w:rPr>
          <w:lang w:val="en-CA"/>
        </w:rPr>
        <w:instrText xml:space="preserve"> REF _Ref454659790 \h </w:instrText>
      </w:r>
      <w:r w:rsidR="00E25B23">
        <w:rPr>
          <w:lang w:val="en-CA"/>
        </w:rPr>
      </w:r>
      <w:r w:rsidR="00E25B23">
        <w:rPr>
          <w:lang w:val="en-CA"/>
        </w:rPr>
        <w:fldChar w:fldCharType="separate"/>
      </w:r>
      <w:r w:rsidR="00554162" w:rsidRPr="00F83B72">
        <w:rPr>
          <w:lang w:val="en-CA"/>
        </w:rPr>
        <w:t>Table </w:t>
      </w:r>
      <w:r w:rsidR="00554162">
        <w:rPr>
          <w:noProof/>
          <w:lang w:val="en-CA"/>
        </w:rPr>
        <w:t>3</w:t>
      </w:r>
      <w:r w:rsidR="00E25B23">
        <w:rPr>
          <w:lang w:val="en-CA"/>
        </w:rPr>
        <w:fldChar w:fldCharType="end"/>
      </w:r>
      <w:r w:rsidRPr="00F83B72">
        <w:rPr>
          <w:lang w:val="en-CA"/>
        </w:rPr>
        <w:t>.</w:t>
      </w:r>
    </w:p>
    <w:p w14:paraId="0B97188B" w14:textId="6EF3CA5F" w:rsidR="00E25B23" w:rsidRPr="00F83B72" w:rsidRDefault="00E25B23" w:rsidP="00E25B23">
      <w:pPr>
        <w:pStyle w:val="Caption"/>
        <w:keepNext/>
        <w:spacing w:after="240"/>
        <w:jc w:val="center"/>
        <w:rPr>
          <w:lang w:val="en-CA" w:eastAsia="ja-JP"/>
        </w:rPr>
      </w:pPr>
      <w:bookmarkStart w:id="5" w:name="_Ref454659790"/>
      <w:bookmarkStart w:id="6" w:name="_Ref454659783"/>
      <w:r w:rsidRPr="00F83B72">
        <w:rPr>
          <w:lang w:val="en-CA"/>
        </w:rPr>
        <w:t>Table </w:t>
      </w:r>
      <w:r w:rsidRPr="00F83B72">
        <w:rPr>
          <w:lang w:val="en-CA"/>
        </w:rPr>
        <w:fldChar w:fldCharType="begin"/>
      </w:r>
      <w:r w:rsidRPr="00F83B72">
        <w:rPr>
          <w:lang w:val="en-CA"/>
        </w:rPr>
        <w:instrText xml:space="preserve"> seq Table </w:instrText>
      </w:r>
      <w:r w:rsidRPr="00F83B72">
        <w:rPr>
          <w:lang w:val="en-CA"/>
        </w:rPr>
        <w:fldChar w:fldCharType="separate"/>
      </w:r>
      <w:r w:rsidR="00554162">
        <w:rPr>
          <w:noProof/>
          <w:lang w:val="en-CA"/>
        </w:rPr>
        <w:t>3</w:t>
      </w:r>
      <w:r w:rsidRPr="00F83B72">
        <w:rPr>
          <w:lang w:val="en-CA"/>
        </w:rPr>
        <w:fldChar w:fldCharType="end"/>
      </w:r>
      <w:bookmarkEnd w:id="5"/>
      <w:r w:rsidRPr="00F83B72">
        <w:rPr>
          <w:lang w:val="en-CA" w:eastAsia="ja-JP"/>
        </w:rPr>
        <w:t xml:space="preserve"> </w:t>
      </w:r>
      <w:bookmarkEnd w:id="6"/>
      <w:r>
        <w:rPr>
          <w:lang w:val="en-CA" w:eastAsia="ja-JP"/>
        </w:rPr>
        <w:t>Interpretation of MOS score values</w:t>
      </w:r>
    </w:p>
    <w:p w14:paraId="2C9A3AE3" w14:textId="77777777" w:rsidR="00A90F35" w:rsidRPr="00F83B72" w:rsidRDefault="00A90F35" w:rsidP="00A90F35">
      <w:pPr>
        <w:rPr>
          <w:sz w:val="4"/>
          <w:lang w:val="en-CA"/>
        </w:rPr>
      </w:pPr>
    </w:p>
    <w:tbl>
      <w:tblPr>
        <w:tblW w:w="0" w:type="auto"/>
        <w:tblInd w:w="817" w:type="dxa"/>
        <w:tblLook w:val="04A0" w:firstRow="1" w:lastRow="0" w:firstColumn="1" w:lastColumn="0" w:noHBand="0" w:noVBand="1"/>
      </w:tblPr>
      <w:tblGrid>
        <w:gridCol w:w="567"/>
        <w:gridCol w:w="7796"/>
      </w:tblGrid>
      <w:tr w:rsidR="005E4F8F" w:rsidRPr="00F83B72" w14:paraId="21D9BD9A" w14:textId="77777777" w:rsidTr="005E4F8F">
        <w:tc>
          <w:tcPr>
            <w:tcW w:w="567" w:type="dxa"/>
            <w:shd w:val="clear" w:color="auto" w:fill="auto"/>
            <w:vAlign w:val="bottom"/>
          </w:tcPr>
          <w:p w14:paraId="33D1D123" w14:textId="77777777" w:rsidR="00A90F35" w:rsidRPr="00F83B72" w:rsidRDefault="00A90F35" w:rsidP="00407DD0">
            <w:pPr>
              <w:keepNext/>
              <w:spacing w:before="0"/>
              <w:jc w:val="right"/>
              <w:rPr>
                <w:lang w:val="en-CA"/>
              </w:rPr>
            </w:pPr>
            <w:r w:rsidRPr="00F83B72">
              <w:rPr>
                <w:lang w:val="en-CA"/>
              </w:rPr>
              <w:t>10 -</w:t>
            </w:r>
          </w:p>
        </w:tc>
        <w:tc>
          <w:tcPr>
            <w:tcW w:w="7796" w:type="dxa"/>
            <w:shd w:val="clear" w:color="auto" w:fill="auto"/>
          </w:tcPr>
          <w:p w14:paraId="1350E7CF" w14:textId="77777777" w:rsidR="00A90F35" w:rsidRPr="00F83B72" w:rsidRDefault="00A90F35" w:rsidP="00407DD0">
            <w:pPr>
              <w:keepNext/>
              <w:spacing w:before="0"/>
              <w:rPr>
                <w:lang w:val="en-CA"/>
              </w:rPr>
            </w:pPr>
            <w:r w:rsidRPr="00F83B72">
              <w:rPr>
                <w:lang w:val="en-CA"/>
              </w:rPr>
              <w:t>The number 10 denotes a quality of reproduction that is perfectly faithful to the original. No further improvement is possible.</w:t>
            </w:r>
          </w:p>
        </w:tc>
      </w:tr>
      <w:tr w:rsidR="005E4F8F" w:rsidRPr="00F83B72" w14:paraId="0007FC24" w14:textId="77777777" w:rsidTr="005E4F8F">
        <w:tc>
          <w:tcPr>
            <w:tcW w:w="567" w:type="dxa"/>
            <w:shd w:val="clear" w:color="auto" w:fill="auto"/>
            <w:vAlign w:val="center"/>
          </w:tcPr>
          <w:p w14:paraId="394B88C6" w14:textId="77777777" w:rsidR="00A90F35" w:rsidRPr="00F83B72" w:rsidRDefault="00A90F35" w:rsidP="00407DD0">
            <w:pPr>
              <w:keepNext/>
              <w:spacing w:before="0"/>
              <w:jc w:val="right"/>
              <w:rPr>
                <w:lang w:val="en-CA"/>
              </w:rPr>
            </w:pPr>
            <w:r w:rsidRPr="00F83B72">
              <w:rPr>
                <w:lang w:val="en-CA"/>
              </w:rPr>
              <w:t>9 -</w:t>
            </w:r>
          </w:p>
        </w:tc>
        <w:tc>
          <w:tcPr>
            <w:tcW w:w="7796" w:type="dxa"/>
            <w:shd w:val="clear" w:color="auto" w:fill="auto"/>
            <w:vAlign w:val="center"/>
          </w:tcPr>
          <w:p w14:paraId="21CAE6E1" w14:textId="77777777" w:rsidR="00A90F35" w:rsidRPr="00F83B72" w:rsidRDefault="00A90F35" w:rsidP="00407DD0">
            <w:pPr>
              <w:keepNext/>
              <w:spacing w:before="0"/>
              <w:rPr>
                <w:lang w:val="en-CA"/>
              </w:rPr>
            </w:pPr>
            <w:r w:rsidRPr="00F83B72">
              <w:rPr>
                <w:lang w:val="en-CA"/>
              </w:rPr>
              <w:t>Excellent</w:t>
            </w:r>
          </w:p>
        </w:tc>
      </w:tr>
      <w:tr w:rsidR="005E4F8F" w:rsidRPr="00F83B72" w14:paraId="0DFD5739" w14:textId="77777777" w:rsidTr="005E4F8F">
        <w:tc>
          <w:tcPr>
            <w:tcW w:w="567" w:type="dxa"/>
            <w:shd w:val="clear" w:color="auto" w:fill="auto"/>
            <w:vAlign w:val="center"/>
          </w:tcPr>
          <w:p w14:paraId="4D609F9C" w14:textId="77777777" w:rsidR="00A90F35" w:rsidRPr="00F83B72" w:rsidRDefault="00A90F35" w:rsidP="00407DD0">
            <w:pPr>
              <w:keepNext/>
              <w:spacing w:before="0"/>
              <w:jc w:val="right"/>
              <w:rPr>
                <w:lang w:val="en-CA"/>
              </w:rPr>
            </w:pPr>
            <w:r w:rsidRPr="00F83B72">
              <w:rPr>
                <w:lang w:val="en-CA"/>
              </w:rPr>
              <w:t>8 -</w:t>
            </w:r>
          </w:p>
        </w:tc>
        <w:tc>
          <w:tcPr>
            <w:tcW w:w="7796" w:type="dxa"/>
            <w:shd w:val="clear" w:color="auto" w:fill="auto"/>
            <w:vAlign w:val="center"/>
          </w:tcPr>
          <w:p w14:paraId="0ED7F5CC" w14:textId="77777777" w:rsidR="00A90F35" w:rsidRPr="00F83B72" w:rsidRDefault="00A90F35" w:rsidP="00407DD0">
            <w:pPr>
              <w:keepNext/>
              <w:spacing w:before="0"/>
              <w:rPr>
                <w:lang w:val="en-CA"/>
              </w:rPr>
            </w:pPr>
          </w:p>
        </w:tc>
      </w:tr>
      <w:tr w:rsidR="005E4F8F" w:rsidRPr="00F83B72" w14:paraId="0D14598C" w14:textId="77777777" w:rsidTr="005E4F8F">
        <w:tc>
          <w:tcPr>
            <w:tcW w:w="567" w:type="dxa"/>
            <w:shd w:val="clear" w:color="auto" w:fill="auto"/>
            <w:vAlign w:val="center"/>
          </w:tcPr>
          <w:p w14:paraId="4B07DD74" w14:textId="77777777" w:rsidR="00A90F35" w:rsidRPr="00F83B72" w:rsidRDefault="00A90F35" w:rsidP="00407DD0">
            <w:pPr>
              <w:keepNext/>
              <w:spacing w:before="0"/>
              <w:jc w:val="right"/>
              <w:rPr>
                <w:lang w:val="en-CA"/>
              </w:rPr>
            </w:pPr>
            <w:r w:rsidRPr="00F83B72">
              <w:rPr>
                <w:lang w:val="en-CA"/>
              </w:rPr>
              <w:t>7 -</w:t>
            </w:r>
          </w:p>
        </w:tc>
        <w:tc>
          <w:tcPr>
            <w:tcW w:w="7796" w:type="dxa"/>
            <w:shd w:val="clear" w:color="auto" w:fill="auto"/>
            <w:vAlign w:val="center"/>
          </w:tcPr>
          <w:p w14:paraId="07C78A61" w14:textId="77777777" w:rsidR="00A90F35" w:rsidRPr="00F83B72" w:rsidRDefault="00A90F35" w:rsidP="00407DD0">
            <w:pPr>
              <w:keepNext/>
              <w:spacing w:before="0"/>
              <w:rPr>
                <w:lang w:val="en-CA"/>
              </w:rPr>
            </w:pPr>
            <w:r w:rsidRPr="00F83B72">
              <w:rPr>
                <w:lang w:val="en-CA"/>
              </w:rPr>
              <w:t>Good</w:t>
            </w:r>
          </w:p>
        </w:tc>
      </w:tr>
      <w:tr w:rsidR="005E4F8F" w:rsidRPr="00F83B72" w14:paraId="42D56F2F" w14:textId="77777777" w:rsidTr="005E4F8F">
        <w:tc>
          <w:tcPr>
            <w:tcW w:w="567" w:type="dxa"/>
            <w:shd w:val="clear" w:color="auto" w:fill="auto"/>
            <w:vAlign w:val="center"/>
          </w:tcPr>
          <w:p w14:paraId="60BC0D13" w14:textId="77777777" w:rsidR="00A90F35" w:rsidRPr="00F83B72" w:rsidRDefault="00A90F35" w:rsidP="00407DD0">
            <w:pPr>
              <w:keepNext/>
              <w:spacing w:before="0"/>
              <w:jc w:val="right"/>
              <w:rPr>
                <w:lang w:val="en-CA"/>
              </w:rPr>
            </w:pPr>
            <w:r w:rsidRPr="00F83B72">
              <w:rPr>
                <w:lang w:val="en-CA"/>
              </w:rPr>
              <w:t>6 -</w:t>
            </w:r>
          </w:p>
        </w:tc>
        <w:tc>
          <w:tcPr>
            <w:tcW w:w="7796" w:type="dxa"/>
            <w:shd w:val="clear" w:color="auto" w:fill="auto"/>
            <w:vAlign w:val="center"/>
          </w:tcPr>
          <w:p w14:paraId="294E7B1A" w14:textId="77777777" w:rsidR="00A90F35" w:rsidRPr="00F83B72" w:rsidRDefault="00A90F35" w:rsidP="00407DD0">
            <w:pPr>
              <w:keepNext/>
              <w:spacing w:before="0"/>
              <w:rPr>
                <w:lang w:val="en-CA"/>
              </w:rPr>
            </w:pPr>
          </w:p>
        </w:tc>
      </w:tr>
      <w:tr w:rsidR="005E4F8F" w:rsidRPr="00F83B72" w14:paraId="5C402D75" w14:textId="77777777" w:rsidTr="005E4F8F">
        <w:tc>
          <w:tcPr>
            <w:tcW w:w="567" w:type="dxa"/>
            <w:shd w:val="clear" w:color="auto" w:fill="auto"/>
            <w:vAlign w:val="center"/>
          </w:tcPr>
          <w:p w14:paraId="111736A5" w14:textId="77777777" w:rsidR="00A90F35" w:rsidRPr="00F83B72" w:rsidRDefault="00A90F35" w:rsidP="00407DD0">
            <w:pPr>
              <w:keepNext/>
              <w:spacing w:before="0"/>
              <w:jc w:val="right"/>
              <w:rPr>
                <w:lang w:val="en-CA"/>
              </w:rPr>
            </w:pPr>
            <w:r w:rsidRPr="00F83B72">
              <w:rPr>
                <w:lang w:val="en-CA"/>
              </w:rPr>
              <w:t>5 -</w:t>
            </w:r>
          </w:p>
        </w:tc>
        <w:tc>
          <w:tcPr>
            <w:tcW w:w="7796" w:type="dxa"/>
            <w:shd w:val="clear" w:color="auto" w:fill="auto"/>
            <w:vAlign w:val="center"/>
          </w:tcPr>
          <w:p w14:paraId="4297FFE1" w14:textId="77777777" w:rsidR="00A90F35" w:rsidRPr="00F83B72" w:rsidRDefault="00A90F35" w:rsidP="00407DD0">
            <w:pPr>
              <w:keepNext/>
              <w:spacing w:before="0"/>
              <w:rPr>
                <w:lang w:val="en-CA"/>
              </w:rPr>
            </w:pPr>
            <w:r w:rsidRPr="00F83B72">
              <w:rPr>
                <w:lang w:val="en-CA"/>
              </w:rPr>
              <w:t>Fair</w:t>
            </w:r>
          </w:p>
        </w:tc>
      </w:tr>
      <w:tr w:rsidR="005E4F8F" w:rsidRPr="00F83B72" w14:paraId="592C1F3A" w14:textId="77777777" w:rsidTr="005E4F8F">
        <w:tc>
          <w:tcPr>
            <w:tcW w:w="567" w:type="dxa"/>
            <w:shd w:val="clear" w:color="auto" w:fill="auto"/>
            <w:vAlign w:val="center"/>
          </w:tcPr>
          <w:p w14:paraId="251CCFBA" w14:textId="77777777" w:rsidR="00A90F35" w:rsidRPr="00F83B72" w:rsidRDefault="00A90F35" w:rsidP="00407DD0">
            <w:pPr>
              <w:keepNext/>
              <w:spacing w:before="0"/>
              <w:jc w:val="right"/>
              <w:rPr>
                <w:lang w:val="en-CA"/>
              </w:rPr>
            </w:pPr>
            <w:r w:rsidRPr="00F83B72">
              <w:rPr>
                <w:lang w:val="en-CA"/>
              </w:rPr>
              <w:t>4 -</w:t>
            </w:r>
          </w:p>
        </w:tc>
        <w:tc>
          <w:tcPr>
            <w:tcW w:w="7796" w:type="dxa"/>
            <w:shd w:val="clear" w:color="auto" w:fill="auto"/>
            <w:vAlign w:val="center"/>
          </w:tcPr>
          <w:p w14:paraId="5D59CD76" w14:textId="77777777" w:rsidR="00A90F35" w:rsidRPr="00F83B72" w:rsidRDefault="00A90F35" w:rsidP="00407DD0">
            <w:pPr>
              <w:keepNext/>
              <w:spacing w:before="0"/>
              <w:rPr>
                <w:lang w:val="en-CA"/>
              </w:rPr>
            </w:pPr>
          </w:p>
        </w:tc>
      </w:tr>
      <w:tr w:rsidR="005E4F8F" w:rsidRPr="00F83B72" w14:paraId="6D011C06" w14:textId="77777777" w:rsidTr="005E4F8F">
        <w:tc>
          <w:tcPr>
            <w:tcW w:w="567" w:type="dxa"/>
            <w:shd w:val="clear" w:color="auto" w:fill="auto"/>
            <w:vAlign w:val="center"/>
          </w:tcPr>
          <w:p w14:paraId="0CB6DB7A" w14:textId="77777777" w:rsidR="00A90F35" w:rsidRPr="00F83B72" w:rsidRDefault="00A90F35" w:rsidP="00407DD0">
            <w:pPr>
              <w:keepNext/>
              <w:spacing w:before="0"/>
              <w:jc w:val="right"/>
              <w:rPr>
                <w:lang w:val="en-CA"/>
              </w:rPr>
            </w:pPr>
            <w:r w:rsidRPr="00F83B72">
              <w:rPr>
                <w:lang w:val="en-CA"/>
              </w:rPr>
              <w:t>3 -</w:t>
            </w:r>
          </w:p>
        </w:tc>
        <w:tc>
          <w:tcPr>
            <w:tcW w:w="7796" w:type="dxa"/>
            <w:shd w:val="clear" w:color="auto" w:fill="auto"/>
            <w:vAlign w:val="center"/>
          </w:tcPr>
          <w:p w14:paraId="5E0E7DE8" w14:textId="77777777" w:rsidR="00A90F35" w:rsidRPr="00F83B72" w:rsidRDefault="00A90F35" w:rsidP="00407DD0">
            <w:pPr>
              <w:keepNext/>
              <w:spacing w:before="0"/>
              <w:rPr>
                <w:lang w:val="en-CA"/>
              </w:rPr>
            </w:pPr>
            <w:r w:rsidRPr="00F83B72">
              <w:rPr>
                <w:lang w:val="en-CA"/>
              </w:rPr>
              <w:t>Poor</w:t>
            </w:r>
          </w:p>
        </w:tc>
      </w:tr>
      <w:tr w:rsidR="005E4F8F" w:rsidRPr="00F83B72" w14:paraId="2F7DDFA6" w14:textId="77777777" w:rsidTr="005E4F8F">
        <w:tc>
          <w:tcPr>
            <w:tcW w:w="567" w:type="dxa"/>
            <w:shd w:val="clear" w:color="auto" w:fill="auto"/>
            <w:vAlign w:val="center"/>
          </w:tcPr>
          <w:p w14:paraId="5E9CFDDA" w14:textId="77777777" w:rsidR="00A90F35" w:rsidRPr="00F83B72" w:rsidRDefault="00A90F35" w:rsidP="00407DD0">
            <w:pPr>
              <w:keepNext/>
              <w:spacing w:before="0"/>
              <w:jc w:val="right"/>
              <w:rPr>
                <w:lang w:val="en-CA"/>
              </w:rPr>
            </w:pPr>
            <w:r w:rsidRPr="00F83B72">
              <w:rPr>
                <w:lang w:val="en-CA"/>
              </w:rPr>
              <w:t>2 -</w:t>
            </w:r>
          </w:p>
        </w:tc>
        <w:tc>
          <w:tcPr>
            <w:tcW w:w="7796" w:type="dxa"/>
            <w:shd w:val="clear" w:color="auto" w:fill="auto"/>
            <w:vAlign w:val="center"/>
          </w:tcPr>
          <w:p w14:paraId="47C36EC9" w14:textId="77777777" w:rsidR="00A90F35" w:rsidRPr="00F83B72" w:rsidRDefault="00A90F35" w:rsidP="00407DD0">
            <w:pPr>
              <w:keepNext/>
              <w:spacing w:before="0"/>
              <w:rPr>
                <w:lang w:val="en-CA"/>
              </w:rPr>
            </w:pPr>
          </w:p>
        </w:tc>
      </w:tr>
      <w:tr w:rsidR="005E4F8F" w:rsidRPr="00F83B72" w14:paraId="380F2CBC" w14:textId="77777777" w:rsidTr="005E4F8F">
        <w:tc>
          <w:tcPr>
            <w:tcW w:w="567" w:type="dxa"/>
            <w:shd w:val="clear" w:color="auto" w:fill="auto"/>
            <w:vAlign w:val="center"/>
          </w:tcPr>
          <w:p w14:paraId="0AF9B9DA" w14:textId="77777777" w:rsidR="00A90F35" w:rsidRPr="00F83B72" w:rsidRDefault="00A90F35" w:rsidP="00407DD0">
            <w:pPr>
              <w:keepNext/>
              <w:spacing w:before="0"/>
              <w:jc w:val="right"/>
              <w:rPr>
                <w:lang w:val="en-CA"/>
              </w:rPr>
            </w:pPr>
            <w:r w:rsidRPr="00F83B72">
              <w:rPr>
                <w:lang w:val="en-CA"/>
              </w:rPr>
              <w:t>1 -</w:t>
            </w:r>
          </w:p>
        </w:tc>
        <w:tc>
          <w:tcPr>
            <w:tcW w:w="7796" w:type="dxa"/>
            <w:shd w:val="clear" w:color="auto" w:fill="auto"/>
            <w:vAlign w:val="center"/>
          </w:tcPr>
          <w:p w14:paraId="295B8BCE" w14:textId="77777777" w:rsidR="00A90F35" w:rsidRPr="00F83B72" w:rsidRDefault="00A90F35" w:rsidP="00407DD0">
            <w:pPr>
              <w:keepNext/>
              <w:spacing w:before="0"/>
              <w:rPr>
                <w:lang w:val="en-CA"/>
              </w:rPr>
            </w:pPr>
            <w:r w:rsidRPr="00F83B72">
              <w:rPr>
                <w:lang w:val="en-CA"/>
              </w:rPr>
              <w:t>Bad</w:t>
            </w:r>
          </w:p>
        </w:tc>
      </w:tr>
      <w:tr w:rsidR="005E4F8F" w:rsidRPr="00F83B72" w14:paraId="7009BC5F" w14:textId="77777777" w:rsidTr="005E4F8F">
        <w:tc>
          <w:tcPr>
            <w:tcW w:w="567" w:type="dxa"/>
            <w:shd w:val="clear" w:color="auto" w:fill="auto"/>
          </w:tcPr>
          <w:p w14:paraId="39340C67" w14:textId="77777777" w:rsidR="00A90F35" w:rsidRPr="00F83B72" w:rsidRDefault="00A90F35" w:rsidP="00407DD0">
            <w:pPr>
              <w:keepLines/>
              <w:spacing w:before="0"/>
              <w:jc w:val="right"/>
              <w:rPr>
                <w:lang w:val="en-CA"/>
              </w:rPr>
            </w:pPr>
            <w:r w:rsidRPr="00F83B72">
              <w:rPr>
                <w:lang w:val="en-CA"/>
              </w:rPr>
              <w:t>0 -</w:t>
            </w:r>
          </w:p>
        </w:tc>
        <w:tc>
          <w:tcPr>
            <w:tcW w:w="7796" w:type="dxa"/>
            <w:shd w:val="clear" w:color="auto" w:fill="auto"/>
            <w:vAlign w:val="center"/>
          </w:tcPr>
          <w:p w14:paraId="1CCC98AC" w14:textId="77777777" w:rsidR="00A90F35" w:rsidRPr="00F83B72" w:rsidRDefault="00A90F35" w:rsidP="00407DD0">
            <w:pPr>
              <w:keepLines/>
              <w:spacing w:before="0"/>
              <w:rPr>
                <w:lang w:val="en-CA"/>
              </w:rPr>
            </w:pPr>
            <w:r w:rsidRPr="00F83B72">
              <w:rPr>
                <w:lang w:val="en-CA"/>
              </w:rPr>
              <w:t>The number 0 denotes a quality of reproduction that has no similarity to the original. A worse quality cannot be imagined.</w:t>
            </w:r>
          </w:p>
        </w:tc>
      </w:tr>
    </w:tbl>
    <w:p w14:paraId="408C8A10" w14:textId="77777777" w:rsidR="00CE7136" w:rsidRPr="00F83B72" w:rsidRDefault="00CE7136" w:rsidP="00CE7136">
      <w:pPr>
        <w:pStyle w:val="Heading2"/>
        <w:rPr>
          <w:lang w:val="en-CA"/>
        </w:rPr>
      </w:pPr>
      <w:r w:rsidRPr="00F83B72">
        <w:rPr>
          <w:lang w:val="en-CA"/>
        </w:rPr>
        <w:t>Subjective viewing results</w:t>
      </w:r>
    </w:p>
    <w:p w14:paraId="6A9963E6" w14:textId="363F391A" w:rsidR="00CE7136" w:rsidRPr="00F83B72" w:rsidRDefault="00CE7136" w:rsidP="00CE7136">
      <w:pPr>
        <w:rPr>
          <w:lang w:val="en-CA"/>
        </w:rPr>
      </w:pPr>
      <w:r w:rsidRPr="00F83B72">
        <w:rPr>
          <w:lang w:val="en-CA"/>
        </w:rPr>
        <w:t xml:space="preserve">The subjective viewing results were collected and the mean and confidence interval (CI) </w:t>
      </w:r>
      <w:r w:rsidR="00E25B23">
        <w:rPr>
          <w:lang w:val="en-CA"/>
        </w:rPr>
        <w:t xml:space="preserve">of the MOS </w:t>
      </w:r>
      <w:r w:rsidRPr="00F83B72">
        <w:rPr>
          <w:lang w:val="en-CA"/>
        </w:rPr>
        <w:t>value</w:t>
      </w:r>
      <w:r w:rsidR="00DF37F2" w:rsidRPr="00F83B72">
        <w:rPr>
          <w:lang w:val="en-CA"/>
        </w:rPr>
        <w:t>s</w:t>
      </w:r>
      <w:r w:rsidRPr="00F83B72">
        <w:rPr>
          <w:lang w:val="en-CA"/>
        </w:rPr>
        <w:t xml:space="preserve"> for each test point are presented below</w:t>
      </w:r>
      <w:r w:rsidR="00E25B23">
        <w:rPr>
          <w:lang w:val="en-CA"/>
        </w:rPr>
        <w:t xml:space="preserve"> in </w:t>
      </w:r>
      <w:r w:rsidR="00E25B23">
        <w:rPr>
          <w:lang w:val="en-CA"/>
        </w:rPr>
        <w:fldChar w:fldCharType="begin"/>
      </w:r>
      <w:r w:rsidR="00E25B23">
        <w:rPr>
          <w:lang w:val="en-CA"/>
        </w:rPr>
        <w:instrText xml:space="preserve"> REF _Ref454659251 \h </w:instrText>
      </w:r>
      <w:r w:rsidR="00E25B23">
        <w:rPr>
          <w:lang w:val="en-CA"/>
        </w:rPr>
      </w:r>
      <w:r w:rsidR="00E25B23">
        <w:rPr>
          <w:lang w:val="en-CA"/>
        </w:rPr>
        <w:fldChar w:fldCharType="separate"/>
      </w:r>
      <w:r w:rsidR="00554162" w:rsidRPr="00F83B72">
        <w:rPr>
          <w:lang w:val="en-CA"/>
        </w:rPr>
        <w:t xml:space="preserve">Figure </w:t>
      </w:r>
      <w:r w:rsidR="00554162">
        <w:rPr>
          <w:noProof/>
          <w:lang w:val="en-CA"/>
        </w:rPr>
        <w:t>2</w:t>
      </w:r>
      <w:r w:rsidR="00E25B23">
        <w:rPr>
          <w:lang w:val="en-CA"/>
        </w:rPr>
        <w:fldChar w:fldCharType="end"/>
      </w:r>
      <w:r w:rsidRPr="00F83B72">
        <w:rPr>
          <w:lang w:val="en-CA"/>
        </w:rPr>
        <w:t>.</w:t>
      </w:r>
    </w:p>
    <w:p w14:paraId="48085111" w14:textId="21091881" w:rsidR="007525B1" w:rsidRPr="00F83B72" w:rsidRDefault="007525B1" w:rsidP="00E25B23">
      <w:pPr>
        <w:rPr>
          <w:lang w:val="en-CA"/>
        </w:rPr>
      </w:pPr>
      <w:r w:rsidRPr="00F83B72">
        <w:rPr>
          <w:noProof/>
        </w:rPr>
        <w:drawing>
          <wp:inline distT="0" distB="0" distL="0" distR="0" wp14:anchorId="74FDD7CA" wp14:editId="232F131D">
            <wp:extent cx="5943600" cy="2209126"/>
            <wp:effectExtent l="0" t="0" r="0" b="0"/>
            <wp:docPr id="29" name="Picture 29" descr="C:\Users\aramasub\Documents\report\HDR\MPEG\115 Geneva - Qualcomm\Docs\SHVC verification\Test results\Ba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amasub\Documents\report\HDR\MPEG\115 Geneva - Qualcomm\Docs\SHVC verification\Test results\Bar1.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2209126"/>
                    </a:xfrm>
                    <a:prstGeom prst="rect">
                      <a:avLst/>
                    </a:prstGeom>
                    <a:noFill/>
                    <a:ln>
                      <a:noFill/>
                    </a:ln>
                  </pic:spPr>
                </pic:pic>
              </a:graphicData>
            </a:graphic>
          </wp:inline>
        </w:drawing>
      </w:r>
    </w:p>
    <w:p w14:paraId="7067E106" w14:textId="13579744" w:rsidR="007525B1" w:rsidRPr="00F83B72" w:rsidRDefault="007525B1" w:rsidP="00CE7136">
      <w:pPr>
        <w:rPr>
          <w:lang w:val="en-CA"/>
        </w:rPr>
      </w:pPr>
      <w:r w:rsidRPr="00F83B72">
        <w:rPr>
          <w:noProof/>
        </w:rPr>
        <w:lastRenderedPageBreak/>
        <w:drawing>
          <wp:inline distT="0" distB="0" distL="0" distR="0" wp14:anchorId="2252B644" wp14:editId="28C9C858">
            <wp:extent cx="5943600" cy="2209126"/>
            <wp:effectExtent l="0" t="0" r="0" b="0"/>
            <wp:docPr id="55" name="Picture 55" descr="C:\Users\aramasub\Documents\report\HDR\MPEG\115 Geneva - Qualcomm\Docs\SHVC verification\Test results\Ba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amasub\Documents\report\HDR\MPEG\115 Geneva - Qualcomm\Docs\SHVC verification\Test results\Bar2.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2209126"/>
                    </a:xfrm>
                    <a:prstGeom prst="rect">
                      <a:avLst/>
                    </a:prstGeom>
                    <a:noFill/>
                    <a:ln>
                      <a:noFill/>
                    </a:ln>
                  </pic:spPr>
                </pic:pic>
              </a:graphicData>
            </a:graphic>
          </wp:inline>
        </w:drawing>
      </w:r>
    </w:p>
    <w:p w14:paraId="3E56F190" w14:textId="5948CE11" w:rsidR="007525B1" w:rsidRPr="00F83B72" w:rsidRDefault="007525B1" w:rsidP="00CE7136">
      <w:pPr>
        <w:rPr>
          <w:lang w:val="en-CA"/>
        </w:rPr>
      </w:pPr>
      <w:r w:rsidRPr="00F83B72">
        <w:rPr>
          <w:noProof/>
        </w:rPr>
        <w:drawing>
          <wp:inline distT="0" distB="0" distL="0" distR="0" wp14:anchorId="51A5F25B" wp14:editId="153F67A5">
            <wp:extent cx="5943600" cy="2209126"/>
            <wp:effectExtent l="0" t="0" r="0" b="0"/>
            <wp:docPr id="56" name="Picture 56" descr="C:\Users\aramasub\Documents\report\HDR\MPEG\115 Geneva - Qualcomm\Docs\SHVC verification\Test results\Ba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masub\Documents\report\HDR\MPEG\115 Geneva - Qualcomm\Docs\SHVC verification\Test results\Bar3.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2209126"/>
                    </a:xfrm>
                    <a:prstGeom prst="rect">
                      <a:avLst/>
                    </a:prstGeom>
                    <a:noFill/>
                    <a:ln>
                      <a:noFill/>
                    </a:ln>
                  </pic:spPr>
                </pic:pic>
              </a:graphicData>
            </a:graphic>
          </wp:inline>
        </w:drawing>
      </w:r>
      <w:r w:rsidR="002D5260" w:rsidRPr="00F83B72">
        <w:rPr>
          <w:noProof/>
        </w:rPr>
        <w:drawing>
          <wp:inline distT="0" distB="0" distL="0" distR="0" wp14:anchorId="59165ABC" wp14:editId="49A3C21A">
            <wp:extent cx="3163824" cy="2249424"/>
            <wp:effectExtent l="0" t="0" r="0" b="0"/>
            <wp:docPr id="57" name="Picture 57" descr="C:\Users\aramasub\Documents\report\HDR\MPEG\115 Geneva - Qualcomm\Docs\SHVC verification\Test results\Bar4.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C:\Users\aramasub\Documents\report\HDR\MPEG\115 Geneva - Qualcomm\Docs\SHVC verification\Test results\Bar4.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163824" cy="2249424"/>
                    </a:xfrm>
                    <a:prstGeom prst="rect">
                      <a:avLst/>
                    </a:prstGeom>
                    <a:noFill/>
                    <a:ln>
                      <a:noFill/>
                    </a:ln>
                  </pic:spPr>
                </pic:pic>
              </a:graphicData>
            </a:graphic>
          </wp:inline>
        </w:drawing>
      </w:r>
    </w:p>
    <w:p w14:paraId="6D2454A9" w14:textId="3E84ADB3" w:rsidR="00CE7136" w:rsidRPr="00F83B72" w:rsidRDefault="00CE7136" w:rsidP="00CE7136">
      <w:pPr>
        <w:pStyle w:val="Caption"/>
        <w:jc w:val="center"/>
        <w:rPr>
          <w:lang w:val="en-CA"/>
        </w:rPr>
      </w:pPr>
      <w:bookmarkStart w:id="7" w:name="_Ref454659251"/>
      <w:r w:rsidRPr="00F83B72">
        <w:rPr>
          <w:lang w:val="en-CA"/>
        </w:rPr>
        <w:t xml:space="preserve">Figure </w:t>
      </w:r>
      <w:r w:rsidR="00DA4391" w:rsidRPr="00F83B72">
        <w:rPr>
          <w:lang w:val="en-CA"/>
        </w:rPr>
        <w:fldChar w:fldCharType="begin"/>
      </w:r>
      <w:r w:rsidR="00DA4391" w:rsidRPr="00F83B72">
        <w:rPr>
          <w:lang w:val="en-CA"/>
        </w:rPr>
        <w:instrText xml:space="preserve"> SEQ Figure \* ARABIC </w:instrText>
      </w:r>
      <w:r w:rsidR="00DA4391" w:rsidRPr="00F83B72">
        <w:rPr>
          <w:lang w:val="en-CA"/>
        </w:rPr>
        <w:fldChar w:fldCharType="separate"/>
      </w:r>
      <w:r w:rsidR="00554162">
        <w:rPr>
          <w:noProof/>
          <w:lang w:val="en-CA"/>
        </w:rPr>
        <w:t>2</w:t>
      </w:r>
      <w:r w:rsidR="00DA4391" w:rsidRPr="00F83B72">
        <w:rPr>
          <w:noProof/>
          <w:lang w:val="en-CA"/>
        </w:rPr>
        <w:fldChar w:fldCharType="end"/>
      </w:r>
      <w:bookmarkEnd w:id="7"/>
      <w:r w:rsidRPr="00F83B72">
        <w:rPr>
          <w:lang w:val="en-CA"/>
        </w:rPr>
        <w:t xml:space="preserve">: </w:t>
      </w:r>
      <w:r w:rsidR="00554162">
        <w:rPr>
          <w:lang w:val="en-CA"/>
        </w:rPr>
        <w:t>S</w:t>
      </w:r>
      <w:r w:rsidRPr="00F83B72">
        <w:rPr>
          <w:lang w:val="en-CA"/>
        </w:rPr>
        <w:t xml:space="preserve">ubjective viewing results for SHVC </w:t>
      </w:r>
      <w:r w:rsidR="00D749EA" w:rsidRPr="00F83B72">
        <w:rPr>
          <w:lang w:val="en-CA"/>
        </w:rPr>
        <w:t xml:space="preserve">and </w:t>
      </w:r>
      <w:r w:rsidRPr="00F83B72">
        <w:rPr>
          <w:lang w:val="en-CA"/>
        </w:rPr>
        <w:t>HEVC simulcast</w:t>
      </w:r>
    </w:p>
    <w:p w14:paraId="25D0D8B9" w14:textId="77777777" w:rsidR="00CE7136" w:rsidRPr="00F83B72" w:rsidRDefault="00CE7136" w:rsidP="00CE7136">
      <w:pPr>
        <w:rPr>
          <w:lang w:val="en-CA"/>
        </w:rPr>
      </w:pPr>
    </w:p>
    <w:p w14:paraId="5816F876" w14:textId="77777777" w:rsidR="00CE7136" w:rsidRPr="00F83B72" w:rsidRDefault="00CE7136" w:rsidP="00CE7136">
      <w:pPr>
        <w:pStyle w:val="Heading2"/>
        <w:rPr>
          <w:lang w:val="en-CA"/>
        </w:rPr>
      </w:pPr>
      <w:r w:rsidRPr="00F83B72">
        <w:rPr>
          <w:lang w:val="en-CA"/>
        </w:rPr>
        <w:t xml:space="preserve">Plots of MOS vs. </w:t>
      </w:r>
      <w:r w:rsidR="00A46162" w:rsidRPr="00F83B72">
        <w:rPr>
          <w:lang w:val="en-CA"/>
        </w:rPr>
        <w:t>bitrate</w:t>
      </w:r>
      <w:r w:rsidRPr="00F83B72">
        <w:rPr>
          <w:lang w:val="en-CA"/>
        </w:rPr>
        <w:t>s</w:t>
      </w:r>
    </w:p>
    <w:p w14:paraId="0446BD1C" w14:textId="2D46555C" w:rsidR="0067611D" w:rsidRPr="00F83B72" w:rsidRDefault="00CE7136" w:rsidP="004B523C">
      <w:pPr>
        <w:keepLines/>
        <w:spacing w:before="0"/>
        <w:jc w:val="both"/>
        <w:rPr>
          <w:rFonts w:eastAsia="Calibri"/>
          <w:szCs w:val="22"/>
          <w:lang w:val="en-CA"/>
        </w:rPr>
      </w:pPr>
      <w:r w:rsidRPr="00F83B72">
        <w:rPr>
          <w:lang w:val="en-CA"/>
        </w:rPr>
        <w:t>In this section</w:t>
      </w:r>
      <w:r w:rsidR="0067611D" w:rsidRPr="00F83B72">
        <w:rPr>
          <w:lang w:val="en-CA"/>
        </w:rPr>
        <w:t xml:space="preserve">, </w:t>
      </w:r>
      <w:r w:rsidR="00D16080" w:rsidRPr="00F83B72">
        <w:rPr>
          <w:lang w:val="en-CA"/>
        </w:rPr>
        <w:t xml:space="preserve">plots of bitrate </w:t>
      </w:r>
      <w:r w:rsidR="00AE58E7">
        <w:rPr>
          <w:lang w:val="en-CA"/>
        </w:rPr>
        <w:t xml:space="preserve">vs. mean </w:t>
      </w:r>
      <w:r w:rsidR="00AE58E7" w:rsidRPr="00F83B72">
        <w:rPr>
          <w:lang w:val="en-CA"/>
        </w:rPr>
        <w:t xml:space="preserve">MOS </w:t>
      </w:r>
      <w:r w:rsidR="00D16080" w:rsidRPr="00F83B72">
        <w:rPr>
          <w:lang w:val="en-CA"/>
        </w:rPr>
        <w:t xml:space="preserve">are provided in </w:t>
      </w:r>
      <w:r w:rsidR="00D16080" w:rsidRPr="00F83B72">
        <w:rPr>
          <w:lang w:val="en-CA"/>
        </w:rPr>
        <w:fldChar w:fldCharType="begin"/>
      </w:r>
      <w:r w:rsidR="00D16080" w:rsidRPr="00F83B72">
        <w:rPr>
          <w:lang w:val="en-CA"/>
        </w:rPr>
        <w:instrText xml:space="preserve"> REF _Ref443636256 \h </w:instrText>
      </w:r>
      <w:r w:rsidR="00407DD0" w:rsidRPr="00F83B72">
        <w:rPr>
          <w:lang w:val="en-CA"/>
        </w:rPr>
        <w:instrText xml:space="preserve"> \* MERGEFORMAT </w:instrText>
      </w:r>
      <w:r w:rsidR="00D16080" w:rsidRPr="00F83B72">
        <w:rPr>
          <w:lang w:val="en-CA"/>
        </w:rPr>
      </w:r>
      <w:r w:rsidR="00D16080" w:rsidRPr="00F83B72">
        <w:rPr>
          <w:lang w:val="en-CA"/>
        </w:rPr>
        <w:fldChar w:fldCharType="separate"/>
      </w:r>
      <w:r w:rsidR="00554162" w:rsidRPr="00F83B72">
        <w:rPr>
          <w:lang w:val="en-CA"/>
        </w:rPr>
        <w:t xml:space="preserve">Figure </w:t>
      </w:r>
      <w:r w:rsidR="00554162">
        <w:rPr>
          <w:noProof/>
          <w:lang w:val="en-CA"/>
        </w:rPr>
        <w:t>3</w:t>
      </w:r>
      <w:r w:rsidR="00D16080" w:rsidRPr="00F83B72">
        <w:rPr>
          <w:lang w:val="en-CA"/>
        </w:rPr>
        <w:fldChar w:fldCharType="end"/>
      </w:r>
      <w:r w:rsidR="00D16080" w:rsidRPr="00F83B72">
        <w:rPr>
          <w:lang w:val="en-CA"/>
        </w:rPr>
        <w:t xml:space="preserve"> for </w:t>
      </w:r>
      <w:r w:rsidR="00D749EA" w:rsidRPr="00F83B72">
        <w:rPr>
          <w:lang w:val="en-CA"/>
        </w:rPr>
        <w:t>all test sequences</w:t>
      </w:r>
      <w:r w:rsidR="0067611D" w:rsidRPr="00F83B72">
        <w:rPr>
          <w:lang w:val="en-CA"/>
        </w:rPr>
        <w:t xml:space="preserve"> used in </w:t>
      </w:r>
      <w:r w:rsidR="002D0455" w:rsidRPr="00F83B72">
        <w:rPr>
          <w:lang w:val="en-CA"/>
        </w:rPr>
        <w:t xml:space="preserve">the </w:t>
      </w:r>
      <w:r w:rsidR="007525B1" w:rsidRPr="00F83B72">
        <w:rPr>
          <w:lang w:val="en-CA"/>
        </w:rPr>
        <w:t xml:space="preserve">supplemental </w:t>
      </w:r>
      <w:r w:rsidR="0067611D" w:rsidRPr="00F83B72">
        <w:rPr>
          <w:lang w:val="en-CA"/>
        </w:rPr>
        <w:t>SHVC verification test</w:t>
      </w:r>
      <w:r w:rsidR="00D16080" w:rsidRPr="00F83B72">
        <w:rPr>
          <w:lang w:val="en-CA"/>
        </w:rPr>
        <w:t>.</w:t>
      </w:r>
      <w:r w:rsidR="0067611D" w:rsidRPr="00F83B72">
        <w:rPr>
          <w:lang w:val="en-CA"/>
        </w:rPr>
        <w:t xml:space="preserve"> All plots </w:t>
      </w:r>
      <w:r w:rsidR="0067611D" w:rsidRPr="00F83B72">
        <w:rPr>
          <w:rFonts w:eastAsia="Calibri"/>
          <w:szCs w:val="22"/>
          <w:lang w:val="en-CA"/>
        </w:rPr>
        <w:t xml:space="preserve">show that the bitrate vs. MOS curves of the SHVC test points are located substantially to the left of the corresponding bitrate vs. MOS curves of the HEVC simulcast test points. This </w:t>
      </w:r>
      <w:r w:rsidR="00734844" w:rsidRPr="00F83B72">
        <w:rPr>
          <w:rFonts w:eastAsia="Calibri"/>
          <w:szCs w:val="22"/>
          <w:lang w:val="en-CA"/>
        </w:rPr>
        <w:t xml:space="preserve">confirms </w:t>
      </w:r>
      <w:r w:rsidR="0067611D" w:rsidRPr="00F83B72">
        <w:rPr>
          <w:rFonts w:eastAsia="Calibri"/>
          <w:szCs w:val="22"/>
          <w:lang w:val="en-CA"/>
        </w:rPr>
        <w:t xml:space="preserve">that </w:t>
      </w:r>
      <w:r w:rsidR="00AE58E7">
        <w:rPr>
          <w:rFonts w:eastAsia="Calibri"/>
          <w:szCs w:val="22"/>
          <w:lang w:val="en-CA"/>
        </w:rPr>
        <w:t xml:space="preserve">the </w:t>
      </w:r>
      <w:r w:rsidR="0067611D" w:rsidRPr="00F83B72">
        <w:rPr>
          <w:rFonts w:eastAsia="Calibri"/>
          <w:szCs w:val="22"/>
          <w:lang w:val="en-CA"/>
        </w:rPr>
        <w:t xml:space="preserve">SHVC </w:t>
      </w:r>
      <w:r w:rsidR="00AE58E7">
        <w:rPr>
          <w:rFonts w:eastAsia="Calibri"/>
          <w:szCs w:val="22"/>
          <w:lang w:val="en-CA"/>
        </w:rPr>
        <w:t xml:space="preserve">encodings </w:t>
      </w:r>
      <w:r w:rsidR="0067611D" w:rsidRPr="00F83B72">
        <w:rPr>
          <w:rFonts w:eastAsia="Calibri"/>
          <w:szCs w:val="22"/>
          <w:lang w:val="en-CA"/>
        </w:rPr>
        <w:t>achieve</w:t>
      </w:r>
      <w:r w:rsidR="00AE58E7">
        <w:rPr>
          <w:rFonts w:eastAsia="Calibri"/>
          <w:szCs w:val="22"/>
          <w:lang w:val="en-CA"/>
        </w:rPr>
        <w:t>d</w:t>
      </w:r>
      <w:r w:rsidR="0067611D" w:rsidRPr="00F83B72">
        <w:rPr>
          <w:rFonts w:eastAsia="Calibri"/>
          <w:szCs w:val="22"/>
          <w:lang w:val="en-CA"/>
        </w:rPr>
        <w:t xml:space="preserve"> a </w:t>
      </w:r>
      <w:r w:rsidR="00734844" w:rsidRPr="00F83B72">
        <w:rPr>
          <w:rFonts w:eastAsia="Calibri"/>
          <w:szCs w:val="22"/>
          <w:lang w:val="en-CA"/>
        </w:rPr>
        <w:t xml:space="preserve">substantial </w:t>
      </w:r>
      <w:r w:rsidR="0067611D" w:rsidRPr="00F83B72">
        <w:rPr>
          <w:rFonts w:eastAsia="Calibri"/>
          <w:szCs w:val="22"/>
          <w:lang w:val="en-CA"/>
        </w:rPr>
        <w:t xml:space="preserve">bitrate reduction over </w:t>
      </w:r>
      <w:r w:rsidR="00AD18F6" w:rsidRPr="00F83B72">
        <w:rPr>
          <w:rFonts w:eastAsia="Calibri"/>
          <w:szCs w:val="22"/>
          <w:lang w:val="en-CA"/>
        </w:rPr>
        <w:t xml:space="preserve">HEVC </w:t>
      </w:r>
      <w:r w:rsidR="0067611D" w:rsidRPr="00F83B72">
        <w:rPr>
          <w:rFonts w:eastAsia="Calibri"/>
          <w:szCs w:val="22"/>
          <w:lang w:val="en-CA"/>
        </w:rPr>
        <w:t>simulcast at the same subjective quality.</w:t>
      </w:r>
    </w:p>
    <w:p w14:paraId="2DE68E60" w14:textId="77777777" w:rsidR="007525B1" w:rsidRPr="00F83B72" w:rsidRDefault="007525B1" w:rsidP="00D46E7B">
      <w:pPr>
        <w:jc w:val="center"/>
        <w:rPr>
          <w:noProof/>
          <w:lang w:val="en-CA"/>
        </w:rPr>
      </w:pPr>
    </w:p>
    <w:p w14:paraId="5FD8B128" w14:textId="3FEF0F37" w:rsidR="007525B1" w:rsidRPr="00F83B72" w:rsidRDefault="007525B1" w:rsidP="007525B1">
      <w:pPr>
        <w:rPr>
          <w:lang w:val="en-CA"/>
        </w:rPr>
      </w:pPr>
      <w:r w:rsidRPr="00F83B72">
        <w:rPr>
          <w:noProof/>
        </w:rPr>
        <w:lastRenderedPageBreak/>
        <w:drawing>
          <wp:inline distT="0" distB="0" distL="0" distR="0" wp14:anchorId="0B48D75B" wp14:editId="047A6DCB">
            <wp:extent cx="4610100" cy="3810000"/>
            <wp:effectExtent l="0" t="0" r="0" b="0"/>
            <wp:docPr id="64" name="Picture 64" descr="../Drafts/Mark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rafts/Market.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10100" cy="3810000"/>
                    </a:xfrm>
                    <a:prstGeom prst="rect">
                      <a:avLst/>
                    </a:prstGeom>
                    <a:noFill/>
                    <a:ln>
                      <a:noFill/>
                    </a:ln>
                  </pic:spPr>
                </pic:pic>
              </a:graphicData>
            </a:graphic>
          </wp:inline>
        </w:drawing>
      </w:r>
      <w:r w:rsidRPr="00F83B72">
        <w:rPr>
          <w:noProof/>
        </w:rPr>
        <w:drawing>
          <wp:inline distT="0" distB="0" distL="0" distR="0" wp14:anchorId="67D2ACE8" wp14:editId="184027E9">
            <wp:extent cx="4610100" cy="3810000"/>
            <wp:effectExtent l="0" t="0" r="0" b="0"/>
            <wp:docPr id="65" name="Picture 65" descr="../Drafts/ShowGir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rafts/ShowGirl.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610100" cy="3810000"/>
                    </a:xfrm>
                    <a:prstGeom prst="rect">
                      <a:avLst/>
                    </a:prstGeom>
                    <a:noFill/>
                    <a:ln>
                      <a:noFill/>
                    </a:ln>
                  </pic:spPr>
                </pic:pic>
              </a:graphicData>
            </a:graphic>
          </wp:inline>
        </w:drawing>
      </w:r>
      <w:r w:rsidRPr="00F83B72">
        <w:rPr>
          <w:noProof/>
          <w:lang w:val="en-CA"/>
        </w:rPr>
        <w:t xml:space="preserve"> </w:t>
      </w:r>
      <w:r w:rsidR="003D0FF2" w:rsidRPr="00F83B72">
        <w:rPr>
          <w:noProof/>
        </w:rPr>
        <w:lastRenderedPageBreak/>
        <w:drawing>
          <wp:inline distT="0" distB="0" distL="0" distR="0" wp14:anchorId="45EAB90C" wp14:editId="58C9E4CA">
            <wp:extent cx="4610100" cy="3200400"/>
            <wp:effectExtent l="0" t="0" r="0" b="0"/>
            <wp:docPr id="2" name="Picture 2" descr="../Drafts/Star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rafts/Starting.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610100" cy="3200400"/>
                    </a:xfrm>
                    <a:prstGeom prst="rect">
                      <a:avLst/>
                    </a:prstGeom>
                    <a:noFill/>
                    <a:ln>
                      <a:noFill/>
                    </a:ln>
                  </pic:spPr>
                </pic:pic>
              </a:graphicData>
            </a:graphic>
          </wp:inline>
        </w:drawing>
      </w:r>
      <w:r w:rsidRPr="00F83B72">
        <w:rPr>
          <w:noProof/>
        </w:rPr>
        <w:drawing>
          <wp:inline distT="0" distB="0" distL="0" distR="0" wp14:anchorId="7047D123" wp14:editId="0E2F0E19">
            <wp:extent cx="4600575" cy="3200400"/>
            <wp:effectExtent l="0" t="0" r="0" b="0"/>
            <wp:docPr id="63" name="Picture 63" descr="../Drafts/Hurdl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rafts/Hurdles.pn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00575" cy="3200400"/>
                    </a:xfrm>
                    <a:prstGeom prst="rect">
                      <a:avLst/>
                    </a:prstGeom>
                    <a:noFill/>
                    <a:ln>
                      <a:noFill/>
                    </a:ln>
                  </pic:spPr>
                </pic:pic>
              </a:graphicData>
            </a:graphic>
          </wp:inline>
        </w:drawing>
      </w:r>
      <w:r w:rsidRPr="00F83B72">
        <w:rPr>
          <w:noProof/>
          <w:lang w:val="en-CA"/>
        </w:rPr>
        <w:t xml:space="preserve">  </w:t>
      </w:r>
      <w:r w:rsidRPr="00F83B72">
        <w:rPr>
          <w:noProof/>
        </w:rPr>
        <w:lastRenderedPageBreak/>
        <w:drawing>
          <wp:inline distT="0" distB="0" distL="0" distR="0" wp14:anchorId="7BBB6860" wp14:editId="5FA031E5">
            <wp:extent cx="4610100" cy="3810000"/>
            <wp:effectExtent l="0" t="0" r="0" b="0"/>
            <wp:docPr id="62" name="Picture 62" descr="C:\Users\aramasub\Documents\report\HDR\MPEG\115 Geneva - Qualcomm\Docs\SHVC verification\Test results\Drafts\Ballo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amasub\Documents\report\HDR\MPEG\115 Geneva - Qualcomm\Docs\SHVC verification\Test results\Drafts\Balloon.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610100" cy="3810000"/>
                    </a:xfrm>
                    <a:prstGeom prst="rect">
                      <a:avLst/>
                    </a:prstGeom>
                    <a:noFill/>
                    <a:ln>
                      <a:noFill/>
                    </a:ln>
                  </pic:spPr>
                </pic:pic>
              </a:graphicData>
            </a:graphic>
          </wp:inline>
        </w:drawing>
      </w:r>
      <w:r w:rsidRPr="00F83B72">
        <w:rPr>
          <w:noProof/>
          <w:lang w:val="en-CA"/>
        </w:rPr>
        <w:t xml:space="preserve"> </w:t>
      </w:r>
      <w:r w:rsidRPr="00F83B72">
        <w:rPr>
          <w:noProof/>
        </w:rPr>
        <w:drawing>
          <wp:inline distT="0" distB="0" distL="0" distR="0" wp14:anchorId="1FA70452" wp14:editId="655D875E">
            <wp:extent cx="4610100" cy="3619500"/>
            <wp:effectExtent l="0" t="0" r="0" b="0"/>
            <wp:docPr id="67" name="Picture 67" descr="../Drafts/WarmN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rafts/WarmNight.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10100" cy="3619500"/>
                    </a:xfrm>
                    <a:prstGeom prst="rect">
                      <a:avLst/>
                    </a:prstGeom>
                    <a:noFill/>
                    <a:ln>
                      <a:noFill/>
                    </a:ln>
                  </pic:spPr>
                </pic:pic>
              </a:graphicData>
            </a:graphic>
          </wp:inline>
        </w:drawing>
      </w:r>
    </w:p>
    <w:p w14:paraId="53950CE4" w14:textId="1AD9DBED" w:rsidR="00CE7136" w:rsidRPr="00F83B72" w:rsidRDefault="007525B1" w:rsidP="00F83B72">
      <w:pPr>
        <w:keepNext/>
        <w:rPr>
          <w:noProof/>
          <w:lang w:val="en-CA"/>
        </w:rPr>
      </w:pPr>
      <w:r w:rsidRPr="00F83B72">
        <w:rPr>
          <w:noProof/>
        </w:rPr>
        <w:lastRenderedPageBreak/>
        <w:drawing>
          <wp:inline distT="0" distB="0" distL="0" distR="0" wp14:anchorId="501F0939" wp14:editId="51B1B502">
            <wp:extent cx="4619625" cy="3200400"/>
            <wp:effectExtent l="0" t="0" r="0" b="0"/>
            <wp:docPr id="61" name="Picture 61" descr="C:\Users\aramasub\Documents\report\HDR\MPEG\115 Geneva - Qualcomm\Docs\SHVC verification\Test results\Drafts\GarageEx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amasub\Documents\report\HDR\MPEG\115 Geneva - Qualcomm\Docs\SHVC verification\Test results\Drafts\GarageExit.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619625" cy="3200400"/>
                    </a:xfrm>
                    <a:prstGeom prst="rect">
                      <a:avLst/>
                    </a:prstGeom>
                    <a:noFill/>
                    <a:ln>
                      <a:noFill/>
                    </a:ln>
                  </pic:spPr>
                </pic:pic>
              </a:graphicData>
            </a:graphic>
          </wp:inline>
        </w:drawing>
      </w:r>
    </w:p>
    <w:p w14:paraId="14398BD9" w14:textId="3AB5FE80" w:rsidR="00CE7136" w:rsidRPr="00F83B72" w:rsidRDefault="00CE7136" w:rsidP="0067611D">
      <w:pPr>
        <w:pStyle w:val="Caption"/>
        <w:spacing w:after="240"/>
        <w:jc w:val="center"/>
        <w:rPr>
          <w:lang w:val="en-CA"/>
        </w:rPr>
      </w:pPr>
      <w:bookmarkStart w:id="8" w:name="_Ref443636256"/>
      <w:r w:rsidRPr="00F83B72">
        <w:rPr>
          <w:lang w:val="en-CA"/>
        </w:rPr>
        <w:t xml:space="preserve">Figure </w:t>
      </w:r>
      <w:r w:rsidR="00DA4391" w:rsidRPr="00F83B72">
        <w:rPr>
          <w:lang w:val="en-CA"/>
        </w:rPr>
        <w:fldChar w:fldCharType="begin"/>
      </w:r>
      <w:r w:rsidR="00DA4391" w:rsidRPr="00F83B72">
        <w:rPr>
          <w:lang w:val="en-CA"/>
        </w:rPr>
        <w:instrText xml:space="preserve"> SEQ Figure \* ARABIC </w:instrText>
      </w:r>
      <w:r w:rsidR="00DA4391" w:rsidRPr="00F83B72">
        <w:rPr>
          <w:lang w:val="en-CA"/>
        </w:rPr>
        <w:fldChar w:fldCharType="separate"/>
      </w:r>
      <w:r w:rsidR="00554162">
        <w:rPr>
          <w:noProof/>
          <w:lang w:val="en-CA"/>
        </w:rPr>
        <w:t>3</w:t>
      </w:r>
      <w:r w:rsidR="00DA4391" w:rsidRPr="00F83B72">
        <w:rPr>
          <w:noProof/>
          <w:lang w:val="en-CA"/>
        </w:rPr>
        <w:fldChar w:fldCharType="end"/>
      </w:r>
      <w:bookmarkEnd w:id="8"/>
      <w:r w:rsidRPr="00F83B72">
        <w:rPr>
          <w:lang w:val="en-CA"/>
        </w:rPr>
        <w:t xml:space="preserve">: </w:t>
      </w:r>
      <w:r w:rsidR="00D749EA" w:rsidRPr="00F83B72">
        <w:rPr>
          <w:lang w:val="en-CA"/>
        </w:rPr>
        <w:t>B</w:t>
      </w:r>
      <w:r w:rsidR="00A46162" w:rsidRPr="00F83B72">
        <w:rPr>
          <w:lang w:val="en-CA"/>
        </w:rPr>
        <w:t>itrate</w:t>
      </w:r>
      <w:r w:rsidRPr="00F83B72">
        <w:rPr>
          <w:lang w:val="en-CA"/>
        </w:rPr>
        <w:t xml:space="preserve"> </w:t>
      </w:r>
      <w:r w:rsidR="00D749EA" w:rsidRPr="00F83B72">
        <w:rPr>
          <w:lang w:val="en-CA"/>
        </w:rPr>
        <w:t xml:space="preserve">vs. MOS curves </w:t>
      </w:r>
      <w:r w:rsidR="002118CA" w:rsidRPr="00F83B72">
        <w:rPr>
          <w:lang w:val="en-CA"/>
        </w:rPr>
        <w:t>for</w:t>
      </w:r>
      <w:r w:rsidR="00D749EA" w:rsidRPr="00F83B72">
        <w:rPr>
          <w:lang w:val="en-CA"/>
        </w:rPr>
        <w:t xml:space="preserve"> all test sequences</w:t>
      </w:r>
    </w:p>
    <w:p w14:paraId="7EB6B91A" w14:textId="644A336E" w:rsidR="002024FA" w:rsidRPr="00F83B72" w:rsidRDefault="00B2263B" w:rsidP="004B523C">
      <w:pPr>
        <w:keepLines/>
        <w:spacing w:before="0"/>
        <w:jc w:val="both"/>
        <w:rPr>
          <w:lang w:val="en-CA"/>
        </w:rPr>
      </w:pPr>
      <w:r w:rsidRPr="00F83B72">
        <w:rPr>
          <w:lang w:val="en-CA"/>
        </w:rPr>
        <w:t xml:space="preserve">The average bitrate savings of SHVC compared to HEVC simulcast for each sequence were computed from the MOS vs. bitrate data to further quantify the savings achieved. </w:t>
      </w:r>
      <w:r w:rsidR="00F83B72" w:rsidRPr="00F83B72">
        <w:rPr>
          <w:lang w:val="en-CA"/>
        </w:rPr>
        <w:fldChar w:fldCharType="begin"/>
      </w:r>
      <w:r w:rsidR="00F83B72" w:rsidRPr="00F83B72">
        <w:rPr>
          <w:lang w:val="en-CA"/>
        </w:rPr>
        <w:instrText xml:space="preserve"> REF _Ref454656660 \h </w:instrText>
      </w:r>
      <w:r w:rsidR="00F83B72" w:rsidRPr="00F83B72">
        <w:rPr>
          <w:lang w:val="en-CA"/>
        </w:rPr>
      </w:r>
      <w:r w:rsidR="00F83B72" w:rsidRPr="00F83B72">
        <w:rPr>
          <w:lang w:val="en-CA"/>
        </w:rPr>
        <w:fldChar w:fldCharType="separate"/>
      </w:r>
      <w:r w:rsidR="00554162" w:rsidRPr="00F83B72">
        <w:rPr>
          <w:lang w:val="en-CA"/>
        </w:rPr>
        <w:t>Table </w:t>
      </w:r>
      <w:r w:rsidR="00554162">
        <w:rPr>
          <w:noProof/>
          <w:lang w:val="en-CA"/>
        </w:rPr>
        <w:t>4</w:t>
      </w:r>
      <w:r w:rsidR="00F83B72" w:rsidRPr="00F83B72">
        <w:rPr>
          <w:lang w:val="en-CA"/>
        </w:rPr>
        <w:fldChar w:fldCharType="end"/>
      </w:r>
      <w:r w:rsidR="009C7A6D" w:rsidRPr="00F83B72">
        <w:rPr>
          <w:lang w:val="en-CA"/>
        </w:rPr>
        <w:t xml:space="preserve"> </w:t>
      </w:r>
      <w:r w:rsidR="00CE7136" w:rsidRPr="00F83B72">
        <w:rPr>
          <w:rFonts w:eastAsia="Calibri"/>
          <w:szCs w:val="22"/>
          <w:lang w:val="en-CA"/>
        </w:rPr>
        <w:t xml:space="preserve">shows the MOS </w:t>
      </w:r>
      <w:proofErr w:type="spellStart"/>
      <w:r w:rsidR="00CE7136" w:rsidRPr="00F83B72">
        <w:rPr>
          <w:rFonts w:eastAsia="Calibri"/>
          <w:szCs w:val="22"/>
          <w:lang w:val="en-CA"/>
        </w:rPr>
        <w:t>B</w:t>
      </w:r>
      <w:r w:rsidR="00734844" w:rsidRPr="00F83B72">
        <w:rPr>
          <w:rFonts w:eastAsia="Calibri"/>
          <w:szCs w:val="22"/>
          <w:lang w:val="en-CA"/>
        </w:rPr>
        <w:t>jøntegaard</w:t>
      </w:r>
      <w:proofErr w:type="spellEnd"/>
      <w:r w:rsidR="00734844" w:rsidRPr="00F83B72">
        <w:rPr>
          <w:rFonts w:eastAsia="Calibri"/>
          <w:szCs w:val="22"/>
          <w:lang w:val="en-CA"/>
        </w:rPr>
        <w:t>-</w:t>
      </w:r>
      <w:r w:rsidR="00CE7136" w:rsidRPr="00F83B72">
        <w:rPr>
          <w:rFonts w:eastAsia="Calibri"/>
          <w:szCs w:val="22"/>
          <w:lang w:val="en-CA"/>
        </w:rPr>
        <w:t>D</w:t>
      </w:r>
      <w:r w:rsidR="00734844" w:rsidRPr="00F83B72">
        <w:rPr>
          <w:rFonts w:eastAsia="Calibri"/>
          <w:szCs w:val="22"/>
          <w:lang w:val="en-CA"/>
        </w:rPr>
        <w:t>elta</w:t>
      </w:r>
      <w:r w:rsidR="00CE7136" w:rsidRPr="00F83B72">
        <w:rPr>
          <w:rFonts w:eastAsia="Calibri"/>
          <w:szCs w:val="22"/>
          <w:lang w:val="en-CA"/>
        </w:rPr>
        <w:t xml:space="preserve">-rate </w:t>
      </w:r>
      <w:r w:rsidR="00734844" w:rsidRPr="00F83B72">
        <w:rPr>
          <w:rFonts w:eastAsia="Calibri"/>
          <w:szCs w:val="22"/>
          <w:lang w:val="en-CA"/>
        </w:rPr>
        <w:t xml:space="preserve">(BD-rate) </w:t>
      </w:r>
      <w:r w:rsidR="00CE7136" w:rsidRPr="00F83B72">
        <w:rPr>
          <w:rFonts w:eastAsia="Calibri"/>
          <w:szCs w:val="22"/>
          <w:lang w:val="en-CA"/>
        </w:rPr>
        <w:t xml:space="preserve">for </w:t>
      </w:r>
      <w:r w:rsidRPr="00F83B72">
        <w:rPr>
          <w:rFonts w:eastAsia="Calibri"/>
          <w:szCs w:val="22"/>
          <w:lang w:val="en-CA"/>
        </w:rPr>
        <w:t>each</w:t>
      </w:r>
      <w:r w:rsidR="00CE7136" w:rsidRPr="00F83B72">
        <w:rPr>
          <w:rFonts w:eastAsia="Calibri"/>
          <w:szCs w:val="22"/>
          <w:lang w:val="en-CA"/>
        </w:rPr>
        <w:t xml:space="preserve"> sequence. </w:t>
      </w:r>
      <w:r w:rsidR="00CE7136" w:rsidRPr="00F83B72">
        <w:rPr>
          <w:lang w:val="en-CA"/>
        </w:rPr>
        <w:t>BD-rate measure</w:t>
      </w:r>
      <w:r w:rsidR="00734844" w:rsidRPr="00F83B72">
        <w:rPr>
          <w:lang w:val="en-CA"/>
        </w:rPr>
        <w:t>s</w:t>
      </w:r>
      <w:r w:rsidR="00CE7136" w:rsidRPr="00F83B72">
        <w:rPr>
          <w:lang w:val="en-CA"/>
        </w:rPr>
        <w:t xml:space="preserve"> </w:t>
      </w:r>
      <w:r w:rsidR="00734844" w:rsidRPr="00F83B72">
        <w:rPr>
          <w:lang w:val="en-CA"/>
        </w:rPr>
        <w:t xml:space="preserve">as </w:t>
      </w:r>
      <w:r w:rsidR="00CE7136" w:rsidRPr="00F83B72">
        <w:rPr>
          <w:lang w:val="en-CA"/>
        </w:rPr>
        <w:t xml:space="preserve">described in </w:t>
      </w:r>
      <w:r w:rsidR="00A865A1" w:rsidRPr="00F83B72">
        <w:rPr>
          <w:lang w:val="en-CA"/>
        </w:rPr>
        <w:fldChar w:fldCharType="begin"/>
      </w:r>
      <w:r w:rsidR="00A865A1" w:rsidRPr="00F83B72">
        <w:rPr>
          <w:lang w:val="en-CA"/>
        </w:rPr>
        <w:instrText xml:space="preserve"> REF _Ref257365839 \r \h </w:instrText>
      </w:r>
      <w:r w:rsidR="00407DD0" w:rsidRPr="00F83B72">
        <w:rPr>
          <w:lang w:val="en-CA"/>
        </w:rPr>
        <w:instrText xml:space="preserve"> \* MERGEFORMAT </w:instrText>
      </w:r>
      <w:r w:rsidR="00A865A1" w:rsidRPr="00F83B72">
        <w:rPr>
          <w:lang w:val="en-CA"/>
        </w:rPr>
      </w:r>
      <w:r w:rsidR="00A865A1" w:rsidRPr="00F83B72">
        <w:rPr>
          <w:lang w:val="en-CA"/>
        </w:rPr>
        <w:fldChar w:fldCharType="separate"/>
      </w:r>
      <w:r w:rsidR="00554162">
        <w:rPr>
          <w:lang w:val="en-CA"/>
        </w:rPr>
        <w:t>[5]</w:t>
      </w:r>
      <w:r w:rsidR="00A865A1" w:rsidRPr="00F83B72">
        <w:rPr>
          <w:lang w:val="en-CA"/>
        </w:rPr>
        <w:fldChar w:fldCharType="end"/>
      </w:r>
      <w:r w:rsidR="00A865A1" w:rsidRPr="00F83B72">
        <w:rPr>
          <w:lang w:val="en-CA"/>
        </w:rPr>
        <w:t xml:space="preserve"> </w:t>
      </w:r>
      <w:r w:rsidR="00734844" w:rsidRPr="00F83B72">
        <w:rPr>
          <w:lang w:val="en-CA"/>
        </w:rPr>
        <w:t>were</w:t>
      </w:r>
      <w:r w:rsidR="002D0455" w:rsidRPr="00F83B72">
        <w:rPr>
          <w:lang w:val="en-CA"/>
        </w:rPr>
        <w:t xml:space="preserve"> </w:t>
      </w:r>
      <w:r w:rsidR="00CE7136" w:rsidRPr="00F83B72">
        <w:rPr>
          <w:lang w:val="en-CA"/>
        </w:rPr>
        <w:t xml:space="preserve">used with MOS scores taking the place of </w:t>
      </w:r>
      <w:r w:rsidR="005F30F3">
        <w:rPr>
          <w:lang w:val="en-CA"/>
        </w:rPr>
        <w:t xml:space="preserve">the </w:t>
      </w:r>
      <w:r w:rsidR="00734844" w:rsidRPr="00F83B72">
        <w:rPr>
          <w:lang w:val="en-CA"/>
        </w:rPr>
        <w:t>peak signal-to-noise ratio (</w:t>
      </w:r>
      <w:r w:rsidR="00CE7136" w:rsidRPr="00F83B72">
        <w:rPr>
          <w:lang w:val="en-CA"/>
        </w:rPr>
        <w:t>PSNR</w:t>
      </w:r>
      <w:r w:rsidR="00734844" w:rsidRPr="00F83B72">
        <w:rPr>
          <w:lang w:val="en-CA"/>
        </w:rPr>
        <w:t>)</w:t>
      </w:r>
      <w:r w:rsidRPr="00F83B72">
        <w:rPr>
          <w:lang w:val="en-CA"/>
        </w:rPr>
        <w:t xml:space="preserve"> values</w:t>
      </w:r>
      <w:r w:rsidR="005F30F3">
        <w:rPr>
          <w:lang w:val="en-CA"/>
        </w:rPr>
        <w:t xml:space="preserve"> that have been typically used with BD-rate measurements</w:t>
      </w:r>
      <w:r w:rsidR="002024FA" w:rsidRPr="00F83B72">
        <w:rPr>
          <w:lang w:val="en-CA"/>
        </w:rPr>
        <w:t>, with negative numbers indicating percent</w:t>
      </w:r>
      <w:r w:rsidR="00734844" w:rsidRPr="00F83B72">
        <w:rPr>
          <w:lang w:val="en-CA"/>
        </w:rPr>
        <w:t>age</w:t>
      </w:r>
      <w:r w:rsidR="002024FA" w:rsidRPr="00F83B72">
        <w:rPr>
          <w:lang w:val="en-CA"/>
        </w:rPr>
        <w:t xml:space="preserve"> of rate reduction at the same MOS quality</w:t>
      </w:r>
      <w:r w:rsidRPr="00F83B72">
        <w:rPr>
          <w:lang w:val="en-CA"/>
        </w:rPr>
        <w:t xml:space="preserve">. When considering (BL + EL) bitrates, the </w:t>
      </w:r>
      <w:r w:rsidR="00EC1351" w:rsidRPr="00F83B72">
        <w:rPr>
          <w:lang w:val="en-CA"/>
        </w:rPr>
        <w:t xml:space="preserve">measured </w:t>
      </w:r>
      <w:r w:rsidRPr="00F83B72">
        <w:rPr>
          <w:lang w:val="en-CA"/>
        </w:rPr>
        <w:t xml:space="preserve">relative bitrate savings achieved by </w:t>
      </w:r>
      <w:r w:rsidR="002024FA" w:rsidRPr="00F83B72">
        <w:rPr>
          <w:lang w:val="en-CA"/>
        </w:rPr>
        <w:t>SHVC compared to HEVC simulcast range</w:t>
      </w:r>
      <w:r w:rsidR="00EC1351" w:rsidRPr="00F83B72">
        <w:rPr>
          <w:lang w:val="en-CA"/>
        </w:rPr>
        <w:t>d</w:t>
      </w:r>
      <w:r w:rsidR="002024FA" w:rsidRPr="00F83B72">
        <w:rPr>
          <w:lang w:val="en-CA"/>
        </w:rPr>
        <w:t xml:space="preserve"> from </w:t>
      </w:r>
      <w:r w:rsidR="00677217" w:rsidRPr="00F83B72">
        <w:rPr>
          <w:lang w:val="en-CA"/>
        </w:rPr>
        <w:t>23.5</w:t>
      </w:r>
      <w:r w:rsidR="002024FA" w:rsidRPr="00F83B72">
        <w:rPr>
          <w:lang w:val="en-CA"/>
        </w:rPr>
        <w:t xml:space="preserve">% to </w:t>
      </w:r>
      <w:r w:rsidR="00677217" w:rsidRPr="00F83B72">
        <w:rPr>
          <w:lang w:val="en-CA"/>
        </w:rPr>
        <w:t>60</w:t>
      </w:r>
      <w:r w:rsidR="002024FA" w:rsidRPr="00F83B72">
        <w:rPr>
          <w:lang w:val="en-CA"/>
        </w:rPr>
        <w:t>.5%</w:t>
      </w:r>
      <w:r w:rsidRPr="00F83B72">
        <w:rPr>
          <w:lang w:val="en-CA"/>
        </w:rPr>
        <w:t>.</w:t>
      </w:r>
    </w:p>
    <w:p w14:paraId="42E82044" w14:textId="4BA51360" w:rsidR="00CE7136" w:rsidRPr="00F83B72" w:rsidRDefault="00CE7136" w:rsidP="00407DD0">
      <w:pPr>
        <w:pStyle w:val="Caption"/>
        <w:keepNext/>
        <w:spacing w:after="240"/>
        <w:jc w:val="center"/>
        <w:rPr>
          <w:lang w:val="en-CA" w:eastAsia="ja-JP"/>
        </w:rPr>
      </w:pPr>
      <w:bookmarkStart w:id="9" w:name="_Ref443414807"/>
      <w:bookmarkStart w:id="10" w:name="_Ref454656660"/>
      <w:r w:rsidRPr="00F83B72">
        <w:rPr>
          <w:lang w:val="en-CA"/>
        </w:rPr>
        <w:t>Table</w:t>
      </w:r>
      <w:r w:rsidR="004B523C" w:rsidRPr="00F83B72">
        <w:rPr>
          <w:lang w:val="en-CA"/>
        </w:rPr>
        <w:t> </w:t>
      </w:r>
      <w:bookmarkEnd w:id="9"/>
      <w:r w:rsidR="009C7A6D" w:rsidRPr="00F83B72">
        <w:rPr>
          <w:lang w:val="en-CA"/>
        </w:rPr>
        <w:fldChar w:fldCharType="begin"/>
      </w:r>
      <w:r w:rsidR="009C7A6D" w:rsidRPr="00F83B72">
        <w:rPr>
          <w:lang w:val="en-CA"/>
        </w:rPr>
        <w:instrText xml:space="preserve"> seq Table </w:instrText>
      </w:r>
      <w:r w:rsidR="009C7A6D" w:rsidRPr="00F83B72">
        <w:rPr>
          <w:lang w:val="en-CA"/>
        </w:rPr>
        <w:fldChar w:fldCharType="separate"/>
      </w:r>
      <w:r w:rsidR="00554162">
        <w:rPr>
          <w:noProof/>
          <w:lang w:val="en-CA"/>
        </w:rPr>
        <w:t>4</w:t>
      </w:r>
      <w:r w:rsidR="009C7A6D" w:rsidRPr="00F83B72">
        <w:rPr>
          <w:lang w:val="en-CA"/>
        </w:rPr>
        <w:fldChar w:fldCharType="end"/>
      </w:r>
      <w:bookmarkEnd w:id="10"/>
      <w:r w:rsidRPr="00F83B72">
        <w:rPr>
          <w:lang w:val="en-CA" w:eastAsia="ja-JP"/>
        </w:rPr>
        <w:t xml:space="preserve"> MOS BD-rate</w:t>
      </w:r>
      <w:r w:rsidR="0046311C" w:rsidRPr="00F83B72">
        <w:rPr>
          <w:lang w:val="en-CA" w:eastAsia="ja-JP"/>
        </w:rPr>
        <w:t xml:space="preserve"> savings </w:t>
      </w:r>
      <w:r w:rsidR="00EC1351" w:rsidRPr="00F83B72">
        <w:rPr>
          <w:lang w:val="en-CA" w:eastAsia="ja-JP"/>
        </w:rPr>
        <w:t>measurements</w:t>
      </w:r>
    </w:p>
    <w:tbl>
      <w:tblPr>
        <w:tblW w:w="4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2016"/>
      </w:tblGrid>
      <w:tr w:rsidR="005F30F3" w:rsidRPr="005F30F3" w14:paraId="333B1AC0" w14:textId="1450D605" w:rsidTr="00554162">
        <w:trPr>
          <w:trHeight w:val="535"/>
          <w:jc w:val="center"/>
        </w:trPr>
        <w:tc>
          <w:tcPr>
            <w:tcW w:w="2160" w:type="dxa"/>
            <w:shd w:val="clear" w:color="auto" w:fill="auto"/>
            <w:noWrap/>
            <w:hideMark/>
          </w:tcPr>
          <w:p w14:paraId="5DAE306A" w14:textId="35DEBA9A" w:rsidR="009C7F09" w:rsidRPr="00554162" w:rsidRDefault="009C7F09" w:rsidP="00FF583E">
            <w:pPr>
              <w:keepNext/>
              <w:spacing w:before="60" w:after="60"/>
              <w:jc w:val="center"/>
              <w:rPr>
                <w:b/>
                <w:color w:val="000000"/>
                <w:szCs w:val="22"/>
                <w:lang w:val="en-CA"/>
              </w:rPr>
            </w:pPr>
            <w:r w:rsidRPr="00554162">
              <w:rPr>
                <w:b/>
                <w:color w:val="000000"/>
                <w:szCs w:val="22"/>
                <w:lang w:val="en-CA"/>
              </w:rPr>
              <w:t>Test sequence</w:t>
            </w:r>
          </w:p>
        </w:tc>
        <w:tc>
          <w:tcPr>
            <w:tcW w:w="2016" w:type="dxa"/>
          </w:tcPr>
          <w:p w14:paraId="7E84443F" w14:textId="50BA647C" w:rsidR="009C7F09" w:rsidRPr="00554162" w:rsidRDefault="009C7F09" w:rsidP="00FF583E">
            <w:pPr>
              <w:keepNext/>
              <w:tabs>
                <w:tab w:val="clear" w:pos="360"/>
                <w:tab w:val="clear" w:pos="720"/>
                <w:tab w:val="clear" w:pos="1080"/>
                <w:tab w:val="clear" w:pos="1440"/>
              </w:tabs>
              <w:overflowPunct/>
              <w:autoSpaceDE/>
              <w:autoSpaceDN/>
              <w:adjustRightInd/>
              <w:spacing w:before="60" w:after="60"/>
              <w:jc w:val="center"/>
              <w:textAlignment w:val="auto"/>
              <w:rPr>
                <w:b/>
                <w:color w:val="000000"/>
                <w:szCs w:val="22"/>
                <w:lang w:val="en-CA"/>
              </w:rPr>
            </w:pPr>
            <w:r w:rsidRPr="00554162">
              <w:rPr>
                <w:b/>
                <w:color w:val="000000"/>
                <w:szCs w:val="22"/>
                <w:lang w:val="en-CA"/>
              </w:rPr>
              <w:t>BD-rate using MOS (BL+EL)</w:t>
            </w:r>
          </w:p>
        </w:tc>
      </w:tr>
      <w:tr w:rsidR="009C7F09" w:rsidRPr="00F83B72" w14:paraId="58671AF5" w14:textId="3D1AB289" w:rsidTr="00554162">
        <w:trPr>
          <w:trHeight w:val="240"/>
          <w:jc w:val="center"/>
        </w:trPr>
        <w:tc>
          <w:tcPr>
            <w:tcW w:w="2160" w:type="dxa"/>
            <w:shd w:val="clear" w:color="auto" w:fill="auto"/>
            <w:noWrap/>
            <w:hideMark/>
          </w:tcPr>
          <w:p w14:paraId="7D7E06F2" w14:textId="77777777" w:rsidR="009C7F09" w:rsidRPr="00F83B72" w:rsidRDefault="009C7F09"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r w:rsidRPr="00F83B72">
              <w:rPr>
                <w:rFonts w:eastAsia="Calibri"/>
                <w:szCs w:val="22"/>
                <w:lang w:val="en-CA"/>
              </w:rPr>
              <w:t>Market</w:t>
            </w:r>
          </w:p>
        </w:tc>
        <w:tc>
          <w:tcPr>
            <w:tcW w:w="2016" w:type="dxa"/>
            <w:vAlign w:val="bottom"/>
          </w:tcPr>
          <w:p w14:paraId="66DD71E4" w14:textId="3CA96EB4" w:rsidR="009C7F09" w:rsidRPr="00F83B72" w:rsidDel="00136CCC" w:rsidRDefault="00F83B72"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r w:rsidRPr="00F83B72">
              <w:rPr>
                <w:color w:val="000000"/>
                <w:szCs w:val="22"/>
                <w:lang w:val="en-CA"/>
              </w:rPr>
              <w:t>−</w:t>
            </w:r>
            <w:r w:rsidR="009C7F09" w:rsidRPr="00F83B72">
              <w:rPr>
                <w:color w:val="000000"/>
                <w:szCs w:val="22"/>
                <w:lang w:val="en-CA"/>
              </w:rPr>
              <w:t>28.2%</w:t>
            </w:r>
          </w:p>
        </w:tc>
      </w:tr>
      <w:tr w:rsidR="009C7F09" w:rsidRPr="00F83B72" w14:paraId="42E60515" w14:textId="65D6CAB1" w:rsidTr="00554162">
        <w:trPr>
          <w:trHeight w:val="240"/>
          <w:jc w:val="center"/>
        </w:trPr>
        <w:tc>
          <w:tcPr>
            <w:tcW w:w="2160" w:type="dxa"/>
            <w:shd w:val="clear" w:color="auto" w:fill="auto"/>
            <w:noWrap/>
            <w:hideMark/>
          </w:tcPr>
          <w:p w14:paraId="06820EC3" w14:textId="77777777" w:rsidR="009C7F09" w:rsidRPr="00F83B72" w:rsidRDefault="009C7F09"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proofErr w:type="spellStart"/>
            <w:r w:rsidRPr="00F83B72">
              <w:rPr>
                <w:rFonts w:eastAsia="Calibri"/>
                <w:szCs w:val="22"/>
                <w:lang w:val="en-CA"/>
              </w:rPr>
              <w:t>BalloonFestival</w:t>
            </w:r>
            <w:proofErr w:type="spellEnd"/>
          </w:p>
        </w:tc>
        <w:tc>
          <w:tcPr>
            <w:tcW w:w="2016" w:type="dxa"/>
            <w:vAlign w:val="bottom"/>
          </w:tcPr>
          <w:p w14:paraId="467CF594" w14:textId="4B08B12D" w:rsidR="009C7F09" w:rsidRPr="00F83B72" w:rsidDel="00136CCC" w:rsidRDefault="00F83B72"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r w:rsidRPr="00F83B72">
              <w:rPr>
                <w:color w:val="000000"/>
                <w:szCs w:val="22"/>
                <w:lang w:val="en-CA"/>
              </w:rPr>
              <w:t>−</w:t>
            </w:r>
            <w:r w:rsidR="009C7F09" w:rsidRPr="00F83B72">
              <w:rPr>
                <w:color w:val="000000"/>
                <w:szCs w:val="22"/>
                <w:lang w:val="en-CA"/>
              </w:rPr>
              <w:t>37.9%</w:t>
            </w:r>
          </w:p>
        </w:tc>
      </w:tr>
      <w:tr w:rsidR="005F30F3" w:rsidRPr="00F83B72" w14:paraId="6C8AD35B" w14:textId="77777777" w:rsidTr="005F30F3">
        <w:trPr>
          <w:trHeight w:val="240"/>
          <w:jc w:val="center"/>
        </w:trPr>
        <w:tc>
          <w:tcPr>
            <w:tcW w:w="2160" w:type="dxa"/>
            <w:shd w:val="clear" w:color="auto" w:fill="auto"/>
            <w:noWrap/>
          </w:tcPr>
          <w:p w14:paraId="0E1D64D2" w14:textId="7C5BFB0C" w:rsidR="00E25B23" w:rsidRPr="00F83B72" w:rsidRDefault="00E25B23" w:rsidP="00FF583E">
            <w:pPr>
              <w:keepNext/>
              <w:tabs>
                <w:tab w:val="clear" w:pos="360"/>
                <w:tab w:val="clear" w:pos="720"/>
                <w:tab w:val="clear" w:pos="1080"/>
                <w:tab w:val="clear" w:pos="1440"/>
              </w:tabs>
              <w:overflowPunct/>
              <w:autoSpaceDE/>
              <w:autoSpaceDN/>
              <w:adjustRightInd/>
              <w:spacing w:before="60" w:after="60"/>
              <w:jc w:val="center"/>
              <w:textAlignment w:val="auto"/>
              <w:rPr>
                <w:rFonts w:eastAsia="Calibri"/>
                <w:szCs w:val="22"/>
                <w:lang w:val="en-CA"/>
              </w:rPr>
            </w:pPr>
            <w:r w:rsidRPr="00F83B72">
              <w:rPr>
                <w:rFonts w:eastAsia="Calibri"/>
                <w:szCs w:val="22"/>
                <w:lang w:val="en-CA"/>
              </w:rPr>
              <w:t>EBU_06_Starting</w:t>
            </w:r>
          </w:p>
        </w:tc>
        <w:tc>
          <w:tcPr>
            <w:tcW w:w="2016" w:type="dxa"/>
            <w:vAlign w:val="bottom"/>
          </w:tcPr>
          <w:p w14:paraId="18B18011" w14:textId="6FBAF62A" w:rsidR="00E25B23" w:rsidRPr="00F83B72" w:rsidRDefault="00E25B23"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r w:rsidRPr="00F83B72">
              <w:rPr>
                <w:color w:val="000000"/>
                <w:szCs w:val="22"/>
                <w:lang w:val="en-CA"/>
              </w:rPr>
              <w:t>−49.3%</w:t>
            </w:r>
          </w:p>
        </w:tc>
      </w:tr>
      <w:tr w:rsidR="005F30F3" w:rsidRPr="00F83B72" w14:paraId="1C22C51A" w14:textId="0FA5EDE8" w:rsidTr="005F30F3">
        <w:trPr>
          <w:trHeight w:val="240"/>
          <w:jc w:val="center"/>
        </w:trPr>
        <w:tc>
          <w:tcPr>
            <w:tcW w:w="2160" w:type="dxa"/>
            <w:shd w:val="clear" w:color="auto" w:fill="auto"/>
            <w:noWrap/>
            <w:hideMark/>
          </w:tcPr>
          <w:p w14:paraId="0D5DDA10" w14:textId="77777777" w:rsidR="00E25B23" w:rsidRPr="00F83B72" w:rsidRDefault="00E25B23"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r w:rsidRPr="00F83B72">
              <w:rPr>
                <w:rFonts w:eastAsia="Calibri"/>
                <w:szCs w:val="22"/>
                <w:lang w:val="en-CA"/>
              </w:rPr>
              <w:t>EBU_04_Hurdles</w:t>
            </w:r>
          </w:p>
        </w:tc>
        <w:tc>
          <w:tcPr>
            <w:tcW w:w="2016" w:type="dxa"/>
            <w:vAlign w:val="bottom"/>
          </w:tcPr>
          <w:p w14:paraId="64834CB6" w14:textId="2781F79F" w:rsidR="00E25B23" w:rsidRPr="00F83B72" w:rsidDel="00136CCC" w:rsidRDefault="00E25B23"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r w:rsidRPr="00F83B72">
              <w:rPr>
                <w:color w:val="000000"/>
                <w:szCs w:val="22"/>
                <w:lang w:val="en-CA"/>
              </w:rPr>
              <w:t>−23.5%</w:t>
            </w:r>
          </w:p>
        </w:tc>
      </w:tr>
      <w:tr w:rsidR="005F30F3" w:rsidRPr="00F83B72" w14:paraId="316D15F6" w14:textId="08CBA005" w:rsidTr="005F30F3">
        <w:trPr>
          <w:trHeight w:val="240"/>
          <w:jc w:val="center"/>
        </w:trPr>
        <w:tc>
          <w:tcPr>
            <w:tcW w:w="2160" w:type="dxa"/>
            <w:shd w:val="clear" w:color="auto" w:fill="auto"/>
            <w:noWrap/>
            <w:hideMark/>
          </w:tcPr>
          <w:p w14:paraId="2C18D79B" w14:textId="77777777" w:rsidR="00E25B23" w:rsidRPr="00F83B72" w:rsidRDefault="00E25B23"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proofErr w:type="spellStart"/>
            <w:r w:rsidRPr="00F83B72">
              <w:rPr>
                <w:rFonts w:eastAsia="Calibri"/>
                <w:szCs w:val="22"/>
                <w:lang w:val="en-CA"/>
              </w:rPr>
              <w:t>ShowGirl</w:t>
            </w:r>
            <w:proofErr w:type="spellEnd"/>
          </w:p>
        </w:tc>
        <w:tc>
          <w:tcPr>
            <w:tcW w:w="2016" w:type="dxa"/>
            <w:vAlign w:val="bottom"/>
          </w:tcPr>
          <w:p w14:paraId="50142F72" w14:textId="4005544C" w:rsidR="00E25B23" w:rsidRPr="00F83B72" w:rsidDel="00136CCC" w:rsidRDefault="00E25B23"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r w:rsidRPr="00F83B72">
              <w:rPr>
                <w:color w:val="000000"/>
                <w:szCs w:val="22"/>
                <w:lang w:val="en-CA"/>
              </w:rPr>
              <w:t>−59.0%</w:t>
            </w:r>
          </w:p>
        </w:tc>
      </w:tr>
      <w:tr w:rsidR="005F30F3" w:rsidRPr="00F83B72" w14:paraId="420A7433" w14:textId="0B5272D1" w:rsidTr="005F30F3">
        <w:trPr>
          <w:trHeight w:val="240"/>
          <w:jc w:val="center"/>
        </w:trPr>
        <w:tc>
          <w:tcPr>
            <w:tcW w:w="2160" w:type="dxa"/>
            <w:shd w:val="clear" w:color="auto" w:fill="auto"/>
            <w:noWrap/>
            <w:hideMark/>
          </w:tcPr>
          <w:p w14:paraId="40F04746" w14:textId="77777777" w:rsidR="00E25B23" w:rsidRPr="00F83B72" w:rsidRDefault="00E25B23"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proofErr w:type="spellStart"/>
            <w:r w:rsidRPr="00F83B72">
              <w:rPr>
                <w:rFonts w:eastAsia="Calibri"/>
                <w:szCs w:val="22"/>
                <w:lang w:val="en-CA"/>
              </w:rPr>
              <w:t>WarmNight</w:t>
            </w:r>
            <w:proofErr w:type="spellEnd"/>
          </w:p>
        </w:tc>
        <w:tc>
          <w:tcPr>
            <w:tcW w:w="2016" w:type="dxa"/>
            <w:vAlign w:val="bottom"/>
          </w:tcPr>
          <w:p w14:paraId="5CEB1827" w14:textId="277FB0AB" w:rsidR="00E25B23" w:rsidRPr="00F83B72" w:rsidDel="00136CCC" w:rsidRDefault="00E25B23"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r w:rsidRPr="00F83B72">
              <w:rPr>
                <w:color w:val="000000"/>
                <w:szCs w:val="22"/>
                <w:lang w:val="en-CA"/>
              </w:rPr>
              <w:t>−51.2%</w:t>
            </w:r>
          </w:p>
        </w:tc>
      </w:tr>
      <w:tr w:rsidR="005F30F3" w:rsidRPr="00F83B72" w14:paraId="7B637936" w14:textId="551938EE" w:rsidTr="005F30F3">
        <w:trPr>
          <w:trHeight w:val="240"/>
          <w:jc w:val="center"/>
        </w:trPr>
        <w:tc>
          <w:tcPr>
            <w:tcW w:w="2160" w:type="dxa"/>
            <w:shd w:val="clear" w:color="auto" w:fill="auto"/>
            <w:noWrap/>
            <w:hideMark/>
          </w:tcPr>
          <w:p w14:paraId="26188ED0" w14:textId="77777777" w:rsidR="00E25B23" w:rsidRPr="00F83B72" w:rsidRDefault="00E25B23"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proofErr w:type="spellStart"/>
            <w:r w:rsidRPr="00F83B72">
              <w:rPr>
                <w:rFonts w:eastAsia="Calibri"/>
                <w:szCs w:val="22"/>
                <w:lang w:val="en-CA"/>
              </w:rPr>
              <w:t>GarageExit</w:t>
            </w:r>
            <w:proofErr w:type="spellEnd"/>
          </w:p>
        </w:tc>
        <w:tc>
          <w:tcPr>
            <w:tcW w:w="2016" w:type="dxa"/>
            <w:vAlign w:val="bottom"/>
          </w:tcPr>
          <w:p w14:paraId="172B8394" w14:textId="68A9476B" w:rsidR="00E25B23" w:rsidRPr="00F83B72" w:rsidDel="00136CCC" w:rsidRDefault="00E25B23" w:rsidP="00FF583E">
            <w:pPr>
              <w:keepNext/>
              <w:tabs>
                <w:tab w:val="clear" w:pos="360"/>
                <w:tab w:val="clear" w:pos="720"/>
                <w:tab w:val="clear" w:pos="1080"/>
                <w:tab w:val="clear" w:pos="1440"/>
              </w:tabs>
              <w:overflowPunct/>
              <w:autoSpaceDE/>
              <w:autoSpaceDN/>
              <w:adjustRightInd/>
              <w:spacing w:before="60" w:after="60"/>
              <w:jc w:val="center"/>
              <w:textAlignment w:val="auto"/>
              <w:rPr>
                <w:color w:val="000000"/>
                <w:szCs w:val="22"/>
                <w:lang w:val="en-CA"/>
              </w:rPr>
            </w:pPr>
            <w:r w:rsidRPr="00F83B72">
              <w:rPr>
                <w:color w:val="000000"/>
                <w:szCs w:val="22"/>
                <w:lang w:val="en-CA"/>
              </w:rPr>
              <w:t>−60.5%</w:t>
            </w:r>
          </w:p>
        </w:tc>
      </w:tr>
      <w:tr w:rsidR="005F30F3" w:rsidRPr="00F83B72" w14:paraId="7311AF24" w14:textId="77777777" w:rsidTr="005F30F3">
        <w:trPr>
          <w:trHeight w:val="240"/>
          <w:jc w:val="center"/>
        </w:trPr>
        <w:tc>
          <w:tcPr>
            <w:tcW w:w="2160" w:type="dxa"/>
            <w:shd w:val="clear" w:color="auto" w:fill="auto"/>
            <w:noWrap/>
          </w:tcPr>
          <w:p w14:paraId="32C60BC1" w14:textId="0878E999" w:rsidR="00E25B23" w:rsidRPr="00F83B72" w:rsidRDefault="00E25B23" w:rsidP="00E25B23">
            <w:pPr>
              <w:tabs>
                <w:tab w:val="clear" w:pos="360"/>
                <w:tab w:val="clear" w:pos="720"/>
                <w:tab w:val="clear" w:pos="1080"/>
                <w:tab w:val="clear" w:pos="1440"/>
              </w:tabs>
              <w:overflowPunct/>
              <w:autoSpaceDE/>
              <w:autoSpaceDN/>
              <w:adjustRightInd/>
              <w:spacing w:before="60" w:after="60"/>
              <w:jc w:val="center"/>
              <w:textAlignment w:val="auto"/>
              <w:rPr>
                <w:rFonts w:eastAsia="Calibri"/>
                <w:b/>
                <w:szCs w:val="22"/>
                <w:lang w:val="en-CA"/>
              </w:rPr>
            </w:pPr>
            <w:r w:rsidRPr="00F83B72">
              <w:rPr>
                <w:rFonts w:eastAsia="Calibri"/>
                <w:b/>
                <w:szCs w:val="22"/>
                <w:lang w:val="en-CA"/>
              </w:rPr>
              <w:t>Average</w:t>
            </w:r>
          </w:p>
        </w:tc>
        <w:tc>
          <w:tcPr>
            <w:tcW w:w="2016" w:type="dxa"/>
            <w:vAlign w:val="bottom"/>
          </w:tcPr>
          <w:p w14:paraId="72BDB690" w14:textId="4125AFA9" w:rsidR="00E25B23" w:rsidRPr="00F83B72" w:rsidRDefault="00E25B23" w:rsidP="00E25B23">
            <w:pPr>
              <w:tabs>
                <w:tab w:val="clear" w:pos="360"/>
                <w:tab w:val="clear" w:pos="720"/>
                <w:tab w:val="clear" w:pos="1080"/>
                <w:tab w:val="clear" w:pos="1440"/>
              </w:tabs>
              <w:overflowPunct/>
              <w:autoSpaceDE/>
              <w:autoSpaceDN/>
              <w:adjustRightInd/>
              <w:spacing w:before="60" w:after="60"/>
              <w:jc w:val="center"/>
              <w:textAlignment w:val="auto"/>
              <w:rPr>
                <w:b/>
                <w:color w:val="000000"/>
                <w:szCs w:val="22"/>
                <w:lang w:val="en-CA"/>
              </w:rPr>
            </w:pPr>
            <w:r w:rsidRPr="00554162">
              <w:rPr>
                <w:b/>
                <w:color w:val="000000"/>
                <w:szCs w:val="22"/>
                <w:lang w:val="en-CA"/>
              </w:rPr>
              <w:t>−</w:t>
            </w:r>
            <w:r w:rsidRPr="00F83B72">
              <w:rPr>
                <w:b/>
                <w:color w:val="000000"/>
                <w:szCs w:val="22"/>
                <w:lang w:val="en-CA"/>
              </w:rPr>
              <w:t>44.2%</w:t>
            </w:r>
          </w:p>
        </w:tc>
      </w:tr>
    </w:tbl>
    <w:p w14:paraId="17696F5D" w14:textId="77777777" w:rsidR="00A90F35" w:rsidRPr="00F83B72" w:rsidRDefault="00A90F35" w:rsidP="00E130DD">
      <w:pPr>
        <w:rPr>
          <w:lang w:val="en-CA"/>
        </w:rPr>
      </w:pPr>
    </w:p>
    <w:p w14:paraId="42E1F7AF" w14:textId="77777777" w:rsidR="00FA292D" w:rsidRPr="00F83B72" w:rsidRDefault="00FA292D" w:rsidP="00FA292D">
      <w:pPr>
        <w:pStyle w:val="Heading1"/>
        <w:rPr>
          <w:lang w:val="en-CA"/>
        </w:rPr>
      </w:pPr>
      <w:r w:rsidRPr="00F83B72">
        <w:rPr>
          <w:lang w:val="en-CA"/>
        </w:rPr>
        <w:t>Conclusion</w:t>
      </w:r>
    </w:p>
    <w:p w14:paraId="71E7D78D" w14:textId="5DD0AD6D" w:rsidR="00CE7136" w:rsidRPr="00F83B72" w:rsidRDefault="0056447D" w:rsidP="004B523C">
      <w:pPr>
        <w:jc w:val="both"/>
        <w:rPr>
          <w:lang w:val="en-CA"/>
        </w:rPr>
      </w:pPr>
      <w:r w:rsidRPr="00F83B72">
        <w:rPr>
          <w:lang w:val="en-CA"/>
        </w:rPr>
        <w:t>The</w:t>
      </w:r>
      <w:r w:rsidR="00CE7136" w:rsidRPr="00F83B72">
        <w:rPr>
          <w:lang w:val="en-CA"/>
        </w:rPr>
        <w:t xml:space="preserve"> subjective test results show that</w:t>
      </w:r>
      <w:r w:rsidR="005F30F3">
        <w:rPr>
          <w:lang w:val="en-CA"/>
        </w:rPr>
        <w:t>, based on reference software encodings,</w:t>
      </w:r>
      <w:r w:rsidR="00CE7136" w:rsidRPr="00F83B72">
        <w:rPr>
          <w:lang w:val="en-CA"/>
        </w:rPr>
        <w:t xml:space="preserve"> </w:t>
      </w:r>
      <w:r w:rsidR="005F30F3">
        <w:rPr>
          <w:lang w:val="en-CA"/>
        </w:rPr>
        <w:t xml:space="preserve">the </w:t>
      </w:r>
      <w:r w:rsidRPr="00F83B72">
        <w:rPr>
          <w:lang w:val="en-CA"/>
        </w:rPr>
        <w:t xml:space="preserve">SHVC and HEVC simulcast </w:t>
      </w:r>
      <w:r w:rsidR="005F30F3">
        <w:rPr>
          <w:lang w:val="en-CA"/>
        </w:rPr>
        <w:t xml:space="preserve">encodings </w:t>
      </w:r>
      <w:r w:rsidRPr="00F83B72">
        <w:rPr>
          <w:lang w:val="en-CA"/>
        </w:rPr>
        <w:t xml:space="preserve">have similar subjective quality (that is, with overlapping confidence intervals) for </w:t>
      </w:r>
      <w:r w:rsidR="008A75FF" w:rsidRPr="00F83B72">
        <w:rPr>
          <w:lang w:val="en-CA"/>
        </w:rPr>
        <w:t>23 out</w:t>
      </w:r>
      <w:r w:rsidRPr="00F83B72">
        <w:rPr>
          <w:lang w:val="en-CA"/>
        </w:rPr>
        <w:t xml:space="preserve"> of the </w:t>
      </w:r>
      <w:r w:rsidR="008A75FF" w:rsidRPr="00F83B72">
        <w:rPr>
          <w:lang w:val="en-CA"/>
        </w:rPr>
        <w:t xml:space="preserve">28 </w:t>
      </w:r>
      <w:r w:rsidR="00CE7136" w:rsidRPr="00F83B72">
        <w:rPr>
          <w:lang w:val="en-CA"/>
        </w:rPr>
        <w:t>test points</w:t>
      </w:r>
      <w:r w:rsidRPr="00F83B72">
        <w:rPr>
          <w:lang w:val="en-CA"/>
        </w:rPr>
        <w:t xml:space="preserve">. For the remaining test points, </w:t>
      </w:r>
      <w:r w:rsidR="005F30F3">
        <w:rPr>
          <w:lang w:val="en-CA"/>
        </w:rPr>
        <w:t xml:space="preserve">the </w:t>
      </w:r>
      <w:r w:rsidRPr="00F83B72">
        <w:rPr>
          <w:lang w:val="en-CA"/>
        </w:rPr>
        <w:t xml:space="preserve">SHVC </w:t>
      </w:r>
      <w:r w:rsidR="005F30F3">
        <w:rPr>
          <w:lang w:val="en-CA"/>
        </w:rPr>
        <w:t xml:space="preserve">encodings </w:t>
      </w:r>
      <w:r w:rsidRPr="00F83B72">
        <w:rPr>
          <w:lang w:val="en-CA"/>
        </w:rPr>
        <w:t>provide better subjective quality. For all test points,</w:t>
      </w:r>
      <w:r w:rsidR="00E4684F" w:rsidRPr="00F83B72">
        <w:rPr>
          <w:lang w:val="en-CA"/>
        </w:rPr>
        <w:t xml:space="preserve"> the</w:t>
      </w:r>
      <w:r w:rsidRPr="00F83B72">
        <w:rPr>
          <w:lang w:val="en-CA"/>
        </w:rPr>
        <w:t xml:space="preserve"> SHVC bitrates are substantially </w:t>
      </w:r>
      <w:r w:rsidR="00E4684F" w:rsidRPr="00F83B72">
        <w:rPr>
          <w:lang w:val="en-CA"/>
        </w:rPr>
        <w:t>lower</w:t>
      </w:r>
      <w:r w:rsidR="00CE7136" w:rsidRPr="00F83B72">
        <w:rPr>
          <w:lang w:val="en-CA"/>
        </w:rPr>
        <w:t xml:space="preserve"> than the </w:t>
      </w:r>
      <w:r w:rsidR="00E4684F" w:rsidRPr="00F83B72">
        <w:rPr>
          <w:lang w:val="en-CA"/>
        </w:rPr>
        <w:t>HEVC simulcast b</w:t>
      </w:r>
      <w:r w:rsidR="00A46162" w:rsidRPr="00F83B72">
        <w:rPr>
          <w:lang w:val="en-CA"/>
        </w:rPr>
        <w:t>itrate</w:t>
      </w:r>
      <w:r w:rsidR="00CE7136" w:rsidRPr="00F83B72">
        <w:rPr>
          <w:lang w:val="en-CA"/>
        </w:rPr>
        <w:t>s.</w:t>
      </w:r>
    </w:p>
    <w:p w14:paraId="66453A66" w14:textId="299A0FEE" w:rsidR="00CE7136" w:rsidRPr="00F83B72" w:rsidRDefault="00CE7136" w:rsidP="004B523C">
      <w:pPr>
        <w:jc w:val="both"/>
        <w:rPr>
          <w:lang w:val="en-CA"/>
        </w:rPr>
      </w:pPr>
      <w:r w:rsidRPr="00F83B72">
        <w:rPr>
          <w:lang w:val="en-CA"/>
        </w:rPr>
        <w:lastRenderedPageBreak/>
        <w:t xml:space="preserve">By applying the MOS BD-rate measurement on the results of the subjective test, it is estimated that SHVC achieves the same subjective quality as HEVC simulcast </w:t>
      </w:r>
      <w:r w:rsidR="00541635" w:rsidRPr="00F83B72">
        <w:rPr>
          <w:lang w:val="en-CA"/>
        </w:rPr>
        <w:t xml:space="preserve">while </w:t>
      </w:r>
      <w:r w:rsidRPr="00F83B72">
        <w:rPr>
          <w:lang w:val="en-CA"/>
        </w:rPr>
        <w:t>requir</w:t>
      </w:r>
      <w:r w:rsidR="00541635" w:rsidRPr="00F83B72">
        <w:rPr>
          <w:lang w:val="en-CA"/>
        </w:rPr>
        <w:t>ing</w:t>
      </w:r>
      <w:r w:rsidRPr="00F83B72">
        <w:rPr>
          <w:lang w:val="en-CA"/>
        </w:rPr>
        <w:t xml:space="preserve"> on average </w:t>
      </w:r>
      <w:r w:rsidR="008A75FF" w:rsidRPr="00F83B72">
        <w:rPr>
          <w:lang w:val="en-CA"/>
        </w:rPr>
        <w:t>45</w:t>
      </w:r>
      <w:r w:rsidRPr="00F83B72">
        <w:rPr>
          <w:lang w:val="en-CA"/>
        </w:rPr>
        <w:t>% less bitrate</w:t>
      </w:r>
      <w:r w:rsidR="00A16E06" w:rsidRPr="00F83B72">
        <w:rPr>
          <w:lang w:val="en-CA"/>
        </w:rPr>
        <w:t xml:space="preserve">, when both the base and enhancement layer video are coded in BT.2020 </w:t>
      </w:r>
      <w:r w:rsidR="003570A3" w:rsidRPr="00F83B72">
        <w:rPr>
          <w:lang w:val="en-CA"/>
        </w:rPr>
        <w:t>colour primaries</w:t>
      </w:r>
      <w:r w:rsidR="005F30F3">
        <w:rPr>
          <w:lang w:val="en-CA"/>
        </w:rPr>
        <w:t>, with the base layer being SDR video in a BT.2020 container and the enhancement layer being HDR video using the SMPTE ST 2084 “PQ” transfer characteristics function</w:t>
      </w:r>
      <w:r w:rsidRPr="00F83B72">
        <w:rPr>
          <w:lang w:val="en-CA"/>
        </w:rPr>
        <w:t>.</w:t>
      </w:r>
    </w:p>
    <w:p w14:paraId="08DE56C4" w14:textId="150F432F" w:rsidR="00B87EEB" w:rsidRPr="00F83B72" w:rsidRDefault="00CE7136" w:rsidP="004B523C">
      <w:pPr>
        <w:jc w:val="both"/>
        <w:rPr>
          <w:lang w:val="en-CA"/>
        </w:rPr>
      </w:pPr>
      <w:r w:rsidRPr="00F83B72">
        <w:rPr>
          <w:lang w:val="en-CA"/>
        </w:rPr>
        <w:t>Therefore, it is conclude</w:t>
      </w:r>
      <w:r w:rsidR="0000225D" w:rsidRPr="00F83B72">
        <w:rPr>
          <w:lang w:val="en-CA"/>
        </w:rPr>
        <w:t>d</w:t>
      </w:r>
      <w:r w:rsidRPr="00F83B72">
        <w:rPr>
          <w:lang w:val="en-CA"/>
        </w:rPr>
        <w:t xml:space="preserve"> that the </w:t>
      </w:r>
      <w:r w:rsidR="00541635" w:rsidRPr="00F83B72">
        <w:rPr>
          <w:lang w:val="en-CA"/>
        </w:rPr>
        <w:t xml:space="preserve">project </w:t>
      </w:r>
      <w:r w:rsidRPr="00F83B72">
        <w:rPr>
          <w:lang w:val="en-CA"/>
        </w:rPr>
        <w:t>objective of achieving a substantial</w:t>
      </w:r>
      <w:r w:rsidR="00C66BFB" w:rsidRPr="00F83B72">
        <w:rPr>
          <w:lang w:val="en-CA"/>
        </w:rPr>
        <w:t xml:space="preserve"> </w:t>
      </w:r>
      <w:r w:rsidR="00A46162" w:rsidRPr="00F83B72">
        <w:rPr>
          <w:lang w:val="en-CA"/>
        </w:rPr>
        <w:t>bitrate</w:t>
      </w:r>
      <w:r w:rsidRPr="00F83B72">
        <w:rPr>
          <w:lang w:val="en-CA"/>
        </w:rPr>
        <w:t xml:space="preserve"> reduction over HEVC simulcast has been met by SHVC</w:t>
      </w:r>
      <w:r w:rsidR="00BB5501">
        <w:rPr>
          <w:lang w:val="en-CA"/>
        </w:rPr>
        <w:t xml:space="preserve"> for the additional use case tested in this supplemental verification test</w:t>
      </w:r>
      <w:r w:rsidRPr="00F83B72">
        <w:rPr>
          <w:lang w:val="en-CA"/>
        </w:rPr>
        <w:t>.</w:t>
      </w:r>
    </w:p>
    <w:p w14:paraId="54B34C68" w14:textId="77777777" w:rsidR="008B37B9" w:rsidRPr="00F83B72" w:rsidRDefault="008B37B9" w:rsidP="008B37B9">
      <w:pPr>
        <w:pStyle w:val="Heading1"/>
        <w:rPr>
          <w:lang w:val="en-CA"/>
        </w:rPr>
      </w:pPr>
      <w:r w:rsidRPr="00F83B72">
        <w:rPr>
          <w:lang w:val="en-CA"/>
        </w:rPr>
        <w:t>Acknowledgement</w:t>
      </w:r>
      <w:r w:rsidR="008509A3" w:rsidRPr="00F83B72">
        <w:rPr>
          <w:lang w:val="en-CA"/>
        </w:rPr>
        <w:t>s</w:t>
      </w:r>
    </w:p>
    <w:p w14:paraId="7D871C40" w14:textId="553031C8" w:rsidR="00E4684F" w:rsidRPr="00F83B72" w:rsidRDefault="004B523C" w:rsidP="004B523C">
      <w:pPr>
        <w:jc w:val="both"/>
        <w:rPr>
          <w:lang w:val="en-CA"/>
        </w:rPr>
      </w:pPr>
      <w:r w:rsidRPr="00F83B72">
        <w:rPr>
          <w:lang w:val="en-CA"/>
        </w:rPr>
        <w:t xml:space="preserve">The </w:t>
      </w:r>
      <w:r w:rsidR="002D0455" w:rsidRPr="00F83B72">
        <w:rPr>
          <w:lang w:val="en-CA"/>
        </w:rPr>
        <w:t>JCT-VC</w:t>
      </w:r>
      <w:r w:rsidR="00E4684F" w:rsidRPr="00F83B72">
        <w:rPr>
          <w:lang w:val="en-CA"/>
        </w:rPr>
        <w:t xml:space="preserve"> wishes to thank all the organizations and individuals who contributed to the </w:t>
      </w:r>
      <w:r w:rsidR="007525B1" w:rsidRPr="00F83B72">
        <w:rPr>
          <w:lang w:val="en-CA"/>
        </w:rPr>
        <w:t xml:space="preserve">supplemental </w:t>
      </w:r>
      <w:r w:rsidR="00E4684F" w:rsidRPr="00F83B72">
        <w:rPr>
          <w:lang w:val="en-CA"/>
        </w:rPr>
        <w:t>SHVC verification test</w:t>
      </w:r>
      <w:r w:rsidR="002D0455" w:rsidRPr="00F83B72">
        <w:rPr>
          <w:lang w:val="en-CA"/>
        </w:rPr>
        <w:t>, including</w:t>
      </w:r>
      <w:r w:rsidR="00E4684F" w:rsidRPr="00F83B72">
        <w:rPr>
          <w:lang w:val="en-CA"/>
        </w:rPr>
        <w:t>:</w:t>
      </w:r>
    </w:p>
    <w:p w14:paraId="0DDEE24D" w14:textId="77777777" w:rsidR="007525B1" w:rsidRPr="00F83B72" w:rsidRDefault="007525B1" w:rsidP="007525B1">
      <w:pPr>
        <w:numPr>
          <w:ilvl w:val="0"/>
          <w:numId w:val="18"/>
        </w:numPr>
        <w:textAlignment w:val="auto"/>
        <w:rPr>
          <w:lang w:val="en-CA"/>
        </w:rPr>
      </w:pPr>
      <w:r w:rsidRPr="00F83B72">
        <w:rPr>
          <w:color w:val="000000"/>
          <w:sz w:val="21"/>
          <w:szCs w:val="21"/>
          <w:lang w:val="en-CA"/>
        </w:rPr>
        <w:t xml:space="preserve">Cable Television Laboratories, </w:t>
      </w:r>
      <w:r w:rsidRPr="00F83B72">
        <w:rPr>
          <w:lang w:val="en-CA"/>
        </w:rPr>
        <w:t xml:space="preserve">Technicolor, Dolby Laboratories, </w:t>
      </w:r>
      <w:proofErr w:type="spellStart"/>
      <w:r w:rsidRPr="00F83B72">
        <w:rPr>
          <w:lang w:val="en-CA"/>
        </w:rPr>
        <w:t>Hochschule</w:t>
      </w:r>
      <w:proofErr w:type="spellEnd"/>
      <w:r w:rsidRPr="00F83B72">
        <w:rPr>
          <w:lang w:val="en-CA"/>
        </w:rPr>
        <w:t xml:space="preserve"> der </w:t>
      </w:r>
      <w:proofErr w:type="spellStart"/>
      <w:r w:rsidRPr="00F83B72">
        <w:rPr>
          <w:lang w:val="en-CA"/>
        </w:rPr>
        <w:t>Medien</w:t>
      </w:r>
      <w:proofErr w:type="spellEnd"/>
      <w:r w:rsidRPr="00F83B72">
        <w:rPr>
          <w:lang w:val="en-CA"/>
        </w:rPr>
        <w:t xml:space="preserve"> Stuttgart, Digital Cinema Initiatives, LLC (DCI), and European Broadcasting Union for providing the test sequences.</w:t>
      </w:r>
    </w:p>
    <w:p w14:paraId="3A9C6D07" w14:textId="77777777" w:rsidR="007525B1" w:rsidRPr="00F83B72" w:rsidRDefault="007525B1" w:rsidP="007525B1">
      <w:pPr>
        <w:numPr>
          <w:ilvl w:val="0"/>
          <w:numId w:val="18"/>
        </w:numPr>
        <w:textAlignment w:val="auto"/>
        <w:rPr>
          <w:lang w:val="en-CA"/>
        </w:rPr>
      </w:pPr>
      <w:r w:rsidRPr="00F83B72">
        <w:rPr>
          <w:lang w:val="en-CA"/>
        </w:rPr>
        <w:t xml:space="preserve">Qualcomm Inc. and </w:t>
      </w:r>
      <w:proofErr w:type="spellStart"/>
      <w:r w:rsidRPr="00F83B72">
        <w:rPr>
          <w:lang w:val="en-CA"/>
        </w:rPr>
        <w:t>InterDigital</w:t>
      </w:r>
      <w:proofErr w:type="spellEnd"/>
      <w:r w:rsidRPr="00F83B72">
        <w:rPr>
          <w:lang w:val="en-CA"/>
        </w:rPr>
        <w:t xml:space="preserve"> Communications Inc. for providing the resources to prepare the test material.</w:t>
      </w:r>
    </w:p>
    <w:p w14:paraId="4DAA8ED2" w14:textId="7AE6445F" w:rsidR="00E4684F" w:rsidRPr="00F83B72" w:rsidRDefault="007525B1" w:rsidP="004B523C">
      <w:pPr>
        <w:numPr>
          <w:ilvl w:val="0"/>
          <w:numId w:val="19"/>
        </w:numPr>
        <w:jc w:val="both"/>
        <w:rPr>
          <w:lang w:val="en-CA"/>
        </w:rPr>
      </w:pPr>
      <w:r w:rsidRPr="00F83B72">
        <w:rPr>
          <w:lang w:val="en-CA"/>
        </w:rPr>
        <w:t xml:space="preserve">Dr. Vittorio </w:t>
      </w:r>
      <w:proofErr w:type="spellStart"/>
      <w:r w:rsidRPr="00F83B72">
        <w:rPr>
          <w:lang w:val="en-CA"/>
        </w:rPr>
        <w:t>Baroncini</w:t>
      </w:r>
      <w:proofErr w:type="spellEnd"/>
      <w:r w:rsidRPr="00F83B72">
        <w:rPr>
          <w:lang w:val="en-CA"/>
        </w:rPr>
        <w:t xml:space="preserve"> (MPEG Test Chairman) for his guidance and coordination of the subjective test.</w:t>
      </w:r>
    </w:p>
    <w:p w14:paraId="2335E43C" w14:textId="77777777" w:rsidR="00E130DD" w:rsidRPr="00F83B72" w:rsidRDefault="00E130DD" w:rsidP="00E130DD">
      <w:pPr>
        <w:pStyle w:val="Heading1"/>
        <w:rPr>
          <w:lang w:val="en-CA"/>
        </w:rPr>
      </w:pPr>
      <w:r w:rsidRPr="00F83B72">
        <w:rPr>
          <w:lang w:val="en-CA"/>
        </w:rPr>
        <w:t>References</w:t>
      </w:r>
    </w:p>
    <w:bookmarkStart w:id="11" w:name="_Ref445296299"/>
    <w:bookmarkStart w:id="12" w:name="_Ref454654351"/>
    <w:p w14:paraId="65819262" w14:textId="58738473" w:rsidR="00E130DD" w:rsidRPr="00F83B72" w:rsidRDefault="00C80F3E" w:rsidP="00554162">
      <w:pPr>
        <w:numPr>
          <w:ilvl w:val="0"/>
          <w:numId w:val="16"/>
        </w:numPr>
        <w:tabs>
          <w:tab w:val="clear" w:pos="360"/>
          <w:tab w:val="clear" w:pos="720"/>
          <w:tab w:val="clear" w:pos="1080"/>
          <w:tab w:val="clear" w:pos="1440"/>
          <w:tab w:val="left" w:pos="576"/>
        </w:tabs>
        <w:overflowPunct/>
        <w:autoSpaceDE/>
        <w:autoSpaceDN/>
        <w:adjustRightInd/>
        <w:spacing w:before="120"/>
        <w:ind w:left="576" w:hanging="576"/>
        <w:textAlignment w:val="auto"/>
        <w:rPr>
          <w:lang w:val="en-CA"/>
        </w:rPr>
      </w:pPr>
      <w:r w:rsidRPr="00F83B72">
        <w:rPr>
          <w:lang w:val="en-CA"/>
        </w:rPr>
        <w:fldChar w:fldCharType="begin"/>
      </w:r>
      <w:r w:rsidRPr="00F83B72">
        <w:rPr>
          <w:lang w:val="en-CA"/>
        </w:rPr>
        <w:instrText xml:space="preserve"> HYPERLINK "http://phenix.it-sudparis.eu/jct/doc_end_user/documents/23_San%20Diego/wg11/JCTVC-W1004-v1.zip" </w:instrText>
      </w:r>
      <w:r w:rsidRPr="00F83B72">
        <w:rPr>
          <w:lang w:val="en-CA"/>
        </w:rPr>
        <w:fldChar w:fldCharType="separate"/>
      </w:r>
      <w:r w:rsidRPr="00F83B72">
        <w:rPr>
          <w:rStyle w:val="Hyperlink"/>
          <w:lang w:val="en-CA"/>
        </w:rPr>
        <w:t>JCTVC-W1004</w:t>
      </w:r>
      <w:r w:rsidRPr="00F83B72">
        <w:rPr>
          <w:lang w:val="en-CA"/>
        </w:rPr>
        <w:fldChar w:fldCharType="end"/>
      </w:r>
      <w:r w:rsidR="00E130DD" w:rsidRPr="00F83B72">
        <w:rPr>
          <w:lang w:val="en-CA"/>
        </w:rPr>
        <w:t>, “</w:t>
      </w:r>
      <w:r w:rsidRPr="00F83B72">
        <w:rPr>
          <w:lang w:val="en-CA"/>
        </w:rPr>
        <w:t>Verification Test Report for Scalable HEVC (</w:t>
      </w:r>
      <w:r w:rsidR="00E130DD" w:rsidRPr="00F83B72">
        <w:rPr>
          <w:lang w:val="en-CA"/>
        </w:rPr>
        <w:t>SHVC</w:t>
      </w:r>
      <w:r w:rsidRPr="00F83B72">
        <w:rPr>
          <w:lang w:val="en-CA"/>
        </w:rPr>
        <w:t>)</w:t>
      </w:r>
      <w:r w:rsidR="00E82BAB" w:rsidRPr="00F83B72">
        <w:rPr>
          <w:lang w:val="en-CA"/>
        </w:rPr>
        <w:t>,”</w:t>
      </w:r>
      <w:r w:rsidR="00E130DD" w:rsidRPr="00F83B72">
        <w:rPr>
          <w:lang w:val="en-CA"/>
        </w:rPr>
        <w:t xml:space="preserve"> </w:t>
      </w:r>
      <w:r w:rsidRPr="00F83B72">
        <w:rPr>
          <w:lang w:val="en-CA"/>
        </w:rPr>
        <w:t>Feb</w:t>
      </w:r>
      <w:r w:rsidR="00E130DD" w:rsidRPr="00F83B72">
        <w:rPr>
          <w:lang w:val="en-CA"/>
        </w:rPr>
        <w:t>. 201</w:t>
      </w:r>
      <w:r w:rsidRPr="00F83B72">
        <w:rPr>
          <w:lang w:val="en-CA"/>
        </w:rPr>
        <w:t>6</w:t>
      </w:r>
      <w:bookmarkEnd w:id="11"/>
      <w:r w:rsidR="002D0455" w:rsidRPr="00F83B72">
        <w:rPr>
          <w:lang w:val="en-CA"/>
        </w:rPr>
        <w:t>.</w:t>
      </w:r>
      <w:bookmarkEnd w:id="12"/>
    </w:p>
    <w:p w14:paraId="36D9A978" w14:textId="7E909067" w:rsidR="0069615C" w:rsidRPr="00F83B72" w:rsidRDefault="00E82BAB" w:rsidP="00554162">
      <w:pPr>
        <w:numPr>
          <w:ilvl w:val="0"/>
          <w:numId w:val="16"/>
        </w:numPr>
        <w:tabs>
          <w:tab w:val="clear" w:pos="360"/>
          <w:tab w:val="clear" w:pos="720"/>
          <w:tab w:val="clear" w:pos="1080"/>
          <w:tab w:val="clear" w:pos="1440"/>
          <w:tab w:val="left" w:pos="576"/>
        </w:tabs>
        <w:overflowPunct/>
        <w:autoSpaceDE/>
        <w:autoSpaceDN/>
        <w:adjustRightInd/>
        <w:spacing w:before="120"/>
        <w:ind w:left="576" w:hanging="576"/>
        <w:textAlignment w:val="auto"/>
        <w:rPr>
          <w:lang w:val="en-CA"/>
        </w:rPr>
      </w:pPr>
      <w:bookmarkStart w:id="13" w:name="_Ref445305341"/>
      <w:r w:rsidRPr="00F83B72">
        <w:rPr>
          <w:lang w:val="en-CA"/>
        </w:rPr>
        <w:t>JCTVC</w:t>
      </w:r>
      <w:bookmarkStart w:id="14" w:name="_Ref445319888"/>
      <w:r w:rsidR="0069615C" w:rsidRPr="00F83B72">
        <w:rPr>
          <w:lang w:val="en-CA"/>
        </w:rPr>
        <w:t xml:space="preserve"> SHM1</w:t>
      </w:r>
      <w:r w:rsidR="00480D28" w:rsidRPr="00F83B72">
        <w:rPr>
          <w:lang w:val="en-CA"/>
        </w:rPr>
        <w:t>1</w:t>
      </w:r>
      <w:r w:rsidR="0069615C" w:rsidRPr="00F83B72">
        <w:rPr>
          <w:lang w:val="en-CA"/>
        </w:rPr>
        <w:t xml:space="preserve">.0 reference software, </w:t>
      </w:r>
      <w:r w:rsidR="00734844" w:rsidRPr="00F83B72">
        <w:rPr>
          <w:lang w:val="en-CA"/>
        </w:rPr>
        <w:t xml:space="preserve">available at </w:t>
      </w:r>
      <w:hyperlink r:id="rId34" w:history="1">
        <w:r w:rsidR="00480D28" w:rsidRPr="00F83B72">
          <w:rPr>
            <w:rStyle w:val="Hyperlink"/>
            <w:lang w:val="en-CA"/>
          </w:rPr>
          <w:t>https://hevc.hhi.fraunhofer.de/svn/svn_SHVCSoftware/tags/SHM-11.0</w:t>
        </w:r>
      </w:hyperlink>
      <w:bookmarkEnd w:id="14"/>
      <w:r w:rsidR="0069615C" w:rsidRPr="00F83B72">
        <w:rPr>
          <w:lang w:val="en-CA"/>
        </w:rPr>
        <w:t>.</w:t>
      </w:r>
    </w:p>
    <w:bookmarkStart w:id="15" w:name="_Ref445320084"/>
    <w:p w14:paraId="574741B3" w14:textId="66004B3C" w:rsidR="00E82BAB" w:rsidRPr="00F83B72" w:rsidRDefault="00734844" w:rsidP="00554162">
      <w:pPr>
        <w:numPr>
          <w:ilvl w:val="0"/>
          <w:numId w:val="16"/>
        </w:numPr>
        <w:tabs>
          <w:tab w:val="clear" w:pos="360"/>
          <w:tab w:val="clear" w:pos="720"/>
          <w:tab w:val="clear" w:pos="1080"/>
          <w:tab w:val="clear" w:pos="1440"/>
          <w:tab w:val="left" w:pos="576"/>
        </w:tabs>
        <w:overflowPunct/>
        <w:autoSpaceDE/>
        <w:autoSpaceDN/>
        <w:adjustRightInd/>
        <w:spacing w:before="120"/>
        <w:ind w:left="576" w:hanging="576"/>
        <w:textAlignment w:val="auto"/>
        <w:rPr>
          <w:lang w:val="en-CA"/>
        </w:rPr>
      </w:pPr>
      <w:r w:rsidRPr="00F83B72">
        <w:rPr>
          <w:lang w:val="en-CA"/>
        </w:rPr>
        <w:fldChar w:fldCharType="begin"/>
      </w:r>
      <w:r w:rsidRPr="00F83B72">
        <w:rPr>
          <w:lang w:val="en-CA"/>
        </w:rPr>
        <w:instrText xml:space="preserve"> HYPERLINK "http://phenix.it-sudparis.eu/jct/doc_end_user/current_document.php?id=9106" </w:instrText>
      </w:r>
      <w:r w:rsidRPr="00F83B72">
        <w:rPr>
          <w:lang w:val="en-CA"/>
        </w:rPr>
        <w:fldChar w:fldCharType="separate"/>
      </w:r>
      <w:r w:rsidR="0069615C" w:rsidRPr="00F83B72">
        <w:rPr>
          <w:rStyle w:val="Hyperlink"/>
          <w:lang w:val="en-CA"/>
        </w:rPr>
        <w:t>JCTVC</w:t>
      </w:r>
      <w:r w:rsidR="00E82BAB" w:rsidRPr="00F83B72">
        <w:rPr>
          <w:rStyle w:val="Hyperlink"/>
          <w:lang w:val="en-CA"/>
        </w:rPr>
        <w:t>-</w:t>
      </w:r>
      <w:r w:rsidR="00AB1DBB" w:rsidRPr="00F83B72">
        <w:rPr>
          <w:rStyle w:val="Hyperlink"/>
          <w:lang w:val="en-CA"/>
        </w:rPr>
        <w:t>Q1009</w:t>
      </w:r>
      <w:r w:rsidRPr="00F83B72">
        <w:rPr>
          <w:lang w:val="en-CA"/>
        </w:rPr>
        <w:fldChar w:fldCharType="end"/>
      </w:r>
      <w:r w:rsidR="00E82BAB" w:rsidRPr="00F83B72">
        <w:rPr>
          <w:lang w:val="en-CA"/>
        </w:rPr>
        <w:t>, “</w:t>
      </w:r>
      <w:r w:rsidR="00AB1DBB" w:rsidRPr="00F83B72">
        <w:rPr>
          <w:lang w:val="en-CA"/>
        </w:rPr>
        <w:t>Common SHM test conditions and software reference configurations</w:t>
      </w:r>
      <w:r w:rsidR="00E82BAB" w:rsidRPr="00F83B72">
        <w:rPr>
          <w:lang w:val="en-CA"/>
        </w:rPr>
        <w:t xml:space="preserve">,” </w:t>
      </w:r>
      <w:r w:rsidR="00AB1DBB" w:rsidRPr="00F83B72">
        <w:rPr>
          <w:lang w:val="en-CA"/>
        </w:rPr>
        <w:t>April</w:t>
      </w:r>
      <w:r w:rsidR="00E82BAB" w:rsidRPr="00F83B72">
        <w:rPr>
          <w:lang w:val="en-CA"/>
        </w:rPr>
        <w:t xml:space="preserve"> 2014.</w:t>
      </w:r>
      <w:bookmarkEnd w:id="13"/>
      <w:bookmarkEnd w:id="15"/>
    </w:p>
    <w:p w14:paraId="63B05973" w14:textId="0C301229" w:rsidR="00E130DD" w:rsidRPr="00F83B72" w:rsidRDefault="00E130DD" w:rsidP="00554162">
      <w:pPr>
        <w:numPr>
          <w:ilvl w:val="0"/>
          <w:numId w:val="16"/>
        </w:numPr>
        <w:tabs>
          <w:tab w:val="clear" w:pos="360"/>
          <w:tab w:val="clear" w:pos="720"/>
          <w:tab w:val="clear" w:pos="1080"/>
          <w:tab w:val="clear" w:pos="1440"/>
          <w:tab w:val="left" w:pos="576"/>
        </w:tabs>
        <w:overflowPunct/>
        <w:autoSpaceDE/>
        <w:autoSpaceDN/>
        <w:adjustRightInd/>
        <w:spacing w:before="120"/>
        <w:ind w:left="576" w:hanging="576"/>
        <w:textAlignment w:val="auto"/>
        <w:rPr>
          <w:lang w:val="en-CA"/>
        </w:rPr>
      </w:pPr>
      <w:bookmarkStart w:id="16" w:name="_Ref431298487"/>
      <w:bookmarkStart w:id="17" w:name="_Ref454662079"/>
      <w:r w:rsidRPr="00F83B72">
        <w:rPr>
          <w:lang w:val="en-CA"/>
        </w:rPr>
        <w:t xml:space="preserve">International Telecommunication Union </w:t>
      </w:r>
      <w:r w:rsidR="00734844" w:rsidRPr="00F83B72">
        <w:rPr>
          <w:lang w:val="en-CA"/>
        </w:rPr>
        <w:t xml:space="preserve">– Telecommunication </w:t>
      </w:r>
      <w:r w:rsidRPr="00F83B72">
        <w:rPr>
          <w:lang w:val="en-CA"/>
        </w:rPr>
        <w:t xml:space="preserve">Standardization Sector; </w:t>
      </w:r>
      <w:hyperlink r:id="rId35" w:history="1">
        <w:r w:rsidRPr="00F83B72">
          <w:rPr>
            <w:rStyle w:val="Hyperlink"/>
            <w:lang w:val="en-CA"/>
          </w:rPr>
          <w:t>Recommendation ITU-T P.910</w:t>
        </w:r>
      </w:hyperlink>
      <w:r w:rsidRPr="00F83B72">
        <w:rPr>
          <w:lang w:val="en-CA"/>
        </w:rPr>
        <w:t xml:space="preserve"> </w:t>
      </w:r>
      <w:r w:rsidRPr="00F83B72">
        <w:rPr>
          <w:i/>
          <w:lang w:val="en-CA"/>
        </w:rPr>
        <w:t>Subjective video quality assessment methods for multimedia applications</w:t>
      </w:r>
      <w:bookmarkEnd w:id="16"/>
      <w:r w:rsidR="002D0455" w:rsidRPr="00F83B72">
        <w:rPr>
          <w:lang w:val="en-CA"/>
        </w:rPr>
        <w:t>.</w:t>
      </w:r>
      <w:bookmarkEnd w:id="17"/>
    </w:p>
    <w:p w14:paraId="7F64806B" w14:textId="0FC9DDEA" w:rsidR="00CE7136" w:rsidRPr="00F83B72" w:rsidRDefault="00CE7136" w:rsidP="00554162">
      <w:pPr>
        <w:numPr>
          <w:ilvl w:val="0"/>
          <w:numId w:val="16"/>
        </w:numPr>
        <w:tabs>
          <w:tab w:val="clear" w:pos="360"/>
          <w:tab w:val="clear" w:pos="720"/>
          <w:tab w:val="clear" w:pos="1080"/>
          <w:tab w:val="clear" w:pos="1440"/>
          <w:tab w:val="left" w:pos="576"/>
        </w:tabs>
        <w:overflowPunct/>
        <w:autoSpaceDE/>
        <w:autoSpaceDN/>
        <w:adjustRightInd/>
        <w:spacing w:before="120"/>
        <w:ind w:left="576" w:hanging="576"/>
        <w:textAlignment w:val="auto"/>
        <w:rPr>
          <w:lang w:val="en-CA"/>
        </w:rPr>
      </w:pPr>
      <w:bookmarkStart w:id="18" w:name="_Ref257365839"/>
      <w:proofErr w:type="spellStart"/>
      <w:r w:rsidRPr="00F83B72">
        <w:rPr>
          <w:lang w:val="en-CA"/>
        </w:rPr>
        <w:t>Gisle</w:t>
      </w:r>
      <w:proofErr w:type="spellEnd"/>
      <w:r w:rsidRPr="00F83B72">
        <w:rPr>
          <w:lang w:val="en-CA"/>
        </w:rPr>
        <w:t xml:space="preserve"> </w:t>
      </w:r>
      <w:proofErr w:type="spellStart"/>
      <w:r w:rsidRPr="00F83B72">
        <w:rPr>
          <w:rFonts w:ascii="Times" w:hAnsi="Times" w:cs="Times"/>
          <w:szCs w:val="22"/>
          <w:lang w:val="en-CA"/>
        </w:rPr>
        <w:t>Bjøntegaard</w:t>
      </w:r>
      <w:proofErr w:type="spellEnd"/>
      <w:r w:rsidRPr="00F83B72">
        <w:rPr>
          <w:lang w:val="en-CA"/>
        </w:rPr>
        <w:t>, "Improvements of the BD-PSNR model", ITU-T SG16/Q6, 35</w:t>
      </w:r>
      <w:r w:rsidRPr="00F83B72">
        <w:rPr>
          <w:vertAlign w:val="superscript"/>
          <w:lang w:val="en-CA"/>
        </w:rPr>
        <w:t>th</w:t>
      </w:r>
      <w:r w:rsidRPr="00F83B72">
        <w:rPr>
          <w:lang w:val="en-CA"/>
        </w:rPr>
        <w:t xml:space="preserve"> VCEG </w:t>
      </w:r>
      <w:r w:rsidR="004B523C" w:rsidRPr="00F83B72">
        <w:rPr>
          <w:lang w:val="en-CA"/>
        </w:rPr>
        <w:t>m</w:t>
      </w:r>
      <w:r w:rsidRPr="00F83B72">
        <w:rPr>
          <w:lang w:val="en-CA"/>
        </w:rPr>
        <w:t>eeting</w:t>
      </w:r>
      <w:r w:rsidR="004B523C" w:rsidRPr="00F83B72">
        <w:rPr>
          <w:lang w:val="en-CA"/>
        </w:rPr>
        <w:t xml:space="preserve"> document </w:t>
      </w:r>
      <w:hyperlink r:id="rId36" w:history="1">
        <w:r w:rsidR="004B523C" w:rsidRPr="00F83B72">
          <w:rPr>
            <w:rStyle w:val="Hyperlink"/>
            <w:lang w:val="en-CA"/>
          </w:rPr>
          <w:t>VCEG-AI11</w:t>
        </w:r>
      </w:hyperlink>
      <w:r w:rsidRPr="00F83B72">
        <w:rPr>
          <w:lang w:val="en-CA"/>
        </w:rPr>
        <w:t>, Berlin, Germany, July, 2008.</w:t>
      </w:r>
      <w:bookmarkEnd w:id="18"/>
    </w:p>
    <w:bookmarkStart w:id="19" w:name="_Ref453580650"/>
    <w:p w14:paraId="2B7D797E" w14:textId="0DA3FAD9" w:rsidR="00B16435" w:rsidRPr="00F83B72" w:rsidRDefault="00480D28" w:rsidP="00554162">
      <w:pPr>
        <w:numPr>
          <w:ilvl w:val="0"/>
          <w:numId w:val="16"/>
        </w:numPr>
        <w:tabs>
          <w:tab w:val="clear" w:pos="360"/>
          <w:tab w:val="clear" w:pos="720"/>
          <w:tab w:val="clear" w:pos="1080"/>
          <w:tab w:val="clear" w:pos="1440"/>
          <w:tab w:val="left" w:pos="576"/>
        </w:tabs>
        <w:overflowPunct/>
        <w:autoSpaceDE/>
        <w:autoSpaceDN/>
        <w:adjustRightInd/>
        <w:spacing w:before="120"/>
        <w:ind w:left="576" w:hanging="576"/>
        <w:textAlignment w:val="auto"/>
        <w:rPr>
          <w:lang w:val="en-CA"/>
        </w:rPr>
      </w:pPr>
      <w:r w:rsidRPr="00F83B72">
        <w:rPr>
          <w:rStyle w:val="Hyperlink"/>
          <w:lang w:val="en-CA"/>
        </w:rPr>
        <w:fldChar w:fldCharType="begin"/>
      </w:r>
      <w:r w:rsidRPr="00F83B72">
        <w:rPr>
          <w:rStyle w:val="Hyperlink"/>
          <w:lang w:val="en-CA"/>
        </w:rPr>
        <w:instrText>HYPERLINK "http://phenix.it-sudparis.eu/jct/doc_end_user/current_document.php?id=10493"</w:instrText>
      </w:r>
      <w:r w:rsidRPr="00F83B72">
        <w:rPr>
          <w:rStyle w:val="Hyperlink"/>
          <w:lang w:val="en-CA"/>
        </w:rPr>
        <w:fldChar w:fldCharType="separate"/>
      </w:r>
      <w:r w:rsidRPr="00F83B72">
        <w:rPr>
          <w:rStyle w:val="Hyperlink"/>
          <w:lang w:val="en-CA"/>
        </w:rPr>
        <w:t>JCTVC-X0035</w:t>
      </w:r>
      <w:r w:rsidRPr="00F83B72">
        <w:rPr>
          <w:rStyle w:val="Hyperlink"/>
          <w:lang w:val="en-CA"/>
        </w:rPr>
        <w:fldChar w:fldCharType="end"/>
      </w:r>
      <w:r w:rsidRPr="00F83B72">
        <w:rPr>
          <w:lang w:val="en-CA"/>
        </w:rPr>
        <w:t xml:space="preserve">, </w:t>
      </w:r>
      <w:r w:rsidR="00B16435" w:rsidRPr="00F83B72">
        <w:rPr>
          <w:lang w:val="en-CA"/>
        </w:rPr>
        <w:t xml:space="preserve">“SHM encoder improvements for HDR verification testing”, </w:t>
      </w:r>
      <w:r w:rsidRPr="00F83B72">
        <w:rPr>
          <w:lang w:val="en-CA"/>
        </w:rPr>
        <w:t>M</w:t>
      </w:r>
      <w:r w:rsidR="00B16435" w:rsidRPr="00F83B72">
        <w:rPr>
          <w:lang w:val="en-CA"/>
        </w:rPr>
        <w:t>ay-June, 2016.</w:t>
      </w:r>
      <w:bookmarkEnd w:id="19"/>
    </w:p>
    <w:bookmarkStart w:id="20" w:name="_Ref453581165"/>
    <w:p w14:paraId="66EA9CDE" w14:textId="66DB2248" w:rsidR="00B16435" w:rsidRPr="00F83B72" w:rsidRDefault="00480D28" w:rsidP="00554162">
      <w:pPr>
        <w:numPr>
          <w:ilvl w:val="0"/>
          <w:numId w:val="16"/>
        </w:numPr>
        <w:tabs>
          <w:tab w:val="clear" w:pos="360"/>
          <w:tab w:val="clear" w:pos="720"/>
          <w:tab w:val="clear" w:pos="1080"/>
          <w:tab w:val="clear" w:pos="1440"/>
          <w:tab w:val="left" w:pos="576"/>
        </w:tabs>
        <w:overflowPunct/>
        <w:autoSpaceDE/>
        <w:autoSpaceDN/>
        <w:adjustRightInd/>
        <w:spacing w:before="120"/>
        <w:ind w:left="576" w:hanging="576"/>
        <w:textAlignment w:val="auto"/>
        <w:rPr>
          <w:lang w:val="en-CA"/>
        </w:rPr>
      </w:pPr>
      <w:r w:rsidRPr="00F83B72">
        <w:rPr>
          <w:rStyle w:val="Hyperlink"/>
          <w:lang w:val="en-CA"/>
        </w:rPr>
        <w:fldChar w:fldCharType="begin"/>
      </w:r>
      <w:r w:rsidRPr="00F83B72">
        <w:rPr>
          <w:rStyle w:val="Hyperlink"/>
          <w:lang w:val="en-CA"/>
        </w:rPr>
        <w:instrText>HYPERLINK "http://phenix.it-sudparis.eu/jct/doc_end_user/current_document.php?id=10471"</w:instrText>
      </w:r>
      <w:r w:rsidRPr="00F83B72">
        <w:rPr>
          <w:rStyle w:val="Hyperlink"/>
          <w:lang w:val="en-CA"/>
        </w:rPr>
        <w:fldChar w:fldCharType="separate"/>
      </w:r>
      <w:r w:rsidR="00B16435" w:rsidRPr="00F83B72">
        <w:rPr>
          <w:rStyle w:val="Hyperlink"/>
          <w:lang w:val="en-CA"/>
        </w:rPr>
        <w:t>JCTVC-W1017</w:t>
      </w:r>
      <w:r w:rsidRPr="00F83B72">
        <w:rPr>
          <w:rStyle w:val="Hyperlink"/>
          <w:lang w:val="en-CA"/>
        </w:rPr>
        <w:fldChar w:fldCharType="end"/>
      </w:r>
      <w:r w:rsidR="00B16435" w:rsidRPr="00F83B72">
        <w:rPr>
          <w:lang w:val="en-CA"/>
        </w:rPr>
        <w:t>, “Conversion and Coding Practices for HDR/WCG Video, Draft 1”, Feb. 2016</w:t>
      </w:r>
      <w:bookmarkEnd w:id="20"/>
    </w:p>
    <w:p w14:paraId="12010325" w14:textId="7FBF20FC" w:rsidR="00B16435" w:rsidRPr="00E25B23" w:rsidRDefault="00FF583E" w:rsidP="00554162">
      <w:pPr>
        <w:numPr>
          <w:ilvl w:val="0"/>
          <w:numId w:val="16"/>
        </w:numPr>
        <w:tabs>
          <w:tab w:val="clear" w:pos="360"/>
          <w:tab w:val="clear" w:pos="720"/>
          <w:tab w:val="clear" w:pos="1080"/>
          <w:tab w:val="clear" w:pos="1440"/>
          <w:tab w:val="left" w:pos="576"/>
        </w:tabs>
        <w:overflowPunct/>
        <w:autoSpaceDE/>
        <w:autoSpaceDN/>
        <w:adjustRightInd/>
        <w:spacing w:before="120"/>
        <w:ind w:left="576" w:hanging="576"/>
        <w:textAlignment w:val="auto"/>
        <w:rPr>
          <w:szCs w:val="22"/>
          <w:lang w:val="en-CA"/>
        </w:rPr>
      </w:pPr>
      <w:hyperlink r:id="rId37" w:history="1">
        <w:r w:rsidR="00B16435" w:rsidRPr="00E25B23">
          <w:rPr>
            <w:rStyle w:val="Hyperlink"/>
            <w:szCs w:val="22"/>
            <w:lang w:val="en-CA"/>
          </w:rPr>
          <w:t>JCTVC-W1020</w:t>
        </w:r>
      </w:hyperlink>
      <w:r w:rsidR="00B16435" w:rsidRPr="00E25B23">
        <w:rPr>
          <w:szCs w:val="22"/>
          <w:lang w:val="en-CA"/>
        </w:rPr>
        <w:t>, “Updated Common Test Conditions for HDR/WCG Video Coding Experiments,</w:t>
      </w:r>
      <w:r w:rsidR="00324419" w:rsidRPr="00E25B23">
        <w:rPr>
          <w:szCs w:val="22"/>
          <w:lang w:val="en-CA"/>
        </w:rPr>
        <w:t>”</w:t>
      </w:r>
      <w:r w:rsidR="00B16435" w:rsidRPr="00E25B23">
        <w:rPr>
          <w:szCs w:val="22"/>
          <w:lang w:val="en-CA"/>
        </w:rPr>
        <w:t xml:space="preserve"> Feb. 2016</w:t>
      </w:r>
    </w:p>
    <w:p w14:paraId="322654FF" w14:textId="77777777" w:rsidR="00E25B23" w:rsidRPr="00F83B72" w:rsidRDefault="00E25B23" w:rsidP="00554162">
      <w:pPr>
        <w:numPr>
          <w:ilvl w:val="0"/>
          <w:numId w:val="16"/>
        </w:numPr>
        <w:tabs>
          <w:tab w:val="clear" w:pos="360"/>
          <w:tab w:val="clear" w:pos="720"/>
          <w:tab w:val="clear" w:pos="1080"/>
          <w:tab w:val="clear" w:pos="1440"/>
          <w:tab w:val="left" w:pos="576"/>
        </w:tabs>
        <w:overflowPunct/>
        <w:autoSpaceDE/>
        <w:autoSpaceDN/>
        <w:adjustRightInd/>
        <w:spacing w:before="120"/>
        <w:ind w:left="576" w:hanging="576"/>
        <w:textAlignment w:val="auto"/>
        <w:rPr>
          <w:lang w:val="en-CA"/>
        </w:rPr>
      </w:pPr>
      <w:bookmarkStart w:id="21" w:name="_Ref454660261"/>
      <w:r w:rsidRPr="00F83B72">
        <w:rPr>
          <w:lang w:val="en-CA"/>
        </w:rPr>
        <w:t>Pseudo Isochromatic Plates, engraved and printed by The Beck Engraving Co., Inc., Philadelphia and New York, United States.</w:t>
      </w:r>
      <w:bookmarkEnd w:id="21"/>
    </w:p>
    <w:p w14:paraId="75A5D4C6" w14:textId="08D0D626" w:rsidR="00E25B23" w:rsidRPr="00E25B23" w:rsidRDefault="00E25B23" w:rsidP="00554162">
      <w:pPr>
        <w:numPr>
          <w:ilvl w:val="0"/>
          <w:numId w:val="16"/>
        </w:numPr>
        <w:tabs>
          <w:tab w:val="clear" w:pos="360"/>
          <w:tab w:val="clear" w:pos="720"/>
          <w:tab w:val="clear" w:pos="1080"/>
          <w:tab w:val="clear" w:pos="1440"/>
          <w:tab w:val="left" w:pos="576"/>
        </w:tabs>
        <w:overflowPunct/>
        <w:autoSpaceDE/>
        <w:autoSpaceDN/>
        <w:adjustRightInd/>
        <w:spacing w:before="120"/>
        <w:ind w:left="576" w:hanging="576"/>
        <w:textAlignment w:val="auto"/>
        <w:rPr>
          <w:lang w:val="en-CA"/>
        </w:rPr>
      </w:pPr>
      <w:bookmarkStart w:id="22" w:name="_Ref454660274"/>
      <w:r w:rsidRPr="00E25B23">
        <w:rPr>
          <w:lang w:val="en-CA"/>
        </w:rPr>
        <w:t>Kirk, R.E., Experimental Design – Procedures for the Behavioural Sciences, 2nd Editions, Brooks/Cole Publishing Co., California, 1982.</w:t>
      </w:r>
      <w:bookmarkEnd w:id="22"/>
    </w:p>
    <w:p w14:paraId="4D9F7B70" w14:textId="5E07AE4F" w:rsidR="008B7EC3" w:rsidRPr="00F83B72" w:rsidRDefault="00CE7136" w:rsidP="00F83B72">
      <w:pPr>
        <w:pStyle w:val="Heading1"/>
        <w:numPr>
          <w:ilvl w:val="0"/>
          <w:numId w:val="0"/>
        </w:numPr>
        <w:ind w:left="360"/>
        <w:jc w:val="center"/>
        <w:rPr>
          <w:lang w:val="en-CA"/>
        </w:rPr>
      </w:pPr>
      <w:r w:rsidRPr="00F83B72">
        <w:rPr>
          <w:lang w:val="en-CA"/>
        </w:rPr>
        <w:br w:type="page"/>
      </w:r>
      <w:bookmarkStart w:id="23" w:name="_Ref445319605"/>
      <w:r w:rsidR="008B7EC3" w:rsidRPr="00F83B72">
        <w:rPr>
          <w:lang w:val="en-CA"/>
        </w:rPr>
        <w:lastRenderedPageBreak/>
        <w:t>A</w:t>
      </w:r>
      <w:r w:rsidR="003D1DF4" w:rsidRPr="00F83B72">
        <w:rPr>
          <w:lang w:val="en-CA"/>
        </w:rPr>
        <w:t>nnex</w:t>
      </w:r>
      <w:r w:rsidR="00F83B72" w:rsidRPr="00F83B72">
        <w:rPr>
          <w:lang w:val="en-CA"/>
        </w:rPr>
        <w:t> </w:t>
      </w:r>
      <w:r w:rsidR="003D1DF4" w:rsidRPr="00F83B72">
        <w:rPr>
          <w:lang w:val="en-CA"/>
        </w:rPr>
        <w:t>A</w:t>
      </w:r>
      <w:bookmarkEnd w:id="23"/>
      <w:r w:rsidR="00DA4391" w:rsidRPr="00F83B72">
        <w:rPr>
          <w:lang w:val="en-CA"/>
        </w:rPr>
        <w:t>: Testing procedure</w:t>
      </w:r>
    </w:p>
    <w:p w14:paraId="4E6ACB90" w14:textId="77777777" w:rsidR="008B7EC3" w:rsidRPr="00F83B72" w:rsidRDefault="008B7EC3" w:rsidP="008B7EC3">
      <w:pPr>
        <w:pStyle w:val="Caption"/>
        <w:tabs>
          <w:tab w:val="clear" w:pos="720"/>
          <w:tab w:val="clear" w:pos="1080"/>
          <w:tab w:val="clear" w:pos="1440"/>
          <w:tab w:val="left" w:pos="0"/>
        </w:tabs>
        <w:rPr>
          <w:i/>
          <w:sz w:val="28"/>
          <w:szCs w:val="28"/>
          <w:lang w:val="en-CA"/>
        </w:rPr>
      </w:pPr>
      <w:r w:rsidRPr="00F83B72">
        <w:rPr>
          <w:i/>
          <w:sz w:val="28"/>
          <w:szCs w:val="28"/>
          <w:lang w:val="en-CA"/>
        </w:rPr>
        <w:t>Test method</w:t>
      </w:r>
    </w:p>
    <w:p w14:paraId="721025F5" w14:textId="4B03681A" w:rsidR="008B7EC3" w:rsidRPr="00F83B72" w:rsidRDefault="008B7EC3" w:rsidP="004B523C">
      <w:pPr>
        <w:spacing w:before="80"/>
        <w:jc w:val="both"/>
        <w:rPr>
          <w:lang w:val="en-CA"/>
        </w:rPr>
      </w:pPr>
      <w:r w:rsidRPr="00F83B72">
        <w:rPr>
          <w:lang w:val="en-CA"/>
        </w:rPr>
        <w:t xml:space="preserve">The test method adopted for this evaluation </w:t>
      </w:r>
      <w:r w:rsidR="00120DA0" w:rsidRPr="00F83B72">
        <w:rPr>
          <w:lang w:val="en-CA"/>
        </w:rPr>
        <w:t>wa</w:t>
      </w:r>
      <w:r w:rsidRPr="00F83B72">
        <w:rPr>
          <w:lang w:val="en-CA"/>
        </w:rPr>
        <w:t>s DCR (Degradation Category Rating)</w:t>
      </w:r>
      <w:r w:rsidR="00E25B23">
        <w:rPr>
          <w:lang w:val="en-CA"/>
        </w:rPr>
        <w:t xml:space="preserve"> </w:t>
      </w:r>
      <w:r w:rsidR="00D365CD">
        <w:rPr>
          <w:lang w:val="en-CA"/>
        </w:rPr>
        <w:fldChar w:fldCharType="begin"/>
      </w:r>
      <w:r w:rsidR="00D365CD">
        <w:rPr>
          <w:lang w:val="en-CA"/>
        </w:rPr>
        <w:instrText xml:space="preserve"> REF _Ref454662079 \r \h </w:instrText>
      </w:r>
      <w:r w:rsidR="00D365CD">
        <w:rPr>
          <w:lang w:val="en-CA"/>
        </w:rPr>
      </w:r>
      <w:r w:rsidR="00D365CD">
        <w:rPr>
          <w:lang w:val="en-CA"/>
        </w:rPr>
        <w:fldChar w:fldCharType="separate"/>
      </w:r>
      <w:r w:rsidR="00554162">
        <w:rPr>
          <w:lang w:val="en-CA"/>
        </w:rPr>
        <w:t>[4]</w:t>
      </w:r>
      <w:r w:rsidR="00D365CD">
        <w:rPr>
          <w:lang w:val="en-CA"/>
        </w:rPr>
        <w:fldChar w:fldCharType="end"/>
      </w:r>
      <w:r w:rsidRPr="00F83B72">
        <w:rPr>
          <w:lang w:val="en-CA"/>
        </w:rPr>
        <w:t>.</w:t>
      </w:r>
    </w:p>
    <w:p w14:paraId="708D0F41" w14:textId="77777777" w:rsidR="008B7EC3" w:rsidRPr="00F83B72" w:rsidRDefault="008B7EC3" w:rsidP="008B7EC3">
      <w:pPr>
        <w:pStyle w:val="Caption"/>
        <w:tabs>
          <w:tab w:val="clear" w:pos="360"/>
          <w:tab w:val="clear" w:pos="720"/>
          <w:tab w:val="clear" w:pos="1080"/>
          <w:tab w:val="clear" w:pos="1440"/>
          <w:tab w:val="left" w:pos="0"/>
        </w:tabs>
        <w:rPr>
          <w:i/>
          <w:sz w:val="28"/>
          <w:szCs w:val="28"/>
          <w:lang w:val="en-CA"/>
        </w:rPr>
      </w:pPr>
      <w:r w:rsidRPr="00F83B72">
        <w:rPr>
          <w:i/>
          <w:sz w:val="28"/>
          <w:szCs w:val="28"/>
          <w:lang w:val="en-CA"/>
        </w:rPr>
        <w:t>Degradation category rating (DCR)</w:t>
      </w:r>
    </w:p>
    <w:p w14:paraId="6E8F1623" w14:textId="77777777" w:rsidR="008B7EC3" w:rsidRPr="00F83B72" w:rsidRDefault="008B7EC3">
      <w:pPr>
        <w:spacing w:before="120"/>
        <w:jc w:val="both"/>
        <w:rPr>
          <w:lang w:val="en-CA"/>
        </w:rPr>
      </w:pPr>
      <w:r w:rsidRPr="00F83B72">
        <w:rPr>
          <w:lang w:val="en-CA"/>
        </w:rPr>
        <w:t>This test method is commonly adopted when the material to be evaluated shows a range of visual quality that well distributes across all quality scales.</w:t>
      </w:r>
    </w:p>
    <w:p w14:paraId="1E3A9783" w14:textId="1CF2E895" w:rsidR="00646C12" w:rsidRPr="00F83B72" w:rsidRDefault="008B7EC3" w:rsidP="00646C12">
      <w:pPr>
        <w:spacing w:before="120"/>
        <w:jc w:val="both"/>
        <w:rPr>
          <w:lang w:val="en-CA"/>
        </w:rPr>
      </w:pPr>
      <w:r w:rsidRPr="00F83B72">
        <w:rPr>
          <w:lang w:val="en-CA"/>
        </w:rPr>
        <w:t xml:space="preserve">This method </w:t>
      </w:r>
      <w:r w:rsidR="00120DA0" w:rsidRPr="00F83B72">
        <w:rPr>
          <w:lang w:val="en-CA"/>
        </w:rPr>
        <w:t>is</w:t>
      </w:r>
      <w:r w:rsidRPr="00F83B72">
        <w:rPr>
          <w:lang w:val="en-CA"/>
        </w:rPr>
        <w:t xml:space="preserve"> used under the schema of evaluation of the quality (and not of the impairment); for this reason</w:t>
      </w:r>
      <w:r w:rsidR="004B523C" w:rsidRPr="00F83B72">
        <w:rPr>
          <w:lang w:val="en-CA"/>
        </w:rPr>
        <w:t>,</w:t>
      </w:r>
      <w:r w:rsidRPr="00F83B72">
        <w:rPr>
          <w:lang w:val="en-CA"/>
        </w:rPr>
        <w:t xml:space="preserve"> a quality rating scale made of 11 levels </w:t>
      </w:r>
      <w:r w:rsidR="00120DA0" w:rsidRPr="00F83B72">
        <w:rPr>
          <w:lang w:val="en-CA"/>
        </w:rPr>
        <w:t>was</w:t>
      </w:r>
      <w:r w:rsidRPr="00F83B72">
        <w:rPr>
          <w:lang w:val="en-CA"/>
        </w:rPr>
        <w:t xml:space="preserve"> adopted, ranging from "0" (lowest quality) to "10" (highest quality). </w:t>
      </w:r>
      <w:r w:rsidR="00646C12" w:rsidRPr="00F83B72">
        <w:rPr>
          <w:lang w:val="en-CA"/>
        </w:rPr>
        <w:t>The test will be held in different laboratories located in countries speaking different languages</w:t>
      </w:r>
      <w:r w:rsidR="00A16E06" w:rsidRPr="00F83B72">
        <w:rPr>
          <w:lang w:val="en-CA"/>
        </w:rPr>
        <w:t>.</w:t>
      </w:r>
      <w:r w:rsidR="00646C12" w:rsidRPr="00F83B72">
        <w:rPr>
          <w:lang w:val="en-CA"/>
        </w:rPr>
        <w:t xml:space="preserve"> This implies that it is better not to use categorical adjectives (e.g. excellent good fair etc.) to avoid any bias due to a possible different interpretation by naive subjects speaking different languages.</w:t>
      </w:r>
    </w:p>
    <w:p w14:paraId="3D893943" w14:textId="63377151" w:rsidR="008B7EC3" w:rsidRPr="00F83B72" w:rsidRDefault="008B7EC3" w:rsidP="00646C12">
      <w:pPr>
        <w:spacing w:before="120"/>
        <w:jc w:val="both"/>
        <w:rPr>
          <w:lang w:val="en-CA"/>
        </w:rPr>
      </w:pPr>
      <w:r w:rsidRPr="00F83B72">
        <w:rPr>
          <w:lang w:val="en-CA"/>
        </w:rPr>
        <w:t xml:space="preserve">The structure of the Basic Test Cell (BTC) of DCR method </w:t>
      </w:r>
      <w:r w:rsidR="00120DA0" w:rsidRPr="00F83B72">
        <w:rPr>
          <w:lang w:val="en-CA"/>
        </w:rPr>
        <w:t xml:space="preserve">was </w:t>
      </w:r>
      <w:r w:rsidRPr="00F83B72">
        <w:rPr>
          <w:lang w:val="en-CA"/>
        </w:rPr>
        <w:t xml:space="preserve">made by </w:t>
      </w:r>
      <w:r w:rsidR="00120DA0" w:rsidRPr="00F83B72">
        <w:rPr>
          <w:lang w:val="en-CA"/>
        </w:rPr>
        <w:t xml:space="preserve">using </w:t>
      </w:r>
      <w:r w:rsidRPr="00F83B72">
        <w:rPr>
          <w:lang w:val="en-CA"/>
        </w:rPr>
        <w:t xml:space="preserve">two consecutive presentations of the video clip under test; at first the original version of the video clip </w:t>
      </w:r>
      <w:r w:rsidR="00120DA0" w:rsidRPr="00F83B72">
        <w:rPr>
          <w:lang w:val="en-CA"/>
        </w:rPr>
        <w:t xml:space="preserve">was </w:t>
      </w:r>
      <w:r w:rsidRPr="00F83B72">
        <w:rPr>
          <w:lang w:val="en-CA"/>
        </w:rPr>
        <w:t xml:space="preserve">displayed, immediately afterwards the coded version of the video clip </w:t>
      </w:r>
      <w:r w:rsidR="00120DA0" w:rsidRPr="00F83B72">
        <w:rPr>
          <w:lang w:val="en-CA"/>
        </w:rPr>
        <w:t xml:space="preserve">was </w:t>
      </w:r>
      <w:r w:rsidRPr="00F83B72">
        <w:rPr>
          <w:lang w:val="en-CA"/>
        </w:rPr>
        <w:t>presented</w:t>
      </w:r>
      <w:r w:rsidR="00A16E06" w:rsidRPr="00F83B72">
        <w:rPr>
          <w:lang w:val="en-CA"/>
        </w:rPr>
        <w:t>, and this is repeated once</w:t>
      </w:r>
      <w:r w:rsidRPr="00F83B72">
        <w:rPr>
          <w:lang w:val="en-CA"/>
        </w:rPr>
        <w:t xml:space="preserve">; then a message </w:t>
      </w:r>
      <w:r w:rsidR="00120DA0" w:rsidRPr="00F83B72">
        <w:rPr>
          <w:lang w:val="en-CA"/>
        </w:rPr>
        <w:t xml:space="preserve">was </w:t>
      </w:r>
      <w:r w:rsidRPr="00F83B72">
        <w:rPr>
          <w:lang w:val="en-CA"/>
        </w:rPr>
        <w:t>display</w:t>
      </w:r>
      <w:r w:rsidR="00120DA0" w:rsidRPr="00F83B72">
        <w:rPr>
          <w:lang w:val="en-CA"/>
        </w:rPr>
        <w:t>ed</w:t>
      </w:r>
      <w:r w:rsidRPr="00F83B72">
        <w:rPr>
          <w:lang w:val="en-CA"/>
        </w:rPr>
        <w:t xml:space="preserve"> for 5 seconds asking the viewers to vote (see</w:t>
      </w:r>
      <w:r w:rsidR="00206995" w:rsidRPr="00F83B72">
        <w:rPr>
          <w:lang w:val="en-CA"/>
        </w:rPr>
        <w:t xml:space="preserve"> </w:t>
      </w:r>
      <w:r w:rsidR="00206995" w:rsidRPr="00F83B72">
        <w:rPr>
          <w:lang w:val="en-CA"/>
        </w:rPr>
        <w:fldChar w:fldCharType="begin"/>
      </w:r>
      <w:r w:rsidR="00206995" w:rsidRPr="00F83B72">
        <w:rPr>
          <w:lang w:val="en-CA"/>
        </w:rPr>
        <w:instrText xml:space="preserve"> REF _Ref433086309 \h </w:instrText>
      </w:r>
      <w:r w:rsidR="00407DD0" w:rsidRPr="00F83B72">
        <w:rPr>
          <w:lang w:val="en-CA"/>
        </w:rPr>
        <w:instrText xml:space="preserve"> \* MERGEFORMAT </w:instrText>
      </w:r>
      <w:r w:rsidR="00206995" w:rsidRPr="00F83B72">
        <w:rPr>
          <w:lang w:val="en-CA"/>
        </w:rPr>
      </w:r>
      <w:r w:rsidR="00206995" w:rsidRPr="00F83B72">
        <w:rPr>
          <w:lang w:val="en-CA"/>
        </w:rPr>
        <w:fldChar w:fldCharType="separate"/>
      </w:r>
      <w:r w:rsidR="00554162" w:rsidRPr="00F83B72">
        <w:rPr>
          <w:lang w:val="en-CA"/>
        </w:rPr>
        <w:t xml:space="preserve">Figure </w:t>
      </w:r>
      <w:r w:rsidR="00554162">
        <w:rPr>
          <w:lang w:val="en-CA"/>
        </w:rPr>
        <w:t>4</w:t>
      </w:r>
      <w:r w:rsidR="00206995" w:rsidRPr="00F83B72">
        <w:rPr>
          <w:lang w:val="en-CA"/>
        </w:rPr>
        <w:fldChar w:fldCharType="end"/>
      </w:r>
      <w:r w:rsidR="00206995" w:rsidRPr="00F83B72">
        <w:rPr>
          <w:lang w:val="en-CA"/>
        </w:rPr>
        <w:t>).</w:t>
      </w:r>
    </w:p>
    <w:p w14:paraId="5466920E" w14:textId="77777777" w:rsidR="008B7EC3" w:rsidRPr="00F83B72" w:rsidRDefault="008B7EC3" w:rsidP="008B7EC3">
      <w:pPr>
        <w:spacing w:before="120"/>
        <w:rPr>
          <w:lang w:val="en-CA"/>
        </w:rPr>
      </w:pPr>
    </w:p>
    <w:p w14:paraId="7DFE09A9" w14:textId="1DE30B0B" w:rsidR="008B7EC3" w:rsidRPr="00F83B72" w:rsidRDefault="00646C12" w:rsidP="00407DD0">
      <w:pPr>
        <w:keepNext/>
        <w:jc w:val="center"/>
        <w:rPr>
          <w:lang w:val="en-CA"/>
        </w:rPr>
      </w:pPr>
      <w:r w:rsidRPr="00F83B72">
        <w:rPr>
          <w:noProof/>
        </w:rPr>
        <w:drawing>
          <wp:inline distT="0" distB="0" distL="0" distR="0" wp14:anchorId="7FC433BC" wp14:editId="4DDCD24A">
            <wp:extent cx="5943600" cy="757389"/>
            <wp:effectExtent l="0" t="0" r="0" b="5080"/>
            <wp:docPr id="58"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R-Variant-II.jpg"/>
                    <pic:cNvPicPr/>
                  </pic:nvPicPr>
                  <pic:blipFill rotWithShape="1">
                    <a:blip r:embed="rId38">
                      <a:extLst>
                        <a:ext uri="{28A0092B-C50C-407E-A947-70E740481C1C}">
                          <a14:useLocalDpi xmlns:a14="http://schemas.microsoft.com/office/drawing/2010/main" val="0"/>
                        </a:ext>
                      </a:extLst>
                    </a:blip>
                    <a:srcRect t="32006" b="-1020"/>
                    <a:stretch/>
                  </pic:blipFill>
                  <pic:spPr bwMode="auto">
                    <a:xfrm>
                      <a:off x="0" y="0"/>
                      <a:ext cx="5943600" cy="757389"/>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p w14:paraId="15C58BC9" w14:textId="03087DDA" w:rsidR="008B7EC3" w:rsidRPr="00F83B72" w:rsidRDefault="008B7EC3" w:rsidP="008B7EC3">
      <w:pPr>
        <w:pStyle w:val="Caption"/>
        <w:jc w:val="center"/>
        <w:rPr>
          <w:lang w:val="en-CA"/>
        </w:rPr>
      </w:pPr>
      <w:bookmarkStart w:id="24" w:name="_Ref433086309"/>
      <w:r w:rsidRPr="00F83B72">
        <w:rPr>
          <w:lang w:val="en-CA"/>
        </w:rPr>
        <w:t xml:space="preserve">Figure </w:t>
      </w:r>
      <w:r w:rsidR="00DA4391" w:rsidRPr="00F83B72">
        <w:rPr>
          <w:lang w:val="en-CA"/>
        </w:rPr>
        <w:fldChar w:fldCharType="begin"/>
      </w:r>
      <w:r w:rsidR="00DA4391" w:rsidRPr="00F83B72">
        <w:rPr>
          <w:lang w:val="en-CA"/>
        </w:rPr>
        <w:instrText xml:space="preserve"> SEQ Figure \* ARABIC </w:instrText>
      </w:r>
      <w:r w:rsidR="00DA4391" w:rsidRPr="00F83B72">
        <w:rPr>
          <w:lang w:val="en-CA"/>
        </w:rPr>
        <w:fldChar w:fldCharType="separate"/>
      </w:r>
      <w:r w:rsidR="00554162">
        <w:rPr>
          <w:noProof/>
          <w:lang w:val="en-CA"/>
        </w:rPr>
        <w:t>4</w:t>
      </w:r>
      <w:r w:rsidR="00DA4391" w:rsidRPr="00F83B72">
        <w:rPr>
          <w:lang w:val="en-CA"/>
        </w:rPr>
        <w:fldChar w:fldCharType="end"/>
      </w:r>
      <w:bookmarkEnd w:id="24"/>
      <w:r w:rsidR="00120DA0" w:rsidRPr="00F83B72">
        <w:rPr>
          <w:lang w:val="en-CA"/>
        </w:rPr>
        <w:t>:</w:t>
      </w:r>
      <w:r w:rsidRPr="00F83B72">
        <w:rPr>
          <w:lang w:val="en-CA"/>
        </w:rPr>
        <w:t xml:space="preserve"> DCR BTC</w:t>
      </w:r>
    </w:p>
    <w:p w14:paraId="56906D5E" w14:textId="5FEFEE42" w:rsidR="008B7EC3" w:rsidRPr="00F83B72" w:rsidRDefault="008B7EC3" w:rsidP="004B523C">
      <w:pPr>
        <w:jc w:val="both"/>
        <w:rPr>
          <w:lang w:val="en-CA"/>
        </w:rPr>
      </w:pPr>
      <w:r w:rsidRPr="00F83B72">
        <w:rPr>
          <w:lang w:val="en-CA"/>
        </w:rPr>
        <w:t xml:space="preserve">The presentation of the video clips </w:t>
      </w:r>
      <w:r w:rsidR="00120DA0" w:rsidRPr="00F83B72">
        <w:rPr>
          <w:lang w:val="en-CA"/>
        </w:rPr>
        <w:t>was</w:t>
      </w:r>
      <w:r w:rsidRPr="00F83B72">
        <w:rPr>
          <w:lang w:val="en-CA"/>
        </w:rPr>
        <w:t xml:space="preserve"> preceded by a mid-grey screen displaying for one second.</w:t>
      </w:r>
    </w:p>
    <w:p w14:paraId="7DC096B2" w14:textId="77777777" w:rsidR="008B7EC3" w:rsidRPr="00F83B72" w:rsidRDefault="008B7EC3" w:rsidP="008B7EC3">
      <w:pPr>
        <w:pStyle w:val="Caption"/>
        <w:rPr>
          <w:i/>
          <w:sz w:val="28"/>
          <w:szCs w:val="28"/>
          <w:lang w:val="en-CA"/>
        </w:rPr>
      </w:pPr>
      <w:r w:rsidRPr="00F83B72">
        <w:rPr>
          <w:i/>
          <w:sz w:val="28"/>
          <w:szCs w:val="28"/>
          <w:lang w:val="en-CA"/>
        </w:rPr>
        <w:t>How to express the visual quality opinion with DCR</w:t>
      </w:r>
    </w:p>
    <w:p w14:paraId="60622BEA" w14:textId="1294468D" w:rsidR="008B7EC3" w:rsidRPr="00F83B72" w:rsidRDefault="008B7EC3" w:rsidP="008B7EC3">
      <w:pPr>
        <w:spacing w:before="120"/>
        <w:jc w:val="both"/>
        <w:rPr>
          <w:lang w:val="en-CA"/>
        </w:rPr>
      </w:pPr>
      <w:r w:rsidRPr="00F83B72">
        <w:rPr>
          <w:lang w:val="en-CA"/>
        </w:rPr>
        <w:t xml:space="preserve">The viewers </w:t>
      </w:r>
      <w:r w:rsidR="00120DA0" w:rsidRPr="00F83B72">
        <w:rPr>
          <w:lang w:val="en-CA"/>
        </w:rPr>
        <w:t>were</w:t>
      </w:r>
      <w:r w:rsidRPr="00F83B72">
        <w:rPr>
          <w:lang w:val="en-CA"/>
        </w:rPr>
        <w:t xml:space="preserve"> asked to express their vote </w:t>
      </w:r>
      <w:r w:rsidR="00120DA0" w:rsidRPr="00F83B72">
        <w:rPr>
          <w:lang w:val="en-CA"/>
        </w:rPr>
        <w:t xml:space="preserve">by </w:t>
      </w:r>
      <w:r w:rsidRPr="00F83B72">
        <w:rPr>
          <w:lang w:val="en-CA"/>
        </w:rPr>
        <w:t>putting a mark on a scoring sheet.</w:t>
      </w:r>
    </w:p>
    <w:p w14:paraId="313B9696" w14:textId="0A516991" w:rsidR="008B7EC3" w:rsidRPr="00F83B72" w:rsidRDefault="008B7EC3" w:rsidP="008B7EC3">
      <w:pPr>
        <w:jc w:val="both"/>
        <w:rPr>
          <w:lang w:val="en-CA"/>
        </w:rPr>
      </w:pPr>
      <w:r w:rsidRPr="00F83B72">
        <w:rPr>
          <w:lang w:val="en-CA"/>
        </w:rPr>
        <w:t xml:space="preserve">The scoring sheet for a DCR test </w:t>
      </w:r>
      <w:r w:rsidR="00120DA0" w:rsidRPr="00F83B72">
        <w:rPr>
          <w:lang w:val="en-CA"/>
        </w:rPr>
        <w:t xml:space="preserve">was </w:t>
      </w:r>
      <w:r w:rsidRPr="00F83B72">
        <w:rPr>
          <w:lang w:val="en-CA"/>
        </w:rPr>
        <w:t xml:space="preserve">made of a section for each BTC; each section </w:t>
      </w:r>
      <w:r w:rsidR="00120DA0" w:rsidRPr="00F83B72">
        <w:rPr>
          <w:lang w:val="en-CA"/>
        </w:rPr>
        <w:t xml:space="preserve">was </w:t>
      </w:r>
      <w:r w:rsidRPr="00F83B72">
        <w:rPr>
          <w:lang w:val="en-CA"/>
        </w:rPr>
        <w:t xml:space="preserve">made of a column of 11 vertically arranged boxes, </w:t>
      </w:r>
      <w:r w:rsidR="00120DA0" w:rsidRPr="00F83B72">
        <w:rPr>
          <w:lang w:val="en-CA"/>
        </w:rPr>
        <w:t xml:space="preserve">each </w:t>
      </w:r>
      <w:r w:rsidRPr="00F83B72">
        <w:rPr>
          <w:lang w:val="en-CA"/>
        </w:rPr>
        <w:t xml:space="preserve">associated </w:t>
      </w:r>
      <w:r w:rsidR="00120DA0" w:rsidRPr="00F83B72">
        <w:rPr>
          <w:lang w:val="en-CA"/>
        </w:rPr>
        <w:t xml:space="preserve">with </w:t>
      </w:r>
      <w:r w:rsidRPr="00F83B72">
        <w:rPr>
          <w:lang w:val="en-CA"/>
        </w:rPr>
        <w:t xml:space="preserve">a number from 0 to 10 (see </w:t>
      </w:r>
      <w:r w:rsidR="00206995" w:rsidRPr="00F83B72">
        <w:rPr>
          <w:lang w:val="en-CA"/>
        </w:rPr>
        <w:fldChar w:fldCharType="begin"/>
      </w:r>
      <w:r w:rsidR="00206995" w:rsidRPr="00F83B72">
        <w:rPr>
          <w:lang w:val="en-CA"/>
        </w:rPr>
        <w:instrText xml:space="preserve"> REF _Ref445321908 \h  \* MERGEFORMAT </w:instrText>
      </w:r>
      <w:r w:rsidR="00206995" w:rsidRPr="00F83B72">
        <w:rPr>
          <w:lang w:val="en-CA"/>
        </w:rPr>
      </w:r>
      <w:r w:rsidR="00206995" w:rsidRPr="00F83B72">
        <w:rPr>
          <w:lang w:val="en-CA"/>
        </w:rPr>
        <w:fldChar w:fldCharType="separate"/>
      </w:r>
      <w:r w:rsidR="00554162" w:rsidRPr="00F83B72">
        <w:rPr>
          <w:lang w:val="en-CA"/>
        </w:rPr>
        <w:t xml:space="preserve">Figure </w:t>
      </w:r>
      <w:r w:rsidR="00554162">
        <w:rPr>
          <w:lang w:val="en-CA"/>
        </w:rPr>
        <w:t>5</w:t>
      </w:r>
      <w:r w:rsidR="00206995" w:rsidRPr="00F83B72">
        <w:rPr>
          <w:lang w:val="en-CA"/>
        </w:rPr>
        <w:fldChar w:fldCharType="end"/>
      </w:r>
      <w:r w:rsidRPr="00F83B72">
        <w:rPr>
          <w:lang w:val="en-CA"/>
        </w:rPr>
        <w:t>).</w:t>
      </w:r>
    </w:p>
    <w:p w14:paraId="560CC584" w14:textId="4AE4CB53" w:rsidR="008B7EC3" w:rsidRPr="00F83B72" w:rsidRDefault="008B7EC3" w:rsidP="008B7EC3">
      <w:pPr>
        <w:spacing w:before="120"/>
        <w:jc w:val="both"/>
        <w:rPr>
          <w:lang w:val="en-CA"/>
        </w:rPr>
      </w:pPr>
      <w:r w:rsidRPr="00F83B72">
        <w:rPr>
          <w:lang w:val="en-CA"/>
        </w:rPr>
        <w:t xml:space="preserve">The viewers </w:t>
      </w:r>
      <w:r w:rsidR="00120DA0" w:rsidRPr="00F83B72">
        <w:rPr>
          <w:lang w:val="en-CA"/>
        </w:rPr>
        <w:t xml:space="preserve">were required </w:t>
      </w:r>
      <w:r w:rsidRPr="00F83B72">
        <w:rPr>
          <w:lang w:val="en-CA"/>
        </w:rPr>
        <w:t xml:space="preserve">to put a check mark on one of the 11 boxes; checking the box "10" </w:t>
      </w:r>
      <w:r w:rsidR="00120DA0" w:rsidRPr="00F83B72">
        <w:rPr>
          <w:lang w:val="en-CA"/>
        </w:rPr>
        <w:t xml:space="preserve">if </w:t>
      </w:r>
      <w:r w:rsidRPr="00F83B72">
        <w:rPr>
          <w:lang w:val="en-CA"/>
        </w:rPr>
        <w:t>the subject express</w:t>
      </w:r>
      <w:r w:rsidR="00120DA0" w:rsidRPr="00F83B72">
        <w:rPr>
          <w:lang w:val="en-CA"/>
        </w:rPr>
        <w:t>es</w:t>
      </w:r>
      <w:r w:rsidRPr="00F83B72">
        <w:rPr>
          <w:lang w:val="en-CA"/>
        </w:rPr>
        <w:t xml:space="preserve"> an opinion of "best" quality, while checking the box "0" </w:t>
      </w:r>
      <w:r w:rsidR="00120DA0" w:rsidRPr="00F83B72">
        <w:rPr>
          <w:lang w:val="en-CA"/>
        </w:rPr>
        <w:t xml:space="preserve">if </w:t>
      </w:r>
      <w:r w:rsidRPr="00F83B72">
        <w:rPr>
          <w:lang w:val="en-CA"/>
        </w:rPr>
        <w:t>the subject express</w:t>
      </w:r>
      <w:r w:rsidR="00120DA0" w:rsidRPr="00F83B72">
        <w:rPr>
          <w:lang w:val="en-CA"/>
        </w:rPr>
        <w:t>es</w:t>
      </w:r>
      <w:r w:rsidRPr="00F83B72">
        <w:rPr>
          <w:lang w:val="en-CA"/>
        </w:rPr>
        <w:t xml:space="preserve"> an opinion of the "worst” quality.</w:t>
      </w:r>
    </w:p>
    <w:p w14:paraId="43024EAA" w14:textId="1BD8DA19" w:rsidR="008B7EC3" w:rsidRPr="00F83B72" w:rsidRDefault="008B7EC3" w:rsidP="008B7EC3">
      <w:pPr>
        <w:spacing w:before="120" w:after="100" w:afterAutospacing="1"/>
        <w:jc w:val="both"/>
        <w:rPr>
          <w:lang w:val="en-CA"/>
        </w:rPr>
      </w:pPr>
      <w:r w:rsidRPr="00F83B72">
        <w:rPr>
          <w:lang w:val="en-CA"/>
        </w:rPr>
        <w:t xml:space="preserve">The vote </w:t>
      </w:r>
      <w:r w:rsidR="00120DA0" w:rsidRPr="00F83B72">
        <w:rPr>
          <w:lang w:val="en-CA"/>
        </w:rPr>
        <w:t>was</w:t>
      </w:r>
      <w:r w:rsidRPr="00F83B72">
        <w:rPr>
          <w:lang w:val="en-CA"/>
        </w:rPr>
        <w:t xml:space="preserve"> written when the message "Vote N" appear</w:t>
      </w:r>
      <w:r w:rsidR="00120DA0" w:rsidRPr="00F83B72">
        <w:rPr>
          <w:lang w:val="en-CA"/>
        </w:rPr>
        <w:t>ed</w:t>
      </w:r>
      <w:r w:rsidRPr="00F83B72">
        <w:rPr>
          <w:lang w:val="en-CA"/>
        </w:rPr>
        <w:t xml:space="preserve"> on the screen. The number "N" </w:t>
      </w:r>
      <w:r w:rsidR="00120DA0" w:rsidRPr="00F83B72">
        <w:rPr>
          <w:lang w:val="en-CA"/>
        </w:rPr>
        <w:t xml:space="preserve">was </w:t>
      </w:r>
      <w:r w:rsidRPr="00F83B72">
        <w:rPr>
          <w:lang w:val="en-CA"/>
        </w:rPr>
        <w:t>a numerical progressive indication on the screen</w:t>
      </w:r>
      <w:r w:rsidR="00120DA0" w:rsidRPr="00F83B72">
        <w:rPr>
          <w:lang w:val="en-CA"/>
        </w:rPr>
        <w:t>,</w:t>
      </w:r>
      <w:r w:rsidRPr="00F83B72">
        <w:rPr>
          <w:lang w:val="en-CA"/>
        </w:rPr>
        <w:t xml:space="preserve"> aiming to help the viewing subjects to use the appropriate box of the scoring sheet.</w:t>
      </w:r>
    </w:p>
    <w:p w14:paraId="4A90B74F" w14:textId="0B3D6142" w:rsidR="008B7EC3" w:rsidRPr="00F83B72" w:rsidRDefault="00D14CD8" w:rsidP="008B7EC3">
      <w:pPr>
        <w:keepNext/>
        <w:jc w:val="center"/>
        <w:rPr>
          <w:lang w:val="en-CA"/>
        </w:rPr>
      </w:pPr>
      <w:r w:rsidRPr="00F83B72">
        <w:rPr>
          <w:noProof/>
          <w:color w:val="000000"/>
        </w:rPr>
        <w:lastRenderedPageBreak/>
        <w:drawing>
          <wp:inline distT="0" distB="0" distL="0" distR="0" wp14:anchorId="3F9AB1B1" wp14:editId="76C5543B">
            <wp:extent cx="5824447" cy="4124121"/>
            <wp:effectExtent l="57150" t="57150" r="119380" b="105410"/>
            <wp:docPr id="27" name="Immagine 2" descr="Scoring sheet Class C IVC 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Scoring sheet Class C IVC english"/>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824220" cy="4123690"/>
                    </a:xfrm>
                    <a:prstGeom prst="rect">
                      <a:avLst/>
                    </a:prstGeom>
                    <a:noFill/>
                    <a:ln w="6350" cmpd="sng">
                      <a:solidFill>
                        <a:srgbClr val="000000"/>
                      </a:solidFill>
                      <a:miter lim="800000"/>
                      <a:headEnd/>
                      <a:tailEnd/>
                    </a:ln>
                    <a:effectLst>
                      <a:outerShdw blurRad="63500" dist="38099" dir="2700000" algn="ctr" rotWithShape="0">
                        <a:srgbClr val="000000">
                          <a:alpha val="74998"/>
                        </a:srgbClr>
                      </a:outerShdw>
                    </a:effectLst>
                  </pic:spPr>
                </pic:pic>
              </a:graphicData>
            </a:graphic>
          </wp:inline>
        </w:drawing>
      </w:r>
    </w:p>
    <w:p w14:paraId="2CD52C97" w14:textId="7289F4D9" w:rsidR="008B7EC3" w:rsidRPr="00F83B72" w:rsidRDefault="008B7EC3" w:rsidP="008B7EC3">
      <w:pPr>
        <w:pStyle w:val="Caption"/>
        <w:jc w:val="center"/>
        <w:rPr>
          <w:lang w:val="en-CA"/>
        </w:rPr>
      </w:pPr>
      <w:bookmarkStart w:id="25" w:name="_Ref445321908"/>
      <w:r w:rsidRPr="00F83B72">
        <w:rPr>
          <w:lang w:val="en-CA"/>
        </w:rPr>
        <w:t xml:space="preserve">Figure </w:t>
      </w:r>
      <w:r w:rsidR="00DA4391" w:rsidRPr="00F83B72">
        <w:rPr>
          <w:lang w:val="en-CA"/>
        </w:rPr>
        <w:fldChar w:fldCharType="begin"/>
      </w:r>
      <w:r w:rsidR="00DA4391" w:rsidRPr="00F83B72">
        <w:rPr>
          <w:lang w:val="en-CA"/>
        </w:rPr>
        <w:instrText xml:space="preserve"> SEQ Figure \* ARABIC </w:instrText>
      </w:r>
      <w:r w:rsidR="00DA4391" w:rsidRPr="00F83B72">
        <w:rPr>
          <w:lang w:val="en-CA"/>
        </w:rPr>
        <w:fldChar w:fldCharType="separate"/>
      </w:r>
      <w:r w:rsidR="00554162">
        <w:rPr>
          <w:noProof/>
          <w:lang w:val="en-CA"/>
        </w:rPr>
        <w:t>5</w:t>
      </w:r>
      <w:r w:rsidR="00DA4391" w:rsidRPr="00F83B72">
        <w:rPr>
          <w:noProof/>
          <w:lang w:val="en-CA"/>
        </w:rPr>
        <w:fldChar w:fldCharType="end"/>
      </w:r>
      <w:bookmarkEnd w:id="25"/>
      <w:r w:rsidR="00120DA0" w:rsidRPr="00F83B72">
        <w:rPr>
          <w:noProof/>
          <w:lang w:val="en-CA"/>
        </w:rPr>
        <w:t>:</w:t>
      </w:r>
      <w:r w:rsidRPr="00F83B72">
        <w:rPr>
          <w:lang w:val="en-CA"/>
        </w:rPr>
        <w:t xml:space="preserve"> Example of </w:t>
      </w:r>
      <w:r w:rsidR="00206995" w:rsidRPr="00F83B72">
        <w:rPr>
          <w:lang w:val="en-CA"/>
        </w:rPr>
        <w:t>DCR</w:t>
      </w:r>
      <w:r w:rsidRPr="00F83B72">
        <w:rPr>
          <w:lang w:val="en-CA"/>
        </w:rPr>
        <w:t xml:space="preserve"> test method scoring sheet</w:t>
      </w:r>
    </w:p>
    <w:p w14:paraId="091C5CFF" w14:textId="77777777" w:rsidR="008B7EC3" w:rsidRPr="00F83B72" w:rsidRDefault="008B7EC3" w:rsidP="008B7EC3">
      <w:pPr>
        <w:pStyle w:val="Caption"/>
        <w:rPr>
          <w:i/>
          <w:sz w:val="28"/>
          <w:szCs w:val="28"/>
          <w:lang w:val="en-CA"/>
        </w:rPr>
      </w:pPr>
      <w:r w:rsidRPr="00F83B72">
        <w:rPr>
          <w:i/>
          <w:sz w:val="28"/>
          <w:szCs w:val="28"/>
          <w:lang w:val="en-CA"/>
        </w:rPr>
        <w:t>Training and stabilization phase</w:t>
      </w:r>
    </w:p>
    <w:p w14:paraId="202868B2" w14:textId="7E7BE543" w:rsidR="008B7EC3" w:rsidRPr="00F83B72" w:rsidRDefault="008B7EC3" w:rsidP="008B7EC3">
      <w:pPr>
        <w:spacing w:before="120"/>
        <w:jc w:val="both"/>
        <w:rPr>
          <w:lang w:val="en-CA"/>
        </w:rPr>
      </w:pPr>
      <w:r w:rsidRPr="00F83B72">
        <w:rPr>
          <w:lang w:val="en-CA"/>
        </w:rPr>
        <w:t xml:space="preserve">The outcome of a test is highly dependent on </w:t>
      </w:r>
      <w:r w:rsidR="00120DA0" w:rsidRPr="00F83B72">
        <w:rPr>
          <w:lang w:val="en-CA"/>
        </w:rPr>
        <w:t>the</w:t>
      </w:r>
      <w:r w:rsidRPr="00F83B72">
        <w:rPr>
          <w:lang w:val="en-CA"/>
        </w:rPr>
        <w:t xml:space="preserve"> proper training of the test subjects.</w:t>
      </w:r>
    </w:p>
    <w:p w14:paraId="49454822" w14:textId="00B2F0E8" w:rsidR="008B7EC3" w:rsidRPr="00F83B72" w:rsidRDefault="008B7EC3" w:rsidP="008B7EC3">
      <w:pPr>
        <w:spacing w:before="120"/>
        <w:jc w:val="both"/>
        <w:rPr>
          <w:lang w:val="en-CA"/>
        </w:rPr>
      </w:pPr>
      <w:r w:rsidRPr="00F83B72">
        <w:rPr>
          <w:lang w:val="en-CA"/>
        </w:rPr>
        <w:t xml:space="preserve">For this purpose, each subject </w:t>
      </w:r>
      <w:r w:rsidR="00120DA0" w:rsidRPr="00F83B72">
        <w:rPr>
          <w:lang w:val="en-CA"/>
        </w:rPr>
        <w:t>was</w:t>
      </w:r>
      <w:r w:rsidRPr="00F83B72">
        <w:rPr>
          <w:lang w:val="en-CA"/>
        </w:rPr>
        <w:t xml:space="preserve"> trained by means of a short practice (training) session.</w:t>
      </w:r>
    </w:p>
    <w:p w14:paraId="01ED2788" w14:textId="262310C9" w:rsidR="008B7EC3" w:rsidRPr="00F83B72" w:rsidRDefault="00120DA0" w:rsidP="008B7EC3">
      <w:pPr>
        <w:spacing w:before="120"/>
        <w:jc w:val="both"/>
        <w:rPr>
          <w:lang w:val="en-CA"/>
        </w:rPr>
      </w:pPr>
      <w:r w:rsidRPr="00F83B72">
        <w:rPr>
          <w:lang w:val="en-CA"/>
        </w:rPr>
        <w:t>As a testing principle, t</w:t>
      </w:r>
      <w:r w:rsidR="008B7EC3" w:rsidRPr="00F83B72">
        <w:rPr>
          <w:lang w:val="en-CA"/>
        </w:rPr>
        <w:t xml:space="preserve">he video material used for the training session </w:t>
      </w:r>
      <w:r w:rsidRPr="00F83B72">
        <w:rPr>
          <w:lang w:val="en-CA"/>
        </w:rPr>
        <w:t xml:space="preserve">was required to </w:t>
      </w:r>
      <w:r w:rsidR="008B7EC3" w:rsidRPr="00F83B72">
        <w:rPr>
          <w:lang w:val="en-CA"/>
        </w:rPr>
        <w:t xml:space="preserve">be different from those of the test, but the impairments introduced by the coding </w:t>
      </w:r>
      <w:r w:rsidRPr="00F83B72">
        <w:rPr>
          <w:lang w:val="en-CA"/>
        </w:rPr>
        <w:t>were kept,</w:t>
      </w:r>
      <w:r w:rsidR="008B7EC3" w:rsidRPr="00F83B72">
        <w:rPr>
          <w:lang w:val="en-CA"/>
        </w:rPr>
        <w:t xml:space="preserve"> as much as possible</w:t>
      </w:r>
      <w:r w:rsidRPr="00F83B72">
        <w:rPr>
          <w:lang w:val="en-CA"/>
        </w:rPr>
        <w:t>,</w:t>
      </w:r>
      <w:r w:rsidR="008B7EC3" w:rsidRPr="00F83B72">
        <w:rPr>
          <w:lang w:val="en-CA"/>
        </w:rPr>
        <w:t xml:space="preserve"> similar to those in the test.</w:t>
      </w:r>
    </w:p>
    <w:p w14:paraId="02124475" w14:textId="6D076D26" w:rsidR="008B7EC3" w:rsidRPr="00F83B72" w:rsidRDefault="008B7EC3" w:rsidP="008B7EC3">
      <w:pPr>
        <w:spacing w:before="120"/>
        <w:jc w:val="both"/>
        <w:rPr>
          <w:lang w:val="en-CA"/>
        </w:rPr>
      </w:pPr>
      <w:r w:rsidRPr="00F83B72">
        <w:rPr>
          <w:lang w:val="en-CA"/>
        </w:rPr>
        <w:t>The stabilization phase use</w:t>
      </w:r>
      <w:r w:rsidR="00120DA0" w:rsidRPr="00F83B72">
        <w:rPr>
          <w:lang w:val="en-CA"/>
        </w:rPr>
        <w:t>d</w:t>
      </w:r>
      <w:r w:rsidRPr="00F83B72">
        <w:rPr>
          <w:lang w:val="en-CA"/>
        </w:rPr>
        <w:t xml:space="preserve"> the test material of a test session; three BTCs, containing one sample of best quality, one of the worst quality and one of medium quality, </w:t>
      </w:r>
      <w:r w:rsidR="00120DA0" w:rsidRPr="00F83B72">
        <w:rPr>
          <w:lang w:val="en-CA"/>
        </w:rPr>
        <w:t>we</w:t>
      </w:r>
      <w:r w:rsidRPr="00F83B72">
        <w:rPr>
          <w:lang w:val="en-CA"/>
        </w:rPr>
        <w:t>re duplicated at the beginning of the test session. By this way, the test subjects ha</w:t>
      </w:r>
      <w:r w:rsidR="00120DA0" w:rsidRPr="00F83B72">
        <w:rPr>
          <w:lang w:val="en-CA"/>
        </w:rPr>
        <w:t>d</w:t>
      </w:r>
      <w:r w:rsidRPr="00F83B72">
        <w:rPr>
          <w:lang w:val="en-CA"/>
        </w:rPr>
        <w:t xml:space="preserve"> an immediate impression of the quality range they </w:t>
      </w:r>
      <w:r w:rsidR="00120DA0" w:rsidRPr="00F83B72">
        <w:rPr>
          <w:lang w:val="en-CA"/>
        </w:rPr>
        <w:t>we</w:t>
      </w:r>
      <w:r w:rsidRPr="00F83B72">
        <w:rPr>
          <w:lang w:val="en-CA"/>
        </w:rPr>
        <w:t>re expected to evaluate during that session.</w:t>
      </w:r>
    </w:p>
    <w:p w14:paraId="11D8EAE4" w14:textId="1DAE9ECA" w:rsidR="008B7EC3" w:rsidRPr="00F83B72" w:rsidRDefault="008B7EC3" w:rsidP="008B7EC3">
      <w:pPr>
        <w:spacing w:before="120"/>
        <w:jc w:val="both"/>
        <w:rPr>
          <w:lang w:val="en-CA"/>
        </w:rPr>
      </w:pPr>
      <w:r w:rsidRPr="00F83B72">
        <w:rPr>
          <w:lang w:val="en-CA"/>
        </w:rPr>
        <w:t xml:space="preserve">The scores of the stabilization phase </w:t>
      </w:r>
      <w:r w:rsidR="00120DA0" w:rsidRPr="00F83B72">
        <w:rPr>
          <w:lang w:val="en-CA"/>
        </w:rPr>
        <w:t>we</w:t>
      </w:r>
      <w:r w:rsidRPr="00F83B72">
        <w:rPr>
          <w:lang w:val="en-CA"/>
        </w:rPr>
        <w:t xml:space="preserve">re discarded. Consistency of the behaviour of the subjects </w:t>
      </w:r>
      <w:r w:rsidR="00120DA0" w:rsidRPr="00F83B72">
        <w:rPr>
          <w:lang w:val="en-CA"/>
        </w:rPr>
        <w:t>was</w:t>
      </w:r>
      <w:r w:rsidRPr="00F83B72">
        <w:rPr>
          <w:lang w:val="en-CA"/>
        </w:rPr>
        <w:t xml:space="preserve"> checked </w:t>
      </w:r>
      <w:r w:rsidR="00120DA0" w:rsidRPr="00F83B72">
        <w:rPr>
          <w:lang w:val="en-CA"/>
        </w:rPr>
        <w:t xml:space="preserve">by </w:t>
      </w:r>
      <w:r w:rsidRPr="00F83B72">
        <w:rPr>
          <w:lang w:val="en-CA"/>
        </w:rPr>
        <w:t xml:space="preserve">inserting in the session a BTC in which </w:t>
      </w:r>
      <w:r w:rsidR="00120DA0" w:rsidRPr="00F83B72">
        <w:rPr>
          <w:lang w:val="en-CA"/>
        </w:rPr>
        <w:t xml:space="preserve">the </w:t>
      </w:r>
      <w:r w:rsidRPr="00F83B72">
        <w:rPr>
          <w:lang w:val="en-CA"/>
        </w:rPr>
        <w:t xml:space="preserve">original is compared to </w:t>
      </w:r>
      <w:r w:rsidR="00120DA0" w:rsidRPr="00F83B72">
        <w:rPr>
          <w:lang w:val="en-CA"/>
        </w:rPr>
        <w:t xml:space="preserve">the </w:t>
      </w:r>
      <w:r w:rsidRPr="00F83B72">
        <w:rPr>
          <w:lang w:val="en-CA"/>
        </w:rPr>
        <w:t>original.</w:t>
      </w:r>
    </w:p>
    <w:p w14:paraId="49B7E1A6" w14:textId="77777777" w:rsidR="008B7EC3" w:rsidRPr="00F83B72" w:rsidRDefault="008B7EC3" w:rsidP="008B7EC3">
      <w:pPr>
        <w:pStyle w:val="Caption"/>
        <w:rPr>
          <w:i/>
          <w:sz w:val="28"/>
          <w:szCs w:val="28"/>
          <w:lang w:val="en-CA"/>
        </w:rPr>
      </w:pPr>
      <w:bookmarkStart w:id="26" w:name="_Ref433153475"/>
      <w:r w:rsidRPr="00F83B72">
        <w:rPr>
          <w:i/>
          <w:sz w:val="28"/>
          <w:szCs w:val="28"/>
          <w:lang w:val="en-CA"/>
        </w:rPr>
        <w:t>The laboratory set-up</w:t>
      </w:r>
      <w:bookmarkEnd w:id="26"/>
    </w:p>
    <w:p w14:paraId="13950BC7" w14:textId="532D24C7" w:rsidR="00646C12" w:rsidRPr="00F83B72" w:rsidRDefault="00646C12" w:rsidP="00646C12">
      <w:pPr>
        <w:spacing w:before="120"/>
        <w:jc w:val="both"/>
        <w:rPr>
          <w:lang w:val="en-CA"/>
        </w:rPr>
      </w:pPr>
      <w:r w:rsidRPr="00F83B72">
        <w:rPr>
          <w:lang w:val="en-CA"/>
        </w:rPr>
        <w:t>The test was done using a prototype SIM2 HDR display for which the manufacturer declared a peak luminance close to 9</w:t>
      </w:r>
      <w:r w:rsidR="00F378CE" w:rsidRPr="00F83B72">
        <w:rPr>
          <w:lang w:val="en-CA"/>
        </w:rPr>
        <w:t>,</w:t>
      </w:r>
      <w:r w:rsidRPr="00F83B72">
        <w:rPr>
          <w:lang w:val="en-CA"/>
        </w:rPr>
        <w:t>000 nits in the “HDR-mode”, over the 40% of the whole screen.</w:t>
      </w:r>
    </w:p>
    <w:p w14:paraId="57F187C4" w14:textId="781D5F8C" w:rsidR="00646C12" w:rsidRPr="00F83B72" w:rsidRDefault="00646C12" w:rsidP="00646C12">
      <w:pPr>
        <w:spacing w:before="120"/>
        <w:jc w:val="both"/>
        <w:rPr>
          <w:lang w:val="en-CA"/>
        </w:rPr>
      </w:pPr>
      <w:r w:rsidRPr="00F83B72">
        <w:rPr>
          <w:lang w:val="en-CA"/>
        </w:rPr>
        <w:t>A screen luminance uniformity measurement was done by means of an X-Rite luminance meter (model i1Display Pro), getting a mean luminance value around 6</w:t>
      </w:r>
      <w:r w:rsidR="00F378CE" w:rsidRPr="00F83B72">
        <w:rPr>
          <w:lang w:val="en-CA"/>
        </w:rPr>
        <w:t>,</w:t>
      </w:r>
      <w:r w:rsidRPr="00F83B72">
        <w:rPr>
          <w:lang w:val="en-CA"/>
        </w:rPr>
        <w:t xml:space="preserve">400 nits, with a variation </w:t>
      </w:r>
      <w:r w:rsidR="00F378CE" w:rsidRPr="00F83B72">
        <w:rPr>
          <w:lang w:val="en-CA"/>
        </w:rPr>
        <w:t xml:space="preserve">of </w:t>
      </w:r>
      <w:r w:rsidRPr="00F83B72">
        <w:rPr>
          <w:lang w:val="en-CA"/>
        </w:rPr>
        <w:t>around 2% across the 9 quadrants of the screen (up-left, up-center, up-right, center-left, center-center, center-right, down-left, down-center, down-right). The measurement was done with the display in the “non HDR” mode.</w:t>
      </w:r>
    </w:p>
    <w:p w14:paraId="67F24610" w14:textId="77777777" w:rsidR="00646C12" w:rsidRPr="00F83B72" w:rsidRDefault="00646C12" w:rsidP="00646C12">
      <w:pPr>
        <w:spacing w:before="120"/>
        <w:jc w:val="both"/>
        <w:rPr>
          <w:lang w:val="en-CA"/>
        </w:rPr>
      </w:pPr>
      <w:r w:rsidRPr="00F83B72">
        <w:rPr>
          <w:lang w:val="en-CA"/>
        </w:rPr>
        <w:t xml:space="preserve">All the test signals (included the caption messages: A B A* B* and VOTE N) were sent to the monitor through the </w:t>
      </w:r>
      <w:proofErr w:type="spellStart"/>
      <w:r w:rsidRPr="00F83B72">
        <w:rPr>
          <w:lang w:val="en-CA"/>
        </w:rPr>
        <w:t>LogLuv</w:t>
      </w:r>
      <w:proofErr w:type="spellEnd"/>
      <w:r w:rsidRPr="00F83B72">
        <w:rPr>
          <w:lang w:val="en-CA"/>
        </w:rPr>
        <w:t xml:space="preserve"> DVI input. The video signals were all in AVI </w:t>
      </w:r>
      <w:proofErr w:type="spellStart"/>
      <w:r w:rsidRPr="00F83B72">
        <w:rPr>
          <w:lang w:val="en-CA"/>
        </w:rPr>
        <w:t>LogLuv</w:t>
      </w:r>
      <w:proofErr w:type="spellEnd"/>
      <w:r w:rsidRPr="00F83B72">
        <w:rPr>
          <w:lang w:val="en-CA"/>
        </w:rPr>
        <w:t xml:space="preserve"> file format, while the caption </w:t>
      </w:r>
      <w:r w:rsidRPr="00F83B72">
        <w:rPr>
          <w:lang w:val="en-CA"/>
        </w:rPr>
        <w:lastRenderedPageBreak/>
        <w:t>messages were bitmap fixed images, whose presence on the screen was set by means of a script of the MUP (Multimedia Universal Player) HDR player.</w:t>
      </w:r>
    </w:p>
    <w:p w14:paraId="2E5871B2" w14:textId="685FA239" w:rsidR="008B7EC3" w:rsidRPr="00F83B72" w:rsidRDefault="008B7EC3" w:rsidP="008B7EC3">
      <w:pPr>
        <w:spacing w:before="120"/>
        <w:jc w:val="both"/>
        <w:rPr>
          <w:lang w:val="en-CA"/>
        </w:rPr>
      </w:pPr>
      <w:r w:rsidRPr="00F83B72">
        <w:rPr>
          <w:lang w:val="en-CA"/>
        </w:rPr>
        <w:t xml:space="preserve">The laboratory for a subjective assessment </w:t>
      </w:r>
      <w:r w:rsidR="00120DA0" w:rsidRPr="00F83B72">
        <w:rPr>
          <w:lang w:val="en-CA"/>
        </w:rPr>
        <w:t>was</w:t>
      </w:r>
      <w:r w:rsidRPr="00F83B72">
        <w:rPr>
          <w:lang w:val="en-CA"/>
        </w:rPr>
        <w:t xml:space="preserve"> set up according to </w:t>
      </w:r>
      <w:r w:rsidRPr="00F83B72">
        <w:rPr>
          <w:lang w:val="en-CA"/>
        </w:rPr>
        <w:fldChar w:fldCharType="begin"/>
      </w:r>
      <w:r w:rsidRPr="00F83B72">
        <w:rPr>
          <w:lang w:val="en-CA"/>
        </w:rPr>
        <w:instrText xml:space="preserve"> REF _Ref431298487 \n \h </w:instrText>
      </w:r>
      <w:r w:rsidRPr="00F83B72">
        <w:rPr>
          <w:lang w:val="en-CA"/>
        </w:rPr>
      </w:r>
      <w:r w:rsidRPr="00F83B72">
        <w:rPr>
          <w:lang w:val="en-CA"/>
        </w:rPr>
        <w:fldChar w:fldCharType="separate"/>
      </w:r>
      <w:r w:rsidR="00554162">
        <w:rPr>
          <w:lang w:val="en-CA"/>
        </w:rPr>
        <w:t>[4]</w:t>
      </w:r>
      <w:r w:rsidRPr="00F83B72">
        <w:rPr>
          <w:lang w:val="en-CA"/>
        </w:rPr>
        <w:fldChar w:fldCharType="end"/>
      </w:r>
      <w:r w:rsidRPr="00F83B72">
        <w:rPr>
          <w:lang w:val="en-CA"/>
        </w:rPr>
        <w:t>, except for the selection of the display and the video play-out server.</w:t>
      </w:r>
    </w:p>
    <w:p w14:paraId="3A952EC3" w14:textId="268D498E" w:rsidR="008B7EC3" w:rsidRPr="00F83B72" w:rsidRDefault="008B7EC3" w:rsidP="008B7EC3">
      <w:pPr>
        <w:spacing w:before="120"/>
        <w:jc w:val="both"/>
        <w:rPr>
          <w:lang w:val="en-CA"/>
        </w:rPr>
      </w:pPr>
      <w:r w:rsidRPr="00F83B72">
        <w:rPr>
          <w:lang w:val="en-CA"/>
        </w:rPr>
        <w:t xml:space="preserve">For video sequences with 24 and 30 frames per second, they </w:t>
      </w:r>
      <w:r w:rsidR="00502CF3" w:rsidRPr="00F83B72">
        <w:rPr>
          <w:lang w:val="en-CA"/>
        </w:rPr>
        <w:t>were</w:t>
      </w:r>
      <w:r w:rsidRPr="00F83B72">
        <w:rPr>
          <w:lang w:val="en-CA"/>
        </w:rPr>
        <w:t xml:space="preserve"> displayed at 25 frames per second. For video sequences at 50 frames per second, they </w:t>
      </w:r>
      <w:r w:rsidR="00502CF3" w:rsidRPr="00F83B72">
        <w:rPr>
          <w:lang w:val="en-CA"/>
        </w:rPr>
        <w:t>were</w:t>
      </w:r>
      <w:r w:rsidRPr="00F83B72">
        <w:rPr>
          <w:lang w:val="en-CA"/>
        </w:rPr>
        <w:t xml:space="preserve"> displayed at 50 f frames per second. The frame rate at which each of the S01 to S</w:t>
      </w:r>
      <w:r w:rsidR="00646C12" w:rsidRPr="00F83B72">
        <w:rPr>
          <w:lang w:val="en-CA"/>
        </w:rPr>
        <w:t>07</w:t>
      </w:r>
      <w:r w:rsidRPr="00F83B72">
        <w:rPr>
          <w:lang w:val="en-CA"/>
        </w:rPr>
        <w:t xml:space="preserve"> test sequences </w:t>
      </w:r>
      <w:r w:rsidR="00502CF3" w:rsidRPr="00F83B72">
        <w:rPr>
          <w:lang w:val="en-CA"/>
        </w:rPr>
        <w:t>was</w:t>
      </w:r>
      <w:r w:rsidRPr="00F83B72">
        <w:rPr>
          <w:lang w:val="en-CA"/>
        </w:rPr>
        <w:t xml:space="preserve"> displayed is provided in</w:t>
      </w:r>
      <w:r w:rsidR="00646C12" w:rsidRPr="00F83B72">
        <w:rPr>
          <w:lang w:val="en-CA"/>
        </w:rPr>
        <w:t xml:space="preserve"> </w:t>
      </w:r>
      <w:r w:rsidR="00646C12" w:rsidRPr="00F83B72">
        <w:rPr>
          <w:lang w:val="en-CA"/>
        </w:rPr>
        <w:fldChar w:fldCharType="begin"/>
      </w:r>
      <w:r w:rsidR="00646C12" w:rsidRPr="00F83B72">
        <w:rPr>
          <w:lang w:val="en-CA"/>
        </w:rPr>
        <w:instrText xml:space="preserve"> REF _Ref445321592 \h </w:instrText>
      </w:r>
      <w:r w:rsidR="00646C12" w:rsidRPr="00F83B72">
        <w:rPr>
          <w:lang w:val="en-CA"/>
        </w:rPr>
      </w:r>
      <w:r w:rsidR="00646C12" w:rsidRPr="00F83B72">
        <w:rPr>
          <w:lang w:val="en-CA"/>
        </w:rPr>
        <w:fldChar w:fldCharType="separate"/>
      </w:r>
      <w:r w:rsidR="00554162" w:rsidRPr="00F83B72">
        <w:rPr>
          <w:lang w:val="en-CA"/>
        </w:rPr>
        <w:t>Table </w:t>
      </w:r>
      <w:r w:rsidR="00554162">
        <w:rPr>
          <w:noProof/>
          <w:lang w:val="en-CA"/>
        </w:rPr>
        <w:t>2</w:t>
      </w:r>
      <w:r w:rsidR="00646C12" w:rsidRPr="00F83B72">
        <w:rPr>
          <w:lang w:val="en-CA"/>
        </w:rPr>
        <w:fldChar w:fldCharType="end"/>
      </w:r>
      <w:r w:rsidR="00206995" w:rsidRPr="00F83B72">
        <w:rPr>
          <w:lang w:val="en-CA"/>
        </w:rPr>
        <w:t>.</w:t>
      </w:r>
    </w:p>
    <w:p w14:paraId="082FB4FA" w14:textId="77777777" w:rsidR="008B7EC3" w:rsidRPr="00F83B72" w:rsidRDefault="008B7EC3" w:rsidP="008B7EC3">
      <w:pPr>
        <w:pStyle w:val="Caption"/>
        <w:rPr>
          <w:i/>
          <w:sz w:val="28"/>
          <w:szCs w:val="28"/>
          <w:lang w:val="en-CA"/>
        </w:rPr>
      </w:pPr>
      <w:r w:rsidRPr="00F83B72">
        <w:rPr>
          <w:i/>
          <w:sz w:val="28"/>
          <w:szCs w:val="28"/>
          <w:lang w:val="en-CA"/>
        </w:rPr>
        <w:t>Viewing distance</w:t>
      </w:r>
    </w:p>
    <w:p w14:paraId="5FFCCA3F" w14:textId="41F7DA91" w:rsidR="008B7EC3" w:rsidRPr="00F83B72" w:rsidRDefault="00646C12" w:rsidP="008B7EC3">
      <w:pPr>
        <w:spacing w:before="120"/>
        <w:jc w:val="both"/>
        <w:rPr>
          <w:lang w:val="en-CA"/>
        </w:rPr>
      </w:pPr>
      <w:r w:rsidRPr="00F83B72">
        <w:rPr>
          <w:lang w:val="en-CA"/>
        </w:rPr>
        <w:t>The viewing distance was 2.5 H, where H is equal to the height of the screen. Two subjects were seated in front of the SIM2 monitor at the same time.</w:t>
      </w:r>
    </w:p>
    <w:p w14:paraId="7FE7B1AB" w14:textId="77777777" w:rsidR="008B7EC3" w:rsidRPr="00F83B72" w:rsidRDefault="00206995" w:rsidP="008B7EC3">
      <w:pPr>
        <w:pStyle w:val="Caption"/>
        <w:rPr>
          <w:i/>
          <w:sz w:val="28"/>
          <w:szCs w:val="28"/>
          <w:lang w:val="en-CA"/>
        </w:rPr>
      </w:pPr>
      <w:r w:rsidRPr="00F83B72">
        <w:rPr>
          <w:i/>
          <w:sz w:val="28"/>
          <w:szCs w:val="28"/>
          <w:lang w:val="en-CA"/>
        </w:rPr>
        <w:t>Viewing environment</w:t>
      </w:r>
    </w:p>
    <w:p w14:paraId="01AB9019" w14:textId="77777777" w:rsidR="00646C12" w:rsidRPr="00F83B72" w:rsidRDefault="00646C12" w:rsidP="00F83B72">
      <w:pPr>
        <w:spacing w:before="120"/>
        <w:jc w:val="both"/>
        <w:rPr>
          <w:lang w:val="en-CA"/>
        </w:rPr>
      </w:pPr>
      <w:r w:rsidRPr="00F83B72">
        <w:rPr>
          <w:lang w:val="en-CA"/>
        </w:rPr>
        <w:t>The test laboratory has to be carefully protected from any external visual or audio pollution.</w:t>
      </w:r>
    </w:p>
    <w:p w14:paraId="2DC3B812" w14:textId="154B86A9" w:rsidR="00646C12" w:rsidRPr="00F83B72" w:rsidRDefault="00646C12" w:rsidP="00F83B72">
      <w:pPr>
        <w:spacing w:before="120"/>
        <w:jc w:val="both"/>
        <w:rPr>
          <w:lang w:val="en-CA"/>
        </w:rPr>
      </w:pPr>
      <w:r w:rsidRPr="00F83B72">
        <w:rPr>
          <w:lang w:val="en-CA"/>
        </w:rPr>
        <w:t>Internal general light has to be low (just enough to allow the viewing subjects to fill out the scoring sheets) and a uniform light has to be placed behind the monitor, in a way no direct light hits the viewing subjects seated in front of the screen; a LED lamp (</w:t>
      </w:r>
      <w:proofErr w:type="spellStart"/>
      <w:r w:rsidRPr="00F83B72">
        <w:rPr>
          <w:lang w:val="en-CA"/>
        </w:rPr>
        <w:t>AwoX</w:t>
      </w:r>
      <w:proofErr w:type="spellEnd"/>
      <w:r w:rsidRPr="00F83B72">
        <w:rPr>
          <w:lang w:val="en-CA"/>
        </w:rPr>
        <w:t xml:space="preserve"> </w:t>
      </w:r>
      <w:proofErr w:type="spellStart"/>
      <w:r w:rsidRPr="00F83B72">
        <w:rPr>
          <w:lang w:val="en-CA"/>
        </w:rPr>
        <w:t>SmartLight</w:t>
      </w:r>
      <w:proofErr w:type="spellEnd"/>
      <w:r w:rsidRPr="00F83B72">
        <w:rPr>
          <w:lang w:val="en-CA"/>
        </w:rPr>
        <w:t xml:space="preserve"> White; </w:t>
      </w:r>
      <w:hyperlink r:id="rId40" w:history="1">
        <w:r w:rsidRPr="00F83B72">
          <w:rPr>
            <w:lang w:val="en-CA"/>
          </w:rPr>
          <w:t>http://store.awox.com/fr/p_awox_product.aspx?i=270244</w:t>
        </w:r>
      </w:hyperlink>
      <w:r w:rsidRPr="00F83B72">
        <w:rPr>
          <w:lang w:val="en-CA"/>
        </w:rPr>
        <w:t>) , dimmed to around 25 lumen and set for a colour temperature of 6500°, was placed behind the monitor to illuminate the wall. No other light source was on, ceiling, floor and walls of the laboratory were made of non-reflecting material.</w:t>
      </w:r>
    </w:p>
    <w:p w14:paraId="439F98B1" w14:textId="77777777" w:rsidR="008B7EC3" w:rsidRPr="00F83B72" w:rsidRDefault="008B7EC3" w:rsidP="008B7EC3">
      <w:pPr>
        <w:pStyle w:val="Caption"/>
        <w:rPr>
          <w:i/>
          <w:sz w:val="28"/>
          <w:szCs w:val="28"/>
          <w:lang w:val="en-CA"/>
        </w:rPr>
      </w:pPr>
      <w:r w:rsidRPr="00F83B72">
        <w:rPr>
          <w:i/>
          <w:sz w:val="28"/>
          <w:szCs w:val="28"/>
          <w:lang w:val="en-CA"/>
        </w:rPr>
        <w:t>Overall test effort and subjects’ involvement</w:t>
      </w:r>
    </w:p>
    <w:p w14:paraId="5CB18EC6" w14:textId="1EB7CBE9" w:rsidR="008B7EC3" w:rsidRPr="00F83B72" w:rsidRDefault="008B7EC3" w:rsidP="008B7EC3">
      <w:pPr>
        <w:spacing w:before="120"/>
        <w:jc w:val="both"/>
        <w:rPr>
          <w:lang w:val="en-CA"/>
        </w:rPr>
      </w:pPr>
      <w:r w:rsidRPr="00F83B72">
        <w:rPr>
          <w:lang w:val="en-CA"/>
        </w:rPr>
        <w:t>The duration of the test depend</w:t>
      </w:r>
      <w:r w:rsidR="00502CF3" w:rsidRPr="00F83B72">
        <w:rPr>
          <w:lang w:val="en-CA"/>
        </w:rPr>
        <w:t>ed</w:t>
      </w:r>
      <w:r w:rsidRPr="00F83B72">
        <w:rPr>
          <w:lang w:val="en-CA"/>
        </w:rPr>
        <w:t xml:space="preserve"> on the number sequences tested in each category/resolution assigned to the test laborator</w:t>
      </w:r>
      <w:r w:rsidR="00206995" w:rsidRPr="00F83B72">
        <w:rPr>
          <w:lang w:val="en-CA"/>
        </w:rPr>
        <w:t>y</w:t>
      </w:r>
      <w:r w:rsidRPr="00F83B72">
        <w:rPr>
          <w:lang w:val="en-CA"/>
        </w:rPr>
        <w:t xml:space="preserve">; in any case each viewing session </w:t>
      </w:r>
      <w:r w:rsidR="00502CF3" w:rsidRPr="00F83B72">
        <w:rPr>
          <w:lang w:val="en-CA"/>
        </w:rPr>
        <w:t>did</w:t>
      </w:r>
      <w:r w:rsidRPr="00F83B72">
        <w:rPr>
          <w:lang w:val="en-CA"/>
        </w:rPr>
        <w:t xml:space="preserve"> run for more than 20 minutes and the same viewing subject </w:t>
      </w:r>
      <w:r w:rsidR="00502CF3" w:rsidRPr="00F83B72">
        <w:rPr>
          <w:lang w:val="en-CA"/>
        </w:rPr>
        <w:t xml:space="preserve">did </w:t>
      </w:r>
      <w:r w:rsidRPr="00F83B72">
        <w:rPr>
          <w:lang w:val="en-CA"/>
        </w:rPr>
        <w:t xml:space="preserve">not participate </w:t>
      </w:r>
      <w:r w:rsidR="00502CF3" w:rsidRPr="00F83B72">
        <w:rPr>
          <w:lang w:val="en-CA"/>
        </w:rPr>
        <w:t xml:space="preserve">in </w:t>
      </w:r>
      <w:r w:rsidRPr="00F83B72">
        <w:rPr>
          <w:lang w:val="en-CA"/>
        </w:rPr>
        <w:t xml:space="preserve">the test run for more than six hours in total. The same subject </w:t>
      </w:r>
      <w:r w:rsidR="00502CF3" w:rsidRPr="00F83B72">
        <w:rPr>
          <w:lang w:val="en-CA"/>
        </w:rPr>
        <w:t xml:space="preserve">was also required </w:t>
      </w:r>
      <w:r w:rsidRPr="00F83B72">
        <w:rPr>
          <w:lang w:val="en-CA"/>
        </w:rPr>
        <w:t xml:space="preserve">not </w:t>
      </w:r>
      <w:r w:rsidR="00502CF3" w:rsidRPr="00F83B72">
        <w:rPr>
          <w:lang w:val="en-CA"/>
        </w:rPr>
        <w:t xml:space="preserve">to </w:t>
      </w:r>
      <w:r w:rsidRPr="00F83B72">
        <w:rPr>
          <w:lang w:val="en-CA"/>
        </w:rPr>
        <w:t xml:space="preserve">be enrolled for two consecutive days. Young human subjects, equally distributed in gender, </w:t>
      </w:r>
      <w:r w:rsidR="001F2486" w:rsidRPr="00F83B72">
        <w:rPr>
          <w:lang w:val="en-CA"/>
        </w:rPr>
        <w:t xml:space="preserve">between the </w:t>
      </w:r>
      <w:r w:rsidRPr="00F83B72">
        <w:rPr>
          <w:lang w:val="en-CA"/>
        </w:rPr>
        <w:t xml:space="preserve">age </w:t>
      </w:r>
      <w:r w:rsidR="001F2486" w:rsidRPr="00F83B72">
        <w:rPr>
          <w:lang w:val="en-CA"/>
        </w:rPr>
        <w:t>of</w:t>
      </w:r>
      <w:r w:rsidRPr="00F83B72">
        <w:rPr>
          <w:lang w:val="en-CA"/>
        </w:rPr>
        <w:t xml:space="preserve"> 18 to 3</w:t>
      </w:r>
      <w:r w:rsidR="001F2486" w:rsidRPr="00F83B72">
        <w:rPr>
          <w:lang w:val="en-CA"/>
        </w:rPr>
        <w:t>0, and highly preferably among u</w:t>
      </w:r>
      <w:r w:rsidRPr="00F83B72">
        <w:rPr>
          <w:lang w:val="en-CA"/>
        </w:rPr>
        <w:t>niversity students of scientific faculties</w:t>
      </w:r>
      <w:r w:rsidR="001F2486" w:rsidRPr="00F83B72">
        <w:rPr>
          <w:lang w:val="en-CA"/>
        </w:rPr>
        <w:t xml:space="preserve">, </w:t>
      </w:r>
      <w:r w:rsidR="00502CF3" w:rsidRPr="00F83B72">
        <w:rPr>
          <w:lang w:val="en-CA"/>
        </w:rPr>
        <w:t xml:space="preserve">were </w:t>
      </w:r>
      <w:r w:rsidR="001F2486" w:rsidRPr="00F83B72">
        <w:rPr>
          <w:lang w:val="en-CA"/>
        </w:rPr>
        <w:t>hired</w:t>
      </w:r>
      <w:r w:rsidRPr="00F83B72">
        <w:rPr>
          <w:lang w:val="en-CA"/>
        </w:rPr>
        <w:t xml:space="preserve">. Viewing subjects </w:t>
      </w:r>
      <w:r w:rsidR="00502CF3" w:rsidRPr="00F83B72">
        <w:rPr>
          <w:lang w:val="en-CA"/>
        </w:rPr>
        <w:t xml:space="preserve">were </w:t>
      </w:r>
      <w:r w:rsidRPr="00F83B72">
        <w:rPr>
          <w:lang w:val="en-CA"/>
        </w:rPr>
        <w:t xml:space="preserve">compensated for their participation </w:t>
      </w:r>
      <w:r w:rsidR="00502CF3" w:rsidRPr="00F83B72">
        <w:rPr>
          <w:lang w:val="en-CA"/>
        </w:rPr>
        <w:t xml:space="preserve">in </w:t>
      </w:r>
      <w:r w:rsidRPr="00F83B72">
        <w:rPr>
          <w:lang w:val="en-CA"/>
        </w:rPr>
        <w:t>the testing activities (</w:t>
      </w:r>
      <w:r w:rsidR="00502CF3" w:rsidRPr="00F83B72">
        <w:rPr>
          <w:lang w:val="en-CA"/>
        </w:rPr>
        <w:t xml:space="preserve">with </w:t>
      </w:r>
      <w:r w:rsidRPr="00F83B72">
        <w:rPr>
          <w:lang w:val="en-CA"/>
        </w:rPr>
        <w:t>compensation in money or services).</w:t>
      </w:r>
    </w:p>
    <w:p w14:paraId="22BF1EEB" w14:textId="77777777" w:rsidR="008B7EC3" w:rsidRPr="00F83B72" w:rsidRDefault="008B7EC3" w:rsidP="008B7EC3">
      <w:pPr>
        <w:pStyle w:val="Caption"/>
        <w:rPr>
          <w:i/>
          <w:sz w:val="28"/>
          <w:szCs w:val="28"/>
          <w:lang w:val="en-CA"/>
        </w:rPr>
      </w:pPr>
      <w:r w:rsidRPr="00F83B72">
        <w:rPr>
          <w:i/>
          <w:sz w:val="28"/>
          <w:szCs w:val="28"/>
          <w:lang w:val="en-CA"/>
        </w:rPr>
        <w:t>Statistical analysis and presentation of the results</w:t>
      </w:r>
    </w:p>
    <w:p w14:paraId="1911E0CF" w14:textId="6E9D4E87" w:rsidR="008B7EC3" w:rsidRPr="00F83B72" w:rsidRDefault="008B7EC3" w:rsidP="008B7EC3">
      <w:pPr>
        <w:spacing w:before="120"/>
        <w:jc w:val="both"/>
        <w:rPr>
          <w:lang w:val="en-CA"/>
        </w:rPr>
      </w:pPr>
      <w:r w:rsidRPr="00F83B72">
        <w:rPr>
          <w:lang w:val="en-CA"/>
        </w:rPr>
        <w:t xml:space="preserve">The data collected from the score sheets, filled out by the viewing subjects, </w:t>
      </w:r>
      <w:r w:rsidR="00502CF3" w:rsidRPr="00F83B72">
        <w:rPr>
          <w:lang w:val="en-CA"/>
        </w:rPr>
        <w:t>was</w:t>
      </w:r>
      <w:r w:rsidR="001F2486" w:rsidRPr="00F83B72">
        <w:rPr>
          <w:lang w:val="en-CA"/>
        </w:rPr>
        <w:t xml:space="preserve"> stored in Excel spread</w:t>
      </w:r>
      <w:r w:rsidRPr="00F83B72">
        <w:rPr>
          <w:lang w:val="en-CA"/>
        </w:rPr>
        <w:t>sheet</w:t>
      </w:r>
      <w:r w:rsidR="001F2486" w:rsidRPr="00F83B72">
        <w:rPr>
          <w:lang w:val="en-CA"/>
        </w:rPr>
        <w:t>s</w:t>
      </w:r>
      <w:r w:rsidRPr="00F83B72">
        <w:rPr>
          <w:lang w:val="en-CA"/>
        </w:rPr>
        <w:t>.</w:t>
      </w:r>
    </w:p>
    <w:p w14:paraId="5DEA2AF5" w14:textId="23DA75C0" w:rsidR="008B7EC3" w:rsidRPr="00F83B72" w:rsidRDefault="008B7EC3" w:rsidP="008B7EC3">
      <w:pPr>
        <w:spacing w:before="120"/>
        <w:jc w:val="both"/>
        <w:rPr>
          <w:lang w:val="en-CA"/>
        </w:rPr>
      </w:pPr>
      <w:r w:rsidRPr="00F83B72">
        <w:rPr>
          <w:lang w:val="en-CA"/>
        </w:rPr>
        <w:t xml:space="preserve">For each coding condition the Mean Opinion Score (MOS) and associated Confidence Interval (CI) values </w:t>
      </w:r>
      <w:r w:rsidR="00DD60C8" w:rsidRPr="00F83B72">
        <w:rPr>
          <w:lang w:val="en-CA"/>
        </w:rPr>
        <w:t>were computed</w:t>
      </w:r>
      <w:r w:rsidRPr="00F83B72">
        <w:rPr>
          <w:lang w:val="en-CA"/>
        </w:rPr>
        <w:t xml:space="preserve"> in the spreadsheets.</w:t>
      </w:r>
    </w:p>
    <w:p w14:paraId="7B7ED6F6" w14:textId="3B714F6A" w:rsidR="008B7EC3" w:rsidRPr="00F83B72" w:rsidRDefault="008B7EC3" w:rsidP="008B7EC3">
      <w:pPr>
        <w:spacing w:before="120"/>
        <w:jc w:val="both"/>
        <w:rPr>
          <w:lang w:val="en-CA"/>
        </w:rPr>
      </w:pPr>
      <w:r w:rsidRPr="00F83B72">
        <w:rPr>
          <w:lang w:val="en-CA"/>
        </w:rPr>
        <w:t xml:space="preserve">The MOS and CI values </w:t>
      </w:r>
      <w:r w:rsidR="00DD60C8" w:rsidRPr="00F83B72">
        <w:rPr>
          <w:lang w:val="en-CA"/>
        </w:rPr>
        <w:t xml:space="preserve">were </w:t>
      </w:r>
      <w:r w:rsidRPr="00F83B72">
        <w:rPr>
          <w:lang w:val="en-CA"/>
        </w:rPr>
        <w:t xml:space="preserve">used to draw graphs. The </w:t>
      </w:r>
      <w:r w:rsidR="001F2486" w:rsidRPr="00F83B72">
        <w:rPr>
          <w:lang w:val="en-CA"/>
        </w:rPr>
        <w:t>g</w:t>
      </w:r>
      <w:r w:rsidRPr="00F83B72">
        <w:rPr>
          <w:lang w:val="en-CA"/>
        </w:rPr>
        <w:t xml:space="preserve">raphs </w:t>
      </w:r>
      <w:r w:rsidR="00DD60C8" w:rsidRPr="00F83B72">
        <w:rPr>
          <w:lang w:val="en-CA"/>
        </w:rPr>
        <w:t>were</w:t>
      </w:r>
      <w:r w:rsidRPr="00F83B72">
        <w:rPr>
          <w:lang w:val="en-CA"/>
        </w:rPr>
        <w:t xml:space="preserve"> drawn grouping the results for each video test sequence. No graph grouping results from different video sequences </w:t>
      </w:r>
      <w:r w:rsidR="00DD60C8" w:rsidRPr="00F83B72">
        <w:rPr>
          <w:lang w:val="en-CA"/>
        </w:rPr>
        <w:t>was</w:t>
      </w:r>
      <w:r w:rsidRPr="00F83B72">
        <w:rPr>
          <w:lang w:val="en-CA"/>
        </w:rPr>
        <w:t xml:space="preserve"> considered.</w:t>
      </w:r>
    </w:p>
    <w:p w14:paraId="4C099307" w14:textId="34C8543C" w:rsidR="008B7EC3" w:rsidRPr="00F83B72" w:rsidRDefault="008B7EC3" w:rsidP="008B7EC3">
      <w:pPr>
        <w:spacing w:before="120"/>
        <w:jc w:val="both"/>
        <w:rPr>
          <w:lang w:val="en-CA"/>
        </w:rPr>
      </w:pPr>
      <w:r w:rsidRPr="00F83B72">
        <w:rPr>
          <w:lang w:val="en-CA"/>
        </w:rPr>
        <w:t>From the “raw” data</w:t>
      </w:r>
      <w:r w:rsidR="00DD60C8" w:rsidRPr="00F83B72">
        <w:rPr>
          <w:lang w:val="en-CA"/>
        </w:rPr>
        <w:t>,</w:t>
      </w:r>
      <w:r w:rsidRPr="00F83B72">
        <w:rPr>
          <w:lang w:val="en-CA"/>
        </w:rPr>
        <w:t xml:space="preserve"> subject reliability </w:t>
      </w:r>
      <w:r w:rsidR="00DD60C8" w:rsidRPr="00F83B72">
        <w:rPr>
          <w:lang w:val="en-CA"/>
        </w:rPr>
        <w:t xml:space="preserve">was </w:t>
      </w:r>
      <w:r w:rsidRPr="00F83B72">
        <w:rPr>
          <w:lang w:val="en-CA"/>
        </w:rPr>
        <w:t>calculated</w:t>
      </w:r>
      <w:r w:rsidR="00DD60C8" w:rsidRPr="00F83B72">
        <w:rPr>
          <w:lang w:val="en-CA"/>
        </w:rPr>
        <w:t>,</w:t>
      </w:r>
      <w:r w:rsidRPr="00F83B72">
        <w:rPr>
          <w:lang w:val="en-CA"/>
        </w:rPr>
        <w:t xml:space="preserve"> and the method used to assess subject </w:t>
      </w:r>
      <w:r w:rsidR="00DD60C8" w:rsidRPr="00F83B72">
        <w:rPr>
          <w:lang w:val="en-CA"/>
        </w:rPr>
        <w:t>used</w:t>
      </w:r>
      <w:r w:rsidRPr="00F83B72">
        <w:rPr>
          <w:lang w:val="en-CA"/>
        </w:rPr>
        <w:t xml:space="preserve"> criteria for subjective reliability </w:t>
      </w:r>
      <w:r w:rsidR="00DD60C8" w:rsidRPr="00F83B72">
        <w:rPr>
          <w:lang w:val="en-CA"/>
        </w:rPr>
        <w:t xml:space="preserve">as </w:t>
      </w:r>
      <w:r w:rsidRPr="00F83B72">
        <w:rPr>
          <w:lang w:val="en-CA"/>
        </w:rPr>
        <w:t xml:space="preserve">given in </w:t>
      </w:r>
      <w:r w:rsidR="00E25B23">
        <w:rPr>
          <w:lang w:val="en-CA"/>
        </w:rPr>
        <w:fldChar w:fldCharType="begin"/>
      </w:r>
      <w:r w:rsidR="00E25B23">
        <w:rPr>
          <w:lang w:val="en-CA"/>
        </w:rPr>
        <w:instrText xml:space="preserve"> REF _Ref454660261 \r \h </w:instrText>
      </w:r>
      <w:r w:rsidR="00E25B23">
        <w:rPr>
          <w:lang w:val="en-CA"/>
        </w:rPr>
      </w:r>
      <w:r w:rsidR="00E25B23">
        <w:rPr>
          <w:lang w:val="en-CA"/>
        </w:rPr>
        <w:fldChar w:fldCharType="separate"/>
      </w:r>
      <w:r w:rsidR="00554162">
        <w:rPr>
          <w:lang w:val="en-CA"/>
        </w:rPr>
        <w:t>[9]</w:t>
      </w:r>
      <w:r w:rsidR="00E25B23">
        <w:rPr>
          <w:lang w:val="en-CA"/>
        </w:rPr>
        <w:fldChar w:fldCharType="end"/>
      </w:r>
      <w:r w:rsidR="001F2486" w:rsidRPr="00F83B72">
        <w:rPr>
          <w:lang w:val="en-CA"/>
        </w:rPr>
        <w:t xml:space="preserve"> and</w:t>
      </w:r>
      <w:r w:rsidR="00E25B23">
        <w:rPr>
          <w:lang w:val="en-CA"/>
        </w:rPr>
        <w:t xml:space="preserve"> </w:t>
      </w:r>
      <w:r w:rsidR="00E25B23">
        <w:rPr>
          <w:lang w:val="en-CA"/>
        </w:rPr>
        <w:fldChar w:fldCharType="begin"/>
      </w:r>
      <w:r w:rsidR="00E25B23">
        <w:rPr>
          <w:lang w:val="en-CA"/>
        </w:rPr>
        <w:instrText xml:space="preserve"> REF _Ref454660274 \r \h </w:instrText>
      </w:r>
      <w:r w:rsidR="00E25B23">
        <w:rPr>
          <w:lang w:val="en-CA"/>
        </w:rPr>
      </w:r>
      <w:r w:rsidR="00E25B23">
        <w:rPr>
          <w:lang w:val="en-CA"/>
        </w:rPr>
        <w:fldChar w:fldCharType="separate"/>
      </w:r>
      <w:r w:rsidR="00554162">
        <w:rPr>
          <w:lang w:val="en-CA"/>
        </w:rPr>
        <w:t>[10]</w:t>
      </w:r>
      <w:r w:rsidR="00E25B23">
        <w:rPr>
          <w:lang w:val="en-CA"/>
        </w:rPr>
        <w:fldChar w:fldCharType="end"/>
      </w:r>
      <w:r w:rsidRPr="00F83B72">
        <w:rPr>
          <w:lang w:val="en-CA"/>
        </w:rPr>
        <w:t>.</w:t>
      </w:r>
    </w:p>
    <w:p w14:paraId="265A5088" w14:textId="1E7F399E" w:rsidR="008B7EC3" w:rsidRPr="00F83B72" w:rsidRDefault="008B7EC3" w:rsidP="00407DD0">
      <w:pPr>
        <w:keepLines/>
        <w:spacing w:before="120"/>
        <w:jc w:val="both"/>
        <w:rPr>
          <w:lang w:val="en-CA"/>
        </w:rPr>
      </w:pPr>
      <w:r w:rsidRPr="00F83B72">
        <w:rPr>
          <w:lang w:val="en-CA"/>
        </w:rPr>
        <w:t xml:space="preserve">As an example, the reliability of a subject could be </w:t>
      </w:r>
      <w:r w:rsidR="00DD60C8" w:rsidRPr="00F83B72">
        <w:rPr>
          <w:lang w:val="en-CA"/>
        </w:rPr>
        <w:t xml:space="preserve">determined by </w:t>
      </w:r>
      <w:r w:rsidRPr="00F83B72">
        <w:rPr>
          <w:lang w:val="en-CA"/>
        </w:rPr>
        <w:t>computing the correlation index between each score provided by a subject to the general MOS value assigned for that test point; in this regard a correlation index equal or superior to 0</w:t>
      </w:r>
      <w:r w:rsidR="00DD60C8" w:rsidRPr="00F83B72">
        <w:rPr>
          <w:lang w:val="en-CA"/>
        </w:rPr>
        <w:t>.</w:t>
      </w:r>
      <w:r w:rsidRPr="00F83B72">
        <w:rPr>
          <w:lang w:val="en-CA"/>
        </w:rPr>
        <w:t>75 (computed making the mean of all the correlation values) could be considered as valid for the acceptance of the subject.</w:t>
      </w:r>
    </w:p>
    <w:p w14:paraId="7972F4B0" w14:textId="77777777" w:rsidR="008B7EC3" w:rsidRPr="00F83B72" w:rsidRDefault="00206995" w:rsidP="00CE7136">
      <w:pPr>
        <w:pStyle w:val="ListParagraph"/>
        <w:rPr>
          <w:lang w:val="en-CA"/>
        </w:rPr>
      </w:pPr>
      <w:r w:rsidRPr="00F83B72">
        <w:rPr>
          <w:lang w:val="en-CA"/>
        </w:rPr>
        <w:br w:type="page"/>
      </w:r>
    </w:p>
    <w:p w14:paraId="4A220D81" w14:textId="292EEBE2" w:rsidR="003D1DF4" w:rsidRPr="00F83B72" w:rsidRDefault="003D1DF4" w:rsidP="00F83B72">
      <w:pPr>
        <w:pStyle w:val="Heading1"/>
        <w:numPr>
          <w:ilvl w:val="0"/>
          <w:numId w:val="0"/>
        </w:numPr>
        <w:ind w:left="360"/>
        <w:jc w:val="center"/>
        <w:rPr>
          <w:lang w:val="en-CA"/>
        </w:rPr>
      </w:pPr>
      <w:bookmarkStart w:id="27" w:name="_Ref445319609"/>
      <w:r w:rsidRPr="00F83B72">
        <w:rPr>
          <w:lang w:val="en-CA"/>
        </w:rPr>
        <w:lastRenderedPageBreak/>
        <w:t>Annex</w:t>
      </w:r>
      <w:r w:rsidR="00F83B72" w:rsidRPr="00F83B72">
        <w:rPr>
          <w:lang w:val="en-CA"/>
        </w:rPr>
        <w:t> </w:t>
      </w:r>
      <w:r w:rsidRPr="00F83B72">
        <w:rPr>
          <w:lang w:val="en-CA"/>
        </w:rPr>
        <w:t>B</w:t>
      </w:r>
      <w:bookmarkEnd w:id="27"/>
      <w:r w:rsidR="00DA4391" w:rsidRPr="00F83B72">
        <w:rPr>
          <w:lang w:val="en-CA"/>
        </w:rPr>
        <w:t>: Additional information on encoding configurations</w:t>
      </w:r>
    </w:p>
    <w:p w14:paraId="4AD61579" w14:textId="77777777" w:rsidR="00F626F0" w:rsidRPr="00F83B72" w:rsidRDefault="00F626F0" w:rsidP="00F626F0">
      <w:pPr>
        <w:rPr>
          <w:lang w:val="en-CA"/>
        </w:rPr>
      </w:pPr>
    </w:p>
    <w:p w14:paraId="120299A7" w14:textId="77777777" w:rsidR="00F626F0" w:rsidRPr="00F83B72" w:rsidRDefault="00F626F0" w:rsidP="00F626F0">
      <w:pPr>
        <w:rPr>
          <w:lang w:val="en-CA"/>
        </w:rPr>
      </w:pPr>
      <w:r w:rsidRPr="00F83B72">
        <w:rPr>
          <w:lang w:val="en-CA"/>
        </w:rPr>
        <w:t>The following encoding configuration parameters are used:</w:t>
      </w:r>
    </w:p>
    <w:p w14:paraId="08CD5537" w14:textId="77777777" w:rsidR="00F626F0" w:rsidRPr="00F83B72" w:rsidRDefault="00F626F0" w:rsidP="00F626F0">
      <w:pPr>
        <w:numPr>
          <w:ilvl w:val="0"/>
          <w:numId w:val="12"/>
        </w:numPr>
        <w:tabs>
          <w:tab w:val="clear" w:pos="720"/>
          <w:tab w:val="clear" w:pos="1440"/>
        </w:tabs>
        <w:rPr>
          <w:lang w:val="en-CA"/>
        </w:rPr>
      </w:pPr>
      <w:r w:rsidRPr="00F83B72">
        <w:rPr>
          <w:lang w:val="en-CA"/>
        </w:rPr>
        <w:t>Fixed QP</w:t>
      </w:r>
    </w:p>
    <w:p w14:paraId="484AE5A3" w14:textId="77777777" w:rsidR="00F626F0" w:rsidRPr="00F83B72" w:rsidRDefault="00F626F0" w:rsidP="00F626F0">
      <w:pPr>
        <w:numPr>
          <w:ilvl w:val="1"/>
          <w:numId w:val="12"/>
        </w:numPr>
        <w:tabs>
          <w:tab w:val="clear" w:pos="1440"/>
        </w:tabs>
        <w:rPr>
          <w:lang w:val="en-CA"/>
        </w:rPr>
      </w:pPr>
      <w:r w:rsidRPr="00F83B72">
        <w:rPr>
          <w:lang w:val="en-CA"/>
        </w:rPr>
        <w:t>4 bitrate points per sequence covering the whole MOS range as much as possible</w:t>
      </w:r>
    </w:p>
    <w:p w14:paraId="7C588311" w14:textId="054E4372" w:rsidR="00F626F0" w:rsidRPr="00F83B72" w:rsidRDefault="00F626F0" w:rsidP="00F626F0">
      <w:pPr>
        <w:numPr>
          <w:ilvl w:val="0"/>
          <w:numId w:val="12"/>
        </w:numPr>
        <w:tabs>
          <w:tab w:val="clear" w:pos="720"/>
          <w:tab w:val="clear" w:pos="1440"/>
        </w:tabs>
        <w:rPr>
          <w:lang w:val="en-CA"/>
        </w:rPr>
      </w:pPr>
      <w:r w:rsidRPr="00F83B72">
        <w:rPr>
          <w:lang w:val="en-CA"/>
        </w:rPr>
        <w:t>Bit depth</w:t>
      </w:r>
      <w:r w:rsidR="00125C8D" w:rsidRPr="00F83B72">
        <w:rPr>
          <w:lang w:val="en-CA"/>
        </w:rPr>
        <w:t>: 10 bits</w:t>
      </w:r>
    </w:p>
    <w:p w14:paraId="6211718D" w14:textId="77777777" w:rsidR="00F626F0" w:rsidRPr="00F83B72" w:rsidRDefault="00F626F0" w:rsidP="00F626F0">
      <w:pPr>
        <w:numPr>
          <w:ilvl w:val="0"/>
          <w:numId w:val="12"/>
        </w:numPr>
        <w:tabs>
          <w:tab w:val="clear" w:pos="720"/>
          <w:tab w:val="clear" w:pos="1440"/>
        </w:tabs>
        <w:rPr>
          <w:lang w:val="en-CA"/>
        </w:rPr>
      </w:pPr>
      <w:r w:rsidRPr="00F83B72">
        <w:rPr>
          <w:lang w:val="en-CA"/>
        </w:rPr>
        <w:t>Coding structure</w:t>
      </w:r>
    </w:p>
    <w:p w14:paraId="523E0942" w14:textId="77777777" w:rsidR="00F626F0" w:rsidRPr="00F83B72" w:rsidRDefault="00F626F0" w:rsidP="00F626F0">
      <w:pPr>
        <w:numPr>
          <w:ilvl w:val="1"/>
          <w:numId w:val="12"/>
        </w:numPr>
        <w:tabs>
          <w:tab w:val="clear" w:pos="1440"/>
        </w:tabs>
        <w:rPr>
          <w:lang w:val="en-CA"/>
        </w:rPr>
      </w:pPr>
      <w:r w:rsidRPr="00F83B72">
        <w:rPr>
          <w:lang w:val="en-CA"/>
        </w:rPr>
        <w:t>Random access (RA)</w:t>
      </w:r>
    </w:p>
    <w:p w14:paraId="30F61D6B" w14:textId="74CE8FEB" w:rsidR="00F626F0" w:rsidRPr="00F83B72" w:rsidRDefault="00F626F0" w:rsidP="00F626F0">
      <w:pPr>
        <w:numPr>
          <w:ilvl w:val="2"/>
          <w:numId w:val="12"/>
        </w:numPr>
        <w:rPr>
          <w:lang w:val="en-CA"/>
        </w:rPr>
      </w:pPr>
      <w:r w:rsidRPr="00F83B72">
        <w:rPr>
          <w:lang w:val="en-CA"/>
        </w:rPr>
        <w:t xml:space="preserve">IRAP picture period at approximately </w:t>
      </w:r>
      <w:r w:rsidR="00984B31" w:rsidRPr="00F83B72">
        <w:rPr>
          <w:lang w:val="en-CA"/>
        </w:rPr>
        <w:t>1</w:t>
      </w:r>
      <w:r w:rsidRPr="00F83B72">
        <w:rPr>
          <w:lang w:val="en-CA"/>
        </w:rPr>
        <w:t xml:space="preserve"> second</w:t>
      </w:r>
    </w:p>
    <w:p w14:paraId="6CD34FAF" w14:textId="77777777" w:rsidR="00F626F0" w:rsidRPr="00F83B72" w:rsidRDefault="00F626F0" w:rsidP="00F626F0">
      <w:pPr>
        <w:numPr>
          <w:ilvl w:val="2"/>
          <w:numId w:val="12"/>
        </w:numPr>
        <w:rPr>
          <w:lang w:val="en-CA"/>
        </w:rPr>
      </w:pPr>
      <w:r w:rsidRPr="00F83B72">
        <w:rPr>
          <w:lang w:val="en-CA"/>
        </w:rPr>
        <w:t>Hierarchical B coding structure</w:t>
      </w:r>
    </w:p>
    <w:p w14:paraId="3C0ADFC8" w14:textId="3D666A24" w:rsidR="00F626F0" w:rsidRPr="00F83B72" w:rsidRDefault="00125C8D" w:rsidP="00125C8D">
      <w:pPr>
        <w:numPr>
          <w:ilvl w:val="0"/>
          <w:numId w:val="12"/>
        </w:numPr>
        <w:tabs>
          <w:tab w:val="clear" w:pos="720"/>
          <w:tab w:val="clear" w:pos="1440"/>
        </w:tabs>
        <w:rPr>
          <w:lang w:val="en-CA"/>
        </w:rPr>
      </w:pPr>
      <w:r w:rsidRPr="00F83B72">
        <w:rPr>
          <w:lang w:val="en-CA"/>
        </w:rPr>
        <w:t>Bitstreams and other settings</w:t>
      </w:r>
      <w:r w:rsidR="0069615C" w:rsidRPr="00F83B72">
        <w:rPr>
          <w:lang w:val="en-CA"/>
        </w:rPr>
        <w:t>:</w:t>
      </w:r>
    </w:p>
    <w:p w14:paraId="7ED888D9" w14:textId="1D02CB2F" w:rsidR="002F0CBD" w:rsidRPr="00F83B72" w:rsidRDefault="002F0CBD" w:rsidP="00F83B72">
      <w:pPr>
        <w:numPr>
          <w:ilvl w:val="1"/>
          <w:numId w:val="12"/>
        </w:numPr>
        <w:tabs>
          <w:tab w:val="clear" w:pos="1440"/>
        </w:tabs>
        <w:rPr>
          <w:lang w:val="en-CA"/>
        </w:rPr>
      </w:pPr>
      <w:r w:rsidRPr="00F83B72">
        <w:rPr>
          <w:lang w:val="en-CA"/>
        </w:rPr>
        <w:t xml:space="preserve">Anchor 3.2 configuration bitstreams generated as described in </w:t>
      </w:r>
      <w:r w:rsidR="00F83B72" w:rsidRPr="00F83B72">
        <w:rPr>
          <w:szCs w:val="22"/>
          <w:lang w:val="en-CA"/>
        </w:rPr>
        <w:t>Annex C</w:t>
      </w:r>
      <w:r w:rsidR="00DF6566" w:rsidRPr="00F83B72">
        <w:rPr>
          <w:lang w:val="en-CA"/>
        </w:rPr>
        <w:t>.</w:t>
      </w:r>
    </w:p>
    <w:p w14:paraId="5406DD99" w14:textId="3BB814CE" w:rsidR="002F0CBD" w:rsidRPr="00F83B72" w:rsidRDefault="002F0CBD" w:rsidP="00F83B72">
      <w:pPr>
        <w:numPr>
          <w:ilvl w:val="1"/>
          <w:numId w:val="12"/>
        </w:numPr>
        <w:tabs>
          <w:tab w:val="clear" w:pos="1440"/>
        </w:tabs>
        <w:rPr>
          <w:lang w:val="en-CA"/>
        </w:rPr>
      </w:pPr>
      <w:r w:rsidRPr="00F83B72">
        <w:rPr>
          <w:lang w:val="en-CA"/>
        </w:rPr>
        <w:t xml:space="preserve">SHM configuration bitstreams generated as described in </w:t>
      </w:r>
      <w:r w:rsidR="00DF6566" w:rsidRPr="00F83B72">
        <w:rPr>
          <w:szCs w:val="22"/>
          <w:lang w:val="en-CA"/>
        </w:rPr>
        <w:t>Annex C.</w:t>
      </w:r>
    </w:p>
    <w:p w14:paraId="0AF78B50" w14:textId="77777777" w:rsidR="003D1DF4" w:rsidRPr="00F83B72" w:rsidRDefault="0069615C" w:rsidP="003D1DF4">
      <w:pPr>
        <w:pStyle w:val="ListParagraph"/>
        <w:rPr>
          <w:lang w:val="en-CA"/>
        </w:rPr>
      </w:pPr>
      <w:r w:rsidRPr="00F83B72">
        <w:rPr>
          <w:lang w:val="en-CA"/>
        </w:rPr>
        <w:br w:type="page"/>
      </w:r>
    </w:p>
    <w:p w14:paraId="55A842A5" w14:textId="500D0274" w:rsidR="00D15C6C" w:rsidRPr="00F83B72" w:rsidRDefault="008B7EC3" w:rsidP="00F83B72">
      <w:pPr>
        <w:pStyle w:val="Heading1"/>
        <w:numPr>
          <w:ilvl w:val="0"/>
          <w:numId w:val="0"/>
        </w:numPr>
        <w:ind w:left="360"/>
        <w:jc w:val="center"/>
        <w:rPr>
          <w:lang w:val="en-CA"/>
        </w:rPr>
      </w:pPr>
      <w:bookmarkStart w:id="28" w:name="_Ref453589381"/>
      <w:r w:rsidRPr="00F83B72">
        <w:rPr>
          <w:lang w:val="en-CA"/>
        </w:rPr>
        <w:lastRenderedPageBreak/>
        <w:t>Annex C</w:t>
      </w:r>
      <w:bookmarkEnd w:id="28"/>
      <w:r w:rsidR="00DA4391" w:rsidRPr="00F83B72">
        <w:rPr>
          <w:lang w:val="en-CA"/>
        </w:rPr>
        <w:t>: Procedure applied to produce test bitstreams</w:t>
      </w:r>
    </w:p>
    <w:p w14:paraId="6714E76E" w14:textId="77777777" w:rsidR="002F0CBD" w:rsidRPr="00F83B72" w:rsidRDefault="002F0CBD" w:rsidP="00F83B72">
      <w:pPr>
        <w:rPr>
          <w:b/>
          <w:lang w:val="en-CA"/>
        </w:rPr>
      </w:pPr>
    </w:p>
    <w:p w14:paraId="616ED909" w14:textId="77777777" w:rsidR="00125C8D" w:rsidRPr="00F83B72" w:rsidRDefault="00125C8D" w:rsidP="00125C8D">
      <w:pPr>
        <w:rPr>
          <w:lang w:val="en-CA"/>
        </w:rPr>
      </w:pPr>
      <w:r w:rsidRPr="00F83B72">
        <w:rPr>
          <w:lang w:val="en-CA"/>
        </w:rPr>
        <w:t>The following steps describe how to produce the anchor 3.2 configuration bitstreams:</w:t>
      </w:r>
    </w:p>
    <w:p w14:paraId="748917FE" w14:textId="04544396" w:rsidR="00125C8D" w:rsidRPr="005F30F3" w:rsidRDefault="00125C8D" w:rsidP="005F30F3">
      <w:pPr>
        <w:numPr>
          <w:ilvl w:val="0"/>
          <w:numId w:val="30"/>
        </w:numPr>
        <w:tabs>
          <w:tab w:val="clear" w:pos="720"/>
          <w:tab w:val="clear" w:pos="1440"/>
        </w:tabs>
        <w:rPr>
          <w:lang w:val="en-CA"/>
        </w:rPr>
      </w:pPr>
      <w:r w:rsidRPr="005F30F3">
        <w:rPr>
          <w:lang w:val="en-CA"/>
        </w:rPr>
        <w:t xml:space="preserve">Download </w:t>
      </w:r>
      <w:proofErr w:type="spellStart"/>
      <w:r w:rsidRPr="005F30F3">
        <w:rPr>
          <w:lang w:val="en-CA"/>
        </w:rPr>
        <w:t>HDRTools</w:t>
      </w:r>
      <w:proofErr w:type="spellEnd"/>
      <w:r w:rsidRPr="005F30F3">
        <w:rPr>
          <w:lang w:val="en-CA"/>
        </w:rPr>
        <w:t xml:space="preserve"> using SVN from </w:t>
      </w:r>
      <w:hyperlink r:id="rId41" w:history="1">
        <w:r w:rsidRPr="005F30F3">
          <w:rPr>
            <w:lang w:val="en-CA"/>
          </w:rPr>
          <w:t>http://wg11.sc29.org/svn/repos/Explorations/XYZ/HDRTools/tags/0.10/</w:t>
        </w:r>
      </w:hyperlink>
      <w:r w:rsidR="005F30F3" w:rsidRPr="005F30F3">
        <w:rPr>
          <w:lang w:val="en-CA"/>
        </w:rPr>
        <w:br/>
        <w:t xml:space="preserve">(Note: </w:t>
      </w:r>
      <w:proofErr w:type="spellStart"/>
      <w:r w:rsidR="005F30F3" w:rsidRPr="005F30F3">
        <w:rPr>
          <w:lang w:val="en-CA"/>
        </w:rPr>
        <w:t>HDRTools</w:t>
      </w:r>
      <w:proofErr w:type="spellEnd"/>
      <w:r w:rsidR="005F30F3" w:rsidRPr="005F30F3">
        <w:rPr>
          <w:lang w:val="en-CA"/>
        </w:rPr>
        <w:t xml:space="preserve"> is also now available at https://gitlab.com/standards/HDRTools.git</w:t>
      </w:r>
      <w:r w:rsidR="005F30F3">
        <w:rPr>
          <w:lang w:val="en-CA"/>
        </w:rPr>
        <w:t>.)</w:t>
      </w:r>
    </w:p>
    <w:p w14:paraId="4A6A506D" w14:textId="2FB19767" w:rsidR="00125C8D" w:rsidRPr="00F83B72" w:rsidRDefault="00125C8D" w:rsidP="005F30F3">
      <w:pPr>
        <w:numPr>
          <w:ilvl w:val="0"/>
          <w:numId w:val="30"/>
        </w:numPr>
        <w:tabs>
          <w:tab w:val="clear" w:pos="720"/>
          <w:tab w:val="clear" w:pos="1440"/>
        </w:tabs>
        <w:rPr>
          <w:lang w:val="en-CA"/>
        </w:rPr>
      </w:pPr>
      <w:r w:rsidRPr="00F83B72">
        <w:rPr>
          <w:lang w:val="en-CA"/>
        </w:rPr>
        <w:t xml:space="preserve">Download the updated CTC package. Go to </w:t>
      </w:r>
      <w:r w:rsidR="005F30F3" w:rsidRPr="005F30F3">
        <w:rPr>
          <w:lang w:val="en-CA"/>
        </w:rPr>
        <w:t xml:space="preserve">http://wg11.sc29.org/ </w:t>
      </w:r>
      <w:r w:rsidRPr="00F83B72">
        <w:rPr>
          <w:lang w:val="en-CA"/>
        </w:rPr>
        <w:t xml:space="preserve">using a browser. Click on “MPEG-content” and navigate to </w:t>
      </w:r>
      <w:hyperlink r:id="rId42" w:history="1">
        <w:r w:rsidRPr="00F83B72">
          <w:rPr>
            <w:lang w:val="en-CA"/>
          </w:rPr>
          <w:t>http://wg11.sc29.org/content/Explorations/HDR/CEs_Software_113/CE1/</w:t>
        </w:r>
      </w:hyperlink>
      <w:r w:rsidRPr="00F83B72">
        <w:rPr>
          <w:lang w:val="en-CA"/>
        </w:rPr>
        <w:t>. Download updatedCTCsPackage_20160127.zip.</w:t>
      </w:r>
    </w:p>
    <w:p w14:paraId="6B9C47D4" w14:textId="77777777" w:rsidR="00125C8D" w:rsidRPr="00F83B72" w:rsidRDefault="00125C8D" w:rsidP="00F83B72">
      <w:pPr>
        <w:numPr>
          <w:ilvl w:val="0"/>
          <w:numId w:val="30"/>
        </w:numPr>
        <w:tabs>
          <w:tab w:val="clear" w:pos="720"/>
          <w:tab w:val="clear" w:pos="1440"/>
        </w:tabs>
        <w:rPr>
          <w:lang w:val="en-CA"/>
        </w:rPr>
      </w:pPr>
      <w:r w:rsidRPr="00F83B72">
        <w:rPr>
          <w:lang w:val="en-CA"/>
        </w:rPr>
        <w:t xml:space="preserve">Update </w:t>
      </w:r>
      <w:proofErr w:type="spellStart"/>
      <w:r w:rsidRPr="00F83B72">
        <w:rPr>
          <w:lang w:val="en-CA"/>
        </w:rPr>
        <w:t>HDRTools</w:t>
      </w:r>
      <w:proofErr w:type="spellEnd"/>
      <w:r w:rsidRPr="00F83B72">
        <w:rPr>
          <w:lang w:val="en-CA"/>
        </w:rPr>
        <w:t xml:space="preserve"> and its </w:t>
      </w:r>
      <w:proofErr w:type="spellStart"/>
      <w:r w:rsidRPr="00F83B72">
        <w:rPr>
          <w:lang w:val="en-CA"/>
        </w:rPr>
        <w:t>config</w:t>
      </w:r>
      <w:proofErr w:type="spellEnd"/>
      <w:r w:rsidRPr="00F83B72">
        <w:rPr>
          <w:lang w:val="en-CA"/>
        </w:rPr>
        <w:t xml:space="preserve"> files with HDRTools-0.10-</w:t>
      </w:r>
      <w:proofErr w:type="gramStart"/>
      <w:r w:rsidRPr="00F83B72">
        <w:rPr>
          <w:lang w:val="en-CA"/>
        </w:rPr>
        <w:t>src.patch</w:t>
      </w:r>
      <w:proofErr w:type="gramEnd"/>
      <w:r w:rsidRPr="00F83B72">
        <w:rPr>
          <w:lang w:val="en-CA"/>
        </w:rPr>
        <w:t xml:space="preserve"> and HDRTools-0.10-cfg.patch from the updated CTCs package.</w:t>
      </w:r>
    </w:p>
    <w:p w14:paraId="657C6EDF" w14:textId="77777777" w:rsidR="00125C8D" w:rsidRPr="00F83B72" w:rsidRDefault="00125C8D" w:rsidP="00F83B72">
      <w:pPr>
        <w:numPr>
          <w:ilvl w:val="0"/>
          <w:numId w:val="30"/>
        </w:numPr>
        <w:tabs>
          <w:tab w:val="clear" w:pos="720"/>
          <w:tab w:val="clear" w:pos="1440"/>
        </w:tabs>
        <w:rPr>
          <w:lang w:val="en-CA"/>
        </w:rPr>
      </w:pPr>
      <w:r w:rsidRPr="00F83B72">
        <w:rPr>
          <w:lang w:val="en-CA"/>
        </w:rPr>
        <w:t xml:space="preserve">Convert source sequences to </w:t>
      </w:r>
      <w:proofErr w:type="spellStart"/>
      <w:r w:rsidRPr="00F83B72">
        <w:rPr>
          <w:lang w:val="en-CA"/>
        </w:rPr>
        <w:t>Y’CbCr</w:t>
      </w:r>
      <w:proofErr w:type="spellEnd"/>
      <w:r w:rsidRPr="00F83B72">
        <w:rPr>
          <w:lang w:val="en-CA"/>
        </w:rPr>
        <w:t xml:space="preserve"> using the patched </w:t>
      </w:r>
      <w:proofErr w:type="spellStart"/>
      <w:r w:rsidRPr="00F83B72">
        <w:rPr>
          <w:lang w:val="en-CA"/>
        </w:rPr>
        <w:t>HDRTools</w:t>
      </w:r>
      <w:proofErr w:type="spellEnd"/>
      <w:r w:rsidRPr="00F83B72">
        <w:rPr>
          <w:lang w:val="en-CA"/>
        </w:rPr>
        <w:t>.</w:t>
      </w:r>
    </w:p>
    <w:p w14:paraId="71B65FB6" w14:textId="77777777" w:rsidR="00125C8D" w:rsidRPr="00F83B72" w:rsidRDefault="00125C8D" w:rsidP="00F83B72">
      <w:pPr>
        <w:numPr>
          <w:ilvl w:val="0"/>
          <w:numId w:val="30"/>
        </w:numPr>
        <w:tabs>
          <w:tab w:val="clear" w:pos="720"/>
          <w:tab w:val="clear" w:pos="1440"/>
        </w:tabs>
        <w:rPr>
          <w:lang w:val="en-CA"/>
        </w:rPr>
      </w:pPr>
      <w:r w:rsidRPr="00F83B72">
        <w:rPr>
          <w:lang w:val="en-CA"/>
        </w:rPr>
        <w:t xml:space="preserve">Compile HM_anchor3.2 from the updated CTC package and encode the sequences using </w:t>
      </w:r>
      <w:proofErr w:type="spellStart"/>
      <w:r w:rsidRPr="00F83B72">
        <w:rPr>
          <w:lang w:val="en-CA"/>
        </w:rPr>
        <w:t>config</w:t>
      </w:r>
      <w:proofErr w:type="spellEnd"/>
      <w:r w:rsidRPr="00F83B72">
        <w:rPr>
          <w:lang w:val="en-CA"/>
        </w:rPr>
        <w:t xml:space="preserve"> files encoder_randomaccess_main10_classAGH_vui_lumaQP_r1.cfg for the BT.709 gamut sequences and encoder_randomaccess_main10_classBCD_vui_lumaQP_r1.cfg for the P3 gamut sequences.</w:t>
      </w:r>
    </w:p>
    <w:p w14:paraId="7C82CF3C" w14:textId="77777777" w:rsidR="00125C8D" w:rsidRPr="00F83B72" w:rsidRDefault="00125C8D" w:rsidP="00125C8D">
      <w:pPr>
        <w:rPr>
          <w:lang w:val="en-CA"/>
        </w:rPr>
      </w:pPr>
      <w:r w:rsidRPr="00F83B72">
        <w:rPr>
          <w:lang w:val="en-CA"/>
        </w:rPr>
        <w:t>The following steps describe how to produce the SHM configuration bitstreams:</w:t>
      </w:r>
    </w:p>
    <w:p w14:paraId="41553665" w14:textId="4B0A0FF3" w:rsidR="00125C8D" w:rsidRPr="00F83B72" w:rsidRDefault="00125C8D" w:rsidP="00F83B72">
      <w:pPr>
        <w:numPr>
          <w:ilvl w:val="0"/>
          <w:numId w:val="31"/>
        </w:numPr>
        <w:tabs>
          <w:tab w:val="clear" w:pos="720"/>
          <w:tab w:val="clear" w:pos="1440"/>
        </w:tabs>
        <w:rPr>
          <w:lang w:val="en-CA"/>
        </w:rPr>
      </w:pPr>
      <w:r w:rsidRPr="00F83B72">
        <w:rPr>
          <w:lang w:val="en-CA"/>
        </w:rPr>
        <w:t xml:space="preserve">Download </w:t>
      </w:r>
      <w:proofErr w:type="spellStart"/>
      <w:r w:rsidRPr="00F83B72">
        <w:rPr>
          <w:lang w:val="en-CA"/>
        </w:rPr>
        <w:t>HDRTools</w:t>
      </w:r>
      <w:proofErr w:type="spellEnd"/>
      <w:r w:rsidRPr="00F83B72">
        <w:rPr>
          <w:lang w:val="en-CA"/>
        </w:rPr>
        <w:t xml:space="preserve"> using SVN from </w:t>
      </w:r>
      <w:hyperlink r:id="rId43" w:history="1">
        <w:r w:rsidRPr="00F83B72">
          <w:rPr>
            <w:lang w:val="en-CA"/>
          </w:rPr>
          <w:t>http://wg11.sc29.org/svn/repos/Explorations/XYZ/HDRTools/tags/0.10/</w:t>
        </w:r>
      </w:hyperlink>
    </w:p>
    <w:p w14:paraId="7D14956F" w14:textId="5699A7B7" w:rsidR="00125C8D" w:rsidRPr="00F83B72" w:rsidRDefault="00125C8D" w:rsidP="00F83B72">
      <w:pPr>
        <w:numPr>
          <w:ilvl w:val="0"/>
          <w:numId w:val="31"/>
        </w:numPr>
        <w:tabs>
          <w:tab w:val="clear" w:pos="720"/>
          <w:tab w:val="clear" w:pos="1440"/>
        </w:tabs>
        <w:rPr>
          <w:lang w:val="en-CA"/>
        </w:rPr>
      </w:pPr>
      <w:r w:rsidRPr="00F83B72">
        <w:rPr>
          <w:lang w:val="en-CA"/>
        </w:rPr>
        <w:t xml:space="preserve">Download the SHM software patch of JCTVC-X0035 </w:t>
      </w:r>
      <w:r w:rsidR="00061EF3" w:rsidRPr="00F83B72">
        <w:rPr>
          <w:lang w:val="en-CA"/>
        </w:rPr>
        <w:fldChar w:fldCharType="begin"/>
      </w:r>
      <w:r w:rsidR="00061EF3" w:rsidRPr="00F83B72">
        <w:rPr>
          <w:lang w:val="en-CA"/>
        </w:rPr>
        <w:instrText xml:space="preserve"> REF _Ref453580650 \r \h </w:instrText>
      </w:r>
      <w:r w:rsidR="00061EF3" w:rsidRPr="00F83B72">
        <w:rPr>
          <w:lang w:val="en-CA"/>
        </w:rPr>
      </w:r>
      <w:r w:rsidR="00061EF3" w:rsidRPr="00F83B72">
        <w:rPr>
          <w:lang w:val="en-CA"/>
        </w:rPr>
        <w:fldChar w:fldCharType="separate"/>
      </w:r>
      <w:r w:rsidR="00BB5501">
        <w:rPr>
          <w:lang w:val="en-CA"/>
        </w:rPr>
        <w:t>[6]</w:t>
      </w:r>
      <w:r w:rsidR="00061EF3" w:rsidRPr="00F83B72">
        <w:rPr>
          <w:lang w:val="en-CA"/>
        </w:rPr>
        <w:fldChar w:fldCharType="end"/>
      </w:r>
      <w:r w:rsidRPr="00F83B72">
        <w:rPr>
          <w:lang w:val="en-CA"/>
        </w:rPr>
        <w:t xml:space="preserve"> and apply it to SHM-11.0.</w:t>
      </w:r>
    </w:p>
    <w:p w14:paraId="19B5ADE0" w14:textId="77777777" w:rsidR="00125C8D" w:rsidRPr="00F83B72" w:rsidRDefault="00125C8D" w:rsidP="00F83B72">
      <w:pPr>
        <w:numPr>
          <w:ilvl w:val="0"/>
          <w:numId w:val="31"/>
        </w:numPr>
        <w:tabs>
          <w:tab w:val="clear" w:pos="720"/>
          <w:tab w:val="clear" w:pos="1440"/>
        </w:tabs>
        <w:rPr>
          <w:lang w:val="en-CA"/>
        </w:rPr>
      </w:pPr>
      <w:r w:rsidRPr="00F83B72">
        <w:rPr>
          <w:lang w:val="en-CA"/>
        </w:rPr>
        <w:t xml:space="preserve">Update </w:t>
      </w:r>
      <w:proofErr w:type="spellStart"/>
      <w:r w:rsidRPr="00F83B72">
        <w:rPr>
          <w:lang w:val="en-CA"/>
        </w:rPr>
        <w:t>HDRTools</w:t>
      </w:r>
      <w:proofErr w:type="spellEnd"/>
      <w:r w:rsidRPr="00F83B72">
        <w:rPr>
          <w:lang w:val="en-CA"/>
        </w:rPr>
        <w:t xml:space="preserve"> and its </w:t>
      </w:r>
      <w:proofErr w:type="spellStart"/>
      <w:r w:rsidRPr="00F83B72">
        <w:rPr>
          <w:lang w:val="en-CA"/>
        </w:rPr>
        <w:t>config</w:t>
      </w:r>
      <w:proofErr w:type="spellEnd"/>
      <w:r w:rsidRPr="00F83B72">
        <w:rPr>
          <w:lang w:val="en-CA"/>
        </w:rPr>
        <w:t xml:space="preserve"> files with HDRTools-0.10-</w:t>
      </w:r>
      <w:proofErr w:type="gramStart"/>
      <w:r w:rsidRPr="00F83B72">
        <w:rPr>
          <w:lang w:val="en-CA"/>
        </w:rPr>
        <w:t>src.patch</w:t>
      </w:r>
      <w:proofErr w:type="gramEnd"/>
      <w:r w:rsidRPr="00F83B72">
        <w:rPr>
          <w:lang w:val="en-CA"/>
        </w:rPr>
        <w:t xml:space="preserve"> and HDRTools-0.10-cfg.patch from the updated CTCs package</w:t>
      </w:r>
    </w:p>
    <w:p w14:paraId="69DC293D" w14:textId="77777777" w:rsidR="00125C8D" w:rsidRPr="00F83B72" w:rsidRDefault="00125C8D" w:rsidP="00F83B72">
      <w:pPr>
        <w:numPr>
          <w:ilvl w:val="0"/>
          <w:numId w:val="31"/>
        </w:numPr>
        <w:tabs>
          <w:tab w:val="clear" w:pos="720"/>
          <w:tab w:val="clear" w:pos="1440"/>
        </w:tabs>
        <w:rPr>
          <w:lang w:val="en-CA"/>
        </w:rPr>
      </w:pPr>
      <w:r w:rsidRPr="00F83B72">
        <w:rPr>
          <w:lang w:val="en-CA"/>
        </w:rPr>
        <w:t xml:space="preserve">Convert HDR source sequences (enhancement layer) to </w:t>
      </w:r>
      <w:proofErr w:type="spellStart"/>
      <w:r w:rsidRPr="00F83B72">
        <w:rPr>
          <w:lang w:val="en-CA"/>
        </w:rPr>
        <w:t>Y’CbCr</w:t>
      </w:r>
      <w:proofErr w:type="spellEnd"/>
      <w:r w:rsidRPr="00F83B72">
        <w:rPr>
          <w:lang w:val="en-CA"/>
        </w:rPr>
        <w:t xml:space="preserve"> using the patched </w:t>
      </w:r>
      <w:proofErr w:type="spellStart"/>
      <w:r w:rsidRPr="00F83B72">
        <w:rPr>
          <w:lang w:val="en-CA"/>
        </w:rPr>
        <w:t>HDRTools</w:t>
      </w:r>
      <w:proofErr w:type="spellEnd"/>
      <w:r w:rsidRPr="00F83B72">
        <w:rPr>
          <w:lang w:val="en-CA"/>
        </w:rPr>
        <w:t>.</w:t>
      </w:r>
    </w:p>
    <w:p w14:paraId="3E26F236" w14:textId="77777777" w:rsidR="00125C8D" w:rsidRPr="00F83B72" w:rsidRDefault="00125C8D" w:rsidP="00F83B72">
      <w:pPr>
        <w:numPr>
          <w:ilvl w:val="0"/>
          <w:numId w:val="31"/>
        </w:numPr>
        <w:tabs>
          <w:tab w:val="clear" w:pos="720"/>
          <w:tab w:val="clear" w:pos="1440"/>
        </w:tabs>
        <w:rPr>
          <w:lang w:val="en-CA"/>
        </w:rPr>
      </w:pPr>
      <w:r w:rsidRPr="00F83B72">
        <w:rPr>
          <w:lang w:val="en-CA"/>
        </w:rPr>
        <w:t xml:space="preserve">Convert source SDR BT.709 gamut sequences (base layer) using the patched </w:t>
      </w:r>
      <w:proofErr w:type="spellStart"/>
      <w:r w:rsidRPr="00F83B72">
        <w:rPr>
          <w:lang w:val="en-CA"/>
        </w:rPr>
        <w:t>HDRTools</w:t>
      </w:r>
      <w:proofErr w:type="spellEnd"/>
      <w:r w:rsidRPr="00F83B72">
        <w:rPr>
          <w:lang w:val="en-CA"/>
        </w:rPr>
        <w:t xml:space="preserve"> and first the </w:t>
      </w:r>
      <w:proofErr w:type="spellStart"/>
      <w:r w:rsidRPr="00F83B72">
        <w:rPr>
          <w:lang w:val="en-CA"/>
        </w:rPr>
        <w:t>config</w:t>
      </w:r>
      <w:proofErr w:type="spellEnd"/>
      <w:r w:rsidRPr="00F83B72">
        <w:rPr>
          <w:lang w:val="en-CA"/>
        </w:rPr>
        <w:t xml:space="preserve"> file HDRConvert_Step1_2_YCbCr420ToRGBprime444.cfg and then the </w:t>
      </w:r>
      <w:proofErr w:type="spellStart"/>
      <w:r w:rsidRPr="00F83B72">
        <w:rPr>
          <w:lang w:val="en-CA"/>
        </w:rPr>
        <w:t>config</w:t>
      </w:r>
      <w:proofErr w:type="spellEnd"/>
      <w:r w:rsidRPr="00F83B72">
        <w:rPr>
          <w:lang w:val="en-CA"/>
        </w:rPr>
        <w:t xml:space="preserve"> file HDRConvert_Step3_RGB444toYUV420.cfg (as per JCTVC-W0046).</w:t>
      </w:r>
    </w:p>
    <w:p w14:paraId="6DE9369D" w14:textId="4D2E7995" w:rsidR="003D0FF2" w:rsidRDefault="00125C8D" w:rsidP="003D0FF2">
      <w:pPr>
        <w:numPr>
          <w:ilvl w:val="0"/>
          <w:numId w:val="31"/>
        </w:numPr>
        <w:tabs>
          <w:tab w:val="clear" w:pos="720"/>
          <w:tab w:val="clear" w:pos="1440"/>
        </w:tabs>
        <w:rPr>
          <w:lang w:val="en-CA"/>
        </w:rPr>
      </w:pPr>
      <w:r w:rsidRPr="00F83B72">
        <w:rPr>
          <w:lang w:val="en-CA"/>
        </w:rPr>
        <w:t xml:space="preserve">Compile the patched SHM-11.0 encode the sequences using </w:t>
      </w:r>
      <w:proofErr w:type="spellStart"/>
      <w:r w:rsidRPr="00F83B72">
        <w:rPr>
          <w:lang w:val="en-CA"/>
        </w:rPr>
        <w:t>config</w:t>
      </w:r>
      <w:proofErr w:type="spellEnd"/>
      <w:r w:rsidRPr="00F83B72">
        <w:rPr>
          <w:lang w:val="en-CA"/>
        </w:rPr>
        <w:t xml:space="preserve"> files encoder_SRA_m10_vui.cfg and </w:t>
      </w:r>
      <w:proofErr w:type="spellStart"/>
      <w:r w:rsidRPr="00F83B72">
        <w:rPr>
          <w:lang w:val="en-CA"/>
        </w:rPr>
        <w:t>layers_vui_sei.cfg</w:t>
      </w:r>
      <w:proofErr w:type="spellEnd"/>
      <w:r w:rsidR="00061EF3" w:rsidRPr="00F83B72">
        <w:rPr>
          <w:lang w:val="en-CA"/>
        </w:rPr>
        <w:t xml:space="preserve"> included in JCTVC-X0035 </w:t>
      </w:r>
      <w:r w:rsidR="00061EF3" w:rsidRPr="00F83B72">
        <w:rPr>
          <w:lang w:val="en-CA"/>
        </w:rPr>
        <w:fldChar w:fldCharType="begin"/>
      </w:r>
      <w:r w:rsidR="00061EF3" w:rsidRPr="00F83B72">
        <w:rPr>
          <w:lang w:val="en-CA"/>
        </w:rPr>
        <w:instrText xml:space="preserve"> REF _Ref453580650 \r \h </w:instrText>
      </w:r>
      <w:r w:rsidR="00061EF3" w:rsidRPr="00F83B72">
        <w:rPr>
          <w:lang w:val="en-CA"/>
        </w:rPr>
      </w:r>
      <w:r w:rsidR="00061EF3" w:rsidRPr="00F83B72">
        <w:rPr>
          <w:lang w:val="en-CA"/>
        </w:rPr>
        <w:fldChar w:fldCharType="separate"/>
      </w:r>
      <w:r w:rsidR="00554162">
        <w:rPr>
          <w:lang w:val="en-CA"/>
        </w:rPr>
        <w:t>[6]</w:t>
      </w:r>
      <w:r w:rsidR="00061EF3" w:rsidRPr="00F83B72">
        <w:rPr>
          <w:lang w:val="en-CA"/>
        </w:rPr>
        <w:fldChar w:fldCharType="end"/>
      </w:r>
      <w:r w:rsidRPr="00F83B72">
        <w:rPr>
          <w:lang w:val="en-CA"/>
        </w:rPr>
        <w:t>.</w:t>
      </w:r>
    </w:p>
    <w:p w14:paraId="7161DF9E" w14:textId="2F6F2F68" w:rsidR="00CE7136" w:rsidRPr="00F83B72" w:rsidRDefault="00CE7136" w:rsidP="00F83B72">
      <w:pPr>
        <w:tabs>
          <w:tab w:val="clear" w:pos="360"/>
          <w:tab w:val="clear" w:pos="720"/>
          <w:tab w:val="clear" w:pos="1080"/>
          <w:tab w:val="clear" w:pos="1440"/>
        </w:tabs>
        <w:overflowPunct/>
        <w:autoSpaceDE/>
        <w:autoSpaceDN/>
        <w:adjustRightInd/>
        <w:spacing w:before="0"/>
        <w:textAlignment w:val="auto"/>
        <w:rPr>
          <w:szCs w:val="22"/>
          <w:lang w:val="en-CA" w:eastAsia="ja-JP"/>
        </w:rPr>
      </w:pPr>
    </w:p>
    <w:sectPr w:rsidR="00CE7136" w:rsidRPr="00F83B72" w:rsidSect="00A01439">
      <w:footerReference w:type="default" r:id="rId4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3AF41" w14:textId="77777777" w:rsidR="003E608B" w:rsidRDefault="003E608B">
      <w:r>
        <w:separator/>
      </w:r>
    </w:p>
  </w:endnote>
  <w:endnote w:type="continuationSeparator" w:id="0">
    <w:p w14:paraId="19B921D8" w14:textId="77777777" w:rsidR="003E608B" w:rsidRDefault="003E6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notTrueType/>
    <w:pitch w:val="fixed"/>
    <w:sig w:usb0="00000000" w:usb1="09060000" w:usb2="00000010" w:usb3="00000000" w:csb0="00080000" w:csb1="00000000"/>
  </w:font>
  <w:font w:name="PMingLiU">
    <w:altName w:val="新細明體"/>
    <w:panose1 w:val="02020500000000000000"/>
    <w:charset w:val="88"/>
    <w:family w:val="roman"/>
    <w:pitch w:val="variable"/>
    <w:sig w:usb0="00000000"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F55F2" w14:textId="7C5B676C" w:rsidR="00F83B72" w:rsidRPr="00F83B72" w:rsidRDefault="00F83B72" w:rsidP="00D55942">
    <w:pPr>
      <w:pStyle w:val="Footer"/>
      <w:tabs>
        <w:tab w:val="clear" w:pos="360"/>
        <w:tab w:val="clear" w:pos="720"/>
        <w:tab w:val="clear" w:pos="1080"/>
        <w:tab w:val="clear" w:pos="1440"/>
        <w:tab w:val="clear" w:pos="8640"/>
        <w:tab w:val="right" w:pos="9360"/>
      </w:tabs>
      <w:jc w:val="both"/>
      <w:rPr>
        <w:rFonts w:ascii="Courier New" w:hAnsi="Courier New"/>
        <w:lang w:val="en-CA"/>
      </w:rPr>
    </w:pPr>
    <w:r w:rsidRPr="00F83B72">
      <w:rPr>
        <w:rFonts w:ascii="Courier New" w:hAnsi="Courier New"/>
        <w:lang w:val="en-CA"/>
      </w:rPr>
      <w:tab/>
      <w:t xml:space="preserve">Page: </w:t>
    </w:r>
    <w:r w:rsidRPr="00F83B72">
      <w:rPr>
        <w:rStyle w:val="PageNumber"/>
        <w:lang w:val="en-CA"/>
      </w:rPr>
      <w:fldChar w:fldCharType="begin"/>
    </w:r>
    <w:r w:rsidRPr="00F83B72">
      <w:rPr>
        <w:rStyle w:val="PageNumber"/>
        <w:lang w:val="en-CA"/>
      </w:rPr>
      <w:instrText xml:space="preserve"> PAGE </w:instrText>
    </w:r>
    <w:r w:rsidRPr="00F83B72">
      <w:rPr>
        <w:rStyle w:val="PageNumber"/>
        <w:lang w:val="en-CA"/>
      </w:rPr>
      <w:fldChar w:fldCharType="separate"/>
    </w:r>
    <w:r w:rsidR="00FF583E">
      <w:rPr>
        <w:rStyle w:val="PageNumber"/>
        <w:noProof/>
        <w:lang w:val="en-CA"/>
      </w:rPr>
      <w:t>16</w:t>
    </w:r>
    <w:r w:rsidRPr="00F83B72">
      <w:rPr>
        <w:rStyle w:val="PageNumber"/>
        <w:lang w:val="en-CA"/>
      </w:rPr>
      <w:fldChar w:fldCharType="end"/>
    </w:r>
    <w:r w:rsidRPr="00F83B72">
      <w:rPr>
        <w:rStyle w:val="PageNumber"/>
        <w:lang w:val="en-CA"/>
      </w:rPr>
      <w:tab/>
      <w:t xml:space="preserve">Date Saved: </w:t>
    </w:r>
    <w:r w:rsidRPr="00F83B72">
      <w:rPr>
        <w:rStyle w:val="PageNumber"/>
        <w:lang w:val="en-CA"/>
      </w:rPr>
      <w:fldChar w:fldCharType="begin"/>
    </w:r>
    <w:r w:rsidRPr="00F83B72">
      <w:rPr>
        <w:rStyle w:val="PageNumber"/>
        <w:lang w:val="en-CA"/>
      </w:rPr>
      <w:instrText xml:space="preserve"> SAVEDATE  \@ "yyyy-MM-dd"  \* MERGEFORMAT </w:instrText>
    </w:r>
    <w:r w:rsidRPr="00F83B72">
      <w:rPr>
        <w:rStyle w:val="PageNumber"/>
        <w:lang w:val="en-CA"/>
      </w:rPr>
      <w:fldChar w:fldCharType="separate"/>
    </w:r>
    <w:r w:rsidR="00FF583E">
      <w:rPr>
        <w:rStyle w:val="PageNumber"/>
        <w:noProof/>
        <w:lang w:val="en-CA"/>
      </w:rPr>
      <w:t>2016-06-30</w:t>
    </w:r>
    <w:r w:rsidRPr="00F83B72">
      <w:rPr>
        <w:rStyle w:val="PageNumber"/>
        <w:lang w:val="en-C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701C5" w14:textId="77777777" w:rsidR="003E608B" w:rsidRDefault="003E608B">
      <w:r>
        <w:separator/>
      </w:r>
    </w:p>
  </w:footnote>
  <w:footnote w:type="continuationSeparator" w:id="0">
    <w:p w14:paraId="7FDEEE7B" w14:textId="77777777" w:rsidR="003E608B" w:rsidRDefault="003E60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27377A"/>
    <w:multiLevelType w:val="hybridMultilevel"/>
    <w:tmpl w:val="EE7A603A"/>
    <w:lvl w:ilvl="0" w:tplc="0724294E">
      <w:start w:val="1"/>
      <w:numFmt w:val="decimal"/>
      <w:lvlText w:val="[A%1]"/>
      <w:lvlJc w:val="left"/>
      <w:pPr>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E049F2"/>
    <w:multiLevelType w:val="hybridMultilevel"/>
    <w:tmpl w:val="24B6B3D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7D41176"/>
    <w:multiLevelType w:val="hybridMultilevel"/>
    <w:tmpl w:val="F03CAEC6"/>
    <w:lvl w:ilvl="0" w:tplc="C2D84AD0">
      <w:start w:val="1"/>
      <w:numFmt w:val="decimal"/>
      <w:lvlText w:val="[C%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655D24"/>
    <w:multiLevelType w:val="hybridMultilevel"/>
    <w:tmpl w:val="4836B66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65E5559"/>
    <w:multiLevelType w:val="hybridMultilevel"/>
    <w:tmpl w:val="2DA45E76"/>
    <w:lvl w:ilvl="0" w:tplc="661CC2B6">
      <w:start w:val="1"/>
      <w:numFmt w:val="decimal"/>
      <w:pStyle w:val="SPIEreferencelisting"/>
      <w:lvlText w:val="[%1]"/>
      <w:lvlJc w:val="left"/>
      <w:pPr>
        <w:tabs>
          <w:tab w:val="num" w:pos="360"/>
        </w:tabs>
        <w:ind w:left="0" w:firstLine="0"/>
      </w:pPr>
      <w:rPr>
        <w:rFonts w:hint="default"/>
        <w:lang w:val="en-GB"/>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8"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7C6063A"/>
    <w:multiLevelType w:val="hybridMultilevel"/>
    <w:tmpl w:val="FC062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743DE8"/>
    <w:multiLevelType w:val="hybridMultilevel"/>
    <w:tmpl w:val="62585370"/>
    <w:lvl w:ilvl="0" w:tplc="03089C72">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391B36"/>
    <w:multiLevelType w:val="hybridMultilevel"/>
    <w:tmpl w:val="57A0E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0D515D"/>
    <w:multiLevelType w:val="hybridMultilevel"/>
    <w:tmpl w:val="97D44A56"/>
    <w:lvl w:ilvl="0" w:tplc="E0084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89205C"/>
    <w:multiLevelType w:val="hybridMultilevel"/>
    <w:tmpl w:val="50B8FDDC"/>
    <w:lvl w:ilvl="0" w:tplc="515460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353F43"/>
    <w:multiLevelType w:val="hybridMultilevel"/>
    <w:tmpl w:val="5B727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F37452F"/>
    <w:multiLevelType w:val="hybridMultilevel"/>
    <w:tmpl w:val="97D44A56"/>
    <w:lvl w:ilvl="0" w:tplc="E00842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B92C02"/>
    <w:multiLevelType w:val="hybridMultilevel"/>
    <w:tmpl w:val="6BA65010"/>
    <w:lvl w:ilvl="0" w:tplc="580ACC50">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0D529B8"/>
    <w:multiLevelType w:val="hybridMultilevel"/>
    <w:tmpl w:val="4836B66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15:restartNumberingAfterBreak="0">
    <w:nsid w:val="6DBA540C"/>
    <w:multiLevelType w:val="hybridMultilevel"/>
    <w:tmpl w:val="0846B6A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965738E"/>
    <w:multiLevelType w:val="hybridMultilevel"/>
    <w:tmpl w:val="9BB4DFE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836817"/>
    <w:multiLevelType w:val="multilevel"/>
    <w:tmpl w:val="BEE26070"/>
    <w:lvl w:ilvl="0">
      <w:start w:val="1"/>
      <w:numFmt w:val="decimal"/>
      <w:pStyle w:val="Bibliography1"/>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20"/>
  </w:num>
  <w:num w:numId="4">
    <w:abstractNumId w:val="17"/>
  </w:num>
  <w:num w:numId="5">
    <w:abstractNumId w:val="19"/>
  </w:num>
  <w:num w:numId="6">
    <w:abstractNumId w:val="9"/>
  </w:num>
  <w:num w:numId="7">
    <w:abstractNumId w:val="12"/>
  </w:num>
  <w:num w:numId="8">
    <w:abstractNumId w:val="9"/>
  </w:num>
  <w:num w:numId="9">
    <w:abstractNumId w:val="2"/>
  </w:num>
  <w:num w:numId="10">
    <w:abstractNumId w:val="8"/>
  </w:num>
  <w:num w:numId="11">
    <w:abstractNumId w:val="5"/>
  </w:num>
  <w:num w:numId="12">
    <w:abstractNumId w:val="25"/>
  </w:num>
  <w:num w:numId="13">
    <w:abstractNumId w:val="3"/>
  </w:num>
  <w:num w:numId="14">
    <w:abstractNumId w:val="22"/>
  </w:num>
  <w:num w:numId="15">
    <w:abstractNumId w:val="10"/>
  </w:num>
  <w:num w:numId="16">
    <w:abstractNumId w:val="11"/>
  </w:num>
  <w:num w:numId="17">
    <w:abstractNumId w:val="15"/>
  </w:num>
  <w:num w:numId="18">
    <w:abstractNumId w:val="16"/>
  </w:num>
  <w:num w:numId="19">
    <w:abstractNumId w:val="13"/>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1"/>
  </w:num>
  <w:num w:numId="24">
    <w:abstractNumId w:val="27"/>
  </w:num>
  <w:num w:numId="25">
    <w:abstractNumId w:val="26"/>
  </w:num>
  <w:num w:numId="26">
    <w:abstractNumId w:val="21"/>
  </w:num>
  <w:num w:numId="27">
    <w:abstractNumId w:val="7"/>
  </w:num>
  <w:num w:numId="28">
    <w:abstractNumId w:val="18"/>
  </w:num>
  <w:num w:numId="29">
    <w:abstractNumId w:val="14"/>
  </w:num>
  <w:num w:numId="30">
    <w:abstractNumId w:val="23"/>
  </w:num>
  <w:num w:numId="31">
    <w:abstractNumId w:val="6"/>
  </w:num>
  <w:num w:numId="32">
    <w:abstractNumId w:val="27"/>
  </w:num>
  <w:num w:numId="33">
    <w:abstractNumId w:val="27"/>
  </w:num>
  <w:num w:numId="34">
    <w:abstractNumId w:val="27"/>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225D"/>
    <w:rsid w:val="00003B30"/>
    <w:rsid w:val="00005E61"/>
    <w:rsid w:val="000308A3"/>
    <w:rsid w:val="000458BC"/>
    <w:rsid w:val="00045C41"/>
    <w:rsid w:val="00046504"/>
    <w:rsid w:val="00046C03"/>
    <w:rsid w:val="00060B3B"/>
    <w:rsid w:val="00061EF3"/>
    <w:rsid w:val="00064B7D"/>
    <w:rsid w:val="00065039"/>
    <w:rsid w:val="000665EC"/>
    <w:rsid w:val="0007614F"/>
    <w:rsid w:val="000A2C73"/>
    <w:rsid w:val="000A79D4"/>
    <w:rsid w:val="000B0C0F"/>
    <w:rsid w:val="000B1C6B"/>
    <w:rsid w:val="000B4FF9"/>
    <w:rsid w:val="000B78ED"/>
    <w:rsid w:val="000C09AC"/>
    <w:rsid w:val="000C187C"/>
    <w:rsid w:val="000D6327"/>
    <w:rsid w:val="000E00F3"/>
    <w:rsid w:val="000F158C"/>
    <w:rsid w:val="00102F3D"/>
    <w:rsid w:val="00120DA0"/>
    <w:rsid w:val="00124E38"/>
    <w:rsid w:val="0012580B"/>
    <w:rsid w:val="00125C8D"/>
    <w:rsid w:val="00131F90"/>
    <w:rsid w:val="0013526E"/>
    <w:rsid w:val="00146152"/>
    <w:rsid w:val="00162DEB"/>
    <w:rsid w:val="00171371"/>
    <w:rsid w:val="00175A24"/>
    <w:rsid w:val="00187E58"/>
    <w:rsid w:val="00192C00"/>
    <w:rsid w:val="00193F91"/>
    <w:rsid w:val="00195732"/>
    <w:rsid w:val="00197197"/>
    <w:rsid w:val="001A297E"/>
    <w:rsid w:val="001A368E"/>
    <w:rsid w:val="001A46DD"/>
    <w:rsid w:val="001A7329"/>
    <w:rsid w:val="001A792F"/>
    <w:rsid w:val="001B3D7A"/>
    <w:rsid w:val="001B4E28"/>
    <w:rsid w:val="001C2D44"/>
    <w:rsid w:val="001C3525"/>
    <w:rsid w:val="001C3AFB"/>
    <w:rsid w:val="001D1BD2"/>
    <w:rsid w:val="001E02BE"/>
    <w:rsid w:val="001E12E1"/>
    <w:rsid w:val="001E26AF"/>
    <w:rsid w:val="001E3B37"/>
    <w:rsid w:val="001F2486"/>
    <w:rsid w:val="001F2594"/>
    <w:rsid w:val="002010F7"/>
    <w:rsid w:val="002024FA"/>
    <w:rsid w:val="002055A6"/>
    <w:rsid w:val="00206460"/>
    <w:rsid w:val="00206995"/>
    <w:rsid w:val="002069B4"/>
    <w:rsid w:val="002118CA"/>
    <w:rsid w:val="00215DFC"/>
    <w:rsid w:val="002212DF"/>
    <w:rsid w:val="00222CD4"/>
    <w:rsid w:val="00225016"/>
    <w:rsid w:val="002264A6"/>
    <w:rsid w:val="00227BA7"/>
    <w:rsid w:val="0023011C"/>
    <w:rsid w:val="002375C1"/>
    <w:rsid w:val="002561F0"/>
    <w:rsid w:val="00263398"/>
    <w:rsid w:val="00266F06"/>
    <w:rsid w:val="00275BCF"/>
    <w:rsid w:val="00291E36"/>
    <w:rsid w:val="00292257"/>
    <w:rsid w:val="00297096"/>
    <w:rsid w:val="002A0DA9"/>
    <w:rsid w:val="002A54E0"/>
    <w:rsid w:val="002B1595"/>
    <w:rsid w:val="002B191D"/>
    <w:rsid w:val="002D0455"/>
    <w:rsid w:val="002D07EB"/>
    <w:rsid w:val="002D0AF6"/>
    <w:rsid w:val="002D263D"/>
    <w:rsid w:val="002D5260"/>
    <w:rsid w:val="002D6CDB"/>
    <w:rsid w:val="002F0CBD"/>
    <w:rsid w:val="002F164D"/>
    <w:rsid w:val="003043D4"/>
    <w:rsid w:val="00306206"/>
    <w:rsid w:val="00317D85"/>
    <w:rsid w:val="00324419"/>
    <w:rsid w:val="00327C56"/>
    <w:rsid w:val="003315A1"/>
    <w:rsid w:val="003373EC"/>
    <w:rsid w:val="00342FF4"/>
    <w:rsid w:val="00346148"/>
    <w:rsid w:val="003475EA"/>
    <w:rsid w:val="003547CC"/>
    <w:rsid w:val="00356FDF"/>
    <w:rsid w:val="003570A3"/>
    <w:rsid w:val="00357F93"/>
    <w:rsid w:val="00364017"/>
    <w:rsid w:val="003669EA"/>
    <w:rsid w:val="003706CC"/>
    <w:rsid w:val="00377710"/>
    <w:rsid w:val="003A2D8E"/>
    <w:rsid w:val="003A4E14"/>
    <w:rsid w:val="003A6ED6"/>
    <w:rsid w:val="003A7CE6"/>
    <w:rsid w:val="003B4938"/>
    <w:rsid w:val="003C089C"/>
    <w:rsid w:val="003C20E4"/>
    <w:rsid w:val="003D0FF2"/>
    <w:rsid w:val="003D1DF4"/>
    <w:rsid w:val="003D6342"/>
    <w:rsid w:val="003E608B"/>
    <w:rsid w:val="003E6F90"/>
    <w:rsid w:val="003F5D0F"/>
    <w:rsid w:val="004076ED"/>
    <w:rsid w:val="00407DD0"/>
    <w:rsid w:val="00414101"/>
    <w:rsid w:val="004219FD"/>
    <w:rsid w:val="004234F0"/>
    <w:rsid w:val="00430001"/>
    <w:rsid w:val="00433DDB"/>
    <w:rsid w:val="00437619"/>
    <w:rsid w:val="00446DDE"/>
    <w:rsid w:val="004476B4"/>
    <w:rsid w:val="00451D6A"/>
    <w:rsid w:val="0046311C"/>
    <w:rsid w:val="00465A1E"/>
    <w:rsid w:val="00480D28"/>
    <w:rsid w:val="004829CE"/>
    <w:rsid w:val="00486799"/>
    <w:rsid w:val="00496CB1"/>
    <w:rsid w:val="004A2A63"/>
    <w:rsid w:val="004B210C"/>
    <w:rsid w:val="004B523C"/>
    <w:rsid w:val="004B6C83"/>
    <w:rsid w:val="004D405F"/>
    <w:rsid w:val="004E4F4F"/>
    <w:rsid w:val="004E6789"/>
    <w:rsid w:val="004F61E3"/>
    <w:rsid w:val="004F6A21"/>
    <w:rsid w:val="004F7C57"/>
    <w:rsid w:val="00502CF3"/>
    <w:rsid w:val="00502E10"/>
    <w:rsid w:val="00505BF8"/>
    <w:rsid w:val="0051015C"/>
    <w:rsid w:val="00516CF1"/>
    <w:rsid w:val="00530B4A"/>
    <w:rsid w:val="00531AE9"/>
    <w:rsid w:val="00541635"/>
    <w:rsid w:val="00544A8B"/>
    <w:rsid w:val="00550A66"/>
    <w:rsid w:val="00554162"/>
    <w:rsid w:val="0056447D"/>
    <w:rsid w:val="00567EC7"/>
    <w:rsid w:val="00570013"/>
    <w:rsid w:val="005801A2"/>
    <w:rsid w:val="005808E0"/>
    <w:rsid w:val="00584DF3"/>
    <w:rsid w:val="005952A5"/>
    <w:rsid w:val="005A33A1"/>
    <w:rsid w:val="005B217D"/>
    <w:rsid w:val="005C385F"/>
    <w:rsid w:val="005D0B2B"/>
    <w:rsid w:val="005E1AC6"/>
    <w:rsid w:val="005E4F8F"/>
    <w:rsid w:val="005F30F3"/>
    <w:rsid w:val="005F6F1B"/>
    <w:rsid w:val="00600FA4"/>
    <w:rsid w:val="00601323"/>
    <w:rsid w:val="00615393"/>
    <w:rsid w:val="00624842"/>
    <w:rsid w:val="00624B33"/>
    <w:rsid w:val="0063041A"/>
    <w:rsid w:val="00630AA2"/>
    <w:rsid w:val="00635C7D"/>
    <w:rsid w:val="00637CD9"/>
    <w:rsid w:val="00646707"/>
    <w:rsid w:val="00646C12"/>
    <w:rsid w:val="00657F7E"/>
    <w:rsid w:val="00662E58"/>
    <w:rsid w:val="00664DCF"/>
    <w:rsid w:val="0067611D"/>
    <w:rsid w:val="00677217"/>
    <w:rsid w:val="0069615C"/>
    <w:rsid w:val="006C5D39"/>
    <w:rsid w:val="006D437A"/>
    <w:rsid w:val="006D6D9B"/>
    <w:rsid w:val="006E2810"/>
    <w:rsid w:val="006E5417"/>
    <w:rsid w:val="006F1F61"/>
    <w:rsid w:val="007023DE"/>
    <w:rsid w:val="00712F60"/>
    <w:rsid w:val="00713406"/>
    <w:rsid w:val="00716A59"/>
    <w:rsid w:val="00720E3B"/>
    <w:rsid w:val="00734844"/>
    <w:rsid w:val="0074393F"/>
    <w:rsid w:val="00745F6B"/>
    <w:rsid w:val="007525B1"/>
    <w:rsid w:val="0075585E"/>
    <w:rsid w:val="007651C2"/>
    <w:rsid w:val="00770571"/>
    <w:rsid w:val="007768FF"/>
    <w:rsid w:val="007824D3"/>
    <w:rsid w:val="00787D9E"/>
    <w:rsid w:val="00796EE3"/>
    <w:rsid w:val="007A6284"/>
    <w:rsid w:val="007A7D29"/>
    <w:rsid w:val="007B4AB8"/>
    <w:rsid w:val="007C5082"/>
    <w:rsid w:val="007D1181"/>
    <w:rsid w:val="007E01A3"/>
    <w:rsid w:val="007E4F76"/>
    <w:rsid w:val="007F1122"/>
    <w:rsid w:val="007F1F8B"/>
    <w:rsid w:val="007F67A1"/>
    <w:rsid w:val="00811C05"/>
    <w:rsid w:val="00817852"/>
    <w:rsid w:val="008206C8"/>
    <w:rsid w:val="00825E96"/>
    <w:rsid w:val="008318D3"/>
    <w:rsid w:val="008509A3"/>
    <w:rsid w:val="00861B5B"/>
    <w:rsid w:val="00863477"/>
    <w:rsid w:val="008637BA"/>
    <w:rsid w:val="0086387C"/>
    <w:rsid w:val="00874A6C"/>
    <w:rsid w:val="00876C65"/>
    <w:rsid w:val="00885486"/>
    <w:rsid w:val="00892FAF"/>
    <w:rsid w:val="008A4B4C"/>
    <w:rsid w:val="008A75FF"/>
    <w:rsid w:val="008B2512"/>
    <w:rsid w:val="008B37B9"/>
    <w:rsid w:val="008B73DB"/>
    <w:rsid w:val="008B7EC3"/>
    <w:rsid w:val="008C239F"/>
    <w:rsid w:val="008E480C"/>
    <w:rsid w:val="00907757"/>
    <w:rsid w:val="009109B0"/>
    <w:rsid w:val="009212B0"/>
    <w:rsid w:val="00921FA1"/>
    <w:rsid w:val="009234A5"/>
    <w:rsid w:val="00933453"/>
    <w:rsid w:val="009336F7"/>
    <w:rsid w:val="0093636C"/>
    <w:rsid w:val="009374A7"/>
    <w:rsid w:val="009426F6"/>
    <w:rsid w:val="00955F6D"/>
    <w:rsid w:val="00971C71"/>
    <w:rsid w:val="00974A51"/>
    <w:rsid w:val="0098123A"/>
    <w:rsid w:val="00984B31"/>
    <w:rsid w:val="0098551D"/>
    <w:rsid w:val="00987E5C"/>
    <w:rsid w:val="0099518F"/>
    <w:rsid w:val="009A523D"/>
    <w:rsid w:val="009B02A1"/>
    <w:rsid w:val="009C7A6D"/>
    <w:rsid w:val="009C7F09"/>
    <w:rsid w:val="009D69E7"/>
    <w:rsid w:val="009F496B"/>
    <w:rsid w:val="009F70FE"/>
    <w:rsid w:val="00A01439"/>
    <w:rsid w:val="00A02E61"/>
    <w:rsid w:val="00A04527"/>
    <w:rsid w:val="00A05CFF"/>
    <w:rsid w:val="00A06C84"/>
    <w:rsid w:val="00A103D4"/>
    <w:rsid w:val="00A11D23"/>
    <w:rsid w:val="00A13048"/>
    <w:rsid w:val="00A1492F"/>
    <w:rsid w:val="00A15E65"/>
    <w:rsid w:val="00A16E06"/>
    <w:rsid w:val="00A31522"/>
    <w:rsid w:val="00A3249A"/>
    <w:rsid w:val="00A365C4"/>
    <w:rsid w:val="00A4151E"/>
    <w:rsid w:val="00A46162"/>
    <w:rsid w:val="00A46843"/>
    <w:rsid w:val="00A56B97"/>
    <w:rsid w:val="00A6093D"/>
    <w:rsid w:val="00A65210"/>
    <w:rsid w:val="00A71BF3"/>
    <w:rsid w:val="00A767DC"/>
    <w:rsid w:val="00A76A6D"/>
    <w:rsid w:val="00A83253"/>
    <w:rsid w:val="00A865A1"/>
    <w:rsid w:val="00A90F35"/>
    <w:rsid w:val="00AA5937"/>
    <w:rsid w:val="00AA6E84"/>
    <w:rsid w:val="00AB1DBB"/>
    <w:rsid w:val="00AD05A8"/>
    <w:rsid w:val="00AD18F6"/>
    <w:rsid w:val="00AE341B"/>
    <w:rsid w:val="00AE58E7"/>
    <w:rsid w:val="00AF0AB4"/>
    <w:rsid w:val="00B07CA7"/>
    <w:rsid w:val="00B1279A"/>
    <w:rsid w:val="00B1341F"/>
    <w:rsid w:val="00B16435"/>
    <w:rsid w:val="00B2263B"/>
    <w:rsid w:val="00B4194A"/>
    <w:rsid w:val="00B5222E"/>
    <w:rsid w:val="00B53179"/>
    <w:rsid w:val="00B600CD"/>
    <w:rsid w:val="00B61C96"/>
    <w:rsid w:val="00B72D4A"/>
    <w:rsid w:val="00B73A2A"/>
    <w:rsid w:val="00B87EEB"/>
    <w:rsid w:val="00B948E4"/>
    <w:rsid w:val="00B94B06"/>
    <w:rsid w:val="00B94C28"/>
    <w:rsid w:val="00B96137"/>
    <w:rsid w:val="00BA3F55"/>
    <w:rsid w:val="00BB0B47"/>
    <w:rsid w:val="00BB5501"/>
    <w:rsid w:val="00BC0E7A"/>
    <w:rsid w:val="00BC10BA"/>
    <w:rsid w:val="00BC3B58"/>
    <w:rsid w:val="00BC5AFD"/>
    <w:rsid w:val="00BE231F"/>
    <w:rsid w:val="00BF30B8"/>
    <w:rsid w:val="00C04F43"/>
    <w:rsid w:val="00C0609D"/>
    <w:rsid w:val="00C0618A"/>
    <w:rsid w:val="00C115AB"/>
    <w:rsid w:val="00C26CCB"/>
    <w:rsid w:val="00C30249"/>
    <w:rsid w:val="00C32CEB"/>
    <w:rsid w:val="00C3723B"/>
    <w:rsid w:val="00C42466"/>
    <w:rsid w:val="00C606C9"/>
    <w:rsid w:val="00C64674"/>
    <w:rsid w:val="00C66BFB"/>
    <w:rsid w:val="00C80288"/>
    <w:rsid w:val="00C80F3E"/>
    <w:rsid w:val="00C84003"/>
    <w:rsid w:val="00C90650"/>
    <w:rsid w:val="00C97D78"/>
    <w:rsid w:val="00CA1820"/>
    <w:rsid w:val="00CA596E"/>
    <w:rsid w:val="00CC2AAE"/>
    <w:rsid w:val="00CC5A42"/>
    <w:rsid w:val="00CD0EAB"/>
    <w:rsid w:val="00CE1C25"/>
    <w:rsid w:val="00CE5E02"/>
    <w:rsid w:val="00CE6CAE"/>
    <w:rsid w:val="00CE7136"/>
    <w:rsid w:val="00CF34DB"/>
    <w:rsid w:val="00CF558F"/>
    <w:rsid w:val="00CF7E8A"/>
    <w:rsid w:val="00D010C0"/>
    <w:rsid w:val="00D073E2"/>
    <w:rsid w:val="00D14CD8"/>
    <w:rsid w:val="00D15C6C"/>
    <w:rsid w:val="00D16080"/>
    <w:rsid w:val="00D365CD"/>
    <w:rsid w:val="00D446EC"/>
    <w:rsid w:val="00D46E7B"/>
    <w:rsid w:val="00D51BF0"/>
    <w:rsid w:val="00D54E13"/>
    <w:rsid w:val="00D55942"/>
    <w:rsid w:val="00D749EA"/>
    <w:rsid w:val="00D77852"/>
    <w:rsid w:val="00D807BF"/>
    <w:rsid w:val="00D82FCC"/>
    <w:rsid w:val="00D92791"/>
    <w:rsid w:val="00DA17FC"/>
    <w:rsid w:val="00DA4391"/>
    <w:rsid w:val="00DA7887"/>
    <w:rsid w:val="00DB2C26"/>
    <w:rsid w:val="00DD02F4"/>
    <w:rsid w:val="00DD60C8"/>
    <w:rsid w:val="00DE6B43"/>
    <w:rsid w:val="00DF37F2"/>
    <w:rsid w:val="00DF6566"/>
    <w:rsid w:val="00E04F84"/>
    <w:rsid w:val="00E11923"/>
    <w:rsid w:val="00E130DD"/>
    <w:rsid w:val="00E23D2B"/>
    <w:rsid w:val="00E25B23"/>
    <w:rsid w:val="00E262D4"/>
    <w:rsid w:val="00E36250"/>
    <w:rsid w:val="00E4684F"/>
    <w:rsid w:val="00E54511"/>
    <w:rsid w:val="00E57811"/>
    <w:rsid w:val="00E61DAC"/>
    <w:rsid w:val="00E64EC8"/>
    <w:rsid w:val="00E72B80"/>
    <w:rsid w:val="00E75FE3"/>
    <w:rsid w:val="00E82BAB"/>
    <w:rsid w:val="00E86C4C"/>
    <w:rsid w:val="00E907A3"/>
    <w:rsid w:val="00E96019"/>
    <w:rsid w:val="00EA2206"/>
    <w:rsid w:val="00EA5AE0"/>
    <w:rsid w:val="00EB7AB1"/>
    <w:rsid w:val="00EC1351"/>
    <w:rsid w:val="00ED510B"/>
    <w:rsid w:val="00EE7CD8"/>
    <w:rsid w:val="00EF48CC"/>
    <w:rsid w:val="00F00801"/>
    <w:rsid w:val="00F378CE"/>
    <w:rsid w:val="00F42C2F"/>
    <w:rsid w:val="00F536D7"/>
    <w:rsid w:val="00F53EA2"/>
    <w:rsid w:val="00F626F0"/>
    <w:rsid w:val="00F62DAD"/>
    <w:rsid w:val="00F73032"/>
    <w:rsid w:val="00F77E8A"/>
    <w:rsid w:val="00F83B72"/>
    <w:rsid w:val="00F848FC"/>
    <w:rsid w:val="00F9282A"/>
    <w:rsid w:val="00F96BAD"/>
    <w:rsid w:val="00FA139D"/>
    <w:rsid w:val="00FA292D"/>
    <w:rsid w:val="00FB0E84"/>
    <w:rsid w:val="00FB19E8"/>
    <w:rsid w:val="00FD01C2"/>
    <w:rsid w:val="00FE595C"/>
    <w:rsid w:val="00FF0CE3"/>
    <w:rsid w:val="00FF5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A4D5AF"/>
  <w15:chartTrackingRefBased/>
  <w15:docId w15:val="{80250F36-6373-45E9-9D98-C717B38FC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BB0B47"/>
    <w:rPr>
      <w:rFonts w:eastAsia="MS Mincho"/>
      <w:b/>
      <w:bCs/>
      <w:sz w:val="20"/>
    </w:rPr>
  </w:style>
  <w:style w:type="table" w:styleId="TableGrid">
    <w:name w:val="Table Grid"/>
    <w:basedOn w:val="TableNormal"/>
    <w:rsid w:val="00CE6C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AA5937"/>
    <w:rPr>
      <w:sz w:val="16"/>
      <w:szCs w:val="16"/>
    </w:rPr>
  </w:style>
  <w:style w:type="paragraph" w:styleId="CommentText">
    <w:name w:val="annotation text"/>
    <w:basedOn w:val="Normal"/>
    <w:link w:val="CommentTextChar"/>
    <w:rsid w:val="00AA5937"/>
    <w:rPr>
      <w:sz w:val="20"/>
    </w:rPr>
  </w:style>
  <w:style w:type="character" w:customStyle="1" w:styleId="CommentTextChar">
    <w:name w:val="Comment Text Char"/>
    <w:basedOn w:val="DefaultParagraphFont"/>
    <w:link w:val="CommentText"/>
    <w:rsid w:val="00AA5937"/>
  </w:style>
  <w:style w:type="paragraph" w:styleId="CommentSubject">
    <w:name w:val="annotation subject"/>
    <w:basedOn w:val="CommentText"/>
    <w:next w:val="CommentText"/>
    <w:link w:val="CommentSubjectChar"/>
    <w:rsid w:val="00AA5937"/>
    <w:rPr>
      <w:b/>
      <w:bCs/>
    </w:rPr>
  </w:style>
  <w:style w:type="character" w:customStyle="1" w:styleId="CommentSubjectChar">
    <w:name w:val="Comment Subject Char"/>
    <w:link w:val="CommentSubject"/>
    <w:rsid w:val="00AA5937"/>
    <w:rPr>
      <w:b/>
      <w:bCs/>
    </w:rPr>
  </w:style>
  <w:style w:type="paragraph" w:styleId="ListParagraph">
    <w:name w:val="List Paragraph"/>
    <w:basedOn w:val="Normal"/>
    <w:uiPriority w:val="72"/>
    <w:qFormat/>
    <w:rsid w:val="00E130DD"/>
    <w:pPr>
      <w:ind w:left="720"/>
      <w:contextualSpacing/>
    </w:pPr>
    <w:rPr>
      <w:rFonts w:eastAsia="MS Mincho"/>
    </w:rPr>
  </w:style>
  <w:style w:type="paragraph" w:styleId="Title">
    <w:name w:val="Title"/>
    <w:basedOn w:val="Normal"/>
    <w:next w:val="Normal"/>
    <w:link w:val="TitleChar"/>
    <w:qFormat/>
    <w:rsid w:val="00CE7136"/>
    <w:pPr>
      <w:spacing w:before="0"/>
      <w:contextualSpacing/>
    </w:pPr>
    <w:rPr>
      <w:rFonts w:ascii="Calibri Light" w:eastAsia="SimSun" w:hAnsi="Calibri Light"/>
      <w:spacing w:val="-10"/>
      <w:kern w:val="28"/>
      <w:sz w:val="56"/>
      <w:szCs w:val="56"/>
    </w:rPr>
  </w:style>
  <w:style w:type="character" w:customStyle="1" w:styleId="TitleChar">
    <w:name w:val="Title Char"/>
    <w:link w:val="Title"/>
    <w:rsid w:val="00CE7136"/>
    <w:rPr>
      <w:rFonts w:ascii="Calibri Light" w:eastAsia="SimSun" w:hAnsi="Calibri Light"/>
      <w:spacing w:val="-10"/>
      <w:kern w:val="28"/>
      <w:sz w:val="56"/>
      <w:szCs w:val="56"/>
    </w:rPr>
  </w:style>
  <w:style w:type="paragraph" w:customStyle="1" w:styleId="Titolo2">
    <w:name w:val="Titolo2"/>
    <w:basedOn w:val="Normal"/>
    <w:rsid w:val="001F2486"/>
    <w:pPr>
      <w:tabs>
        <w:tab w:val="clear" w:pos="360"/>
        <w:tab w:val="clear" w:pos="720"/>
        <w:tab w:val="clear" w:pos="1080"/>
        <w:tab w:val="clear" w:pos="1440"/>
      </w:tabs>
      <w:overflowPunct/>
      <w:autoSpaceDE/>
      <w:autoSpaceDN/>
      <w:adjustRightInd/>
      <w:spacing w:before="120"/>
      <w:textAlignment w:val="auto"/>
    </w:pPr>
    <w:rPr>
      <w:rFonts w:ascii="Arial" w:eastAsia="Batang" w:hAnsi="Arial" w:cs="Arial"/>
      <w:b/>
      <w:sz w:val="24"/>
      <w:szCs w:val="24"/>
      <w:lang w:val="en-GB" w:eastAsia="ko-KR"/>
    </w:rPr>
  </w:style>
  <w:style w:type="paragraph" w:customStyle="1" w:styleId="Bibliography1">
    <w:name w:val="Bibliography1"/>
    <w:basedOn w:val="Normal"/>
    <w:rsid w:val="001F2486"/>
    <w:pPr>
      <w:numPr>
        <w:numId w:val="22"/>
      </w:numPr>
      <w:tabs>
        <w:tab w:val="clear" w:pos="360"/>
        <w:tab w:val="clear" w:pos="720"/>
        <w:tab w:val="clear" w:pos="1080"/>
        <w:tab w:val="clear" w:pos="1440"/>
        <w:tab w:val="left" w:pos="660"/>
      </w:tabs>
      <w:overflowPunct/>
      <w:autoSpaceDE/>
      <w:autoSpaceDN/>
      <w:adjustRightInd/>
      <w:spacing w:before="0" w:after="240"/>
      <w:jc w:val="both"/>
      <w:textAlignment w:val="auto"/>
    </w:pPr>
    <w:rPr>
      <w:rFonts w:eastAsia="PMingLiU"/>
      <w:noProof/>
      <w:sz w:val="24"/>
      <w:lang w:eastAsia="de-DE"/>
    </w:rPr>
  </w:style>
  <w:style w:type="paragraph" w:customStyle="1" w:styleId="RefText">
    <w:name w:val="Ref_Text"/>
    <w:basedOn w:val="Normal"/>
    <w:rsid w:val="001F2486"/>
    <w:pPr>
      <w:tabs>
        <w:tab w:val="clear" w:pos="360"/>
        <w:tab w:val="clear" w:pos="720"/>
        <w:tab w:val="clear" w:pos="1080"/>
        <w:tab w:val="clear" w:pos="1440"/>
        <w:tab w:val="left" w:pos="794"/>
        <w:tab w:val="left" w:pos="1191"/>
        <w:tab w:val="left" w:pos="1588"/>
        <w:tab w:val="left" w:pos="1985"/>
      </w:tabs>
      <w:spacing w:before="120"/>
      <w:ind w:left="794" w:hanging="794"/>
      <w:jc w:val="both"/>
    </w:pPr>
    <w:rPr>
      <w:sz w:val="24"/>
      <w:lang w:val="en-GB" w:eastAsia="it-IT"/>
    </w:rPr>
  </w:style>
  <w:style w:type="paragraph" w:styleId="Revision">
    <w:name w:val="Revision"/>
    <w:hidden/>
    <w:uiPriority w:val="99"/>
    <w:semiHidden/>
    <w:rsid w:val="00356FDF"/>
    <w:rPr>
      <w:sz w:val="22"/>
      <w:lang w:eastAsia="en-US"/>
    </w:rPr>
  </w:style>
  <w:style w:type="paragraph" w:customStyle="1" w:styleId="SPIEreferencelisting">
    <w:name w:val="SPIE reference listing"/>
    <w:basedOn w:val="Normal"/>
    <w:rsid w:val="00B16435"/>
    <w:pPr>
      <w:numPr>
        <w:numId w:val="27"/>
      </w:numPr>
      <w:tabs>
        <w:tab w:val="clear" w:pos="720"/>
        <w:tab w:val="clear" w:pos="1080"/>
        <w:tab w:val="clear" w:pos="1440"/>
      </w:tabs>
      <w:overflowPunct/>
      <w:autoSpaceDE/>
      <w:autoSpaceDN/>
      <w:adjustRightInd/>
      <w:spacing w:before="0"/>
      <w:textAlignment w:val="auto"/>
    </w:pPr>
    <w:rPr>
      <w:rFonts w:eastAsia="Batang"/>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94987">
      <w:bodyDiv w:val="1"/>
      <w:marLeft w:val="0"/>
      <w:marRight w:val="0"/>
      <w:marTop w:val="0"/>
      <w:marBottom w:val="0"/>
      <w:divBdr>
        <w:top w:val="none" w:sz="0" w:space="0" w:color="auto"/>
        <w:left w:val="none" w:sz="0" w:space="0" w:color="auto"/>
        <w:bottom w:val="none" w:sz="0" w:space="0" w:color="auto"/>
        <w:right w:val="none" w:sz="0" w:space="0" w:color="auto"/>
      </w:divBdr>
    </w:div>
    <w:div w:id="75059414">
      <w:bodyDiv w:val="1"/>
      <w:marLeft w:val="0"/>
      <w:marRight w:val="0"/>
      <w:marTop w:val="0"/>
      <w:marBottom w:val="0"/>
      <w:divBdr>
        <w:top w:val="none" w:sz="0" w:space="0" w:color="auto"/>
        <w:left w:val="none" w:sz="0" w:space="0" w:color="auto"/>
        <w:bottom w:val="none" w:sz="0" w:space="0" w:color="auto"/>
        <w:right w:val="none" w:sz="0" w:space="0" w:color="auto"/>
      </w:divBdr>
    </w:div>
    <w:div w:id="210266512">
      <w:bodyDiv w:val="1"/>
      <w:marLeft w:val="0"/>
      <w:marRight w:val="0"/>
      <w:marTop w:val="0"/>
      <w:marBottom w:val="0"/>
      <w:divBdr>
        <w:top w:val="none" w:sz="0" w:space="0" w:color="auto"/>
        <w:left w:val="none" w:sz="0" w:space="0" w:color="auto"/>
        <w:bottom w:val="none" w:sz="0" w:space="0" w:color="auto"/>
        <w:right w:val="none" w:sz="0" w:space="0" w:color="auto"/>
      </w:divBdr>
    </w:div>
    <w:div w:id="380714986">
      <w:bodyDiv w:val="1"/>
      <w:marLeft w:val="0"/>
      <w:marRight w:val="0"/>
      <w:marTop w:val="0"/>
      <w:marBottom w:val="0"/>
      <w:divBdr>
        <w:top w:val="none" w:sz="0" w:space="0" w:color="auto"/>
        <w:left w:val="none" w:sz="0" w:space="0" w:color="auto"/>
        <w:bottom w:val="none" w:sz="0" w:space="0" w:color="auto"/>
        <w:right w:val="none" w:sz="0" w:space="0" w:color="auto"/>
      </w:divBdr>
    </w:div>
    <w:div w:id="486744837">
      <w:bodyDiv w:val="1"/>
      <w:marLeft w:val="0"/>
      <w:marRight w:val="0"/>
      <w:marTop w:val="0"/>
      <w:marBottom w:val="0"/>
      <w:divBdr>
        <w:top w:val="none" w:sz="0" w:space="0" w:color="auto"/>
        <w:left w:val="none" w:sz="0" w:space="0" w:color="auto"/>
        <w:bottom w:val="none" w:sz="0" w:space="0" w:color="auto"/>
        <w:right w:val="none" w:sz="0" w:space="0" w:color="auto"/>
      </w:divBdr>
    </w:div>
    <w:div w:id="486944788">
      <w:bodyDiv w:val="1"/>
      <w:marLeft w:val="0"/>
      <w:marRight w:val="0"/>
      <w:marTop w:val="0"/>
      <w:marBottom w:val="0"/>
      <w:divBdr>
        <w:top w:val="none" w:sz="0" w:space="0" w:color="auto"/>
        <w:left w:val="none" w:sz="0" w:space="0" w:color="auto"/>
        <w:bottom w:val="none" w:sz="0" w:space="0" w:color="auto"/>
        <w:right w:val="none" w:sz="0" w:space="0" w:color="auto"/>
      </w:divBdr>
    </w:div>
    <w:div w:id="557517049">
      <w:bodyDiv w:val="1"/>
      <w:marLeft w:val="0"/>
      <w:marRight w:val="0"/>
      <w:marTop w:val="0"/>
      <w:marBottom w:val="0"/>
      <w:divBdr>
        <w:top w:val="none" w:sz="0" w:space="0" w:color="auto"/>
        <w:left w:val="none" w:sz="0" w:space="0" w:color="auto"/>
        <w:bottom w:val="none" w:sz="0" w:space="0" w:color="auto"/>
        <w:right w:val="none" w:sz="0" w:space="0" w:color="auto"/>
      </w:divBdr>
    </w:div>
    <w:div w:id="669988016">
      <w:bodyDiv w:val="1"/>
      <w:marLeft w:val="0"/>
      <w:marRight w:val="0"/>
      <w:marTop w:val="0"/>
      <w:marBottom w:val="0"/>
      <w:divBdr>
        <w:top w:val="none" w:sz="0" w:space="0" w:color="auto"/>
        <w:left w:val="none" w:sz="0" w:space="0" w:color="auto"/>
        <w:bottom w:val="none" w:sz="0" w:space="0" w:color="auto"/>
        <w:right w:val="none" w:sz="0" w:space="0" w:color="auto"/>
      </w:divBdr>
    </w:div>
    <w:div w:id="696857693">
      <w:bodyDiv w:val="1"/>
      <w:marLeft w:val="0"/>
      <w:marRight w:val="0"/>
      <w:marTop w:val="0"/>
      <w:marBottom w:val="0"/>
      <w:divBdr>
        <w:top w:val="none" w:sz="0" w:space="0" w:color="auto"/>
        <w:left w:val="none" w:sz="0" w:space="0" w:color="auto"/>
        <w:bottom w:val="none" w:sz="0" w:space="0" w:color="auto"/>
        <w:right w:val="none" w:sz="0" w:space="0" w:color="auto"/>
      </w:divBdr>
    </w:div>
    <w:div w:id="750154629">
      <w:bodyDiv w:val="1"/>
      <w:marLeft w:val="0"/>
      <w:marRight w:val="0"/>
      <w:marTop w:val="0"/>
      <w:marBottom w:val="0"/>
      <w:divBdr>
        <w:top w:val="none" w:sz="0" w:space="0" w:color="auto"/>
        <w:left w:val="none" w:sz="0" w:space="0" w:color="auto"/>
        <w:bottom w:val="none" w:sz="0" w:space="0" w:color="auto"/>
        <w:right w:val="none" w:sz="0" w:space="0" w:color="auto"/>
      </w:divBdr>
    </w:div>
    <w:div w:id="838083141">
      <w:bodyDiv w:val="1"/>
      <w:marLeft w:val="0"/>
      <w:marRight w:val="0"/>
      <w:marTop w:val="0"/>
      <w:marBottom w:val="0"/>
      <w:divBdr>
        <w:top w:val="none" w:sz="0" w:space="0" w:color="auto"/>
        <w:left w:val="none" w:sz="0" w:space="0" w:color="auto"/>
        <w:bottom w:val="none" w:sz="0" w:space="0" w:color="auto"/>
        <w:right w:val="none" w:sz="0" w:space="0" w:color="auto"/>
      </w:divBdr>
    </w:div>
    <w:div w:id="937523568">
      <w:bodyDiv w:val="1"/>
      <w:marLeft w:val="0"/>
      <w:marRight w:val="0"/>
      <w:marTop w:val="0"/>
      <w:marBottom w:val="0"/>
      <w:divBdr>
        <w:top w:val="none" w:sz="0" w:space="0" w:color="auto"/>
        <w:left w:val="none" w:sz="0" w:space="0" w:color="auto"/>
        <w:bottom w:val="none" w:sz="0" w:space="0" w:color="auto"/>
        <w:right w:val="none" w:sz="0" w:space="0" w:color="auto"/>
      </w:divBdr>
    </w:div>
    <w:div w:id="1027559944">
      <w:bodyDiv w:val="1"/>
      <w:marLeft w:val="0"/>
      <w:marRight w:val="0"/>
      <w:marTop w:val="0"/>
      <w:marBottom w:val="0"/>
      <w:divBdr>
        <w:top w:val="none" w:sz="0" w:space="0" w:color="auto"/>
        <w:left w:val="none" w:sz="0" w:space="0" w:color="auto"/>
        <w:bottom w:val="none" w:sz="0" w:space="0" w:color="auto"/>
        <w:right w:val="none" w:sz="0" w:space="0" w:color="auto"/>
      </w:divBdr>
    </w:div>
    <w:div w:id="1047491974">
      <w:bodyDiv w:val="1"/>
      <w:marLeft w:val="0"/>
      <w:marRight w:val="0"/>
      <w:marTop w:val="0"/>
      <w:marBottom w:val="0"/>
      <w:divBdr>
        <w:top w:val="none" w:sz="0" w:space="0" w:color="auto"/>
        <w:left w:val="none" w:sz="0" w:space="0" w:color="auto"/>
        <w:bottom w:val="none" w:sz="0" w:space="0" w:color="auto"/>
        <w:right w:val="none" w:sz="0" w:space="0" w:color="auto"/>
      </w:divBdr>
    </w:div>
    <w:div w:id="1279217616">
      <w:bodyDiv w:val="1"/>
      <w:marLeft w:val="0"/>
      <w:marRight w:val="0"/>
      <w:marTop w:val="0"/>
      <w:marBottom w:val="0"/>
      <w:divBdr>
        <w:top w:val="none" w:sz="0" w:space="0" w:color="auto"/>
        <w:left w:val="none" w:sz="0" w:space="0" w:color="auto"/>
        <w:bottom w:val="none" w:sz="0" w:space="0" w:color="auto"/>
        <w:right w:val="none" w:sz="0" w:space="0" w:color="auto"/>
      </w:divBdr>
    </w:div>
    <w:div w:id="132870694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13058236">
      <w:bodyDiv w:val="1"/>
      <w:marLeft w:val="0"/>
      <w:marRight w:val="0"/>
      <w:marTop w:val="0"/>
      <w:marBottom w:val="0"/>
      <w:divBdr>
        <w:top w:val="none" w:sz="0" w:space="0" w:color="auto"/>
        <w:left w:val="none" w:sz="0" w:space="0" w:color="auto"/>
        <w:bottom w:val="none" w:sz="0" w:space="0" w:color="auto"/>
        <w:right w:val="none" w:sz="0" w:space="0" w:color="auto"/>
      </w:divBdr>
    </w:div>
    <w:div w:id="1990481356">
      <w:bodyDiv w:val="1"/>
      <w:marLeft w:val="0"/>
      <w:marRight w:val="0"/>
      <w:marTop w:val="0"/>
      <w:marBottom w:val="0"/>
      <w:divBdr>
        <w:top w:val="none" w:sz="0" w:space="0" w:color="auto"/>
        <w:left w:val="none" w:sz="0" w:space="0" w:color="auto"/>
        <w:bottom w:val="none" w:sz="0" w:space="0" w:color="auto"/>
        <w:right w:val="none" w:sz="0" w:space="0" w:color="auto"/>
      </w:divBdr>
    </w:div>
    <w:div w:id="208830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garysull@microsoft.com" TargetMode="External"/><Relationship Id="rId18" Type="http://schemas.openxmlformats.org/officeDocument/2006/relationships/image" Target="media/image5.jpeg"/><Relationship Id="rId26" Type="http://schemas.openxmlformats.org/officeDocument/2006/relationships/image" Target="media/image13.png"/><Relationship Id="rId39" Type="http://schemas.openxmlformats.org/officeDocument/2006/relationships/image" Target="media/image22.emf"/><Relationship Id="rId3" Type="http://schemas.openxmlformats.org/officeDocument/2006/relationships/settings" Target="settings.xml"/><Relationship Id="rId21" Type="http://schemas.openxmlformats.org/officeDocument/2006/relationships/image" Target="media/image8.jpeg"/><Relationship Id="rId34" Type="http://schemas.openxmlformats.org/officeDocument/2006/relationships/hyperlink" Target="https://hevc.hhi.fraunhofer.de/svn/svn_SHVCSoftware/tags/SHM-11.0" TargetMode="External"/><Relationship Id="rId42" Type="http://schemas.openxmlformats.org/officeDocument/2006/relationships/hyperlink" Target="http://wg11.sc29.org/content/Explorations/HDR/CEs_Software_113/CE1/updatedCTCsPackage_20160127.zip" TargetMode="External"/><Relationship Id="rId7" Type="http://schemas.openxmlformats.org/officeDocument/2006/relationships/image" Target="media/image1.png"/><Relationship Id="rId12" Type="http://schemas.openxmlformats.org/officeDocument/2006/relationships/hyperlink" Target="mailto:joels@qti.qualcomm.com" TargetMode="External"/><Relationship Id="rId17" Type="http://schemas.openxmlformats.org/officeDocument/2006/relationships/image" Target="media/image4.jpe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1.jp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image" Target="media/image16.png"/><Relationship Id="rId41" Type="http://schemas.openxmlformats.org/officeDocument/2006/relationships/hyperlink" Target="http://wg11.sc29.org/svn/repos/Explorations/XYZ/HDRTools/tags/0.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ramasub@qti.qualcomm.com" TargetMode="Externa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hyperlink" Target="http://phenix.it-sudparis.eu/jct/doc_end_user/current_document.php?id=10487" TargetMode="External"/><Relationship Id="rId40" Type="http://schemas.openxmlformats.org/officeDocument/2006/relationships/hyperlink" Target="http://store.awox.com/fr/p_awox_product.aspx?i=270244"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yan.ye@InterDigital.com" TargetMode="External"/><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hyperlink" Target="http://wftp3.itu.int/av-arch/video-site/0807_Ber/VCEG-AI11.zip" TargetMode="External"/><Relationship Id="rId10" Type="http://schemas.openxmlformats.org/officeDocument/2006/relationships/hyperlink" Target="mailto:wjh@dolby.com" TargetMode="External"/><Relationship Id="rId19" Type="http://schemas.openxmlformats.org/officeDocument/2006/relationships/image" Target="media/image6.jpeg"/><Relationship Id="rId31" Type="http://schemas.openxmlformats.org/officeDocument/2006/relationships/image" Target="media/image18.png"/><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baroncini@gmx.com" TargetMode="External"/><Relationship Id="rId14" Type="http://schemas.openxmlformats.org/officeDocument/2006/relationships/hyperlink" Target="mailto:yekuiw@qti.qualcomm.com" TargetMode="External"/><Relationship Id="rId22" Type="http://schemas.openxmlformats.org/officeDocument/2006/relationships/image" Target="media/image9.jpe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hyperlink" Target="http://www.itu.int/rec/T-REC-P.910" TargetMode="External"/><Relationship Id="rId43" Type="http://schemas.openxmlformats.org/officeDocument/2006/relationships/hyperlink" Target="http://wg11.sc29.org/svn/repos/Explorations/XYZ/HDRTools/tags/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639</TotalTime>
  <Pages>16</Pages>
  <Words>3740</Words>
  <Characters>22855</Characters>
  <Application>Microsoft Office Word</Application>
  <DocSecurity>0</DocSecurity>
  <Lines>190</Lines>
  <Paragraphs>53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26542</CharactersWithSpaces>
  <SharedDoc>false</SharedDoc>
  <HLinks>
    <vt:vector size="30" baseType="variant">
      <vt:variant>
        <vt:i4>7077949</vt:i4>
      </vt:variant>
      <vt:variant>
        <vt:i4>243</vt:i4>
      </vt:variant>
      <vt:variant>
        <vt:i4>0</vt:i4>
      </vt:variant>
      <vt:variant>
        <vt:i4>5</vt:i4>
      </vt:variant>
      <vt:variant>
        <vt:lpwstr>http://www.its.bldrdoc.gov/resources/video-quality-research/video-footage.aspx</vt:lpwstr>
      </vt:variant>
      <vt:variant>
        <vt:lpwstr/>
      </vt:variant>
      <vt:variant>
        <vt:i4>1507371</vt:i4>
      </vt:variant>
      <vt:variant>
        <vt:i4>207</vt:i4>
      </vt:variant>
      <vt:variant>
        <vt:i4>0</vt:i4>
      </vt:variant>
      <vt:variant>
        <vt:i4>5</vt:i4>
      </vt:variant>
      <vt:variant>
        <vt:lpwstr>https://hevc.hhi.fraunhofer.de/svn/svn_SHVCSoftware/tags/SHM-10.0</vt:lpwstr>
      </vt:variant>
      <vt:variant>
        <vt:lpwstr/>
      </vt:variant>
      <vt:variant>
        <vt:i4>1441898</vt:i4>
      </vt:variant>
      <vt:variant>
        <vt:i4>6</vt:i4>
      </vt:variant>
      <vt:variant>
        <vt:i4>0</vt:i4>
      </vt:variant>
      <vt:variant>
        <vt:i4>5</vt:i4>
      </vt:variant>
      <vt:variant>
        <vt:lpwstr>mailto:yekuiw@qti.qualcomm.com</vt:lpwstr>
      </vt:variant>
      <vt:variant>
        <vt:lpwstr/>
      </vt:variant>
      <vt:variant>
        <vt:i4>589863</vt:i4>
      </vt:variant>
      <vt:variant>
        <vt:i4>3</vt:i4>
      </vt:variant>
      <vt:variant>
        <vt:i4>0</vt:i4>
      </vt:variant>
      <vt:variant>
        <vt:i4>5</vt:i4>
      </vt:variant>
      <vt:variant>
        <vt:lpwstr>mailto:vittorio@fub.it</vt:lpwstr>
      </vt:variant>
      <vt:variant>
        <vt:lpwstr/>
      </vt:variant>
      <vt:variant>
        <vt:i4>5373999</vt:i4>
      </vt:variant>
      <vt:variant>
        <vt:i4>0</vt:i4>
      </vt:variant>
      <vt:variant>
        <vt:i4>0</vt:i4>
      </vt:variant>
      <vt:variant>
        <vt:i4>5</vt:i4>
      </vt:variant>
      <vt:variant>
        <vt:lpwstr>mailto:Yan.Ye@InterDigital.com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dc:description/>
  <cp:lastModifiedBy>Gary Sullivan</cp:lastModifiedBy>
  <cp:revision>6</cp:revision>
  <cp:lastPrinted>2016-03-11T02:52:00Z</cp:lastPrinted>
  <dcterms:created xsi:type="dcterms:W3CDTF">2016-03-18T05:21:00Z</dcterms:created>
  <dcterms:modified xsi:type="dcterms:W3CDTF">2016-07-01T02:54:00Z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