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08"/>
        <w:gridCol w:w="3168"/>
      </w:tblGrid>
      <w:tr w:rsidR="00E61DAC" w:rsidRPr="005B217D">
        <w:tc>
          <w:tcPr>
            <w:tcW w:w="6408" w:type="dxa"/>
          </w:tcPr>
          <w:p w:rsidR="006C5D39" w:rsidRPr="005B217D" w:rsidRDefault="008344E8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b/>
                <w:noProof/>
                <w:szCs w:val="22"/>
                <w:lang w:val="sv-SE" w:eastAsia="sv-SE"/>
              </w:rPr>
              <mc:AlternateContent>
                <mc:Choice Requires="wpg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0" b="0"/>
                      <wp:wrapNone/>
                      <wp:docPr id="2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3" name="Line 3"/>
                              <wps:cNvCnPr/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" name="Line 4"/>
                              <wps:cNvCnPr/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5"/>
                              <wps:cNvCnPr/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6"/>
                              <wps:cNvCnPr/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" name="Line 7"/>
                              <wps:cNvCnPr/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" o:spid="_x0000_s1026" style="position:absolute;margin-left:-4.15pt;margin-top:-27.5pt;width:23.3pt;height:24.6pt;z-index:251656704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">
                      <v:line id="Line 3" o:spid="_x0000_s1027" style="position:absolute;visibility:visible;mso-wrap-style:squar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uEHcEAAADaAAAADwAAAGRycy9kb3ducmV2LnhtbESPX2vCQBDE3wt+h2OFvtWLF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+4QdwQAAANoAAAAPAAAAAAAAAAAAAAAA&#10;AKECAABkcnMvZG93bnJldi54bWxQSwUGAAAAAAQABAD5AAAAjwMAAAAA&#10;" strokecolor="white" strokeweight="36e-5mm"/>
                      <v:line id="Line 4" o:spid="_x0000_s1028" style="position:absolute;visibility:visible;mso-wrap-style:squar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IcacEAAADaAAAADwAAAGRycy9kb3ducmV2LnhtbESPX2vCQBDE3wt+h2OFvtWLR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EhxpwQAAANoAAAAPAAAAAAAAAAAAAAAA&#10;AKECAABkcnMvZG93bnJldi54bWxQSwUGAAAAAAQABAD5AAAAjwMAAAAA&#10;" strokecolor="white" strokeweight="36e-5mm"/>
                      <v:line id="Line 5" o:spid="_x0000_s1029" style="position:absolute;flip:y;visibility:visible;mso-wrap-style:squar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qNPMQAAADaAAAADwAAAGRycy9kb3ducmV2LnhtbESPQWsCMRSE74L/ITzBW81aWyurUaRQ&#10;UFDBtYUen5vnZnHzst1E3f57Uyh4HGbmG2a2aG0lrtT40rGC4SABQZw7XXKh4PPw8TQB4QOyxsox&#10;KfglD4t5tzPDVLsb7+mahUJECPsUFZgQ6lRKnxuy6AeuJo7eyTUWQ5RNIXWDtwi3lXxOkrG0WHJc&#10;MFjTu6H8nF2sgp/63A63b5PRpjqabL2xu5fvr4tS/V67nIII1IZH+L+90gpe4e9KvAF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08xAAAANoAAAAPAAAAAAAAAAAA&#10;AAAAAKECAABkcnMvZG93bnJldi54bWxQSwUGAAAAAAQABAD5AAAAkgMAAAAA&#10;" strokecolor="white" strokeweight="36e-5mm"/>
                      <v:line id="Line 6" o:spid="_x0000_s1030" style="position:absolute;flip:x;visibility:visible;mso-wrap-style:squar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gTS8QAAADaAAAADwAAAGRycy9kb3ducmV2LnhtbESPQWsCMRSE74L/ITzBm2bVYmU1igiF&#10;FmzBbQsen5vnZnHzsm6ibv+9EQoeh5n5hlmsWluJKzW+dKxgNExAEOdOl1wo+Pl+G8xA+ICssXJM&#10;Cv7Iw2rZ7Sww1e7GO7pmoRARwj5FBSaEOpXS54Ys+qGriaN3dI3FEGVTSN3gLcJtJcdJMpUWS44L&#10;BmvaGMpP2cUqONendvT5Optsq4PJPrb262X/e1Gq32vXcxCB2vAM/7fftYIpPK7EG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6BNLxAAAANoAAAAPAAAAAAAAAAAA&#10;AAAAAKECAABkcnMvZG93bnJldi54bWxQSwUGAAAAAAQABAD5AAAAkgMAAAAA&#10;" strokecolor="white" strokeweight="36e-5mm"/>
                      <v:line id="Line 7" o:spid="_x0000_s1031" style="position:absolute;visibility:visible;mso-wrap-style:squar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CCHsEAAADaAAAADwAAAGRycy9kb3ducmV2LnhtbESPQWvCQBSE7wX/w/IEb3VTD1qiq0hL&#10;QUSK1dLzM/tMgtm3IftM4r/vCoLHYWa+YRar3lWqpSaUng28jRNQxJm3JecGfo9fr++ggiBbrDyT&#10;gRsFWC0HLwtMre/4h9qD5CpCOKRooBCpU61DVpDDMPY1cfTOvnEoUTa5tg12Ee4qPUmSqXZYclwo&#10;sKaPgrLL4eoMYMsnOXb4/Sd157d2Fi77z50xo2G/noMS6uUZfrQ31sAM7lfiDdD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wIIewQAAANoAAAAPAAAAAAAAAAAAAAAA&#10;AKECAABkcnMvZG93bnJldi54bWxQSwUGAAAAAAQABAD5AAAAjwMAAAAA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Qfm7wA&#10;AADaAAAADwAAAGRycy9kb3ducmV2LnhtbERPTWvCQBC9F/wPywi91Y09qERXEaFFvJnofciO2WB2&#10;Nma3GvvrO4eCx8f7Xm0G36o79bEJbGA6yUARV8E2XBs4lV8fC1AxIVtsA5OBJ0XYrEdvK8xtePCR&#10;7kWqlYRwzNGAS6nLtY6VI49xEjpi4S6h95gE9rW2PT4k3Lf6M8tm2mPD0uCwo52j6lr8eOktpmd/&#10;pNv8ty6/DzbawZXBGfM+HrZLUImG9BL/u/fWgGyVK3ID9PoP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3lB+bvAAAANoAAAAPAAAAAAAAAAAAAAAAAJgCAABkcnMvZG93bnJldi54&#10;bWxQSwUGAAAAAAQABAD1AAAAgQMA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jZbsQA&#10;AADaAAAADwAAAGRycy9kb3ducmV2LnhtbESPQWvCQBSE7wX/w/KE3sxGW6uNrkEKLRbx0MSLt0f2&#10;NYlm34bsNqb/3i0IPQ4z8w2zTgfTiJ46V1tWMI1iEMSF1TWXCo75+2QJwnlkjY1lUvBLDtLN6GGN&#10;ibZX/qI+86UIEHYJKqi8bxMpXVGRQRfZljh437Yz6IPsSqk7vAa4aeQsjl+kwZrDQoUtvVVUXLIf&#10;o+Dpw8+bz4zjQy71szkv5vvBnZR6HA/bFQhPg/8P39s7reAV/q6EGyA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Y2W7EAAAA2gAAAA8AAAAAAAAAAAAAAAAAmAIAAGRycy9k&#10;b3ducmV2LnhtbFBLBQYAAAAABAAEAPUAAACJAwAAAAA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/QRMMA&#10;AADbAAAADwAAAGRycy9kb3ducmV2LnhtbESPQWvCQBCF7wX/wzKCt7pRSxuiq4gieuilqXgesmMS&#10;zM6G7Gpif33nUOhthvfmvW9Wm8E16kFdqD0bmE0TUMSFtzWXBs7fh9cUVIjIFhvPZOBJATbr0csK&#10;M+t7/qJHHkslIRwyNFDF2GZah6Iih2HqW2LRrr5zGGXtSm077CXcNXqeJO/aYc3SUGFLu4qKW353&#10;Bi5p/zG/Drf9/Sd9Q8xPXH4ujsZMxsN2CSrSEP/Nf9cnK/hCL7/IAHr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V/QRMMAAADbAAAADwAAAAAAAAAAAAAAAACYAgAAZHJzL2Rv&#10;d25yZXYueG1sUEsFBgAAAAAEAAQA9QAAAIgDAAAAAA==&#10;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SHpcMA&#10;AADbAAAADwAAAGRycy9kb3ducmV2LnhtbERPTWvCQBC9C/0PyxR6KbpJD2Kjq9iUEC8Vmhb1OGTH&#10;JJidDdnVpP++Wyh4m8f7nNVmNK24Ue8aywriWQSCuLS64UrB91c2XYBwHllja5kU/JCDzfphssJE&#10;24E/6Vb4SoQQdgkqqL3vEildWZNBN7MdceDOtjfoA+wrqXscQrhp5UsUzaXBhkNDjR2lNZWX4moU&#10;FMf89Jrv364f1dzs8P2QPadZptTT47hdgvA0+rv4373TYX4Mf7+E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7SHpcMAAADbAAAADwAAAAAAAAAAAAAAAACYAgAAZHJzL2Rv&#10;d25yZXYueG1sUEsFBgAAAAAEAAQA9QAAAIgDAAAAAA==&#10;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VUD8MA&#10;AADbAAAADwAAAGRycy9kb3ducmV2LnhtbERPTWvCQBC9F/wPyxS86aaCVmI2oQSEHrw0FWxvY3ZM&#10;YrOzMbs1qb++WxB6m8f7nCQbTSuu1LvGsoKneQSCuLS64UrB/n07W4NwHllja5kU/JCDLJ08JBhr&#10;O/AbXQtfiRDCLkYFtfddLKUrazLo5rYjDtzJ9gZ9gH0ldY9DCDetXETRShpsODTU2FFeU/lVfBsF&#10;y+fb/nAud3i8bD8+oy5fE8mdUtPH8WUDwtPo/8V396sO8xfw90s4QK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VUD8MAAADbAAAADwAAAAAAAAAAAAAAAACYAgAAZHJzL2Rv&#10;d25yZXYueG1sUEsFBgAAAAAEAAQA9QAAAIgDAAAAAA=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g2UsEA&#10;AADbAAAADwAAAGRycy9kb3ducmV2LnhtbERPTWvDMAy9D/ofjAq7LU4bGF1at5RC2WCnZYWwm4iV&#10;ODSWQ+wl2X79XCjspsf71O4w206MNPjWsYJVkoIgrpxuuVFw+Tw/bUD4gKyxc0wKfsjDYb942GGu&#10;3cQfNBahETGEfY4KTAh9LqWvDFn0ieuJI1e7wWKIcGikHnCK4baT6zR9lhZbjg0GezoZqq7Ft1Xw&#10;Nb4Wkl+OqdWyzDZUzvX7r1HqcTkftyACzeFffHe/6Tg/g9sv8QC5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INlLBAAAA2wAAAA8AAAAAAAAAAAAAAAAAmAIAAGRycy9kb3du&#10;cmV2LnhtbFBLBQYAAAAABAAEAPUAAACGAwAAAAA=&#10;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KfgMIA&#10;AADbAAAADwAAAGRycy9kb3ducmV2LnhtbERPS2sCMRC+F/ofwhS8FM22SCnrZqUUBE/VWkW9DZvZ&#10;B91MQhJ1/feNIPQ2H99zivlgenEmHzrLCl4mGQjiyuqOGwXbn8X4HUSIyBp7y6TgSgHm5eNDgbm2&#10;F/6m8yY2IoVwyFFBG6PLpQxVSwbDxDrixNXWG4wJ+kZqj5cUbnr5mmVv0mDHqaFFR58tVb+bk1Gg&#10;O79z9XblD8/Xr7Co98dh7Z1So6fhYwYi0hD/xXf3Uqf5U7j9kg6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8p+AwgAAANsAAAAPAAAAAAAAAAAAAAAAAJgCAABkcnMvZG93&#10;bnJldi54bWxQSwUGAAAAAAQABAD1AAAAhwMAAAAA&#10;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VZjMMA&#10;AADbAAAADwAAAGRycy9kb3ducmV2LnhtbERPS2sCMRC+C/6HMEJvmq1aH6tRpLSlh4pP8DpsppvF&#10;zWS7ibr996ZQ8DYf33Pmy8aW4kq1LxwreO4lIIgzpwvOFRwP790JCB+QNZaOScEveVgu2q05ptrd&#10;eEfXfchFDGGfogITQpVK6TNDFn3PVcSR+3a1xRBhnUtd4y2G21L2k2QkLRYcGwxW9GooO+8vVsHX&#10;aLMebN5++sOP6bAydBhsk/FJqadOs5qBCNSEh/jf/anj/Bf4+yUe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EVZjMMAAADbAAAADwAAAAAAAAAAAAAAAACYAgAAZHJzL2Rv&#10;d25yZXYueG1sUEsFBgAAAAAEAAQA9QAAAIgDAAAAAA==&#10;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3PurwA&#10;AADbAAAADwAAAGRycy9kb3ducmV2LnhtbERPSwrCMBDdC94hjOBOU12IVKP4QXCptYjLoRnbYjMp&#10;TdTq6Y0guJvH+8582ZpKPKhxpWUFo2EEgjizuuRcQXraDaYgnEfWWFkmBS9ysFx0O3OMtX3ykR6J&#10;z0UIYRejgsL7OpbSZQUZdENbEwfuahuDPsAml7rBZwg3lRxH0UQaLDk0FFjTpqDsltyNgvf2imuS&#10;jt/nKj2k20uSmyxRqt9rVzMQnlr/F//cex3mT+D7SzhALj4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TDc+6vAAAANsAAAAPAAAAAAAAAAAAAAAAAJgCAABkcnMvZG93bnJldi54&#10;bWxQSwUGAAAAAAQABAD1AAAAgQMAAAAA&#10;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OMFsIA&#10;AADbAAAADwAAAGRycy9kb3ducmV2LnhtbERPTWsCMRC9F/wPYYReimbdg5XVKKIIRXupevE2JNPs&#10;2s1k2aTr1l/fFAre5vE+Z7HqXS06akPlWcFknIEg1t5UbBWcT7vRDESIyAZrz6TghwKsloOnBRbG&#10;3/iDumO0IoVwKFBBGWNTSBl0SQ7D2DfEifv0rcOYYGulafGWwl0t8yybSocVp4YSG9qUpL+O307B&#10;fvqO+oUve3u5n/T1kG/PE74q9Tzs13MQkfr4EP+730ya/wp/v6QD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I4wWwgAAANsAAAAPAAAAAAAAAAAAAAAAAJgCAABkcnMvZG93&#10;bnJldi54bWxQSwUGAAAAAAQABAD1AAAAhwMAAAAA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zVhcEA&#10;AADbAAAADwAAAGRycy9kb3ducmV2LnhtbESPQWvDMAyF74P+B6PCbquzlI2SxSnroNBbWdYfoMZq&#10;EhbLwfZa999Ph8FuEu/pvU/1NrtJXSnE0bOB51UBirjzduTewOlr/7QBFROyxckzGbhThG2zeKix&#10;sv7Gn3RtU68khGOFBoaU5krr2A3kMK78TCzaxQeHSdbQaxvwJuFu0mVRvGqHI0vDgDN9DNR9tz/O&#10;wHltsz6WkS9t6HK/K49u96KNeVzm9zdQiXL6N/9dH6zgC6z8IgPo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s1YXBAAAA2wAAAA8AAAAAAAAAAAAAAAAAmAIAAGRycy9kb3du&#10;cmV2LnhtbFBLBQYAAAAABAAEAPUAAACGAwAAAAA=&#10;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B82sEA&#10;AADbAAAADwAAAGRycy9kb3ducmV2LnhtbESPzarCMBCF94LvEEZwp6lXEK1GES+Cghv/Fu7GZmyL&#10;zaQ2UevbG0FwN8M555szk1ltCvGgyuWWFfS6EQjixOqcUwWH/bIzBOE8ssbCMil4kYPZtNmYYKzt&#10;k7f02PlUBAi7GBVk3pexlC7JyKDr2pI4aBdbGfRhrVKpK3wGuCnkXxQNpMGcw4UMS1pklFx3dxMo&#10;KPu3zbI8/x8XJ1v7db692JdS7VY9H4PwVPuf+Zte6VB/BJ9fwgBy+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4AfNrBAAAA2wAAAA8AAAAAAAAAAAAAAAAAmAIAAGRycy9kb3du&#10;cmV2LnhtbFBLBQYAAAAABAAEAPUAAACGAwAAAAA=&#10;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qYN8EA&#10;AADbAAAADwAAAGRycy9kb3ducmV2LnhtbERPTWvCQBC9C/0PyxS86UalIqmrFEEo2osxttcxO01C&#10;s7Npdqvpv3cOgsfH+16ue9eoC3Wh9mxgMk5AERfe1lwayI/b0QJUiMgWG89k4J8CrFdPgyWm1l/5&#10;QJcslkpCOKRooIqxTbUORUUOw9i3xMJ9+85hFNiV2nZ4lXDX6GmSzLXDmqWhwpY2FRU/2Z8zMD3l&#10;L7kuZ7uP36/sc3+e7JLzfm7M8Ll/ewUVqY8P8d39bsUn6+WL/AC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6mDfBAAAA2wAAAA8AAAAAAAAAAAAAAAAAmAIAAGRycy9kb3du&#10;cmV2LnhtbFBLBQYAAAAABAAEAPUAAACGAwAAAAA=&#10;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qyzMMA&#10;AADbAAAADwAAAGRycy9kb3ducmV2LnhtbESPQYvCMBSE78L+h/AW9qapHkS7RpGFhYJ0wSq6x0fz&#10;bIrNS2mi1n9vBMHjMDPfMItVbxtxpc7XjhWMRwkI4tLpmisF+93vcAbCB2SNjWNScCcPq+XHYIGp&#10;djfe0rUIlYgQ9ikqMCG0qZS+NGTRj1xLHL2T6yyGKLtK6g5vEW4bOUmSqbRYc1ww2NKPofJcXKyC&#10;w+a/yExusqOe9ofzX5bf82Ku1Ndnv/4GEagP7/CrnWkFkzE8v8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qyzMMAAADbAAAADwAAAAAAAAAAAAAAAACYAgAAZHJzL2Rv&#10;d25yZXYueG1sUEsFBgAAAAAEAAQA9QAAAIgDAAAAAA==&#10;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iAycIA&#10;AADbAAAADwAAAGRycy9kb3ducmV2LnhtbESPQWvCQBSE74L/YXlCb7ppDiWkriJKoB4bxV4f2dds&#10;YvZtyG6T+O+7hYLHYWa+Ybb72XZipME3jhW8bhIQxJXTDdcKrpdinYHwAVlj55gUPMjDfrdcbDHX&#10;buJPGstQiwhhn6MCE0KfS+krQxb9xvXE0ft2g8UQ5VBLPeAU4baTaZK8SYsNxwWDPR0NVffyxyo4&#10;nYu2lO3x8NVN91NbZNLcslGpl9V8eAcRaA7P8H/7QytIU/j7En+A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WIDJwgAAANsAAAAPAAAAAAAAAAAAAAAAAJgCAABkcnMvZG93&#10;bnJldi54bWxQSwUGAAAAAAQABAD1AAAAhwMAAAAA&#10;" path="m56,124r,2l56,126r,4l65,130r,13l,143,,130r10,l10,126r,l10,126r3,l13,15r-3,l10,15r,l10,15,,15,,,65,r,15l56,15r,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M8LsMA&#10;AADbAAAADwAAAGRycy9kb3ducmV2LnhtbESP3YrCMBSE7xd8h3AE79bUn120GkVExRsXWn2AQ3Ns&#10;i81JbWKtb79ZEPZymJlvmOW6M5VoqXGlZQWjYQSCOLO65FzB5bz/nIFwHlljZZkUvMjBetX7WGKs&#10;7ZMTalOfiwBhF6OCwvs6ltJlBRl0Q1sTB+9qG4M+yCaXusFngJtKjqPoWxosOSwUWNO2oOyWPkyg&#10;zG+Te3bUm5/HLkoOX6dpKtupUoN+t1mA8NT5//C7fdQKxhP4+xJ+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7M8LsMAAADbAAAADwAAAAAAAAAAAAAAAACYAgAAZHJzL2Rv&#10;d25yZXYueG1sUEsFBgAAAAAEAAQA9QAAAIgDAAAAAA==&#10;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6IbsUA&#10;AADbAAAADwAAAGRycy9kb3ducmV2LnhtbESPQWvCQBSE70L/w/IKvemmQUtJXaUUBaEHUy32+si+&#10;ZkOyb8PuatL+erdQ8DjMzDfMcj3aTlzIh8axgsdZBoK4crrhWsHncTt9BhEissbOMSn4oQDr1d1k&#10;iYV2A3/Q5RBrkSAcClRgYuwLKUNlyGKYuZ44ed/OW4xJ+lpqj0OC207mWfYkLTacFgz29Gaoag9n&#10;q8Du5yeT77/aenNavB/9b9kOZanUw/34+gIi0hhv4f/2TivI5/D3Jf0A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vohuxQAAANsAAAAPAAAAAAAAAAAAAAAAAJgCAABkcnMv&#10;ZG93bnJldi54bWxQSwUGAAAAAAQABAD1AAAAigMAAAAA&#10;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TLR8QA&#10;AADbAAAADwAAAGRycy9kb3ducmV2LnhtbESP3WoCMRSE7wu+QzhCb4pmFSy6GkULhQpScPUBDsnZ&#10;H92cLJuoq09vhEIvh5n5hlmsOluLK7W+cqxgNExAEGtnKi4UHA/fgykIH5AN1o5JwZ08rJa9twWm&#10;xt14T9csFCJC2KeooAyhSaX0uiSLfuga4ujlrrUYomwLaVq8Rbit5ThJPqXFiuNCiQ19laTP2cUq&#10;0B+z/PQocue3253+fWzMJLvMlHrvd+s5iEBd+A//tX+MgvEEXl/iD5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ky0fEAAAA2wAAAA8AAAAAAAAAAAAAAAAAmAIAAGRycy9k&#10;b3ducmV2LnhtbFBLBQYAAAAABAAEAPUAAACJAwAAAAA=&#10;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>
              <w:rPr>
                <w:b/>
                <w:noProof/>
                <w:szCs w:val="22"/>
                <w:lang w:val="sv-SE" w:eastAsia="sv-SE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Cs w:val="22"/>
                <w:lang w:val="sv-SE" w:eastAsia="sv-SE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1DAC" w:rsidRPr="005B217D">
              <w:rPr>
                <w:b/>
                <w:szCs w:val="22"/>
                <w:lang w:val="en-CA"/>
              </w:rPr>
              <w:t xml:space="preserve">Joint </w:t>
            </w:r>
            <w:r w:rsidR="006C5D39" w:rsidRPr="005B217D">
              <w:rPr>
                <w:b/>
                <w:szCs w:val="22"/>
                <w:lang w:val="en-CA"/>
              </w:rPr>
              <w:t>Collaborative</w:t>
            </w:r>
            <w:r w:rsidR="00E61DAC" w:rsidRPr="005B217D">
              <w:rPr>
                <w:b/>
                <w:szCs w:val="22"/>
                <w:lang w:val="en-CA"/>
              </w:rPr>
              <w:t xml:space="preserve"> Team </w:t>
            </w:r>
            <w:r w:rsidR="006C5D39" w:rsidRPr="005B217D">
              <w:rPr>
                <w:b/>
                <w:szCs w:val="22"/>
                <w:lang w:val="en-CA"/>
              </w:rPr>
              <w:t>on Video Coding (JCT-VC)</w:t>
            </w:r>
          </w:p>
          <w:p w:rsidR="00E61DAC" w:rsidRPr="005B217D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217D">
              <w:rPr>
                <w:b/>
                <w:szCs w:val="22"/>
                <w:lang w:val="en-CA"/>
              </w:rPr>
              <w:t xml:space="preserve">of </w:t>
            </w:r>
            <w:r w:rsidR="007F1F8B" w:rsidRPr="005B217D">
              <w:rPr>
                <w:b/>
                <w:szCs w:val="22"/>
                <w:lang w:val="en-CA"/>
              </w:rPr>
              <w:t>ITU-T SG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16 WP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3 and ISO/IEC JTC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1/SC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29/WG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11</w:t>
            </w:r>
          </w:p>
          <w:p w:rsidR="00E61DAC" w:rsidRPr="005B217D" w:rsidRDefault="00B600CD" w:rsidP="00BD5566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t>2</w:t>
            </w:r>
            <w:r w:rsidR="00BD5566">
              <w:t>4th</w:t>
            </w:r>
            <w:r w:rsidR="00A767DC" w:rsidRPr="00B648F1">
              <w:t xml:space="preserve"> Meeting: </w:t>
            </w:r>
            <w:r w:rsidR="00BD5566">
              <w:rPr>
                <w:lang w:val="en-CA"/>
              </w:rPr>
              <w:t>Geneva</w:t>
            </w:r>
            <w:r w:rsidR="00657F7E" w:rsidRPr="00657F7E">
              <w:rPr>
                <w:lang w:val="en-CA"/>
              </w:rPr>
              <w:t xml:space="preserve">, </w:t>
            </w:r>
            <w:r w:rsidR="00BD5566">
              <w:rPr>
                <w:lang w:val="en-CA"/>
              </w:rPr>
              <w:t>CH</w:t>
            </w:r>
            <w:r w:rsidR="00657F7E" w:rsidRPr="00657F7E">
              <w:rPr>
                <w:lang w:val="en-CA"/>
              </w:rPr>
              <w:t xml:space="preserve">, </w:t>
            </w:r>
            <w:r w:rsidR="00BD5566">
              <w:rPr>
                <w:lang w:val="en-CA"/>
              </w:rPr>
              <w:t xml:space="preserve">26 May </w:t>
            </w:r>
            <w:r w:rsidR="00657F7E" w:rsidRPr="00657F7E">
              <w:rPr>
                <w:lang w:val="en-CA"/>
              </w:rPr>
              <w:t>–</w:t>
            </w:r>
            <w:r w:rsidR="00BD5566">
              <w:rPr>
                <w:lang w:val="en-CA"/>
              </w:rPr>
              <w:t xml:space="preserve"> 1</w:t>
            </w:r>
            <w:r w:rsidR="00657F7E" w:rsidRPr="00657F7E">
              <w:rPr>
                <w:lang w:val="en-CA"/>
              </w:rPr>
              <w:t xml:space="preserve"> </w:t>
            </w:r>
            <w:r w:rsidR="00BD5566">
              <w:rPr>
                <w:lang w:val="en-CA"/>
              </w:rPr>
              <w:t>June</w:t>
            </w:r>
            <w:r w:rsidR="00657F7E" w:rsidRPr="00657F7E">
              <w:rPr>
                <w:lang w:val="en-CA"/>
              </w:rPr>
              <w:t xml:space="preserve"> 2016</w:t>
            </w:r>
          </w:p>
        </w:tc>
        <w:tc>
          <w:tcPr>
            <w:tcW w:w="3168" w:type="dxa"/>
          </w:tcPr>
          <w:p w:rsidR="008A4B4C" w:rsidRPr="005B217D" w:rsidRDefault="00E61DAC" w:rsidP="00D05A8E">
            <w:pPr>
              <w:tabs>
                <w:tab w:val="left" w:pos="7200"/>
              </w:tabs>
              <w:rPr>
                <w:u w:val="single"/>
                <w:lang w:val="en-CA"/>
              </w:rPr>
            </w:pPr>
            <w:r w:rsidRPr="005B217D">
              <w:rPr>
                <w:lang w:val="en-CA"/>
              </w:rPr>
              <w:t>Document</w:t>
            </w:r>
            <w:r w:rsidR="006C5D39" w:rsidRPr="005B217D">
              <w:rPr>
                <w:lang w:val="en-CA"/>
              </w:rPr>
              <w:t>: JC</w:t>
            </w:r>
            <w:r w:rsidRPr="005B217D">
              <w:rPr>
                <w:lang w:val="en-CA"/>
              </w:rPr>
              <w:t>T</w:t>
            </w:r>
            <w:r w:rsidR="006C5D39" w:rsidRPr="005B217D">
              <w:rPr>
                <w:lang w:val="en-CA"/>
              </w:rPr>
              <w:t>VC</w:t>
            </w:r>
            <w:r w:rsidRPr="005B217D">
              <w:rPr>
                <w:lang w:val="en-CA"/>
              </w:rPr>
              <w:t>-</w:t>
            </w:r>
            <w:r w:rsidR="00BD5566">
              <w:rPr>
                <w:lang w:val="en-CA"/>
              </w:rPr>
              <w:t>X</w:t>
            </w:r>
            <w:r w:rsidR="00D05A8E">
              <w:rPr>
                <w:lang w:val="en-CA"/>
              </w:rPr>
              <w:t>0037</w:t>
            </w:r>
            <w:bookmarkStart w:id="0" w:name="_GoBack"/>
            <w:bookmarkEnd w:id="0"/>
          </w:p>
        </w:tc>
      </w:tr>
    </w:tbl>
    <w:p w:rsidR="00E61DAC" w:rsidRPr="005B217D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168"/>
      </w:tblGrid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5B217D" w:rsidRDefault="00BF117B" w:rsidP="00627995">
            <w:pPr>
              <w:spacing w:before="60" w:after="60"/>
              <w:rPr>
                <w:b/>
                <w:szCs w:val="22"/>
                <w:lang w:val="en-CA"/>
              </w:rPr>
            </w:pPr>
            <w:r>
              <w:rPr>
                <w:b/>
                <w:szCs w:val="22"/>
                <w:lang w:val="en-CA"/>
              </w:rPr>
              <w:t>Evaluation of</w:t>
            </w:r>
            <w:r w:rsidR="00AF7CF7">
              <w:rPr>
                <w:b/>
                <w:szCs w:val="22"/>
                <w:lang w:val="en-CA"/>
              </w:rPr>
              <w:t xml:space="preserve"> HDR 4:2:0 chroma subsampling</w:t>
            </w:r>
            <w:r>
              <w:rPr>
                <w:b/>
                <w:szCs w:val="22"/>
                <w:lang w:val="en-CA"/>
              </w:rPr>
              <w:t xml:space="preserve"> methods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5B217D" w:rsidRDefault="00E61DAC" w:rsidP="00AF7CF7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 xml:space="preserve">Input Document to </w:t>
            </w:r>
            <w:r w:rsidR="00AE341B" w:rsidRPr="005B217D">
              <w:rPr>
                <w:szCs w:val="22"/>
                <w:lang w:val="en-CA"/>
              </w:rPr>
              <w:t>JCT-VC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5B217D" w:rsidRDefault="00AF7CF7" w:rsidP="005E1AC6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Proposal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Author(s) or</w:t>
            </w:r>
            <w:r w:rsidRPr="005B217D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:rsidR="00E61DAC" w:rsidRPr="00B90572" w:rsidRDefault="00AF7CF7" w:rsidP="00AF7CF7">
            <w:pPr>
              <w:spacing w:before="60" w:after="60"/>
              <w:rPr>
                <w:szCs w:val="22"/>
                <w:lang w:val="sv-SE"/>
              </w:rPr>
            </w:pPr>
            <w:r w:rsidRPr="00B90572">
              <w:rPr>
                <w:szCs w:val="22"/>
                <w:lang w:val="sv-SE"/>
              </w:rPr>
              <w:t>Jacob Ström</w:t>
            </w:r>
            <w:r w:rsidR="009E0A2A" w:rsidRPr="00B90572">
              <w:rPr>
                <w:szCs w:val="22"/>
                <w:lang w:val="sv-SE"/>
              </w:rPr>
              <w:t>, Jonatan Samuelsson, Per Hermansson, Kenneth Andersson</w:t>
            </w:r>
            <w:r w:rsidR="00E61DAC" w:rsidRPr="00B90572">
              <w:rPr>
                <w:szCs w:val="22"/>
                <w:lang w:val="sv-SE"/>
              </w:rPr>
              <w:br/>
            </w:r>
            <w:r w:rsidRPr="00B90572">
              <w:rPr>
                <w:szCs w:val="22"/>
                <w:lang w:val="sv-SE"/>
              </w:rPr>
              <w:t>Färögatan 6</w:t>
            </w:r>
            <w:r w:rsidR="00E61DAC" w:rsidRPr="00B90572">
              <w:rPr>
                <w:szCs w:val="22"/>
                <w:lang w:val="sv-SE"/>
              </w:rPr>
              <w:br/>
            </w:r>
            <w:r w:rsidRPr="00B90572">
              <w:rPr>
                <w:szCs w:val="22"/>
                <w:lang w:val="sv-SE"/>
              </w:rPr>
              <w:t>16480 Stockholm</w:t>
            </w:r>
            <w:r w:rsidR="00E61DAC" w:rsidRPr="00B90572">
              <w:rPr>
                <w:szCs w:val="22"/>
                <w:lang w:val="sv-SE"/>
              </w:rPr>
              <w:br/>
            </w:r>
          </w:p>
        </w:tc>
        <w:tc>
          <w:tcPr>
            <w:tcW w:w="900" w:type="dxa"/>
          </w:tcPr>
          <w:p w:rsidR="00E61DAC" w:rsidRPr="005B217D" w:rsidRDefault="00E61DAC">
            <w:pPr>
              <w:spacing w:before="60" w:after="60"/>
              <w:rPr>
                <w:szCs w:val="22"/>
                <w:lang w:val="en-CA"/>
              </w:rPr>
            </w:pPr>
            <w:r w:rsidRPr="00B90572">
              <w:rPr>
                <w:szCs w:val="22"/>
                <w:lang w:val="sv-SE"/>
              </w:rPr>
              <w:br/>
            </w:r>
            <w:r w:rsidRPr="005B217D">
              <w:rPr>
                <w:szCs w:val="22"/>
                <w:lang w:val="en-CA"/>
              </w:rPr>
              <w:t>Tel:</w:t>
            </w:r>
            <w:r w:rsidRPr="005B217D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168" w:type="dxa"/>
          </w:tcPr>
          <w:p w:rsidR="00AF7CF7" w:rsidRPr="005B217D" w:rsidRDefault="00E61DAC" w:rsidP="005952A5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br/>
            </w:r>
            <w:r w:rsidR="00AF7CF7" w:rsidRPr="00AF7CF7">
              <w:rPr>
                <w:szCs w:val="22"/>
                <w:lang w:val="en-CA"/>
              </w:rPr>
              <w:t>+46107136883</w:t>
            </w:r>
            <w:r w:rsidRPr="005B217D">
              <w:rPr>
                <w:szCs w:val="22"/>
                <w:lang w:val="en-CA"/>
              </w:rPr>
              <w:br/>
            </w:r>
            <w:hyperlink r:id="rId11" w:history="1">
              <w:r w:rsidR="00AF7CF7" w:rsidRPr="001014AC">
                <w:rPr>
                  <w:rStyle w:val="Hyperlink"/>
                  <w:szCs w:val="22"/>
                  <w:lang w:val="en-CA"/>
                </w:rPr>
                <w:t>jacob.strom@ericsson.com</w:t>
              </w:r>
            </w:hyperlink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:rsidR="00E61DAC" w:rsidRPr="005B217D" w:rsidRDefault="00AF7CF7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Ericsson</w:t>
            </w:r>
          </w:p>
        </w:tc>
      </w:tr>
    </w:tbl>
    <w:p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:rsidR="00275BCF" w:rsidRPr="005B217D" w:rsidRDefault="00275BCF" w:rsidP="009234A5">
      <w:pPr>
        <w:pStyle w:val="Heading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:rsidR="00E61DAC" w:rsidRPr="005B217D" w:rsidRDefault="006E33D1" w:rsidP="004234F0">
      <w:pPr>
        <w:jc w:val="both"/>
        <w:rPr>
          <w:szCs w:val="22"/>
          <w:lang w:val="en-CA"/>
        </w:rPr>
      </w:pPr>
      <w:r>
        <w:rPr>
          <w:lang w:val="en-CA"/>
        </w:rPr>
        <w:t xml:space="preserve">This contribution </w:t>
      </w:r>
      <w:r w:rsidR="008F78D5">
        <w:rPr>
          <w:lang w:val="en-CA"/>
        </w:rPr>
        <w:t xml:space="preserve">investigates the relative merits of different target functions when doing luma adjustment. In particular, it investigates a claim whether the “algorithm 1”-method presented in W0107 improves the first frame of Market in 709 color container compared to the luma adjustment presented earlier that is based on luminance matching. </w:t>
      </w:r>
      <w:r w:rsidR="00561466">
        <w:rPr>
          <w:lang w:val="en-CA"/>
        </w:rPr>
        <w:t xml:space="preserve">In this contribution it is claimed that </w:t>
      </w:r>
      <w:r w:rsidR="008F78D5">
        <w:rPr>
          <w:lang w:val="en-CA"/>
        </w:rPr>
        <w:t>t</w:t>
      </w:r>
      <w:r w:rsidR="00B071C3">
        <w:rPr>
          <w:lang w:val="en-CA"/>
        </w:rPr>
        <w:t>he “algorithm 1” method</w:t>
      </w:r>
      <w:r w:rsidR="008F78D5">
        <w:rPr>
          <w:lang w:val="en-CA"/>
        </w:rPr>
        <w:t xml:space="preserve"> </w:t>
      </w:r>
      <w:r w:rsidR="00561466">
        <w:rPr>
          <w:lang w:val="en-CA"/>
        </w:rPr>
        <w:t>does not improve subjective quality</w:t>
      </w:r>
      <w:r w:rsidR="008F78D5">
        <w:rPr>
          <w:lang w:val="en-CA"/>
        </w:rPr>
        <w:t xml:space="preserve"> </w:t>
      </w:r>
      <w:r w:rsidR="00816241">
        <w:rPr>
          <w:lang w:val="en-CA"/>
        </w:rPr>
        <w:t xml:space="preserve">over the iterative luma adjustment technique </w:t>
      </w:r>
      <w:r w:rsidR="008F78D5">
        <w:rPr>
          <w:lang w:val="en-CA"/>
        </w:rPr>
        <w:t>in this case and instead adds a small artifact not visible in the luminance matching based luma adjustment technique.</w:t>
      </w:r>
    </w:p>
    <w:p w:rsidR="00AF7CF7" w:rsidRDefault="00AF7CF7" w:rsidP="00AF7CF7">
      <w:pPr>
        <w:pStyle w:val="Heading1"/>
        <w:rPr>
          <w:lang w:val="en-CA"/>
        </w:rPr>
      </w:pPr>
      <w:r w:rsidRPr="005B217D">
        <w:rPr>
          <w:lang w:val="en-CA"/>
        </w:rPr>
        <w:t>Intr</w:t>
      </w:r>
      <w:r>
        <w:rPr>
          <w:lang w:val="en-CA"/>
        </w:rPr>
        <w:t>oduction</w:t>
      </w:r>
    </w:p>
    <w:p w:rsidR="00255521" w:rsidRDefault="00255521" w:rsidP="00255521">
      <w:pPr>
        <w:rPr>
          <w:lang w:val="en-CA"/>
        </w:rPr>
      </w:pPr>
      <w:r>
        <w:rPr>
          <w:lang w:val="en-CA"/>
        </w:rPr>
        <w:t xml:space="preserve">Prior to the MPEG Call for Evidence for HDR and WCG Video Coding </w:t>
      </w:r>
      <w:r w:rsidR="00CD5274">
        <w:rPr>
          <w:lang w:val="en-CA"/>
        </w:rPr>
        <w:fldChar w:fldCharType="begin"/>
      </w:r>
      <w:r w:rsidR="00CD5274">
        <w:rPr>
          <w:lang w:val="en-CA"/>
        </w:rPr>
        <w:instrText xml:space="preserve"> REF _Ref450898036 \r \h </w:instrText>
      </w:r>
      <w:r w:rsidR="00CD5274">
        <w:rPr>
          <w:lang w:val="en-CA"/>
        </w:rPr>
      </w:r>
      <w:r w:rsidR="00CD5274">
        <w:rPr>
          <w:lang w:val="en-CA"/>
        </w:rPr>
        <w:fldChar w:fldCharType="separate"/>
      </w:r>
      <w:r w:rsidR="00CD5274">
        <w:rPr>
          <w:lang w:val="en-CA"/>
        </w:rPr>
        <w:t>[1]</w:t>
      </w:r>
      <w:r w:rsidR="00CD5274">
        <w:rPr>
          <w:lang w:val="en-CA"/>
        </w:rPr>
        <w:fldChar w:fldCharType="end"/>
      </w:r>
      <w:r>
        <w:rPr>
          <w:lang w:val="en-CA"/>
        </w:rPr>
        <w:t xml:space="preserve"> it was reported </w:t>
      </w:r>
      <w:r w:rsidR="00A25692">
        <w:rPr>
          <w:lang w:val="en-CA"/>
        </w:rPr>
        <w:t xml:space="preserve">in </w:t>
      </w:r>
      <w:r w:rsidR="00CD5274">
        <w:rPr>
          <w:lang w:val="en-CA"/>
        </w:rPr>
        <w:t>several</w:t>
      </w:r>
      <w:r>
        <w:rPr>
          <w:lang w:val="en-CA"/>
        </w:rPr>
        <w:t xml:space="preserve"> </w:t>
      </w:r>
      <w:r w:rsidR="00A25692">
        <w:rPr>
          <w:lang w:val="en-CA"/>
        </w:rPr>
        <w:t xml:space="preserve">contributions </w:t>
      </w:r>
      <w:r w:rsidR="00CD5274">
        <w:rPr>
          <w:lang w:val="en-CA"/>
        </w:rPr>
        <w:fldChar w:fldCharType="begin"/>
      </w:r>
      <w:r w:rsidR="00CD5274">
        <w:rPr>
          <w:lang w:val="en-CA"/>
        </w:rPr>
        <w:instrText xml:space="preserve"> REF _Ref450898043 \r \h </w:instrText>
      </w:r>
      <w:r w:rsidR="00CD5274">
        <w:rPr>
          <w:lang w:val="en-CA"/>
        </w:rPr>
      </w:r>
      <w:r w:rsidR="00CD5274">
        <w:rPr>
          <w:lang w:val="en-CA"/>
        </w:rPr>
        <w:fldChar w:fldCharType="separate"/>
      </w:r>
      <w:r w:rsidR="00CD5274">
        <w:rPr>
          <w:lang w:val="en-CA"/>
        </w:rPr>
        <w:t>[2]</w:t>
      </w:r>
      <w:r w:rsidR="00CD5274">
        <w:rPr>
          <w:lang w:val="en-CA"/>
        </w:rPr>
        <w:fldChar w:fldCharType="end"/>
      </w:r>
      <w:r w:rsidR="00CD5274">
        <w:rPr>
          <w:lang w:val="en-CA"/>
        </w:rPr>
        <w:t xml:space="preserve">, </w:t>
      </w:r>
      <w:r w:rsidR="00CD5274">
        <w:rPr>
          <w:lang w:val="en-CA"/>
        </w:rPr>
        <w:fldChar w:fldCharType="begin"/>
      </w:r>
      <w:r w:rsidR="00CD5274">
        <w:rPr>
          <w:lang w:val="en-CA"/>
        </w:rPr>
        <w:instrText xml:space="preserve"> REF _Ref308678689 \r \h </w:instrText>
      </w:r>
      <w:r w:rsidR="00CD5274">
        <w:rPr>
          <w:lang w:val="en-CA"/>
        </w:rPr>
      </w:r>
      <w:r w:rsidR="00CD5274">
        <w:rPr>
          <w:lang w:val="en-CA"/>
        </w:rPr>
        <w:fldChar w:fldCharType="separate"/>
      </w:r>
      <w:r w:rsidR="00CD5274">
        <w:rPr>
          <w:lang w:val="en-CA"/>
        </w:rPr>
        <w:t>[3]</w:t>
      </w:r>
      <w:r w:rsidR="00CD5274">
        <w:rPr>
          <w:lang w:val="en-CA"/>
        </w:rPr>
        <w:fldChar w:fldCharType="end"/>
      </w:r>
      <w:r w:rsidR="00CD5274">
        <w:rPr>
          <w:lang w:val="en-CA"/>
        </w:rPr>
        <w:t xml:space="preserve">, </w:t>
      </w:r>
      <w:r w:rsidR="00CD5274">
        <w:rPr>
          <w:lang w:val="en-CA"/>
        </w:rPr>
        <w:fldChar w:fldCharType="begin"/>
      </w:r>
      <w:r w:rsidR="00CD5274">
        <w:rPr>
          <w:lang w:val="en-CA"/>
        </w:rPr>
        <w:instrText xml:space="preserve"> REF _Ref308678693 \r \h </w:instrText>
      </w:r>
      <w:r w:rsidR="00CD5274">
        <w:rPr>
          <w:lang w:val="en-CA"/>
        </w:rPr>
      </w:r>
      <w:r w:rsidR="00CD5274">
        <w:rPr>
          <w:lang w:val="en-CA"/>
        </w:rPr>
        <w:fldChar w:fldCharType="separate"/>
      </w:r>
      <w:r w:rsidR="00CD5274">
        <w:rPr>
          <w:lang w:val="en-CA"/>
        </w:rPr>
        <w:t>[4]</w:t>
      </w:r>
      <w:r w:rsidR="00CD5274">
        <w:rPr>
          <w:lang w:val="en-CA"/>
        </w:rPr>
        <w:fldChar w:fldCharType="end"/>
      </w:r>
      <w:r>
        <w:rPr>
          <w:lang w:val="en-CA"/>
        </w:rPr>
        <w:t xml:space="preserve"> that there is a subjective quality problem with HDR </w:t>
      </w:r>
      <w:proofErr w:type="spellStart"/>
      <w:r>
        <w:rPr>
          <w:lang w:val="en-CA"/>
        </w:rPr>
        <w:t>Y’CbCr</w:t>
      </w:r>
      <w:proofErr w:type="spellEnd"/>
      <w:r>
        <w:rPr>
          <w:lang w:val="en-CA"/>
        </w:rPr>
        <w:t xml:space="preserve"> non-constant luminance 4:2:0 color format.</w:t>
      </w:r>
    </w:p>
    <w:p w:rsidR="00CD5274" w:rsidRDefault="00CD5274" w:rsidP="00255521">
      <w:pPr>
        <w:rPr>
          <w:lang w:val="en-CA"/>
        </w:rPr>
      </w:pPr>
      <w:r>
        <w:rPr>
          <w:lang w:val="en-CA"/>
        </w:rPr>
        <w:t xml:space="preserve">In </w:t>
      </w:r>
      <w:r>
        <w:rPr>
          <w:lang w:val="en-CA"/>
        </w:rPr>
        <w:fldChar w:fldCharType="begin"/>
      </w:r>
      <w:r>
        <w:rPr>
          <w:lang w:val="en-CA"/>
        </w:rPr>
        <w:instrText xml:space="preserve"> REF _Ref315284516 \r \h </w:instrText>
      </w:r>
      <w:r>
        <w:rPr>
          <w:lang w:val="en-CA"/>
        </w:rPr>
      </w:r>
      <w:r>
        <w:rPr>
          <w:lang w:val="en-CA"/>
        </w:rPr>
        <w:fldChar w:fldCharType="separate"/>
      </w:r>
      <w:r>
        <w:rPr>
          <w:lang w:val="en-CA"/>
        </w:rPr>
        <w:t>[5]</w:t>
      </w:r>
      <w:r>
        <w:rPr>
          <w:lang w:val="en-CA"/>
        </w:rPr>
        <w:fldChar w:fldCharType="end"/>
      </w:r>
      <w:r>
        <w:rPr>
          <w:lang w:val="en-CA"/>
        </w:rPr>
        <w:t xml:space="preserve"> an iterative solution to the problem was proposed that finds </w:t>
      </w:r>
      <w:r w:rsidR="00FC6B29">
        <w:rPr>
          <w:lang w:val="en-CA"/>
        </w:rPr>
        <w:t xml:space="preserve">the </w:t>
      </w:r>
      <w:r>
        <w:rPr>
          <w:lang w:val="en-CA"/>
        </w:rPr>
        <w:t xml:space="preserve">luma </w:t>
      </w:r>
      <w:r w:rsidR="003631A7">
        <w:rPr>
          <w:lang w:val="en-CA"/>
        </w:rPr>
        <w:t xml:space="preserve">sample </w:t>
      </w:r>
      <w:r w:rsidR="000D19D8">
        <w:rPr>
          <w:lang w:val="en-CA"/>
        </w:rPr>
        <w:t>that result</w:t>
      </w:r>
      <w:r>
        <w:rPr>
          <w:lang w:val="en-CA"/>
        </w:rPr>
        <w:t xml:space="preserve"> in </w:t>
      </w:r>
      <w:r w:rsidR="00BF3ECB">
        <w:rPr>
          <w:lang w:val="en-CA"/>
        </w:rPr>
        <w:t xml:space="preserve">a </w:t>
      </w:r>
      <w:r w:rsidR="004061FB">
        <w:rPr>
          <w:lang w:val="en-CA"/>
        </w:rPr>
        <w:t>linear luminance that is closest to the original signal.</w:t>
      </w:r>
      <w:r w:rsidR="00093C57">
        <w:rPr>
          <w:lang w:val="en-CA"/>
        </w:rPr>
        <w:t xml:space="preserve"> In this document we will refer to this as iterative luminance matching</w:t>
      </w:r>
      <w:r w:rsidR="00FC6B29">
        <w:rPr>
          <w:lang w:val="en-CA"/>
        </w:rPr>
        <w:t xml:space="preserve"> luma adjustment or just luminance matching</w:t>
      </w:r>
      <w:r w:rsidR="00093C57">
        <w:rPr>
          <w:lang w:val="en-CA"/>
        </w:rPr>
        <w:t>.</w:t>
      </w:r>
      <w:r w:rsidR="00CC7BF3">
        <w:rPr>
          <w:lang w:val="en-CA"/>
        </w:rPr>
        <w:t xml:space="preserve"> A more detailed description to this method is given in [7].</w:t>
      </w:r>
    </w:p>
    <w:p w:rsidR="009418F9" w:rsidRDefault="005F3EC2" w:rsidP="00255521">
      <w:pPr>
        <w:rPr>
          <w:lang w:val="en-CA"/>
        </w:rPr>
      </w:pPr>
      <w:r>
        <w:rPr>
          <w:lang w:val="en-CA"/>
        </w:rPr>
        <w:t xml:space="preserve">In </w:t>
      </w:r>
      <w:r>
        <w:rPr>
          <w:lang w:val="en-CA"/>
        </w:rPr>
        <w:fldChar w:fldCharType="begin"/>
      </w:r>
      <w:r>
        <w:rPr>
          <w:lang w:val="en-CA"/>
        </w:rPr>
        <w:instrText xml:space="preserve"> REF _Ref450898397 \r \h </w:instrText>
      </w:r>
      <w:r>
        <w:rPr>
          <w:lang w:val="en-CA"/>
        </w:rPr>
      </w:r>
      <w:r>
        <w:rPr>
          <w:lang w:val="en-CA"/>
        </w:rPr>
        <w:fldChar w:fldCharType="separate"/>
      </w:r>
      <w:r>
        <w:rPr>
          <w:lang w:val="en-CA"/>
        </w:rPr>
        <w:t>[6]</w:t>
      </w:r>
      <w:r>
        <w:rPr>
          <w:lang w:val="en-CA"/>
        </w:rPr>
        <w:fldChar w:fldCharType="end"/>
      </w:r>
      <w:r>
        <w:rPr>
          <w:lang w:val="en-CA"/>
        </w:rPr>
        <w:t xml:space="preserve"> </w:t>
      </w:r>
      <w:r w:rsidR="000D19D8">
        <w:rPr>
          <w:lang w:val="en-CA"/>
        </w:rPr>
        <w:t>a non-iterative solution is proposed that differs from previous method in two ways</w:t>
      </w:r>
      <w:r>
        <w:rPr>
          <w:lang w:val="en-CA"/>
        </w:rPr>
        <w:t xml:space="preserve">. </w:t>
      </w:r>
      <w:r w:rsidR="00BF117B">
        <w:rPr>
          <w:lang w:val="en-CA"/>
        </w:rPr>
        <w:t>F</w:t>
      </w:r>
      <w:r>
        <w:rPr>
          <w:lang w:val="en-CA"/>
        </w:rPr>
        <w:t>irst</w:t>
      </w:r>
      <w:proofErr w:type="gramStart"/>
      <w:r w:rsidR="0047092F">
        <w:rPr>
          <w:lang w:val="en-CA"/>
        </w:rPr>
        <w:t>,</w:t>
      </w:r>
      <w:r w:rsidR="00DA4686">
        <w:rPr>
          <w:lang w:val="en-CA"/>
        </w:rPr>
        <w:t>,</w:t>
      </w:r>
      <w:proofErr w:type="gramEnd"/>
      <w:r>
        <w:rPr>
          <w:lang w:val="en-CA"/>
        </w:rPr>
        <w:t xml:space="preserve"> instead of optimizing luma for finding the linear luminance closest to the original</w:t>
      </w:r>
      <w:r w:rsidR="00BF117B">
        <w:rPr>
          <w:lang w:val="en-CA"/>
        </w:rPr>
        <w:t>,</w:t>
      </w:r>
      <w:r>
        <w:rPr>
          <w:lang w:val="en-CA"/>
        </w:rPr>
        <w:t xml:space="preserve"> the error is minimized </w:t>
      </w:r>
      <w:r w:rsidR="0047092F">
        <w:rPr>
          <w:lang w:val="en-CA"/>
        </w:rPr>
        <w:t xml:space="preserve">in linear RGB color space </w:t>
      </w:r>
      <w:r>
        <w:rPr>
          <w:lang w:val="en-CA"/>
        </w:rPr>
        <w:t>using a metric that weights</w:t>
      </w:r>
      <w:r w:rsidR="00BF117B">
        <w:rPr>
          <w:lang w:val="en-CA"/>
        </w:rPr>
        <w:t xml:space="preserve"> together</w:t>
      </w:r>
      <w:r>
        <w:rPr>
          <w:lang w:val="en-CA"/>
        </w:rPr>
        <w:t xml:space="preserve"> the </w:t>
      </w:r>
      <w:r w:rsidR="00BF117B">
        <w:rPr>
          <w:lang w:val="en-CA"/>
        </w:rPr>
        <w:t xml:space="preserve">distortion of </w:t>
      </w:r>
      <w:r>
        <w:rPr>
          <w:lang w:val="en-CA"/>
        </w:rPr>
        <w:t>the three R,G,B components.</w:t>
      </w:r>
      <w:r w:rsidR="00BF117B">
        <w:rPr>
          <w:lang w:val="en-CA"/>
        </w:rPr>
        <w:t xml:space="preserve"> </w:t>
      </w:r>
      <w:r w:rsidR="00DA4686">
        <w:rPr>
          <w:lang w:val="en-CA"/>
        </w:rPr>
        <w:t>In the implementation equal weights are used,</w:t>
      </w:r>
    </w:p>
    <w:p w:rsidR="009418F9" w:rsidRDefault="004D47E3" w:rsidP="00255521">
      <w:pPr>
        <w:rPr>
          <w:lang w:val="en-CA"/>
        </w:rPr>
      </w:pPr>
      <m:oMath>
        <m:r>
          <w:rPr>
            <w:rFonts w:ascii="Cambria Math" w:hAnsi="Cambria Math"/>
            <w:lang w:val="en-CA"/>
          </w:rPr>
          <m:t>err=</m:t>
        </m:r>
        <m:sSup>
          <m:sSupPr>
            <m:ctrlPr>
              <w:rPr>
                <w:rFonts w:ascii="Cambria Math" w:hAnsi="Cambria Math"/>
                <w:i/>
                <w:lang w:val="en-CA"/>
              </w:rPr>
            </m:ctrlPr>
          </m:sSupPr>
          <m:e>
            <m:r>
              <w:rPr>
                <w:rFonts w:ascii="Cambria Math" w:hAnsi="Cambria Math"/>
                <w:lang w:val="en-CA"/>
              </w:rPr>
              <m:t>(</m:t>
            </m:r>
            <m:acc>
              <m:accPr>
                <m:ctrlPr>
                  <w:rPr>
                    <w:rFonts w:ascii="Cambria Math" w:hAnsi="Cambria Math"/>
                    <w:i/>
                    <w:lang w:val="en-CA"/>
                  </w:rPr>
                </m:ctrlPr>
              </m:accPr>
              <m:e>
                <m:r>
                  <w:rPr>
                    <w:rFonts w:ascii="Cambria Math" w:hAnsi="Cambria Math"/>
                    <w:lang w:val="en-CA"/>
                  </w:rPr>
                  <m:t>R</m:t>
                </m:r>
              </m:e>
            </m:acc>
            <m:r>
              <w:rPr>
                <w:rFonts w:ascii="Cambria Math" w:hAnsi="Cambria Math"/>
                <w:lang w:val="en-CA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lang w:val="en-CA"/>
                  </w:rPr>
                </m:ctrlPr>
              </m:sSubPr>
              <m:e>
                <m:r>
                  <w:rPr>
                    <w:rFonts w:ascii="Cambria Math" w:hAnsi="Cambria Math"/>
                    <w:lang w:val="en-CA"/>
                  </w:rPr>
                  <m:t>R</m:t>
                </m:r>
              </m:e>
              <m:sub>
                <m:r>
                  <w:rPr>
                    <w:rFonts w:ascii="Cambria Math" w:hAnsi="Cambria Math"/>
                    <w:lang w:val="en-CA"/>
                  </w:rPr>
                  <m:t>O</m:t>
                </m:r>
              </m:sub>
            </m:sSub>
            <m:r>
              <w:rPr>
                <w:rFonts w:ascii="Cambria Math" w:hAnsi="Cambria Math"/>
                <w:lang w:val="en-CA"/>
              </w:rPr>
              <m:t>)</m:t>
            </m:r>
          </m:e>
          <m:sup>
            <m:r>
              <w:rPr>
                <w:rFonts w:ascii="Cambria Math" w:hAnsi="Cambria Math"/>
                <w:lang w:val="en-CA"/>
              </w:rPr>
              <m:t>2</m:t>
            </m:r>
          </m:sup>
        </m:sSup>
        <m:r>
          <w:rPr>
            <w:rFonts w:ascii="Cambria Math" w:hAnsi="Cambria Math"/>
            <w:lang w:val="en-CA"/>
          </w:rPr>
          <m:t>+</m:t>
        </m:r>
        <m:sSup>
          <m:sSupPr>
            <m:ctrlPr>
              <w:rPr>
                <w:rFonts w:ascii="Cambria Math" w:hAnsi="Cambria Math"/>
                <w:i/>
                <w:lang w:val="en-CA"/>
              </w:rPr>
            </m:ctrlPr>
          </m:sSupPr>
          <m:e>
            <m:r>
              <w:rPr>
                <w:rFonts w:ascii="Cambria Math" w:hAnsi="Cambria Math"/>
                <w:lang w:val="en-CA"/>
              </w:rPr>
              <m:t>(</m:t>
            </m:r>
            <m:acc>
              <m:accPr>
                <m:ctrlPr>
                  <w:rPr>
                    <w:rFonts w:ascii="Cambria Math" w:hAnsi="Cambria Math"/>
                    <w:i/>
                    <w:lang w:val="en-CA"/>
                  </w:rPr>
                </m:ctrlPr>
              </m:accPr>
              <m:e>
                <m:r>
                  <w:rPr>
                    <w:rFonts w:ascii="Cambria Math" w:hAnsi="Cambria Math"/>
                    <w:lang w:val="en-CA"/>
                  </w:rPr>
                  <m:t>G</m:t>
                </m:r>
              </m:e>
            </m:acc>
            <m:r>
              <w:rPr>
                <w:rFonts w:ascii="Cambria Math" w:hAnsi="Cambria Math"/>
                <w:lang w:val="en-CA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lang w:val="en-CA"/>
                  </w:rPr>
                </m:ctrlPr>
              </m:sSubPr>
              <m:e>
                <m:r>
                  <w:rPr>
                    <w:rFonts w:ascii="Cambria Math" w:hAnsi="Cambria Math"/>
                    <w:lang w:val="en-CA"/>
                  </w:rPr>
                  <m:t>G</m:t>
                </m:r>
              </m:e>
              <m:sub>
                <m:r>
                  <w:rPr>
                    <w:rFonts w:ascii="Cambria Math" w:hAnsi="Cambria Math"/>
                    <w:lang w:val="en-CA"/>
                  </w:rPr>
                  <m:t>O</m:t>
                </m:r>
              </m:sub>
            </m:sSub>
            <m:r>
              <w:rPr>
                <w:rFonts w:ascii="Cambria Math" w:hAnsi="Cambria Math"/>
                <w:lang w:val="en-CA"/>
              </w:rPr>
              <m:t>)</m:t>
            </m:r>
          </m:e>
          <m:sup>
            <m:r>
              <w:rPr>
                <w:rFonts w:ascii="Cambria Math" w:hAnsi="Cambria Math"/>
                <w:lang w:val="en-CA"/>
              </w:rPr>
              <m:t>2</m:t>
            </m:r>
          </m:sup>
        </m:sSup>
        <m:r>
          <w:rPr>
            <w:rFonts w:ascii="Cambria Math" w:hAnsi="Cambria Math"/>
            <w:lang w:val="en-CA"/>
          </w:rPr>
          <m:t>+</m:t>
        </m:r>
        <m:sSup>
          <m:sSupPr>
            <m:ctrlPr>
              <w:rPr>
                <w:rFonts w:ascii="Cambria Math" w:hAnsi="Cambria Math"/>
                <w:i/>
                <w:lang w:val="en-CA"/>
              </w:rPr>
            </m:ctrlPr>
          </m:sSupPr>
          <m:e>
            <m:r>
              <w:rPr>
                <w:rFonts w:ascii="Cambria Math" w:hAnsi="Cambria Math"/>
                <w:lang w:val="en-CA"/>
              </w:rPr>
              <m:t>(</m:t>
            </m:r>
            <m:acc>
              <m:accPr>
                <m:ctrlPr>
                  <w:rPr>
                    <w:rFonts w:ascii="Cambria Math" w:hAnsi="Cambria Math"/>
                    <w:i/>
                    <w:lang w:val="en-CA"/>
                  </w:rPr>
                </m:ctrlPr>
              </m:accPr>
              <m:e>
                <m:r>
                  <w:rPr>
                    <w:rFonts w:ascii="Cambria Math" w:hAnsi="Cambria Math"/>
                    <w:lang w:val="en-CA"/>
                  </w:rPr>
                  <m:t>B</m:t>
                </m:r>
              </m:e>
            </m:acc>
            <m:r>
              <w:rPr>
                <w:rFonts w:ascii="Cambria Math" w:hAnsi="Cambria Math"/>
                <w:lang w:val="en-CA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lang w:val="en-CA"/>
                  </w:rPr>
                </m:ctrlPr>
              </m:sSubPr>
              <m:e>
                <m:r>
                  <w:rPr>
                    <w:rFonts w:ascii="Cambria Math" w:hAnsi="Cambria Math"/>
                    <w:lang w:val="en-CA"/>
                  </w:rPr>
                  <m:t>B</m:t>
                </m:r>
              </m:e>
              <m:sub>
                <m:r>
                  <w:rPr>
                    <w:rFonts w:ascii="Cambria Math" w:hAnsi="Cambria Math"/>
                    <w:lang w:val="en-CA"/>
                  </w:rPr>
                  <m:t>O</m:t>
                </m:r>
              </m:sub>
            </m:sSub>
            <m:r>
              <w:rPr>
                <w:rFonts w:ascii="Cambria Math" w:hAnsi="Cambria Math"/>
                <w:lang w:val="en-CA"/>
              </w:rPr>
              <m:t>)</m:t>
            </m:r>
          </m:e>
          <m:sup>
            <m:r>
              <w:rPr>
                <w:rFonts w:ascii="Cambria Math" w:hAnsi="Cambria Math"/>
                <w:lang w:val="en-CA"/>
              </w:rPr>
              <m:t>2</m:t>
            </m:r>
          </m:sup>
        </m:sSup>
      </m:oMath>
      <w:r w:rsidR="00093C57">
        <w:rPr>
          <w:lang w:val="en-CA"/>
        </w:rPr>
        <w:t xml:space="preserve">, </w:t>
      </w:r>
    </w:p>
    <w:p w:rsidR="009418F9" w:rsidRDefault="00093C57" w:rsidP="00255521">
      <w:pPr>
        <w:rPr>
          <w:lang w:val="en-CA"/>
        </w:rPr>
      </w:pPr>
      <w:proofErr w:type="gramStart"/>
      <w:r>
        <w:rPr>
          <w:lang w:val="en-CA"/>
        </w:rPr>
        <w:t>where</w:t>
      </w:r>
      <w:proofErr w:type="gramEnd"/>
      <w:r>
        <w:rPr>
          <w:lang w:val="en-CA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lang w:val="en-CA"/>
              </w:rPr>
            </m:ctrlPr>
          </m:sSubPr>
          <m:e>
            <m:r>
              <w:rPr>
                <w:rFonts w:ascii="Cambria Math" w:hAnsi="Cambria Math"/>
                <w:lang w:val="en-CA"/>
              </w:rPr>
              <m:t>R</m:t>
            </m:r>
          </m:e>
          <m:sub>
            <m:r>
              <w:rPr>
                <w:rFonts w:ascii="Cambria Math" w:hAnsi="Cambria Math"/>
                <w:lang w:val="en-CA"/>
              </w:rPr>
              <m:t>O</m:t>
            </m:r>
          </m:sub>
        </m:sSub>
        <m:sSub>
          <m:sSubPr>
            <m:ctrlPr>
              <w:rPr>
                <w:rFonts w:ascii="Cambria Math" w:hAnsi="Cambria Math"/>
                <w:i/>
                <w:lang w:val="en-CA"/>
              </w:rPr>
            </m:ctrlPr>
          </m:sSubPr>
          <m:e>
            <m:r>
              <w:rPr>
                <w:rFonts w:ascii="Cambria Math" w:hAnsi="Cambria Math"/>
                <w:lang w:val="en-CA"/>
              </w:rPr>
              <m:t>G</m:t>
            </m:r>
          </m:e>
          <m:sub>
            <m:r>
              <w:rPr>
                <w:rFonts w:ascii="Cambria Math" w:hAnsi="Cambria Math"/>
                <w:lang w:val="en-CA"/>
              </w:rPr>
              <m:t>O</m:t>
            </m:r>
          </m:sub>
        </m:sSub>
        <m:sSub>
          <m:sSubPr>
            <m:ctrlPr>
              <w:rPr>
                <w:rFonts w:ascii="Cambria Math" w:hAnsi="Cambria Math"/>
                <w:i/>
                <w:lang w:val="en-CA"/>
              </w:rPr>
            </m:ctrlPr>
          </m:sSubPr>
          <m:e>
            <m:r>
              <w:rPr>
                <w:rFonts w:ascii="Cambria Math" w:hAnsi="Cambria Math"/>
                <w:lang w:val="en-CA"/>
              </w:rPr>
              <m:t>B</m:t>
            </m:r>
          </m:e>
          <m:sub>
            <m:r>
              <w:rPr>
                <w:rFonts w:ascii="Cambria Math" w:hAnsi="Cambria Math"/>
                <w:lang w:val="en-CA"/>
              </w:rPr>
              <m:t>O</m:t>
            </m:r>
          </m:sub>
        </m:sSub>
      </m:oMath>
      <w:r>
        <w:rPr>
          <w:lang w:val="en-CA"/>
        </w:rPr>
        <w:t xml:space="preserve"> is the original color and </w:t>
      </w:r>
      <m:oMath>
        <m:acc>
          <m:accPr>
            <m:ctrlPr>
              <w:rPr>
                <w:rFonts w:ascii="Cambria Math" w:hAnsi="Cambria Math"/>
                <w:i/>
                <w:lang w:val="en-CA"/>
              </w:rPr>
            </m:ctrlPr>
          </m:accPr>
          <m:e>
            <m:r>
              <w:rPr>
                <w:rFonts w:ascii="Cambria Math" w:hAnsi="Cambria Math"/>
                <w:lang w:val="en-CA"/>
              </w:rPr>
              <m:t>R</m:t>
            </m:r>
          </m:e>
        </m:acc>
        <m:acc>
          <m:accPr>
            <m:ctrlPr>
              <w:rPr>
                <w:rFonts w:ascii="Cambria Math" w:hAnsi="Cambria Math"/>
                <w:i/>
                <w:lang w:val="en-CA"/>
              </w:rPr>
            </m:ctrlPr>
          </m:accPr>
          <m:e>
            <m:r>
              <w:rPr>
                <w:rFonts w:ascii="Cambria Math" w:hAnsi="Cambria Math"/>
                <w:lang w:val="en-CA"/>
              </w:rPr>
              <m:t>G</m:t>
            </m:r>
          </m:e>
        </m:acc>
        <m:acc>
          <m:accPr>
            <m:ctrlPr>
              <w:rPr>
                <w:rFonts w:ascii="Cambria Math" w:hAnsi="Cambria Math"/>
                <w:i/>
                <w:lang w:val="en-CA"/>
              </w:rPr>
            </m:ctrlPr>
          </m:accPr>
          <m:e>
            <m:r>
              <w:rPr>
                <w:rFonts w:ascii="Cambria Math" w:hAnsi="Cambria Math"/>
                <w:lang w:val="en-CA"/>
              </w:rPr>
              <m:t>B</m:t>
            </m:r>
          </m:e>
        </m:acc>
      </m:oMath>
      <w:r>
        <w:rPr>
          <w:lang w:val="en-CA"/>
        </w:rPr>
        <w:t xml:space="preserve"> is the corrected color for a pixel. </w:t>
      </w:r>
      <w:r w:rsidR="009418F9">
        <w:rPr>
          <w:lang w:val="en-CA"/>
        </w:rPr>
        <w:t xml:space="preserve">In comparison, the luminance matching method from [5] can be thought of as instead minimizing the error function </w:t>
      </w:r>
    </w:p>
    <w:p w:rsidR="009418F9" w:rsidRDefault="009418F9" w:rsidP="009418F9">
      <w:pPr>
        <w:rPr>
          <w:lang w:val="en-CA"/>
        </w:rPr>
      </w:pPr>
      <m:oMath>
        <m:r>
          <w:rPr>
            <w:rFonts w:ascii="Cambria Math" w:hAnsi="Cambria Math"/>
            <w:lang w:val="en-CA"/>
          </w:rPr>
          <m:t>err=</m:t>
        </m:r>
        <m:sSup>
          <m:sSupPr>
            <m:ctrlPr>
              <w:rPr>
                <w:rFonts w:ascii="Cambria Math" w:hAnsi="Cambria Math"/>
                <w:i/>
                <w:lang w:val="en-CA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lang w:val="en-CA"/>
                  </w:rPr>
                </m:ctrlPr>
              </m:dPr>
              <m:e>
                <m:d>
                  <m:dPr>
                    <m:ctrlPr>
                      <w:rPr>
                        <w:rFonts w:ascii="Cambria Math" w:hAnsi="Cambria Math"/>
                        <w:i/>
                        <w:lang w:val="en-CA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C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CA"/>
                          </w:rPr>
                          <m:t>w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CA"/>
                          </w:rPr>
                          <m:t>R</m:t>
                        </m:r>
                      </m:sub>
                    </m:sSub>
                    <m:acc>
                      <m:accPr>
                        <m:ctrlPr>
                          <w:rPr>
                            <w:rFonts w:ascii="Cambria Math" w:hAnsi="Cambria Math"/>
                            <w:i/>
                            <w:lang w:val="en-C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CA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hAnsi="Cambria Math"/>
                        <w:lang w:val="en-CA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C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CA"/>
                          </w:rPr>
                          <m:t>w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CA"/>
                          </w:rPr>
                          <m:t>G</m:t>
                        </m:r>
                      </m:sub>
                    </m:sSub>
                    <m:acc>
                      <m:accPr>
                        <m:ctrlPr>
                          <w:rPr>
                            <w:rFonts w:ascii="Cambria Math" w:hAnsi="Cambria Math"/>
                            <w:i/>
                            <w:lang w:val="en-C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CA"/>
                          </w:rPr>
                          <m:t>G</m:t>
                        </m:r>
                      </m:e>
                    </m:acc>
                    <m:r>
                      <w:rPr>
                        <w:rFonts w:ascii="Cambria Math" w:hAnsi="Cambria Math"/>
                        <w:lang w:val="en-CA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C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CA"/>
                          </w:rPr>
                          <m:t>w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CA"/>
                          </w:rPr>
                          <m:t>B</m:t>
                        </m:r>
                      </m:sub>
                    </m:sSub>
                    <m:acc>
                      <m:accPr>
                        <m:ctrlPr>
                          <w:rPr>
                            <w:rFonts w:ascii="Cambria Math" w:hAnsi="Cambria Math"/>
                            <w:i/>
                            <w:lang w:val="en-C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CA"/>
                          </w:rPr>
                          <m:t>B</m:t>
                        </m:r>
                      </m:e>
                    </m:acc>
                  </m:e>
                </m:d>
                <m:r>
                  <w:rPr>
                    <w:rFonts w:ascii="Cambria Math" w:hAnsi="Cambria Math"/>
                    <w:lang w:val="en-CA"/>
                  </w:rPr>
                  <m:t>-(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en-C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lang w:val="en-CA"/>
                      </w:rPr>
                      <m:t>R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lang w:val="en-C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lang w:val="en-CA"/>
                      </w:rPr>
                      <m:t>O</m:t>
                    </m:r>
                  </m:sub>
                </m:sSub>
                <m:r>
                  <w:rPr>
                    <w:rFonts w:ascii="Cambria Math" w:hAnsi="Cambria Math"/>
                    <w:lang w:val="en-CA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en-C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lang w:val="en-CA"/>
                      </w:rPr>
                      <m:t>G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lang w:val="en-C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lang w:val="en-CA"/>
                      </w:rPr>
                      <m:t>O</m:t>
                    </m:r>
                  </m:sub>
                </m:sSub>
                <m:r>
                  <w:rPr>
                    <w:rFonts w:ascii="Cambria Math" w:hAnsi="Cambria Math"/>
                    <w:lang w:val="en-CA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en-C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lang w:val="en-CA"/>
                      </w:rPr>
                      <m:t>B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lang w:val="en-C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CA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  <w:lang w:val="en-CA"/>
                      </w:rPr>
                      <m:t>O</m:t>
                    </m:r>
                  </m:sub>
                </m:sSub>
                <m:r>
                  <w:rPr>
                    <w:rFonts w:ascii="Cambria Math" w:hAnsi="Cambria Math"/>
                    <w:lang w:val="en-CA"/>
                  </w:rPr>
                  <m:t>)</m:t>
                </m:r>
              </m:e>
            </m:d>
          </m:e>
          <m:sup>
            <m:r>
              <w:rPr>
                <w:rFonts w:ascii="Cambria Math" w:hAnsi="Cambria Math"/>
                <w:lang w:val="en-CA"/>
              </w:rPr>
              <m:t>2</m:t>
            </m:r>
          </m:sup>
        </m:sSup>
      </m:oMath>
      <w:r>
        <w:rPr>
          <w:lang w:val="en-CA"/>
        </w:rPr>
        <w:t xml:space="preserve">, </w:t>
      </w:r>
    </w:p>
    <w:p w:rsidR="005F3EC2" w:rsidRDefault="009418F9" w:rsidP="00255521">
      <w:pPr>
        <w:rPr>
          <w:lang w:val="en-CA"/>
        </w:rPr>
      </w:pPr>
      <w:proofErr w:type="gramStart"/>
      <w:r>
        <w:rPr>
          <w:lang w:val="en-CA"/>
        </w:rPr>
        <w:t>which</w:t>
      </w:r>
      <w:proofErr w:type="gramEnd"/>
      <w:r>
        <w:rPr>
          <w:lang w:val="en-CA"/>
        </w:rPr>
        <w:t xml:space="preserve"> equals </w:t>
      </w:r>
      <m:oMath>
        <m:r>
          <w:rPr>
            <w:rFonts w:ascii="Cambria Math" w:hAnsi="Cambria Math"/>
            <w:lang w:val="en-CA"/>
          </w:rPr>
          <m:t>err=</m:t>
        </m:r>
        <m:sSup>
          <m:sSupPr>
            <m:ctrlPr>
              <w:rPr>
                <w:rFonts w:ascii="Cambria Math" w:hAnsi="Cambria Math"/>
                <w:i/>
                <w:lang w:val="en-CA"/>
              </w:rPr>
            </m:ctrlPr>
          </m:sSupPr>
          <m:e>
            <m:r>
              <w:rPr>
                <w:rFonts w:ascii="Cambria Math" w:hAnsi="Cambria Math"/>
                <w:lang w:val="en-CA"/>
              </w:rPr>
              <m:t>(</m:t>
            </m:r>
            <m:acc>
              <m:accPr>
                <m:ctrlPr>
                  <w:rPr>
                    <w:rFonts w:ascii="Cambria Math" w:hAnsi="Cambria Math"/>
                    <w:i/>
                    <w:lang w:val="en-CA"/>
                  </w:rPr>
                </m:ctrlPr>
              </m:accPr>
              <m:e>
                <m:r>
                  <w:rPr>
                    <w:rFonts w:ascii="Cambria Math" w:hAnsi="Cambria Math"/>
                    <w:lang w:val="en-CA"/>
                  </w:rPr>
                  <m:t>Y</m:t>
                </m:r>
              </m:e>
            </m:acc>
            <m:r>
              <w:rPr>
                <w:rFonts w:ascii="Cambria Math" w:hAnsi="Cambria Math"/>
                <w:lang w:val="en-CA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lang w:val="en-CA"/>
                  </w:rPr>
                </m:ctrlPr>
              </m:sSubPr>
              <m:e>
                <m:r>
                  <w:rPr>
                    <w:rFonts w:ascii="Cambria Math" w:hAnsi="Cambria Math"/>
                    <w:lang w:val="en-CA"/>
                  </w:rPr>
                  <m:t>Y</m:t>
                </m:r>
              </m:e>
              <m:sub>
                <m:r>
                  <w:rPr>
                    <w:rFonts w:ascii="Cambria Math" w:hAnsi="Cambria Math"/>
                    <w:lang w:val="en-CA"/>
                  </w:rPr>
                  <m:t>O</m:t>
                </m:r>
              </m:sub>
            </m:sSub>
            <m:r>
              <w:rPr>
                <w:rFonts w:ascii="Cambria Math" w:hAnsi="Cambria Math"/>
                <w:lang w:val="en-CA"/>
              </w:rPr>
              <m:t>)</m:t>
            </m:r>
          </m:e>
          <m:sup>
            <m:r>
              <w:rPr>
                <w:rFonts w:ascii="Cambria Math" w:hAnsi="Cambria Math"/>
                <w:lang w:val="en-CA"/>
              </w:rPr>
              <m:t>2</m:t>
            </m:r>
          </m:sup>
        </m:sSup>
      </m:oMath>
      <w:r>
        <w:rPr>
          <w:lang w:val="en-CA"/>
        </w:rPr>
        <w:t xml:space="preserve">. </w:t>
      </w:r>
      <w:r w:rsidR="00BF117B">
        <w:rPr>
          <w:lang w:val="en-CA"/>
        </w:rPr>
        <w:t xml:space="preserve">The second </w:t>
      </w:r>
      <w:r w:rsidR="00BF3ECB">
        <w:rPr>
          <w:lang w:val="en-CA"/>
        </w:rPr>
        <w:t xml:space="preserve">idea is </w:t>
      </w:r>
      <w:r w:rsidR="00BF117B">
        <w:rPr>
          <w:lang w:val="en-CA"/>
        </w:rPr>
        <w:t>that luma values can be determined in a non-iterative way by a linear approximation of the EOTF.</w:t>
      </w:r>
      <w:r w:rsidR="00093C57">
        <w:rPr>
          <w:lang w:val="en-CA"/>
        </w:rPr>
        <w:t xml:space="preserve"> This was applied both to the new error function (“algorithm 1”) as well as luminance matching </w:t>
      </w:r>
      <w:r w:rsidR="00DB3C42">
        <w:rPr>
          <w:lang w:val="en-CA"/>
        </w:rPr>
        <w:t xml:space="preserve">error function </w:t>
      </w:r>
      <w:r w:rsidR="00093C57">
        <w:rPr>
          <w:lang w:val="en-CA"/>
        </w:rPr>
        <w:t>(“algorithm 2”</w:t>
      </w:r>
      <w:r w:rsidR="00DB3C42">
        <w:rPr>
          <w:lang w:val="en-CA"/>
        </w:rPr>
        <w:t xml:space="preserve"> form [6]</w:t>
      </w:r>
      <w:r w:rsidR="00093C57">
        <w:rPr>
          <w:lang w:val="en-CA"/>
        </w:rPr>
        <w:t>).</w:t>
      </w:r>
    </w:p>
    <w:p w:rsidR="00093C57" w:rsidRDefault="00093C57" w:rsidP="00255521">
      <w:pPr>
        <w:rPr>
          <w:lang w:val="en-CA"/>
        </w:rPr>
      </w:pPr>
      <w:r>
        <w:rPr>
          <w:lang w:val="en-CA"/>
        </w:rPr>
        <w:t xml:space="preserve">In the contribution it was claimed that “algorithm 1” gave perceptually better results than the iterative luminance matching proposed in </w:t>
      </w:r>
      <w:r w:rsidR="00CC7BF3">
        <w:rPr>
          <w:lang w:val="en-CA"/>
        </w:rPr>
        <w:t>[5]</w:t>
      </w:r>
      <w:r w:rsidR="00D73657">
        <w:rPr>
          <w:lang w:val="en-CA"/>
        </w:rPr>
        <w:t xml:space="preserve"> for a particular part of the first frame of Market. In this document we are doing a cross check of that statement to see if it holds up on a SIM2 display.</w:t>
      </w:r>
    </w:p>
    <w:p w:rsidR="00BF117B" w:rsidRPr="00255521" w:rsidRDefault="00BF117B" w:rsidP="00255521">
      <w:pPr>
        <w:rPr>
          <w:lang w:val="en-CA"/>
        </w:rPr>
      </w:pPr>
    </w:p>
    <w:p w:rsidR="00AF7CF7" w:rsidRDefault="00DC0E52" w:rsidP="00AF7CF7">
      <w:pPr>
        <w:pStyle w:val="Heading1"/>
        <w:rPr>
          <w:lang w:val="en-CA"/>
        </w:rPr>
      </w:pPr>
      <w:r>
        <w:rPr>
          <w:lang w:val="en-CA"/>
        </w:rPr>
        <w:lastRenderedPageBreak/>
        <w:t>Subjective evaluation</w:t>
      </w:r>
    </w:p>
    <w:p w:rsidR="00BF117B" w:rsidRDefault="008E7E07" w:rsidP="00BF117B">
      <w:pPr>
        <w:rPr>
          <w:lang w:val="en-CA"/>
        </w:rPr>
      </w:pPr>
      <w:r>
        <w:rPr>
          <w:lang w:val="en-CA"/>
        </w:rPr>
        <w:t xml:space="preserve">A comparison between </w:t>
      </w:r>
      <w:r w:rsidR="000D353F">
        <w:rPr>
          <w:lang w:val="en-CA"/>
        </w:rPr>
        <w:t xml:space="preserve">the </w:t>
      </w:r>
      <w:r w:rsidR="00D73657">
        <w:rPr>
          <w:lang w:val="en-CA"/>
        </w:rPr>
        <w:t>luminance matching luma adjustment</w:t>
      </w:r>
      <w:r>
        <w:rPr>
          <w:lang w:val="en-CA"/>
        </w:rPr>
        <w:t xml:space="preserve"> solution </w:t>
      </w:r>
      <w:r w:rsidR="0084725A">
        <w:rPr>
          <w:lang w:val="en-CA"/>
        </w:rPr>
        <w:t xml:space="preserve">in </w:t>
      </w:r>
      <w:r w:rsidR="0084725A">
        <w:rPr>
          <w:lang w:val="en-CA"/>
        </w:rPr>
        <w:fldChar w:fldCharType="begin"/>
      </w:r>
      <w:r w:rsidR="0084725A">
        <w:rPr>
          <w:lang w:val="en-CA"/>
        </w:rPr>
        <w:instrText xml:space="preserve"> REF _Ref315284516 \r \h </w:instrText>
      </w:r>
      <w:r w:rsidR="0084725A">
        <w:rPr>
          <w:lang w:val="en-CA"/>
        </w:rPr>
      </w:r>
      <w:r w:rsidR="0084725A">
        <w:rPr>
          <w:lang w:val="en-CA"/>
        </w:rPr>
        <w:fldChar w:fldCharType="separate"/>
      </w:r>
      <w:r w:rsidR="0084725A">
        <w:rPr>
          <w:lang w:val="en-CA"/>
        </w:rPr>
        <w:t>[5]</w:t>
      </w:r>
      <w:r w:rsidR="0084725A">
        <w:rPr>
          <w:lang w:val="en-CA"/>
        </w:rPr>
        <w:fldChar w:fldCharType="end"/>
      </w:r>
      <w:r w:rsidR="0084725A">
        <w:rPr>
          <w:lang w:val="en-CA"/>
        </w:rPr>
        <w:t xml:space="preserve"> </w:t>
      </w:r>
      <w:r>
        <w:rPr>
          <w:lang w:val="en-CA"/>
        </w:rPr>
        <w:t xml:space="preserve">and </w:t>
      </w:r>
      <w:r w:rsidR="00D73657">
        <w:rPr>
          <w:lang w:val="en-CA"/>
        </w:rPr>
        <w:t xml:space="preserve">“algorithm 1” from </w:t>
      </w:r>
      <w:r w:rsidR="0084725A">
        <w:rPr>
          <w:lang w:val="en-CA"/>
        </w:rPr>
        <w:fldChar w:fldCharType="begin"/>
      </w:r>
      <w:r w:rsidR="0084725A">
        <w:rPr>
          <w:lang w:val="en-CA"/>
        </w:rPr>
        <w:instrText xml:space="preserve"> REF _Ref450898397 \r \h </w:instrText>
      </w:r>
      <w:r w:rsidR="0084725A">
        <w:rPr>
          <w:lang w:val="en-CA"/>
        </w:rPr>
      </w:r>
      <w:r w:rsidR="0084725A">
        <w:rPr>
          <w:lang w:val="en-CA"/>
        </w:rPr>
        <w:fldChar w:fldCharType="separate"/>
      </w:r>
      <w:r w:rsidR="0084725A">
        <w:rPr>
          <w:lang w:val="en-CA"/>
        </w:rPr>
        <w:t>[6]</w:t>
      </w:r>
      <w:r w:rsidR="0084725A">
        <w:rPr>
          <w:lang w:val="en-CA"/>
        </w:rPr>
        <w:fldChar w:fldCharType="end"/>
      </w:r>
      <w:r>
        <w:rPr>
          <w:lang w:val="en-CA"/>
        </w:rPr>
        <w:t xml:space="preserve"> </w:t>
      </w:r>
      <w:r w:rsidR="000D353F">
        <w:rPr>
          <w:lang w:val="en-CA"/>
        </w:rPr>
        <w:t xml:space="preserve">has been performed </w:t>
      </w:r>
      <w:r>
        <w:rPr>
          <w:lang w:val="en-CA"/>
        </w:rPr>
        <w:t xml:space="preserve">using the algorithms </w:t>
      </w:r>
      <w:r w:rsidR="00D73657">
        <w:rPr>
          <w:lang w:val="en-CA"/>
        </w:rPr>
        <w:t xml:space="preserve">made </w:t>
      </w:r>
      <w:r>
        <w:rPr>
          <w:lang w:val="en-CA"/>
        </w:rPr>
        <w:t xml:space="preserve">available in the latest version of the 0.11 development branch of </w:t>
      </w:r>
      <w:proofErr w:type="spellStart"/>
      <w:r>
        <w:rPr>
          <w:lang w:val="en-CA"/>
        </w:rPr>
        <w:t>HDRTools</w:t>
      </w:r>
      <w:proofErr w:type="spellEnd"/>
      <w:r>
        <w:rPr>
          <w:lang w:val="en-CA"/>
        </w:rPr>
        <w:t xml:space="preserve"> (2016-05-07)</w:t>
      </w:r>
      <w:r w:rsidR="0084725A">
        <w:rPr>
          <w:lang w:val="en-CA"/>
        </w:rPr>
        <w:t xml:space="preserve">. The Market sequence using the BT.709 container was </w:t>
      </w:r>
      <w:r w:rsidR="000D353F">
        <w:rPr>
          <w:lang w:val="en-CA"/>
        </w:rPr>
        <w:t xml:space="preserve">selected </w:t>
      </w:r>
      <w:r w:rsidR="0084725A">
        <w:rPr>
          <w:lang w:val="en-CA"/>
        </w:rPr>
        <w:t xml:space="preserve">and converted to </w:t>
      </w:r>
      <w:proofErr w:type="spellStart"/>
      <w:r w:rsidR="0084725A">
        <w:rPr>
          <w:lang w:val="en-CA"/>
        </w:rPr>
        <w:t>Y’CbCr</w:t>
      </w:r>
      <w:proofErr w:type="spellEnd"/>
      <w:r w:rsidR="0084725A">
        <w:rPr>
          <w:lang w:val="en-CA"/>
        </w:rPr>
        <w:t xml:space="preserve"> and subsampled to 4:2:0 using both methods.</w:t>
      </w:r>
      <w:r w:rsidR="00D73657">
        <w:rPr>
          <w:lang w:val="en-CA"/>
        </w:rPr>
        <w:t xml:space="preserve"> The result was then </w:t>
      </w:r>
      <w:proofErr w:type="spellStart"/>
      <w:r w:rsidR="00D73657">
        <w:rPr>
          <w:lang w:val="en-CA"/>
        </w:rPr>
        <w:t>upsampled</w:t>
      </w:r>
      <w:proofErr w:type="spellEnd"/>
      <w:r w:rsidR="00D73657">
        <w:rPr>
          <w:lang w:val="en-CA"/>
        </w:rPr>
        <w:t xml:space="preserve"> again without compression and co</w:t>
      </w:r>
      <w:r w:rsidR="0099754C">
        <w:rPr>
          <w:lang w:val="en-CA"/>
        </w:rPr>
        <w:t>n</w:t>
      </w:r>
      <w:r w:rsidR="00D73657">
        <w:rPr>
          <w:lang w:val="en-CA"/>
        </w:rPr>
        <w:t xml:space="preserve">verted to an </w:t>
      </w:r>
      <w:r w:rsidR="0099754C">
        <w:rPr>
          <w:lang w:val="en-CA"/>
        </w:rPr>
        <w:t>.</w:t>
      </w:r>
      <w:proofErr w:type="spellStart"/>
      <w:r w:rsidR="00D73657">
        <w:rPr>
          <w:lang w:val="en-CA"/>
        </w:rPr>
        <w:t>avi</w:t>
      </w:r>
      <w:proofErr w:type="spellEnd"/>
      <w:r w:rsidR="00D73657">
        <w:rPr>
          <w:lang w:val="en-CA"/>
        </w:rPr>
        <w:t xml:space="preserve"> file using the HDRToolsSIM2 software for viewing on a SIM2 monitor.</w:t>
      </w:r>
      <w:r w:rsidR="0084725A">
        <w:rPr>
          <w:lang w:val="en-CA"/>
        </w:rPr>
        <w:t xml:space="preserve"> </w:t>
      </w:r>
      <w:r>
        <w:rPr>
          <w:lang w:val="en-CA"/>
        </w:rPr>
        <w:t>A</w:t>
      </w:r>
      <w:r w:rsidR="0099754C">
        <w:rPr>
          <w:lang w:val="en-CA"/>
        </w:rPr>
        <w:t>n informal</w:t>
      </w:r>
      <w:r>
        <w:rPr>
          <w:lang w:val="en-CA"/>
        </w:rPr>
        <w:t xml:space="preserve"> subjective viewing was then performed </w:t>
      </w:r>
      <w:r w:rsidR="005E17E5">
        <w:rPr>
          <w:lang w:val="en-CA"/>
        </w:rPr>
        <w:t xml:space="preserve">on </w:t>
      </w:r>
      <w:r w:rsidR="00D73657">
        <w:rPr>
          <w:lang w:val="en-CA"/>
        </w:rPr>
        <w:t xml:space="preserve">the </w:t>
      </w:r>
      <w:r w:rsidR="005E17E5">
        <w:rPr>
          <w:lang w:val="en-CA"/>
        </w:rPr>
        <w:t xml:space="preserve">SIM2 monitor where </w:t>
      </w:r>
      <w:r w:rsidR="00BF3ECB">
        <w:rPr>
          <w:lang w:val="en-CA"/>
        </w:rPr>
        <w:t xml:space="preserve">both versions and the </w:t>
      </w:r>
      <w:r w:rsidR="0099754C">
        <w:rPr>
          <w:lang w:val="en-CA"/>
        </w:rPr>
        <w:t xml:space="preserve">4:4:4 </w:t>
      </w:r>
      <w:r w:rsidR="00BF3ECB">
        <w:rPr>
          <w:lang w:val="en-CA"/>
        </w:rPr>
        <w:t xml:space="preserve">original </w:t>
      </w:r>
      <w:r w:rsidR="00A11C67">
        <w:rPr>
          <w:lang w:val="en-CA"/>
        </w:rPr>
        <w:t xml:space="preserve">were </w:t>
      </w:r>
      <w:r w:rsidR="00BF3ECB">
        <w:rPr>
          <w:lang w:val="en-CA"/>
        </w:rPr>
        <w:t xml:space="preserve">shown one </w:t>
      </w:r>
      <w:r w:rsidR="005E17E5">
        <w:rPr>
          <w:lang w:val="en-CA"/>
        </w:rPr>
        <w:t>after each other.</w:t>
      </w:r>
    </w:p>
    <w:p w:rsidR="00E0739C" w:rsidRDefault="00E0739C" w:rsidP="00E0739C">
      <w:r>
        <w:rPr>
          <w:lang w:val="en-CA"/>
        </w:rPr>
        <w:t xml:space="preserve">First we looked at the first frame in normal resolution (full frame). </w:t>
      </w:r>
      <w:r w:rsidR="00820BAA">
        <w:rPr>
          <w:lang w:val="en-CA"/>
        </w:rPr>
        <w:t xml:space="preserve">When looking at the </w:t>
      </w:r>
      <w:r w:rsidR="00840DB4">
        <w:rPr>
          <w:lang w:val="en-CA"/>
        </w:rPr>
        <w:t>picture regions</w:t>
      </w:r>
      <w:r w:rsidR="00820BAA">
        <w:rPr>
          <w:lang w:val="en-CA"/>
        </w:rPr>
        <w:t xml:space="preserve"> reported in </w:t>
      </w:r>
      <w:r w:rsidR="00820BAA">
        <w:rPr>
          <w:lang w:val="en-CA"/>
        </w:rPr>
        <w:fldChar w:fldCharType="begin"/>
      </w:r>
      <w:r w:rsidR="00820BAA">
        <w:rPr>
          <w:lang w:val="en-CA"/>
        </w:rPr>
        <w:instrText xml:space="preserve"> REF _Ref450898397 \r \h </w:instrText>
      </w:r>
      <w:r w:rsidR="00820BAA">
        <w:rPr>
          <w:lang w:val="en-CA"/>
        </w:rPr>
      </w:r>
      <w:r w:rsidR="00820BAA">
        <w:rPr>
          <w:lang w:val="en-CA"/>
        </w:rPr>
        <w:fldChar w:fldCharType="separate"/>
      </w:r>
      <w:r w:rsidR="00820BAA">
        <w:rPr>
          <w:lang w:val="en-CA"/>
        </w:rPr>
        <w:t>[6]</w:t>
      </w:r>
      <w:r w:rsidR="00820BAA">
        <w:rPr>
          <w:lang w:val="en-CA"/>
        </w:rPr>
        <w:fldChar w:fldCharType="end"/>
      </w:r>
      <w:r w:rsidR="00820BAA">
        <w:rPr>
          <w:lang w:val="en-CA"/>
        </w:rPr>
        <w:t xml:space="preserve"> </w:t>
      </w:r>
      <w:r w:rsidR="0049081A">
        <w:rPr>
          <w:lang w:val="en-CA"/>
        </w:rPr>
        <w:t xml:space="preserve">it </w:t>
      </w:r>
      <w:r w:rsidR="0069518D">
        <w:rPr>
          <w:lang w:val="en-CA"/>
        </w:rPr>
        <w:t xml:space="preserve">was </w:t>
      </w:r>
      <w:r w:rsidR="00820BAA">
        <w:rPr>
          <w:lang w:val="en-CA"/>
        </w:rPr>
        <w:t>note</w:t>
      </w:r>
      <w:r w:rsidR="0049081A">
        <w:rPr>
          <w:lang w:val="en-CA"/>
        </w:rPr>
        <w:t>d</w:t>
      </w:r>
      <w:r w:rsidR="00820BAA">
        <w:rPr>
          <w:lang w:val="en-CA"/>
        </w:rPr>
        <w:t xml:space="preserve"> that both the </w:t>
      </w:r>
      <w:r w:rsidR="00AF1C01">
        <w:rPr>
          <w:lang w:val="en-CA"/>
        </w:rPr>
        <w:t>price tag</w:t>
      </w:r>
      <w:r w:rsidR="00820BAA">
        <w:rPr>
          <w:lang w:val="en-CA"/>
        </w:rPr>
        <w:t xml:space="preserve"> and awning </w:t>
      </w:r>
      <w:r w:rsidR="00C927F9">
        <w:rPr>
          <w:lang w:val="en-CA"/>
        </w:rPr>
        <w:t>look identical to the original</w:t>
      </w:r>
      <w:r w:rsidR="00AF1C01">
        <w:rPr>
          <w:lang w:val="en-CA"/>
        </w:rPr>
        <w:t xml:space="preserve"> in both algorithms</w:t>
      </w:r>
      <w:r w:rsidR="00C927F9">
        <w:rPr>
          <w:lang w:val="en-CA"/>
        </w:rPr>
        <w:t xml:space="preserve">. </w:t>
      </w:r>
      <w:r w:rsidR="00D73657">
        <w:rPr>
          <w:lang w:val="en-CA"/>
        </w:rPr>
        <w:t xml:space="preserve">This is in </w:t>
      </w:r>
      <w:r w:rsidR="0099754C">
        <w:rPr>
          <w:lang w:val="en-CA"/>
        </w:rPr>
        <w:t>correspondence</w:t>
      </w:r>
      <w:r w:rsidR="00D73657">
        <w:rPr>
          <w:lang w:val="en-CA"/>
        </w:rPr>
        <w:t xml:space="preserve"> with what was reported in </w:t>
      </w:r>
      <w:r w:rsidR="00D73657">
        <w:t>[6].</w:t>
      </w:r>
    </w:p>
    <w:p w:rsidR="00E0739C" w:rsidRDefault="00D73657" w:rsidP="00E0739C">
      <w:pPr>
        <w:rPr>
          <w:lang w:val="en-CA"/>
        </w:rPr>
      </w:pPr>
      <w:r>
        <w:t>However, [6] also reported a chroma shift between the original and the luminance matching approach from [5]</w:t>
      </w:r>
      <w:r w:rsidR="00E0739C">
        <w:t xml:space="preserve"> in the area shown in Figure 1</w:t>
      </w:r>
      <w:r>
        <w:t xml:space="preserve">. This was not visible in the viewing. </w:t>
      </w:r>
      <w:r w:rsidR="0099754C">
        <w:t xml:space="preserve">In fact, it was very difficult to see any difference at all between the luminance matching approach from [5] and the </w:t>
      </w:r>
      <w:r w:rsidR="0069518D">
        <w:t xml:space="preserve">4:4:4 </w:t>
      </w:r>
      <w:r w:rsidR="0099754C">
        <w:t xml:space="preserve">original even when toggling still frames back and forth. </w:t>
      </w:r>
      <w:r w:rsidR="00E0739C">
        <w:t>Instead, it was possible to see a difference between the original and “algorithm 1” from [6]. For “algorithm 1”,</w:t>
      </w:r>
      <w:r w:rsidR="00444C4E">
        <w:rPr>
          <w:lang w:val="en-CA"/>
        </w:rPr>
        <w:t xml:space="preserve"> </w:t>
      </w:r>
      <w:r w:rsidR="00AF1C01">
        <w:rPr>
          <w:lang w:val="en-CA"/>
        </w:rPr>
        <w:t xml:space="preserve">the red area </w:t>
      </w:r>
      <w:r w:rsidR="00444C4E">
        <w:rPr>
          <w:lang w:val="en-CA"/>
        </w:rPr>
        <w:t xml:space="preserve">is </w:t>
      </w:r>
      <w:r w:rsidR="00AF1C01">
        <w:rPr>
          <w:lang w:val="en-CA"/>
        </w:rPr>
        <w:t xml:space="preserve">expanded to be slightly larger when compared to the original. </w:t>
      </w:r>
    </w:p>
    <w:p w:rsidR="00E0739C" w:rsidRDefault="00E0739C" w:rsidP="00E0739C">
      <w:pPr>
        <w:rPr>
          <w:lang w:val="en-CA"/>
        </w:rPr>
      </w:pPr>
      <w:r>
        <w:rPr>
          <w:lang w:val="en-CA"/>
        </w:rPr>
        <w:t>We also created zoomed-in versions of the relevant part of the first frame. This was done b</w:t>
      </w:r>
      <w:r w:rsidR="0099754C">
        <w:rPr>
          <w:lang w:val="en-CA"/>
        </w:rPr>
        <w:t>y first subsampling to create a</w:t>
      </w:r>
      <w:r>
        <w:rPr>
          <w:lang w:val="en-CA"/>
        </w:rPr>
        <w:t xml:space="preserve"> .</w:t>
      </w:r>
      <w:proofErr w:type="spellStart"/>
      <w:r>
        <w:rPr>
          <w:lang w:val="en-CA"/>
        </w:rPr>
        <w:t>yuv</w:t>
      </w:r>
      <w:proofErr w:type="spellEnd"/>
      <w:r>
        <w:rPr>
          <w:lang w:val="en-CA"/>
        </w:rPr>
        <w:t xml:space="preserve"> file, then </w:t>
      </w:r>
      <w:proofErr w:type="spellStart"/>
      <w:r>
        <w:rPr>
          <w:lang w:val="en-CA"/>
        </w:rPr>
        <w:t>upsampling</w:t>
      </w:r>
      <w:proofErr w:type="spellEnd"/>
      <w:r>
        <w:rPr>
          <w:lang w:val="en-CA"/>
        </w:rPr>
        <w:t xml:space="preserve"> to create an .</w:t>
      </w:r>
      <w:proofErr w:type="spellStart"/>
      <w:r>
        <w:rPr>
          <w:lang w:val="en-CA"/>
        </w:rPr>
        <w:t>exr</w:t>
      </w:r>
      <w:proofErr w:type="spellEnd"/>
      <w:r>
        <w:rPr>
          <w:lang w:val="en-CA"/>
        </w:rPr>
        <w:t xml:space="preserve"> file (just as before). After this we cropped out a 480x270 area of the .</w:t>
      </w:r>
      <w:proofErr w:type="spellStart"/>
      <w:r>
        <w:rPr>
          <w:lang w:val="en-CA"/>
        </w:rPr>
        <w:t>exr</w:t>
      </w:r>
      <w:proofErr w:type="spellEnd"/>
      <w:r>
        <w:rPr>
          <w:lang w:val="en-CA"/>
        </w:rPr>
        <w:t xml:space="preserve"> file</w:t>
      </w:r>
      <w:r w:rsidR="0099754C">
        <w:rPr>
          <w:lang w:val="en-CA"/>
        </w:rPr>
        <w:t xml:space="preserve"> and pixel-replicated it (</w:t>
      </w:r>
      <w:proofErr w:type="spellStart"/>
      <w:r w:rsidR="0099754C">
        <w:rPr>
          <w:lang w:val="en-CA"/>
        </w:rPr>
        <w:t>upsampled</w:t>
      </w:r>
      <w:proofErr w:type="spellEnd"/>
      <w:r>
        <w:rPr>
          <w:lang w:val="en-CA"/>
        </w:rPr>
        <w:t xml:space="preserve"> using nearest neighbor) to create a 1920x1080 image. This image was the fed through HDRToolsSIM2 to produce an .</w:t>
      </w:r>
      <w:proofErr w:type="spellStart"/>
      <w:r>
        <w:rPr>
          <w:lang w:val="en-CA"/>
        </w:rPr>
        <w:t>avi</w:t>
      </w:r>
      <w:proofErr w:type="spellEnd"/>
      <w:r>
        <w:rPr>
          <w:lang w:val="en-CA"/>
        </w:rPr>
        <w:t xml:space="preserve"> file viewable on the SIM2 monitor. </w:t>
      </w:r>
    </w:p>
    <w:p w:rsidR="00E0739C" w:rsidRDefault="00E0739C" w:rsidP="00E0739C">
      <w:pPr>
        <w:rPr>
          <w:lang w:val="en-CA"/>
        </w:rPr>
      </w:pPr>
      <w:r>
        <w:rPr>
          <w:lang w:val="en-CA"/>
        </w:rPr>
        <w:t xml:space="preserve">Now when comparing the zoomed-in </w:t>
      </w:r>
      <w:r w:rsidR="0099754C">
        <w:rPr>
          <w:lang w:val="en-CA"/>
        </w:rPr>
        <w:t xml:space="preserve">4:4:4 </w:t>
      </w:r>
      <w:r>
        <w:rPr>
          <w:lang w:val="en-CA"/>
        </w:rPr>
        <w:t xml:space="preserve">original with the </w:t>
      </w:r>
      <w:r w:rsidR="00B551CB">
        <w:rPr>
          <w:lang w:val="en-CA"/>
        </w:rPr>
        <w:t>zoomed-in luminance matching version from [5], we could see a small difference. However, when comparing the zoomed-in original with the zoomed-in image from algorithm 1 from [6], the difference was clearly larger.</w:t>
      </w:r>
    </w:p>
    <w:p w:rsidR="00B551CB" w:rsidRDefault="0099754C" w:rsidP="00BF117B">
      <w:pPr>
        <w:rPr>
          <w:lang w:val="en-CA"/>
        </w:rPr>
      </w:pPr>
      <w:r>
        <w:rPr>
          <w:lang w:val="en-CA"/>
        </w:rPr>
        <w:t xml:space="preserve">It should be noted that even </w:t>
      </w:r>
      <w:r w:rsidR="00B551CB">
        <w:rPr>
          <w:lang w:val="en-CA"/>
        </w:rPr>
        <w:t>the difference between algorithm 1 from [6] and the original that we observed is not big. At the same time, we cannot find any evidence that algorithm 1 improves over the luminance matching version from [5] on this material. In fact, since the difference between [5] and the original is so small, it seems very difficult to improve over [5] at least in this particular area.</w:t>
      </w:r>
    </w:p>
    <w:p w:rsidR="007235BF" w:rsidRDefault="008344E8" w:rsidP="007235BF">
      <w:pPr>
        <w:keepNext/>
      </w:pPr>
      <w:r>
        <w:rPr>
          <w:noProof/>
          <w:lang w:val="sv-SE" w:eastAsia="sv-SE"/>
        </w:rPr>
        <w:drawing>
          <wp:inline distT="0" distB="0" distL="0" distR="0" wp14:anchorId="05BD8F8F" wp14:editId="5439201D">
            <wp:extent cx="3140075" cy="2355215"/>
            <wp:effectExtent l="0" t="0" r="3175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50" t="22630" r="35698" b="7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075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5BF" w:rsidRPr="00BF117B" w:rsidRDefault="007235BF" w:rsidP="007235BF">
      <w:pPr>
        <w:pStyle w:val="Caption"/>
        <w:rPr>
          <w:lang w:val="en-CA"/>
        </w:rPr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 xml:space="preserve"> Region </w:t>
      </w:r>
      <w:r w:rsidR="00B551CB">
        <w:t>investigated</w:t>
      </w:r>
    </w:p>
    <w:p w:rsidR="00AF7CF7" w:rsidRDefault="00AF7CF7" w:rsidP="00AF7CF7">
      <w:pPr>
        <w:pStyle w:val="Heading1"/>
        <w:rPr>
          <w:lang w:val="en-CA"/>
        </w:rPr>
      </w:pPr>
      <w:r>
        <w:rPr>
          <w:lang w:val="en-CA"/>
        </w:rPr>
        <w:t>Conclusions</w:t>
      </w:r>
    </w:p>
    <w:p w:rsidR="00B551CB" w:rsidRDefault="00B551CB" w:rsidP="00AF1C01">
      <w:pPr>
        <w:rPr>
          <w:lang w:val="en-CA"/>
        </w:rPr>
      </w:pPr>
      <w:r>
        <w:rPr>
          <w:lang w:val="en-CA"/>
        </w:rPr>
        <w:t xml:space="preserve">In summary, we cannot find any support for the claim that algorithm 1 from [6] produces less artifacts than the luminance matching luma adjustment </w:t>
      </w:r>
      <w:r w:rsidR="0099754C">
        <w:rPr>
          <w:lang w:val="en-CA"/>
        </w:rPr>
        <w:t xml:space="preserve">approach </w:t>
      </w:r>
      <w:r>
        <w:rPr>
          <w:lang w:val="en-CA"/>
        </w:rPr>
        <w:t xml:space="preserve">from [5]. In fact we have seen the opposite, that </w:t>
      </w:r>
      <w:r>
        <w:rPr>
          <w:lang w:val="en-CA"/>
        </w:rPr>
        <w:lastRenderedPageBreak/>
        <w:t>the artifa</w:t>
      </w:r>
      <w:r w:rsidR="00430052">
        <w:rPr>
          <w:lang w:val="en-CA"/>
        </w:rPr>
        <w:t xml:space="preserve">cts are bigger with algorithm1. Still, those artifacts are not large and seen as a </w:t>
      </w:r>
      <w:proofErr w:type="gramStart"/>
      <w:r w:rsidR="00430052">
        <w:rPr>
          <w:lang w:val="en-CA"/>
        </w:rPr>
        <w:t>whole,</w:t>
      </w:r>
      <w:proofErr w:type="gramEnd"/>
      <w:r w:rsidR="00430052">
        <w:rPr>
          <w:lang w:val="en-CA"/>
        </w:rPr>
        <w:t xml:space="preserve"> algorithm 1 from [6] certainly produces better quality images than the anchor processing chain.</w:t>
      </w:r>
    </w:p>
    <w:p w:rsidR="00962F02" w:rsidRDefault="00962F02" w:rsidP="00AF1C01">
      <w:pPr>
        <w:rPr>
          <w:lang w:val="en-CA"/>
        </w:rPr>
      </w:pPr>
    </w:p>
    <w:p w:rsidR="00AF7CF7" w:rsidRPr="0036240C" w:rsidRDefault="00AF7CF7" w:rsidP="00AF7CF7">
      <w:pPr>
        <w:pStyle w:val="Heading1"/>
        <w:rPr>
          <w:lang w:val="en-CA"/>
        </w:rPr>
      </w:pPr>
      <w:r>
        <w:rPr>
          <w:lang w:val="en-CA"/>
        </w:rPr>
        <w:t>References</w:t>
      </w:r>
    </w:p>
    <w:p w:rsidR="00255521" w:rsidRPr="00B43525" w:rsidRDefault="00255521" w:rsidP="00255521">
      <w:pPr>
        <w:pStyle w:val="Reference"/>
        <w:rPr>
          <w:sz w:val="22"/>
          <w:szCs w:val="22"/>
        </w:rPr>
      </w:pPr>
      <w:bookmarkStart w:id="1" w:name="_Ref308678922"/>
      <w:bookmarkStart w:id="2" w:name="_Ref450898036"/>
      <w:bookmarkStart w:id="3" w:name="_Ref308678683"/>
      <w:r w:rsidRPr="00B43525">
        <w:rPr>
          <w:sz w:val="22"/>
          <w:szCs w:val="22"/>
        </w:rPr>
        <w:t>Call for Evidence (</w:t>
      </w:r>
      <w:proofErr w:type="spellStart"/>
      <w:r w:rsidRPr="00B43525">
        <w:rPr>
          <w:sz w:val="22"/>
          <w:szCs w:val="22"/>
        </w:rPr>
        <w:t>CfE</w:t>
      </w:r>
      <w:proofErr w:type="spellEnd"/>
      <w:r w:rsidRPr="00B43525">
        <w:rPr>
          <w:sz w:val="22"/>
          <w:szCs w:val="22"/>
        </w:rPr>
        <w:t>) for HDR and WCG Video Coding, ISO/IEC (MPEG), http://mpeg.chiariglione.org/standards/exploration/high-dynamic-range-and-wide-colour-gamut-content-distribution/call-evidence</w:t>
      </w:r>
      <w:bookmarkEnd w:id="1"/>
      <w:r w:rsidRPr="00B43525">
        <w:rPr>
          <w:sz w:val="22"/>
          <w:szCs w:val="22"/>
        </w:rPr>
        <w:t>.</w:t>
      </w:r>
      <w:bookmarkEnd w:id="2"/>
    </w:p>
    <w:p w:rsidR="00255521" w:rsidRPr="00B43525" w:rsidRDefault="00255521" w:rsidP="00255521">
      <w:pPr>
        <w:pStyle w:val="Reference"/>
        <w:rPr>
          <w:sz w:val="22"/>
          <w:szCs w:val="22"/>
        </w:rPr>
      </w:pPr>
      <w:bookmarkStart w:id="4" w:name="_Ref450898043"/>
      <w:r w:rsidRPr="00B43525">
        <w:rPr>
          <w:sz w:val="22"/>
          <w:szCs w:val="22"/>
          <w:lang w:val="fr-FR" w:eastAsia="ja-JP"/>
        </w:rPr>
        <w:t xml:space="preserve">E. François, P. Lopez, Y. Olivier, </w:t>
      </w:r>
      <w:r w:rsidRPr="00B43525">
        <w:rPr>
          <w:sz w:val="22"/>
          <w:szCs w:val="22"/>
          <w:lang w:eastAsia="ja-JP"/>
        </w:rPr>
        <w:t>“</w:t>
      </w:r>
      <w:r w:rsidRPr="00B43525">
        <w:rPr>
          <w:sz w:val="22"/>
          <w:szCs w:val="22"/>
          <w:lang w:val="fr-FR" w:eastAsia="ja-JP"/>
        </w:rPr>
        <w:t xml:space="preserve">About </w:t>
      </w:r>
      <w:proofErr w:type="spellStart"/>
      <w:r w:rsidRPr="00B43525">
        <w:rPr>
          <w:sz w:val="22"/>
          <w:szCs w:val="22"/>
          <w:lang w:val="fr-FR" w:eastAsia="ja-JP"/>
        </w:rPr>
        <w:t>using</w:t>
      </w:r>
      <w:proofErr w:type="spellEnd"/>
      <w:r w:rsidRPr="00B43525">
        <w:rPr>
          <w:sz w:val="22"/>
          <w:szCs w:val="22"/>
          <w:lang w:val="fr-FR" w:eastAsia="ja-JP"/>
        </w:rPr>
        <w:t xml:space="preserve"> a BT.2020 container for BT.709 content</w:t>
      </w:r>
      <w:r w:rsidRPr="00B43525">
        <w:rPr>
          <w:sz w:val="22"/>
          <w:szCs w:val="22"/>
          <w:lang w:eastAsia="ja-JP"/>
        </w:rPr>
        <w:t>”</w:t>
      </w:r>
      <w:r w:rsidRPr="00B43525">
        <w:rPr>
          <w:sz w:val="22"/>
          <w:szCs w:val="22"/>
          <w:lang w:val="en-CA"/>
        </w:rPr>
        <w:t xml:space="preserve">, </w:t>
      </w:r>
      <w:r w:rsidRPr="00B43525">
        <w:rPr>
          <w:sz w:val="22"/>
          <w:szCs w:val="22"/>
        </w:rPr>
        <w:t xml:space="preserve">ISO/IEC (MPEG) document </w:t>
      </w:r>
      <w:r w:rsidRPr="00B43525">
        <w:rPr>
          <w:sz w:val="22"/>
          <w:szCs w:val="22"/>
          <w:lang w:val="en-CA"/>
        </w:rPr>
        <w:t>m35255, Sapporo, July 2014</w:t>
      </w:r>
      <w:bookmarkEnd w:id="3"/>
      <w:bookmarkEnd w:id="4"/>
      <w:r w:rsidRPr="00B43525">
        <w:rPr>
          <w:sz w:val="22"/>
          <w:szCs w:val="22"/>
        </w:rPr>
        <w:t xml:space="preserve"> </w:t>
      </w:r>
    </w:p>
    <w:p w:rsidR="00255521" w:rsidRPr="00B43525" w:rsidRDefault="00255521" w:rsidP="00255521">
      <w:pPr>
        <w:pStyle w:val="Reference"/>
        <w:spacing w:after="40"/>
        <w:rPr>
          <w:sz w:val="22"/>
          <w:szCs w:val="22"/>
        </w:rPr>
      </w:pPr>
      <w:bookmarkStart w:id="5" w:name="_Ref308678689"/>
      <w:r w:rsidRPr="00B43525">
        <w:rPr>
          <w:sz w:val="22"/>
          <w:szCs w:val="22"/>
        </w:rPr>
        <w:t xml:space="preserve">J. </w:t>
      </w:r>
      <w:proofErr w:type="spellStart"/>
      <w:r w:rsidRPr="00B43525">
        <w:rPr>
          <w:sz w:val="22"/>
          <w:szCs w:val="22"/>
        </w:rPr>
        <w:t>Stessen</w:t>
      </w:r>
      <w:proofErr w:type="spellEnd"/>
      <w:r w:rsidRPr="00B43525">
        <w:rPr>
          <w:sz w:val="22"/>
          <w:szCs w:val="22"/>
        </w:rPr>
        <w:t xml:space="preserve">, R. </w:t>
      </w:r>
      <w:proofErr w:type="spellStart"/>
      <w:r w:rsidRPr="00B43525">
        <w:rPr>
          <w:sz w:val="22"/>
          <w:szCs w:val="22"/>
        </w:rPr>
        <w:t>Nijland</w:t>
      </w:r>
      <w:proofErr w:type="spellEnd"/>
      <w:r w:rsidRPr="00B43525">
        <w:rPr>
          <w:sz w:val="22"/>
          <w:szCs w:val="22"/>
        </w:rPr>
        <w:t>, R. Brondijk, R. Goris, “Chromaticity Based Color Signals for Wide Color Gamut and High Dynamic Range”, ISO/IEC (MPEG) document m35065, Strasbourg, France, Oct. 2014.</w:t>
      </w:r>
      <w:bookmarkEnd w:id="5"/>
    </w:p>
    <w:p w:rsidR="00255521" w:rsidRPr="00B43525" w:rsidRDefault="00255521" w:rsidP="00255521">
      <w:pPr>
        <w:pStyle w:val="Reference"/>
        <w:rPr>
          <w:sz w:val="22"/>
          <w:szCs w:val="22"/>
        </w:rPr>
      </w:pPr>
      <w:bookmarkStart w:id="6" w:name="_Ref308678693"/>
      <w:r w:rsidRPr="00B43525">
        <w:rPr>
          <w:sz w:val="22"/>
          <w:szCs w:val="22"/>
        </w:rPr>
        <w:t>J. Ström, “Investigation of HDR color subsampling”, ISO/IEC (MPEG) document m35841, Geneva, Switzerland, Feb. 2015.</w:t>
      </w:r>
      <w:bookmarkEnd w:id="6"/>
      <w:r w:rsidRPr="00B43525">
        <w:rPr>
          <w:sz w:val="22"/>
          <w:szCs w:val="22"/>
        </w:rPr>
        <w:t xml:space="preserve"> </w:t>
      </w:r>
    </w:p>
    <w:p w:rsidR="00255521" w:rsidRPr="00B43525" w:rsidRDefault="00255521" w:rsidP="00255521">
      <w:pPr>
        <w:pStyle w:val="Reference"/>
        <w:rPr>
          <w:sz w:val="22"/>
          <w:szCs w:val="22"/>
        </w:rPr>
      </w:pPr>
      <w:bookmarkStart w:id="7" w:name="_Ref315284516"/>
      <w:bookmarkStart w:id="8" w:name="_Ref308678795"/>
      <w:r w:rsidRPr="00B43525">
        <w:rPr>
          <w:sz w:val="22"/>
          <w:szCs w:val="22"/>
        </w:rPr>
        <w:t xml:space="preserve">J. Ström, J. Samuelsson, M. Pettersson, K. Andersson, P. Wennersten, R. Sjöberg, “Ericsson's response to </w:t>
      </w:r>
      <w:proofErr w:type="spellStart"/>
      <w:r w:rsidRPr="00B43525">
        <w:rPr>
          <w:sz w:val="22"/>
          <w:szCs w:val="22"/>
        </w:rPr>
        <w:t>CfE</w:t>
      </w:r>
      <w:proofErr w:type="spellEnd"/>
      <w:r w:rsidRPr="00B43525">
        <w:rPr>
          <w:sz w:val="22"/>
          <w:szCs w:val="22"/>
        </w:rPr>
        <w:t xml:space="preserve"> for HDR and WCG”, ISO/IEC (MPEG) document m36184, Warsaw, Poland, June 2015.</w:t>
      </w:r>
      <w:bookmarkEnd w:id="7"/>
      <w:r w:rsidRPr="00B43525">
        <w:rPr>
          <w:sz w:val="22"/>
          <w:szCs w:val="22"/>
        </w:rPr>
        <w:t xml:space="preserve"> </w:t>
      </w:r>
      <w:bookmarkEnd w:id="8"/>
    </w:p>
    <w:p w:rsidR="00AF7CF7" w:rsidRDefault="00AF7CF7" w:rsidP="00255521">
      <w:pPr>
        <w:pStyle w:val="Reference"/>
        <w:rPr>
          <w:sz w:val="22"/>
          <w:szCs w:val="22"/>
        </w:rPr>
      </w:pPr>
      <w:bookmarkStart w:id="9" w:name="_Ref450898397"/>
      <w:r w:rsidRPr="00255521">
        <w:rPr>
          <w:sz w:val="22"/>
          <w:szCs w:val="22"/>
        </w:rPr>
        <w:t xml:space="preserve">A. Norkin “Closed form HDR 4:2:0 chroma subsampling (HDR CE1 and AHG5 related)”, </w:t>
      </w:r>
      <w:r w:rsidR="00255521" w:rsidRPr="00255521">
        <w:rPr>
          <w:sz w:val="22"/>
          <w:szCs w:val="22"/>
        </w:rPr>
        <w:t>JCT-VC JCTVC-W0107</w:t>
      </w:r>
      <w:r w:rsidR="00255521">
        <w:rPr>
          <w:sz w:val="22"/>
          <w:szCs w:val="22"/>
        </w:rPr>
        <w:t>, Geneva, Feb 2016.</w:t>
      </w:r>
      <w:bookmarkEnd w:id="9"/>
    </w:p>
    <w:p w:rsidR="00CC7BF3" w:rsidRPr="00255521" w:rsidRDefault="00CC7BF3" w:rsidP="00255521">
      <w:pPr>
        <w:pStyle w:val="Reference"/>
        <w:rPr>
          <w:sz w:val="22"/>
          <w:szCs w:val="22"/>
        </w:rPr>
      </w:pPr>
      <w:r>
        <w:rPr>
          <w:sz w:val="22"/>
          <w:szCs w:val="22"/>
        </w:rPr>
        <w:t>J. Str</w:t>
      </w:r>
      <w:r w:rsidRPr="00CC7BF3">
        <w:rPr>
          <w:sz w:val="22"/>
          <w:szCs w:val="22"/>
        </w:rPr>
        <w:t>öm, J. Samuelsson and K. Dovstam, ”Luma Adjustment for High Dynamic Range Video”</w:t>
      </w:r>
      <w:r>
        <w:rPr>
          <w:sz w:val="22"/>
          <w:szCs w:val="22"/>
        </w:rPr>
        <w:t>, Proceedings of the IEEE Data Compression Conference (DCC), Snowbird, March 2016.</w:t>
      </w:r>
    </w:p>
    <w:p w:rsidR="00AF7CF7" w:rsidRPr="00AF7CF7" w:rsidRDefault="00AF7CF7" w:rsidP="009234A5">
      <w:pPr>
        <w:jc w:val="both"/>
        <w:rPr>
          <w:szCs w:val="22"/>
        </w:rPr>
      </w:pPr>
    </w:p>
    <w:p w:rsidR="001F2594" w:rsidRPr="005B217D" w:rsidRDefault="001F2594" w:rsidP="00E11923">
      <w:pPr>
        <w:pStyle w:val="Heading1"/>
        <w:rPr>
          <w:lang w:val="en-CA"/>
        </w:rPr>
      </w:pPr>
      <w:r w:rsidRPr="005B217D">
        <w:rPr>
          <w:lang w:val="en-CA"/>
        </w:rPr>
        <w:t>Patent rights declaration</w:t>
      </w:r>
      <w:r w:rsidR="00B94B06" w:rsidRPr="005B217D">
        <w:rPr>
          <w:lang w:val="en-CA"/>
        </w:rPr>
        <w:t>(s)</w:t>
      </w:r>
    </w:p>
    <w:p w:rsidR="00342FF4" w:rsidRPr="005B217D" w:rsidRDefault="00AF7CF7" w:rsidP="009234A5">
      <w:pPr>
        <w:jc w:val="both"/>
        <w:rPr>
          <w:szCs w:val="22"/>
          <w:lang w:val="en-CA"/>
        </w:rPr>
      </w:pPr>
      <w:r>
        <w:rPr>
          <w:b/>
          <w:szCs w:val="22"/>
          <w:lang w:val="en-CA"/>
        </w:rPr>
        <w:t>Ericsson</w:t>
      </w:r>
      <w:r w:rsidR="001F2594" w:rsidRPr="005B217D">
        <w:rPr>
          <w:b/>
          <w:szCs w:val="22"/>
          <w:lang w:val="en-CA"/>
        </w:rPr>
        <w:t xml:space="preserve"> may have </w:t>
      </w:r>
      <w:r w:rsidR="0098551D" w:rsidRPr="005B217D">
        <w:rPr>
          <w:b/>
          <w:szCs w:val="22"/>
          <w:lang w:val="en-CA"/>
        </w:rPr>
        <w:t>current or pending</w:t>
      </w:r>
      <w:r w:rsidR="001F2594" w:rsidRPr="005B217D">
        <w:rPr>
          <w:b/>
          <w:szCs w:val="22"/>
          <w:lang w:val="en-CA"/>
        </w:rPr>
        <w:t xml:space="preserve"> </w:t>
      </w:r>
      <w:r w:rsidR="0098551D" w:rsidRPr="005B217D">
        <w:rPr>
          <w:b/>
          <w:szCs w:val="22"/>
          <w:lang w:val="en-CA"/>
        </w:rPr>
        <w:t xml:space="preserve">patent rights </w:t>
      </w:r>
      <w:r w:rsidR="001F2594" w:rsidRPr="005B217D">
        <w:rPr>
          <w:b/>
          <w:szCs w:val="22"/>
          <w:lang w:val="en-CA"/>
        </w:rPr>
        <w:t xml:space="preserve">relating to the technology described </w:t>
      </w:r>
      <w:r w:rsidR="002F164D" w:rsidRPr="005B217D">
        <w:rPr>
          <w:b/>
          <w:szCs w:val="22"/>
          <w:lang w:val="en-CA"/>
        </w:rPr>
        <w:t xml:space="preserve">in </w:t>
      </w:r>
      <w:r w:rsidR="001F2594" w:rsidRPr="005B217D">
        <w:rPr>
          <w:b/>
          <w:szCs w:val="22"/>
          <w:lang w:val="en-CA"/>
        </w:rPr>
        <w:t>this contribution and, conditioned on reciprocity, is prepared to grant licenses under reasonable and non-discriminatory terms as necessary for implementation of the resulting ITU-T Recommendation</w:t>
      </w:r>
      <w:r w:rsidR="002F164D" w:rsidRPr="005B217D">
        <w:rPr>
          <w:b/>
          <w:szCs w:val="22"/>
          <w:lang w:val="en-CA"/>
        </w:rPr>
        <w:t xml:space="preserve"> | ISO/IEC </w:t>
      </w:r>
      <w:r w:rsidR="00A83253" w:rsidRPr="005B217D">
        <w:rPr>
          <w:b/>
          <w:szCs w:val="22"/>
          <w:lang w:val="en-CA"/>
        </w:rPr>
        <w:t xml:space="preserve">International </w:t>
      </w:r>
      <w:r w:rsidR="002F164D" w:rsidRPr="005B217D">
        <w:rPr>
          <w:b/>
          <w:szCs w:val="22"/>
          <w:lang w:val="en-CA"/>
        </w:rPr>
        <w:t>Standard</w:t>
      </w:r>
      <w:r w:rsidR="001F2594" w:rsidRPr="005B217D">
        <w:rPr>
          <w:b/>
          <w:szCs w:val="22"/>
          <w:lang w:val="en-CA"/>
        </w:rPr>
        <w:t xml:space="preserve"> (per box 2 of the ITU-T/ITU-R/ISO/IEC patent statement and licensing declaration form).</w:t>
      </w:r>
    </w:p>
    <w:p w:rsidR="007F1F8B" w:rsidRPr="005B217D" w:rsidRDefault="007F1F8B" w:rsidP="009234A5">
      <w:pPr>
        <w:jc w:val="both"/>
        <w:rPr>
          <w:szCs w:val="22"/>
          <w:lang w:val="en-CA"/>
        </w:rPr>
      </w:pPr>
    </w:p>
    <w:sectPr w:rsidR="007F1F8B" w:rsidRPr="005B217D" w:rsidSect="00A01439">
      <w:footerReference w:type="default" r:id="rId13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7CF7" w:rsidRDefault="00307CF7">
      <w:r>
        <w:separator/>
      </w:r>
    </w:p>
  </w:endnote>
  <w:endnote w:type="continuationSeparator" w:id="0">
    <w:p w:rsidR="00307CF7" w:rsidRDefault="00307C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imes New Roman Bold">
    <w:altName w:val="Times New Roman"/>
    <w:charset w:val="00"/>
    <w:family w:val="auto"/>
    <w:pitch w:val="variable"/>
    <w:sig w:usb0="00000000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4FF9" w:rsidRDefault="000B4FF9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965FF1">
      <w:rPr>
        <w:rStyle w:val="PageNumber"/>
        <w:noProof/>
      </w:rPr>
      <w:t>1</w:t>
    </w:r>
    <w:r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>
      <w:rPr>
        <w:rStyle w:val="PageNumber"/>
      </w:rPr>
      <w:fldChar w:fldCharType="separate"/>
    </w:r>
    <w:r w:rsidR="00D05A8E">
      <w:rPr>
        <w:rStyle w:val="PageNumber"/>
        <w:noProof/>
      </w:rPr>
      <w:t>2016-05-16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7CF7" w:rsidRDefault="00307CF7">
      <w:r>
        <w:separator/>
      </w:r>
    </w:p>
  </w:footnote>
  <w:footnote w:type="continuationSeparator" w:id="0">
    <w:p w:rsidR="00307CF7" w:rsidRDefault="00307C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EC180A6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2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5275C0D"/>
    <w:multiLevelType w:val="singleLevel"/>
    <w:tmpl w:val="DEF049D8"/>
    <w:lvl w:ilvl="0">
      <w:start w:val="1"/>
      <w:numFmt w:val="decimal"/>
      <w:pStyle w:val="Reference"/>
      <w:lvlText w:val="[%1]"/>
      <w:lvlJc w:val="right"/>
      <w:pPr>
        <w:tabs>
          <w:tab w:val="num" w:pos="72"/>
        </w:tabs>
        <w:ind w:left="72" w:hanging="72"/>
      </w:pPr>
    </w:lvl>
  </w:abstractNum>
  <w:abstractNum w:abstractNumId="11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1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1"/>
  </w:num>
  <w:num w:numId="3">
    <w:abstractNumId w:val="9"/>
  </w:num>
  <w:num w:numId="4">
    <w:abstractNumId w:val="7"/>
  </w:num>
  <w:num w:numId="5">
    <w:abstractNumId w:val="8"/>
  </w:num>
  <w:num w:numId="6">
    <w:abstractNumId w:val="5"/>
  </w:num>
  <w:num w:numId="7">
    <w:abstractNumId w:val="6"/>
  </w:num>
  <w:num w:numId="8">
    <w:abstractNumId w:val="5"/>
  </w:num>
  <w:num w:numId="9">
    <w:abstractNumId w:val="2"/>
  </w:num>
  <w:num w:numId="10">
    <w:abstractNumId w:val="4"/>
  </w:num>
  <w:num w:numId="11">
    <w:abstractNumId w:val="3"/>
  </w:num>
  <w:num w:numId="12">
    <w:abstractNumId w:val="10"/>
    <w:lvlOverride w:ilvl="0">
      <w:startOverride w:val="1"/>
    </w:lvlOverride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D39"/>
    <w:rsid w:val="000308A3"/>
    <w:rsid w:val="000458BC"/>
    <w:rsid w:val="00045C41"/>
    <w:rsid w:val="00046C03"/>
    <w:rsid w:val="00065039"/>
    <w:rsid w:val="0007614F"/>
    <w:rsid w:val="00093C57"/>
    <w:rsid w:val="000B0C0F"/>
    <w:rsid w:val="000B1C6B"/>
    <w:rsid w:val="000B4FF9"/>
    <w:rsid w:val="000C09AC"/>
    <w:rsid w:val="000C0AC7"/>
    <w:rsid w:val="000D19D8"/>
    <w:rsid w:val="000D353F"/>
    <w:rsid w:val="000E00F3"/>
    <w:rsid w:val="000F158C"/>
    <w:rsid w:val="00102F3D"/>
    <w:rsid w:val="00124E38"/>
    <w:rsid w:val="0012580B"/>
    <w:rsid w:val="00131F90"/>
    <w:rsid w:val="0013526E"/>
    <w:rsid w:val="00146152"/>
    <w:rsid w:val="00156E52"/>
    <w:rsid w:val="00171371"/>
    <w:rsid w:val="00175A24"/>
    <w:rsid w:val="00187E58"/>
    <w:rsid w:val="001A297E"/>
    <w:rsid w:val="001A368E"/>
    <w:rsid w:val="001A7329"/>
    <w:rsid w:val="001A792F"/>
    <w:rsid w:val="001B4E28"/>
    <w:rsid w:val="001C3525"/>
    <w:rsid w:val="001C3AFB"/>
    <w:rsid w:val="001D1BD2"/>
    <w:rsid w:val="001E02BE"/>
    <w:rsid w:val="001E3B37"/>
    <w:rsid w:val="001F2594"/>
    <w:rsid w:val="001F5B6E"/>
    <w:rsid w:val="002055A6"/>
    <w:rsid w:val="00206460"/>
    <w:rsid w:val="0020655A"/>
    <w:rsid w:val="002069B4"/>
    <w:rsid w:val="00215DFC"/>
    <w:rsid w:val="002212DF"/>
    <w:rsid w:val="00222CD4"/>
    <w:rsid w:val="00224D39"/>
    <w:rsid w:val="00225016"/>
    <w:rsid w:val="002264A6"/>
    <w:rsid w:val="00227BA7"/>
    <w:rsid w:val="0023011C"/>
    <w:rsid w:val="002375C1"/>
    <w:rsid w:val="00255521"/>
    <w:rsid w:val="00263398"/>
    <w:rsid w:val="00266F06"/>
    <w:rsid w:val="0027513A"/>
    <w:rsid w:val="00275BCF"/>
    <w:rsid w:val="00291E36"/>
    <w:rsid w:val="00292257"/>
    <w:rsid w:val="002A54E0"/>
    <w:rsid w:val="002B1595"/>
    <w:rsid w:val="002B191D"/>
    <w:rsid w:val="002C5B25"/>
    <w:rsid w:val="002D0AF6"/>
    <w:rsid w:val="002F164D"/>
    <w:rsid w:val="00306206"/>
    <w:rsid w:val="00307CF7"/>
    <w:rsid w:val="00317D85"/>
    <w:rsid w:val="00327C56"/>
    <w:rsid w:val="003315A1"/>
    <w:rsid w:val="003373EC"/>
    <w:rsid w:val="00342FF4"/>
    <w:rsid w:val="00346148"/>
    <w:rsid w:val="003631A7"/>
    <w:rsid w:val="003669EA"/>
    <w:rsid w:val="003706CC"/>
    <w:rsid w:val="00377710"/>
    <w:rsid w:val="003A2D8E"/>
    <w:rsid w:val="003A7CE6"/>
    <w:rsid w:val="003C20E4"/>
    <w:rsid w:val="003D6342"/>
    <w:rsid w:val="003E6F90"/>
    <w:rsid w:val="003F5D0F"/>
    <w:rsid w:val="004061FB"/>
    <w:rsid w:val="0041041A"/>
    <w:rsid w:val="00414101"/>
    <w:rsid w:val="004234F0"/>
    <w:rsid w:val="00426DE6"/>
    <w:rsid w:val="00430052"/>
    <w:rsid w:val="00433DDB"/>
    <w:rsid w:val="00437619"/>
    <w:rsid w:val="00444C4E"/>
    <w:rsid w:val="00465A1E"/>
    <w:rsid w:val="0047092F"/>
    <w:rsid w:val="0049081A"/>
    <w:rsid w:val="00493EF9"/>
    <w:rsid w:val="004A2A63"/>
    <w:rsid w:val="004B210C"/>
    <w:rsid w:val="004D405F"/>
    <w:rsid w:val="004D47E3"/>
    <w:rsid w:val="004E4F4F"/>
    <w:rsid w:val="004E6789"/>
    <w:rsid w:val="004F61E3"/>
    <w:rsid w:val="00502E10"/>
    <w:rsid w:val="0051015C"/>
    <w:rsid w:val="00516CF1"/>
    <w:rsid w:val="00531AE9"/>
    <w:rsid w:val="00550A66"/>
    <w:rsid w:val="00561466"/>
    <w:rsid w:val="00567EC7"/>
    <w:rsid w:val="00570013"/>
    <w:rsid w:val="005801A2"/>
    <w:rsid w:val="005952A5"/>
    <w:rsid w:val="005A33A1"/>
    <w:rsid w:val="005B217D"/>
    <w:rsid w:val="005C385F"/>
    <w:rsid w:val="005E17E5"/>
    <w:rsid w:val="005E1AC6"/>
    <w:rsid w:val="005F3EC2"/>
    <w:rsid w:val="005F6F1B"/>
    <w:rsid w:val="00624B33"/>
    <w:rsid w:val="00627995"/>
    <w:rsid w:val="0063041A"/>
    <w:rsid w:val="00630AA2"/>
    <w:rsid w:val="00646707"/>
    <w:rsid w:val="00657F7E"/>
    <w:rsid w:val="00662E58"/>
    <w:rsid w:val="00664DCF"/>
    <w:rsid w:val="0069518D"/>
    <w:rsid w:val="006C5D39"/>
    <w:rsid w:val="006D4AC4"/>
    <w:rsid w:val="006D6D9B"/>
    <w:rsid w:val="006E2810"/>
    <w:rsid w:val="006E33D1"/>
    <w:rsid w:val="006E5417"/>
    <w:rsid w:val="007023DE"/>
    <w:rsid w:val="00706CAD"/>
    <w:rsid w:val="00712F60"/>
    <w:rsid w:val="00720E3B"/>
    <w:rsid w:val="007235BF"/>
    <w:rsid w:val="0074393F"/>
    <w:rsid w:val="00745F6B"/>
    <w:rsid w:val="0075585E"/>
    <w:rsid w:val="00770571"/>
    <w:rsid w:val="007768FF"/>
    <w:rsid w:val="007824D3"/>
    <w:rsid w:val="00796EE3"/>
    <w:rsid w:val="007A7D29"/>
    <w:rsid w:val="007B4AB8"/>
    <w:rsid w:val="007D1181"/>
    <w:rsid w:val="007E01A3"/>
    <w:rsid w:val="007F1F8B"/>
    <w:rsid w:val="007F67A1"/>
    <w:rsid w:val="00811C05"/>
    <w:rsid w:val="00816241"/>
    <w:rsid w:val="008206C8"/>
    <w:rsid w:val="00820BAA"/>
    <w:rsid w:val="008344E8"/>
    <w:rsid w:val="00840DB4"/>
    <w:rsid w:val="0084725A"/>
    <w:rsid w:val="0086387C"/>
    <w:rsid w:val="00874A6C"/>
    <w:rsid w:val="00876C65"/>
    <w:rsid w:val="00877F4C"/>
    <w:rsid w:val="008A4B4C"/>
    <w:rsid w:val="008C239F"/>
    <w:rsid w:val="008E480C"/>
    <w:rsid w:val="008E7E07"/>
    <w:rsid w:val="008F78D5"/>
    <w:rsid w:val="00907757"/>
    <w:rsid w:val="009212B0"/>
    <w:rsid w:val="00921FA1"/>
    <w:rsid w:val="009234A5"/>
    <w:rsid w:val="00933453"/>
    <w:rsid w:val="009336F7"/>
    <w:rsid w:val="0093636C"/>
    <w:rsid w:val="009374A7"/>
    <w:rsid w:val="009418F9"/>
    <w:rsid w:val="00955F6D"/>
    <w:rsid w:val="00962F02"/>
    <w:rsid w:val="00965FF1"/>
    <w:rsid w:val="0098551D"/>
    <w:rsid w:val="0099518F"/>
    <w:rsid w:val="0099754C"/>
    <w:rsid w:val="009A523D"/>
    <w:rsid w:val="009B02A1"/>
    <w:rsid w:val="009E0A2A"/>
    <w:rsid w:val="009F496B"/>
    <w:rsid w:val="00A01439"/>
    <w:rsid w:val="00A02E61"/>
    <w:rsid w:val="00A05CFF"/>
    <w:rsid w:val="00A11C67"/>
    <w:rsid w:val="00A13048"/>
    <w:rsid w:val="00A25692"/>
    <w:rsid w:val="00A45F19"/>
    <w:rsid w:val="00A46843"/>
    <w:rsid w:val="00A56B97"/>
    <w:rsid w:val="00A6093D"/>
    <w:rsid w:val="00A767DC"/>
    <w:rsid w:val="00A76A6D"/>
    <w:rsid w:val="00A83253"/>
    <w:rsid w:val="00AA2344"/>
    <w:rsid w:val="00AA6E84"/>
    <w:rsid w:val="00AD05A8"/>
    <w:rsid w:val="00AE341B"/>
    <w:rsid w:val="00AF1C01"/>
    <w:rsid w:val="00AF7CF7"/>
    <w:rsid w:val="00B071C3"/>
    <w:rsid w:val="00B07CA7"/>
    <w:rsid w:val="00B1279A"/>
    <w:rsid w:val="00B354F8"/>
    <w:rsid w:val="00B4194A"/>
    <w:rsid w:val="00B475E1"/>
    <w:rsid w:val="00B517BB"/>
    <w:rsid w:val="00B5222E"/>
    <w:rsid w:val="00B53179"/>
    <w:rsid w:val="00B551CB"/>
    <w:rsid w:val="00B600CD"/>
    <w:rsid w:val="00B61C96"/>
    <w:rsid w:val="00B73A2A"/>
    <w:rsid w:val="00B742BC"/>
    <w:rsid w:val="00B90572"/>
    <w:rsid w:val="00B94B06"/>
    <w:rsid w:val="00B94C28"/>
    <w:rsid w:val="00BC10BA"/>
    <w:rsid w:val="00BC5AFD"/>
    <w:rsid w:val="00BD5566"/>
    <w:rsid w:val="00BF117B"/>
    <w:rsid w:val="00BF3ECB"/>
    <w:rsid w:val="00C04F43"/>
    <w:rsid w:val="00C0609D"/>
    <w:rsid w:val="00C115AB"/>
    <w:rsid w:val="00C22F0E"/>
    <w:rsid w:val="00C26CCB"/>
    <w:rsid w:val="00C30249"/>
    <w:rsid w:val="00C3723B"/>
    <w:rsid w:val="00C42466"/>
    <w:rsid w:val="00C606C9"/>
    <w:rsid w:val="00C80260"/>
    <w:rsid w:val="00C80288"/>
    <w:rsid w:val="00C84003"/>
    <w:rsid w:val="00C90650"/>
    <w:rsid w:val="00C927F9"/>
    <w:rsid w:val="00C97D78"/>
    <w:rsid w:val="00CC2AAE"/>
    <w:rsid w:val="00CC5A42"/>
    <w:rsid w:val="00CC7BF3"/>
    <w:rsid w:val="00CD0EAB"/>
    <w:rsid w:val="00CD5274"/>
    <w:rsid w:val="00CE5E02"/>
    <w:rsid w:val="00CF34DB"/>
    <w:rsid w:val="00CF558F"/>
    <w:rsid w:val="00D010C0"/>
    <w:rsid w:val="00D05A8E"/>
    <w:rsid w:val="00D073E2"/>
    <w:rsid w:val="00D446EC"/>
    <w:rsid w:val="00D51BF0"/>
    <w:rsid w:val="00D55942"/>
    <w:rsid w:val="00D73657"/>
    <w:rsid w:val="00D807BF"/>
    <w:rsid w:val="00D82FCC"/>
    <w:rsid w:val="00DA17FC"/>
    <w:rsid w:val="00DA4686"/>
    <w:rsid w:val="00DA7887"/>
    <w:rsid w:val="00DB2C26"/>
    <w:rsid w:val="00DB3C42"/>
    <w:rsid w:val="00DC0E52"/>
    <w:rsid w:val="00DD0051"/>
    <w:rsid w:val="00DD02F4"/>
    <w:rsid w:val="00DE6B43"/>
    <w:rsid w:val="00DF2FB5"/>
    <w:rsid w:val="00E0739C"/>
    <w:rsid w:val="00E11923"/>
    <w:rsid w:val="00E262D4"/>
    <w:rsid w:val="00E36250"/>
    <w:rsid w:val="00E470C2"/>
    <w:rsid w:val="00E54511"/>
    <w:rsid w:val="00E61DAC"/>
    <w:rsid w:val="00E72B80"/>
    <w:rsid w:val="00E75FE3"/>
    <w:rsid w:val="00E86C4C"/>
    <w:rsid w:val="00E907A3"/>
    <w:rsid w:val="00E973B6"/>
    <w:rsid w:val="00EA5AE0"/>
    <w:rsid w:val="00EB7AB1"/>
    <w:rsid w:val="00EE7CD8"/>
    <w:rsid w:val="00EF48CC"/>
    <w:rsid w:val="00F00801"/>
    <w:rsid w:val="00F027C6"/>
    <w:rsid w:val="00F414AD"/>
    <w:rsid w:val="00F73032"/>
    <w:rsid w:val="00F848FC"/>
    <w:rsid w:val="00F9282A"/>
    <w:rsid w:val="00F96BAD"/>
    <w:rsid w:val="00FA139D"/>
    <w:rsid w:val="00FB0E84"/>
    <w:rsid w:val="00FB2D5A"/>
    <w:rsid w:val="00FC6B29"/>
    <w:rsid w:val="00FD01C2"/>
    <w:rsid w:val="00FE595C"/>
    <w:rsid w:val="00FF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sv-SE" w:eastAsia="sv-S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val="en-US" w:eastAsia="en-US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4234F0"/>
    <w:pPr>
      <w:keepNext/>
      <w:numPr>
        <w:ilvl w:val="3"/>
        <w:numId w:val="6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4234F0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4234F0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Heading5Char">
    <w:name w:val="Heading 5 Char"/>
    <w:link w:val="Heading5"/>
    <w:rsid w:val="004234F0"/>
    <w:rPr>
      <w:b/>
      <w:bCs/>
      <w:i/>
      <w:iCs/>
      <w:sz w:val="24"/>
      <w:szCs w:val="26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4234F0"/>
    <w:rPr>
      <w:sz w:val="22"/>
      <w:szCs w:val="24"/>
    </w:rPr>
  </w:style>
  <w:style w:type="character" w:customStyle="1" w:styleId="Heading8Char">
    <w:name w:val="Heading 8 Char"/>
    <w:link w:val="Heading8"/>
    <w:rsid w:val="004234F0"/>
    <w:rPr>
      <w:i/>
      <w:iCs/>
      <w:sz w:val="22"/>
      <w:szCs w:val="24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customStyle="1" w:styleId="Reference">
    <w:name w:val="Reference"/>
    <w:basedOn w:val="Normal"/>
    <w:rsid w:val="00AF7CF7"/>
    <w:pPr>
      <w:numPr>
        <w:numId w:val="12"/>
      </w:numPr>
      <w:tabs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60"/>
      <w:jc w:val="both"/>
      <w:textAlignment w:val="auto"/>
    </w:pPr>
    <w:rPr>
      <w:sz w:val="24"/>
    </w:rPr>
  </w:style>
  <w:style w:type="paragraph" w:styleId="Caption">
    <w:name w:val="caption"/>
    <w:basedOn w:val="Normal"/>
    <w:next w:val="Normal"/>
    <w:unhideWhenUsed/>
    <w:qFormat/>
    <w:rsid w:val="007235BF"/>
    <w:rPr>
      <w:b/>
      <w:bCs/>
      <w:sz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sv-SE" w:eastAsia="sv-S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val="en-US" w:eastAsia="en-US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4234F0"/>
    <w:pPr>
      <w:keepNext/>
      <w:numPr>
        <w:ilvl w:val="3"/>
        <w:numId w:val="6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4234F0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4234F0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Heading5Char">
    <w:name w:val="Heading 5 Char"/>
    <w:link w:val="Heading5"/>
    <w:rsid w:val="004234F0"/>
    <w:rPr>
      <w:b/>
      <w:bCs/>
      <w:i/>
      <w:iCs/>
      <w:sz w:val="24"/>
      <w:szCs w:val="26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4234F0"/>
    <w:rPr>
      <w:sz w:val="22"/>
      <w:szCs w:val="24"/>
    </w:rPr>
  </w:style>
  <w:style w:type="character" w:customStyle="1" w:styleId="Heading8Char">
    <w:name w:val="Heading 8 Char"/>
    <w:link w:val="Heading8"/>
    <w:rsid w:val="004234F0"/>
    <w:rPr>
      <w:i/>
      <w:iCs/>
      <w:sz w:val="22"/>
      <w:szCs w:val="24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customStyle="1" w:styleId="Reference">
    <w:name w:val="Reference"/>
    <w:basedOn w:val="Normal"/>
    <w:rsid w:val="00AF7CF7"/>
    <w:pPr>
      <w:numPr>
        <w:numId w:val="12"/>
      </w:numPr>
      <w:tabs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60"/>
      <w:jc w:val="both"/>
      <w:textAlignment w:val="auto"/>
    </w:pPr>
    <w:rPr>
      <w:sz w:val="24"/>
    </w:rPr>
  </w:style>
  <w:style w:type="paragraph" w:styleId="Caption">
    <w:name w:val="caption"/>
    <w:basedOn w:val="Normal"/>
    <w:next w:val="Normal"/>
    <w:unhideWhenUsed/>
    <w:qFormat/>
    <w:rsid w:val="007235BF"/>
    <w:rPr>
      <w:b/>
      <w:bC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jacob.strom@ericsson.com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03DF0B-A9F8-4EC0-95C2-EAA179EE1F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1270</Words>
  <Characters>6732</Characters>
  <Application>Microsoft Office Word</Application>
  <DocSecurity>0</DocSecurity>
  <Lines>56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7987</CharactersWithSpaces>
  <SharedDoc>false</SharedDoc>
  <HLinks>
    <vt:vector size="6" baseType="variant">
      <vt:variant>
        <vt:i4>3407966</vt:i4>
      </vt:variant>
      <vt:variant>
        <vt:i4>0</vt:i4>
      </vt:variant>
      <vt:variant>
        <vt:i4>0</vt:i4>
      </vt:variant>
      <vt:variant>
        <vt:i4>5</vt:i4>
      </vt:variant>
      <vt:variant>
        <vt:lpwstr>mailto:jacob.strom@ericsson.com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 &amp; Jens-Rainer Ohm</dc:creator>
  <cp:keywords>JCT-VC, MPEG, VCEG</cp:keywords>
  <cp:lastModifiedBy>Jacob Ström</cp:lastModifiedBy>
  <cp:revision>2</cp:revision>
  <cp:lastPrinted>1900-12-31T22:00:00Z</cp:lastPrinted>
  <dcterms:created xsi:type="dcterms:W3CDTF">2016-05-16T19:56:00Z</dcterms:created>
  <dcterms:modified xsi:type="dcterms:W3CDTF">2016-05-16T19:56:00Z</dcterms:modified>
</cp:coreProperties>
</file>