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bookmarkStart w:id="0" w:name="_GoBack"/>
          <w:bookmarkEnd w:id="0"/>
          <w:p w:rsidR="006C5D39" w:rsidRPr="005B217D" w:rsidRDefault="0024401F"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group w14:anchorId="15A9CCA9"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A975E9">
            <w:pPr>
              <w:tabs>
                <w:tab w:val="left" w:pos="7200"/>
              </w:tabs>
              <w:spacing w:before="0"/>
              <w:rPr>
                <w:b/>
                <w:szCs w:val="22"/>
                <w:lang w:val="en-CA"/>
              </w:rPr>
            </w:pPr>
            <w:r>
              <w:t>2</w:t>
            </w:r>
            <w:r w:rsidR="00A975E9">
              <w:t>4th</w:t>
            </w:r>
            <w:r w:rsidR="00A767DC" w:rsidRPr="00B648F1">
              <w:t xml:space="preserve"> Meeting: </w:t>
            </w:r>
            <w:r w:rsidR="000B1B7F">
              <w:rPr>
                <w:lang w:val="en-CA"/>
              </w:rPr>
              <w:t>Geneva</w:t>
            </w:r>
            <w:r w:rsidR="00A767DC">
              <w:rPr>
                <w:lang w:val="en-CA"/>
              </w:rPr>
              <w:t>,</w:t>
            </w:r>
            <w:r w:rsidR="00A767DC" w:rsidRPr="00B648F1">
              <w:rPr>
                <w:lang w:val="en-CA"/>
              </w:rPr>
              <w:t xml:space="preserve"> </w:t>
            </w:r>
            <w:r w:rsidR="00A975E9">
              <w:rPr>
                <w:lang w:val="en-CA"/>
              </w:rPr>
              <w:t xml:space="preserve">CH, May 26 </w:t>
            </w:r>
            <w:r w:rsidR="000B1B7F" w:rsidRPr="000B1B7F">
              <w:rPr>
                <w:lang w:val="en-CA"/>
              </w:rPr>
              <w:t>–</w:t>
            </w:r>
            <w:r w:rsidR="00A975E9">
              <w:rPr>
                <w:lang w:val="en-CA"/>
              </w:rPr>
              <w:t xml:space="preserve"> June 1 </w:t>
            </w:r>
            <w:r w:rsidR="000B1B7F" w:rsidRPr="000B1B7F">
              <w:rPr>
                <w:lang w:val="en-CA"/>
              </w:rPr>
              <w:t>201</w:t>
            </w:r>
            <w:r w:rsidR="00A975E9">
              <w:rPr>
                <w:lang w:val="en-CA"/>
              </w:rPr>
              <w:t>6</w:t>
            </w:r>
          </w:p>
        </w:tc>
        <w:tc>
          <w:tcPr>
            <w:tcW w:w="3168" w:type="dxa"/>
          </w:tcPr>
          <w:p w:rsidR="008A4B4C" w:rsidRPr="005B217D" w:rsidRDefault="00E61DAC" w:rsidP="00A975E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A975E9">
              <w:rPr>
                <w:lang w:val="en-CA"/>
              </w:rPr>
              <w:t>X</w:t>
            </w:r>
            <w:r w:rsidR="00373B88">
              <w:rPr>
                <w:u w:val="single"/>
                <w:lang w:val="en-CA"/>
              </w:rPr>
              <w:t>0007</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891619">
            <w:pPr>
              <w:spacing w:before="60" w:after="60"/>
              <w:rPr>
                <w:b/>
                <w:szCs w:val="22"/>
                <w:lang w:val="en-CA"/>
              </w:rPr>
            </w:pPr>
            <w:r w:rsidRPr="00A80389">
              <w:rPr>
                <w:b/>
              </w:rPr>
              <w:t>JCT-VC AHG report: SCC extensions text editing (AHG7)</w:t>
            </w:r>
            <w:r w:rsidR="00C53D1F">
              <w:rPr>
                <w:b/>
                <w:szCs w:val="22"/>
                <w:lang w:val="en-CA"/>
              </w:rPr>
              <w: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8F5EF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891619" w:rsidP="008F5EFC">
            <w:pPr>
              <w:spacing w:before="60" w:after="60"/>
              <w:rPr>
                <w:szCs w:val="22"/>
                <w:lang w:val="en-CA"/>
              </w:rPr>
            </w:pPr>
            <w:r>
              <w:rPr>
                <w:szCs w:val="22"/>
                <w:lang w:val="en-CA"/>
              </w:rPr>
              <w:t>Report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891619" w:rsidP="000B1B7F">
            <w:pPr>
              <w:spacing w:before="60" w:after="60"/>
              <w:rPr>
                <w:szCs w:val="22"/>
                <w:lang w:val="en-CA"/>
              </w:rPr>
            </w:pPr>
            <w:r>
              <w:rPr>
                <w:szCs w:val="22"/>
                <w:lang w:val="en-CA"/>
              </w:rPr>
              <w:t>Rajan Joshi,</w:t>
            </w:r>
            <w:r>
              <w:rPr>
                <w:szCs w:val="22"/>
                <w:lang w:val="en-CA"/>
              </w:rPr>
              <w:br/>
              <w:t>Ji-Zheng Xu</w:t>
            </w:r>
            <w:r>
              <w:rPr>
                <w:szCs w:val="22"/>
                <w:lang w:val="en-CA"/>
              </w:rPr>
              <w:br/>
              <w:t>Yan Ye</w:t>
            </w:r>
            <w:r>
              <w:rPr>
                <w:szCs w:val="22"/>
                <w:lang w:val="en-CA"/>
              </w:rPr>
              <w:br/>
              <w:t>Shan</w:t>
            </w:r>
            <w:r w:rsidR="000B1B7F">
              <w:rPr>
                <w:szCs w:val="22"/>
                <w:lang w:val="en-CA"/>
              </w:rPr>
              <w:t xml:space="preserve"> Liu</w:t>
            </w:r>
            <w:r w:rsidR="000B1B7F">
              <w:rPr>
                <w:szCs w:val="22"/>
                <w:lang w:val="en-CA"/>
              </w:rPr>
              <w:br/>
              <w:t>Gary Sullivan</w:t>
            </w:r>
            <w:r w:rsidR="000B1B7F">
              <w:rPr>
                <w:szCs w:val="22"/>
                <w:lang w:val="en-CA"/>
              </w:rPr>
              <w:br/>
              <w:t>Robert Cohen</w:t>
            </w:r>
            <w:r w:rsidR="00C53D1F">
              <w:rPr>
                <w:szCs w:val="22"/>
                <w:lang w:val="en-CA"/>
              </w:rPr>
              <w:br/>
            </w:r>
            <w:r w:rsidR="00E61DAC" w:rsidRPr="005B217D">
              <w:rPr>
                <w:szCs w:val="22"/>
                <w:lang w:val="en-CA"/>
              </w:rPr>
              <w:br/>
            </w:r>
          </w:p>
        </w:tc>
        <w:tc>
          <w:tcPr>
            <w:tcW w:w="900" w:type="dxa"/>
          </w:tcPr>
          <w:p w:rsidR="00E61DAC" w:rsidRPr="005B217D" w:rsidRDefault="00891619" w:rsidP="00891619">
            <w:pPr>
              <w:spacing w:before="60" w:after="60"/>
              <w:rPr>
                <w:szCs w:val="22"/>
                <w:lang w:val="en-CA"/>
              </w:rPr>
            </w:pPr>
            <w:r>
              <w:rPr>
                <w:szCs w:val="22"/>
                <w:lang w:val="en-CA"/>
              </w:rPr>
              <w:t>Email</w:t>
            </w:r>
            <w:r w:rsidR="00E61DAC" w:rsidRPr="005B217D">
              <w:rPr>
                <w:szCs w:val="22"/>
                <w:lang w:val="en-CA"/>
              </w:rPr>
              <w:t>:</w:t>
            </w:r>
            <w:r w:rsidR="00E61DAC" w:rsidRPr="005B217D">
              <w:rPr>
                <w:szCs w:val="22"/>
                <w:lang w:val="en-CA"/>
              </w:rPr>
              <w:br/>
            </w:r>
          </w:p>
        </w:tc>
        <w:tc>
          <w:tcPr>
            <w:tcW w:w="3168" w:type="dxa"/>
          </w:tcPr>
          <w:p w:rsidR="00E61DAC" w:rsidRDefault="007868AD" w:rsidP="00B30FEA">
            <w:pPr>
              <w:spacing w:before="60" w:after="60"/>
              <w:rPr>
                <w:szCs w:val="22"/>
                <w:lang w:val="en-CA"/>
              </w:rPr>
            </w:pPr>
            <w:hyperlink r:id="rId9" w:history="1">
              <w:r w:rsidR="004D39B2" w:rsidRPr="005C2920">
                <w:rPr>
                  <w:rStyle w:val="Hyperlink"/>
                  <w:szCs w:val="22"/>
                  <w:lang w:val="en-CA"/>
                </w:rPr>
                <w:t>rajanj@qti.qualcomm.com</w:t>
              </w:r>
            </w:hyperlink>
            <w:r w:rsidR="004D39B2">
              <w:rPr>
                <w:szCs w:val="22"/>
                <w:lang w:val="en-CA"/>
              </w:rPr>
              <w:br/>
            </w:r>
            <w:hyperlink r:id="rId10" w:history="1">
              <w:r w:rsidR="00891619" w:rsidRPr="00E43ED0">
                <w:rPr>
                  <w:rStyle w:val="Hyperlink"/>
                  <w:szCs w:val="22"/>
                  <w:lang w:val="en-CA"/>
                </w:rPr>
                <w:t>jzxu@microsoft.com</w:t>
              </w:r>
            </w:hyperlink>
            <w:r w:rsidR="00891619">
              <w:rPr>
                <w:szCs w:val="22"/>
                <w:lang w:val="en-CA"/>
              </w:rPr>
              <w:br/>
            </w:r>
            <w:hyperlink r:id="rId11" w:history="1">
              <w:r w:rsidR="00891619" w:rsidRPr="00E43ED0">
                <w:rPr>
                  <w:rStyle w:val="Hyperlink"/>
                  <w:szCs w:val="22"/>
                  <w:lang w:val="en-CA"/>
                </w:rPr>
                <w:t>yan.ye@interdigital.com</w:t>
              </w:r>
            </w:hyperlink>
            <w:r w:rsidR="00891619">
              <w:rPr>
                <w:szCs w:val="22"/>
                <w:lang w:val="en-CA"/>
              </w:rPr>
              <w:br/>
            </w:r>
            <w:hyperlink r:id="rId12" w:history="1">
              <w:r w:rsidR="00891619" w:rsidRPr="00E43ED0">
                <w:rPr>
                  <w:rStyle w:val="Hyperlink"/>
                  <w:szCs w:val="22"/>
                  <w:lang w:val="en-CA"/>
                </w:rPr>
                <w:t>shan.liu@mediatek.com</w:t>
              </w:r>
            </w:hyperlink>
            <w:r w:rsidR="00891619">
              <w:rPr>
                <w:szCs w:val="22"/>
                <w:lang w:val="en-CA"/>
              </w:rPr>
              <w:br/>
            </w:r>
            <w:hyperlink r:id="rId13" w:history="1">
              <w:r w:rsidR="00891619" w:rsidRPr="00E43ED0">
                <w:rPr>
                  <w:rStyle w:val="Hyperlink"/>
                  <w:szCs w:val="22"/>
                  <w:lang w:val="en-CA"/>
                </w:rPr>
                <w:t>garysull@microsoft.com</w:t>
              </w:r>
            </w:hyperlink>
            <w:r w:rsidR="00891619">
              <w:rPr>
                <w:szCs w:val="22"/>
                <w:lang w:val="en-CA"/>
              </w:rPr>
              <w:br/>
            </w:r>
            <w:hyperlink r:id="rId14" w:history="1">
              <w:r w:rsidR="00891619" w:rsidRPr="00E43ED0">
                <w:rPr>
                  <w:rStyle w:val="Hyperlink"/>
                  <w:szCs w:val="22"/>
                  <w:lang w:val="en-CA"/>
                </w:rPr>
                <w:t>cohen@merl.com</w:t>
              </w:r>
            </w:hyperlink>
            <w:r w:rsidR="00891619">
              <w:rPr>
                <w:szCs w:val="22"/>
                <w:lang w:val="en-CA"/>
              </w:rPr>
              <w:br/>
            </w:r>
          </w:p>
          <w:p w:rsidR="00B30FEA" w:rsidRPr="005B217D" w:rsidRDefault="00B30FEA" w:rsidP="00B30FEA">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891619" w:rsidP="00CA2DFE">
            <w:pPr>
              <w:spacing w:before="60" w:after="60"/>
              <w:rPr>
                <w:szCs w:val="22"/>
                <w:lang w:val="en-CA"/>
              </w:rPr>
            </w:pPr>
            <w:r>
              <w:rPr>
                <w:szCs w:val="22"/>
                <w:lang w:val="en-CA"/>
              </w:rPr>
              <w:t>Ad Hoc Group</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C53D1F" w:rsidRPr="00891619" w:rsidRDefault="00891619" w:rsidP="00C53D1F">
      <w:pPr>
        <w:jc w:val="both"/>
        <w:rPr>
          <w:szCs w:val="22"/>
          <w:lang w:val="en-CA"/>
        </w:rPr>
      </w:pPr>
      <w:r>
        <w:rPr>
          <w:szCs w:val="22"/>
          <w:lang w:val="en-GB"/>
        </w:rPr>
        <w:t xml:space="preserve">This document reports on the work of the JCT-VC ad hoc group on SCC extensions text editing (AHG7) </w:t>
      </w:r>
      <w:r>
        <w:rPr>
          <w:lang w:val="en-CA"/>
        </w:rPr>
        <w:t xml:space="preserve">between the </w:t>
      </w:r>
      <w:r w:rsidR="00A975E9">
        <w:rPr>
          <w:lang w:val="en-CA"/>
        </w:rPr>
        <w:t>23rd</w:t>
      </w:r>
      <w:r>
        <w:rPr>
          <w:lang w:val="en-CA"/>
        </w:rPr>
        <w:t xml:space="preserve"> JCT-VC meeting in </w:t>
      </w:r>
      <w:r w:rsidR="00A975E9">
        <w:rPr>
          <w:lang w:val="en-CA"/>
        </w:rPr>
        <w:t>San Diego</w:t>
      </w:r>
      <w:r w:rsidR="000B1B7F">
        <w:rPr>
          <w:lang w:val="en-CA"/>
        </w:rPr>
        <w:t xml:space="preserve">, </w:t>
      </w:r>
      <w:r w:rsidR="00A975E9">
        <w:rPr>
          <w:lang w:val="en-CA"/>
        </w:rPr>
        <w:t>USA</w:t>
      </w:r>
      <w:r w:rsidR="000B1B7F">
        <w:rPr>
          <w:lang w:val="en-CA"/>
        </w:rPr>
        <w:t xml:space="preserve"> </w:t>
      </w:r>
      <w:r>
        <w:rPr>
          <w:lang w:val="en-CA"/>
        </w:rPr>
        <w:t>(</w:t>
      </w:r>
      <w:r w:rsidR="00A975E9">
        <w:rPr>
          <w:lang w:val="en-CA"/>
        </w:rPr>
        <w:t>February 2016</w:t>
      </w:r>
      <w:r>
        <w:rPr>
          <w:lang w:val="en-CA"/>
        </w:rPr>
        <w:t>).and the 2</w:t>
      </w:r>
      <w:r w:rsidR="00A975E9">
        <w:rPr>
          <w:lang w:val="en-CA"/>
        </w:rPr>
        <w:t>4th</w:t>
      </w:r>
      <w:r>
        <w:rPr>
          <w:lang w:val="en-CA"/>
        </w:rPr>
        <w:t xml:space="preserve"> JCT-VC meeting in </w:t>
      </w:r>
      <w:r w:rsidR="000B1B7F">
        <w:rPr>
          <w:lang w:val="en-CA"/>
        </w:rPr>
        <w:t xml:space="preserve">Geneva, Switzerland </w:t>
      </w:r>
      <w:r>
        <w:rPr>
          <w:lang w:val="en-CA"/>
        </w:rPr>
        <w:t>(</w:t>
      </w:r>
      <w:r w:rsidR="00A975E9">
        <w:rPr>
          <w:lang w:val="en-CA"/>
        </w:rPr>
        <w:t>May 2016</w:t>
      </w:r>
      <w:r>
        <w:rPr>
          <w:lang w:val="en-CA"/>
        </w:rPr>
        <w:t>).</w:t>
      </w:r>
      <w:r w:rsidR="00C53D1F">
        <w:rPr>
          <w:noProof/>
          <w:color w:val="000000"/>
          <w:lang w:val="fr-FR"/>
        </w:rPr>
        <w:t xml:space="preserve"> </w:t>
      </w:r>
    </w:p>
    <w:p w:rsidR="00745F6B" w:rsidRPr="005B217D" w:rsidRDefault="00745F6B" w:rsidP="00E11923">
      <w:pPr>
        <w:pStyle w:val="Heading1"/>
        <w:rPr>
          <w:lang w:val="en-CA"/>
        </w:rPr>
      </w:pPr>
      <w:r w:rsidRPr="005B217D">
        <w:rPr>
          <w:lang w:val="en-CA"/>
        </w:rPr>
        <w:t>Introduction</w:t>
      </w:r>
    </w:p>
    <w:p w:rsidR="000B1B7F" w:rsidRDefault="00FA4266" w:rsidP="00FA4266">
      <w:pPr>
        <w:jc w:val="both"/>
        <w:rPr>
          <w:lang w:val="en-CA"/>
        </w:rPr>
      </w:pPr>
      <w:r w:rsidRPr="003406BB">
        <w:rPr>
          <w:lang w:val="en-CA"/>
        </w:rPr>
        <w:t xml:space="preserve">At the </w:t>
      </w:r>
      <w:r w:rsidR="00A975E9">
        <w:rPr>
          <w:lang w:val="en-CA"/>
        </w:rPr>
        <w:t>23rd</w:t>
      </w:r>
      <w:r>
        <w:rPr>
          <w:lang w:val="en-CA"/>
        </w:rPr>
        <w:t xml:space="preserve"> </w:t>
      </w:r>
      <w:r w:rsidRPr="003406BB">
        <w:rPr>
          <w:lang w:val="en-CA"/>
        </w:rPr>
        <w:t>meeting of the ITU-T/ISO/IEC Joint Collaborative Team on Video Coding (JCT-VC),</w:t>
      </w:r>
      <w:r>
        <w:rPr>
          <w:lang w:val="en-CA"/>
        </w:rPr>
        <w:t xml:space="preserve"> AHG7</w:t>
      </w:r>
      <w:r w:rsidRPr="003406BB">
        <w:rPr>
          <w:lang w:val="en-CA"/>
        </w:rPr>
        <w:t xml:space="preserve"> on </w:t>
      </w:r>
      <w:r>
        <w:rPr>
          <w:lang w:val="en-GB"/>
        </w:rPr>
        <w:t>SCC extensions text</w:t>
      </w:r>
      <w:r w:rsidRPr="00F1529B">
        <w:rPr>
          <w:lang w:val="en-GB"/>
        </w:rPr>
        <w:t xml:space="preserve"> editing</w:t>
      </w:r>
      <w:r w:rsidRPr="003406BB">
        <w:rPr>
          <w:lang w:val="en-CA"/>
        </w:rPr>
        <w:t xml:space="preserve"> was establish</w:t>
      </w:r>
      <w:r>
        <w:rPr>
          <w:lang w:val="en-CA"/>
        </w:rPr>
        <w:t>ed with the following mandates:</w:t>
      </w:r>
    </w:p>
    <w:p w:rsidR="00101076" w:rsidRPr="00FA4266" w:rsidRDefault="00FA4266" w:rsidP="00FA4266">
      <w:pPr>
        <w:pStyle w:val="ListParagraph"/>
        <w:numPr>
          <w:ilvl w:val="0"/>
          <w:numId w:val="15"/>
        </w:numPr>
        <w:spacing w:after="120"/>
        <w:jc w:val="both"/>
        <w:rPr>
          <w:lang w:val="en-CA"/>
        </w:rPr>
      </w:pPr>
      <w:r w:rsidRPr="00FA4266">
        <w:t>Produce and finalize JCTVC-</w:t>
      </w:r>
      <w:r w:rsidR="00A975E9">
        <w:t>W</w:t>
      </w:r>
      <w:r w:rsidRPr="00FA4266">
        <w:t xml:space="preserve">1005 HEVC screen content coding extensions draft </w:t>
      </w:r>
      <w:r w:rsidR="00A975E9">
        <w:t>6</w:t>
      </w:r>
      <w:r w:rsidRPr="00FA4266">
        <w:t xml:space="preserve"> and JCTVC-</w:t>
      </w:r>
      <w:r w:rsidR="00A975E9">
        <w:t>W</w:t>
      </w:r>
      <w:r w:rsidRPr="00FA4266">
        <w:t xml:space="preserve">1014 test model </w:t>
      </w:r>
      <w:r w:rsidR="00A975E9">
        <w:t>7</w:t>
      </w:r>
      <w:r w:rsidRPr="00FA4266">
        <w:t xml:space="preserve"> text</w:t>
      </w:r>
      <w:r w:rsidRPr="0042716A">
        <w:t>.</w:t>
      </w:r>
    </w:p>
    <w:p w:rsidR="00FA4266" w:rsidRPr="00FA4266" w:rsidRDefault="00FA4266" w:rsidP="00FA4266">
      <w:pPr>
        <w:pStyle w:val="ListParagraph"/>
        <w:numPr>
          <w:ilvl w:val="0"/>
          <w:numId w:val="15"/>
        </w:numPr>
        <w:spacing w:after="120"/>
        <w:jc w:val="both"/>
        <w:rPr>
          <w:lang w:val="en-CA"/>
        </w:rPr>
      </w:pPr>
      <w:r w:rsidRPr="0042716A">
        <w:t>Gather and address comments for refinement of the test model.</w:t>
      </w:r>
    </w:p>
    <w:p w:rsidR="00FA4266" w:rsidRPr="00FA4266" w:rsidRDefault="00FA4266" w:rsidP="00FA4266">
      <w:pPr>
        <w:pStyle w:val="ListParagraph"/>
        <w:numPr>
          <w:ilvl w:val="0"/>
          <w:numId w:val="15"/>
        </w:numPr>
        <w:spacing w:after="120"/>
        <w:jc w:val="both"/>
        <w:rPr>
          <w:lang w:val="en-CA"/>
        </w:rPr>
      </w:pPr>
      <w:r w:rsidRPr="0042716A">
        <w:t xml:space="preserve">Coordinate with </w:t>
      </w:r>
      <w:r w:rsidRPr="00FA4266">
        <w:t>AHG8</w:t>
      </w:r>
      <w:r w:rsidRPr="0042716A">
        <w:t xml:space="preserve"> to address issues relating to mismatches between software and text.</w:t>
      </w:r>
    </w:p>
    <w:p w:rsidR="00FA4266" w:rsidRDefault="00FA4266" w:rsidP="00FA4266">
      <w:pPr>
        <w:pStyle w:val="Heading1"/>
        <w:rPr>
          <w:lang w:val="en-CA"/>
        </w:rPr>
      </w:pPr>
      <w:r>
        <w:rPr>
          <w:lang w:val="en-CA"/>
        </w:rPr>
        <w:t>Status</w:t>
      </w:r>
    </w:p>
    <w:p w:rsidR="00FA4266" w:rsidRDefault="00FA4266" w:rsidP="00FA4266">
      <w:pPr>
        <w:jc w:val="both"/>
        <w:rPr>
          <w:lang w:val="en-CA" w:eastAsia="zh-TW"/>
        </w:rPr>
      </w:pPr>
      <w:r>
        <w:t xml:space="preserve">The </w:t>
      </w:r>
      <w:r w:rsidR="00A975E9">
        <w:t>sixth</w:t>
      </w:r>
      <w:r>
        <w:t xml:space="preserve"> </w:t>
      </w:r>
      <w:r w:rsidR="00E83D65">
        <w:t>s</w:t>
      </w:r>
      <w:r w:rsidR="00386A07">
        <w:t xml:space="preserve">pecification </w:t>
      </w:r>
      <w:r w:rsidR="00E83D65">
        <w:t xml:space="preserve">text </w:t>
      </w:r>
      <w:r>
        <w:t xml:space="preserve">draft </w:t>
      </w:r>
      <w:r w:rsidR="00A975E9">
        <w:t>(JCTVC-W</w:t>
      </w:r>
      <w:r w:rsidR="00386A07">
        <w:t xml:space="preserve">1005) </w:t>
      </w:r>
      <w:r>
        <w:t xml:space="preserve">for the </w:t>
      </w:r>
      <w:r>
        <w:rPr>
          <w:lang w:val="en-GB"/>
        </w:rPr>
        <w:t>High Efficiency Video Coding Screen Content Coding (HEVC SCC)</w:t>
      </w:r>
      <w:r>
        <w:t xml:space="preserve"> extension</w:t>
      </w:r>
      <w:r w:rsidR="00386A07">
        <w:t>s</w:t>
      </w:r>
      <w:r>
        <w:t xml:space="preserve"> was </w:t>
      </w:r>
      <w:r w:rsidR="00386A07">
        <w:t xml:space="preserve">produced by the editing ad hoc group </w:t>
      </w:r>
      <w:r>
        <w:t xml:space="preserve">as an output document following the decisions taken at </w:t>
      </w:r>
      <w:r>
        <w:rPr>
          <w:szCs w:val="22"/>
          <w:lang w:val="en-GB"/>
        </w:rPr>
        <w:t xml:space="preserve">the </w:t>
      </w:r>
      <w:r w:rsidR="00A975E9">
        <w:rPr>
          <w:lang w:val="en-CA"/>
        </w:rPr>
        <w:t>23rd</w:t>
      </w:r>
      <w:r>
        <w:rPr>
          <w:lang w:val="en-CA"/>
        </w:rPr>
        <w:t xml:space="preserve"> JCT-VC meeting in </w:t>
      </w:r>
      <w:r w:rsidR="00A975E9">
        <w:rPr>
          <w:lang w:val="en-CA"/>
        </w:rPr>
        <w:t>San Diego</w:t>
      </w:r>
      <w:r>
        <w:rPr>
          <w:lang w:val="en-CA"/>
        </w:rPr>
        <w:t xml:space="preserve">, </w:t>
      </w:r>
      <w:r w:rsidR="00A975E9">
        <w:rPr>
          <w:lang w:val="en-CA"/>
        </w:rPr>
        <w:t>USA</w:t>
      </w:r>
      <w:r>
        <w:rPr>
          <w:lang w:val="en-CA"/>
        </w:rPr>
        <w:t xml:space="preserve"> (</w:t>
      </w:r>
      <w:r w:rsidR="00A975E9">
        <w:rPr>
          <w:lang w:val="en-CA"/>
        </w:rPr>
        <w:t>February 2016</w:t>
      </w:r>
      <w:r>
        <w:rPr>
          <w:lang w:val="en-CA"/>
        </w:rPr>
        <w:t>)</w:t>
      </w:r>
      <w:r>
        <w:rPr>
          <w:szCs w:val="22"/>
          <w:lang w:val="en-GB"/>
        </w:rPr>
        <w:t>.</w:t>
      </w:r>
    </w:p>
    <w:p w:rsidR="00F931EF" w:rsidRDefault="00A975E9" w:rsidP="00F931EF">
      <w:pPr>
        <w:spacing w:before="40" w:after="40"/>
        <w:jc w:val="both"/>
      </w:pPr>
      <w:r>
        <w:t>Three</w:t>
      </w:r>
      <w:r w:rsidR="000B1B7F">
        <w:t xml:space="preserve"> versions </w:t>
      </w:r>
      <w:r>
        <w:t xml:space="preserve">of </w:t>
      </w:r>
      <w:r w:rsidR="000B1B7F">
        <w:t>JCT</w:t>
      </w:r>
      <w:r>
        <w:t>VC-W</w:t>
      </w:r>
      <w:r w:rsidR="00FA4266">
        <w:t xml:space="preserve">1005 were produced. </w:t>
      </w:r>
      <w:r w:rsidR="00F931EF">
        <w:rPr>
          <w:lang w:val="en-GB"/>
        </w:rPr>
        <w:t>The text of </w:t>
      </w:r>
      <w:r w:rsidR="00F931EF">
        <w:t>JCTVC-W1005 (version 3) </w:t>
      </w:r>
      <w:r w:rsidR="00F931EF">
        <w:rPr>
          <w:lang w:val="en-GB"/>
        </w:rPr>
        <w:t>is considered final</w:t>
      </w:r>
      <w:r w:rsidR="00F931EF">
        <w:t xml:space="preserve"> for the ISO/IEC FDIS ballot text.</w:t>
      </w:r>
    </w:p>
    <w:p w:rsidR="00FA4266" w:rsidRDefault="00386A07" w:rsidP="00FA4266">
      <w:pPr>
        <w:jc w:val="both"/>
      </w:pPr>
      <w:r>
        <w:t>The following is a l</w:t>
      </w:r>
      <w:r w:rsidR="00CC1026">
        <w:t>ist of changes with respect to JCTVC-</w:t>
      </w:r>
      <w:r w:rsidR="00F931EF">
        <w:t>V</w:t>
      </w:r>
      <w:r w:rsidR="00CC1026">
        <w:t>1005:</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Alignment with SHVC, MV-HEVC and 3D-HEVC in the syntax for disabling weighted prediction when current picture reference (CPR) is enabled, by using both layer ID and POC (JCTVC-W0076)</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Decoding process invocation for an independent non-base layer in an additional layer set containing more than one layer (FINB comment #1)</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Relaxed constraint on the presence of layers not present SEI messages (FINB comment #3)</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Changed the instances of </w:t>
      </w:r>
      <w:proofErr w:type="spellStart"/>
      <w:r w:rsidRPr="00F931EF">
        <w:rPr>
          <w:lang w:val="en-CA"/>
        </w:rPr>
        <w:t>VpsMaxLatencyPictures</w:t>
      </w:r>
      <w:proofErr w:type="spellEnd"/>
      <w:r w:rsidRPr="00F931EF">
        <w:rPr>
          <w:lang w:val="en-CA"/>
        </w:rPr>
        <w:t xml:space="preserve">[][] to </w:t>
      </w:r>
      <w:proofErr w:type="spellStart"/>
      <w:r w:rsidRPr="00F931EF">
        <w:rPr>
          <w:lang w:val="en-CA"/>
        </w:rPr>
        <w:t>MaxVpsLatencyPictures</w:t>
      </w:r>
      <w:proofErr w:type="spellEnd"/>
      <w:r w:rsidRPr="00F931EF">
        <w:rPr>
          <w:lang w:val="en-CA"/>
        </w:rPr>
        <w:t xml:space="preserve">[][], as there are also instances of </w:t>
      </w:r>
      <w:proofErr w:type="spellStart"/>
      <w:r w:rsidRPr="00F931EF">
        <w:rPr>
          <w:lang w:val="en-CA"/>
        </w:rPr>
        <w:t>VpsMaxLatencyPictures</w:t>
      </w:r>
      <w:proofErr w:type="spellEnd"/>
      <w:r w:rsidRPr="00F931EF">
        <w:rPr>
          <w:lang w:val="en-CA"/>
        </w:rPr>
        <w:t>[] (JCTVC-V0031)</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Ignore the undefined RPS when deriving </w:t>
      </w:r>
      <w:proofErr w:type="spellStart"/>
      <w:r w:rsidRPr="00F931EF">
        <w:rPr>
          <w:lang w:val="en-CA"/>
        </w:rPr>
        <w:t>NumPicTotalCurr</w:t>
      </w:r>
      <w:proofErr w:type="spellEnd"/>
      <w:r w:rsidRPr="00F931EF">
        <w:rPr>
          <w:lang w:val="en-CA"/>
        </w:rPr>
        <w:t xml:space="preserve"> in IDR pictures (JCTVC-V0031)</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Setting of the initial value of NumActiveRefLayerPics0 and NumActiveRefLayerPics1 equal to 0 in clause </w:t>
      </w:r>
      <w:r w:rsidRPr="00F931EF">
        <w:rPr>
          <w:lang w:val="en-CA"/>
        </w:rPr>
        <w:fldChar w:fldCharType="begin"/>
      </w:r>
      <w:r w:rsidRPr="00F931EF">
        <w:rPr>
          <w:lang w:val="en-CA"/>
        </w:rPr>
        <w:instrText xml:space="preserve"> REF _Ref398991817 \r \h </w:instrText>
      </w:r>
      <w:r w:rsidRPr="00F931EF">
        <w:rPr>
          <w:lang w:val="en-CA"/>
        </w:rPr>
      </w:r>
      <w:r w:rsidRPr="00F931EF">
        <w:rPr>
          <w:lang w:val="en-CA"/>
        </w:rPr>
        <w:fldChar w:fldCharType="separate"/>
      </w:r>
      <w:r w:rsidRPr="00F931EF">
        <w:rPr>
          <w:lang w:val="en-CA"/>
        </w:rPr>
        <w:t>F.8.1.4</w:t>
      </w:r>
      <w:r w:rsidRPr="00F931EF">
        <w:fldChar w:fldCharType="end"/>
      </w:r>
      <w:r w:rsidRPr="00F931EF">
        <w:rPr>
          <w:lang w:val="en-CA"/>
        </w:rPr>
        <w:t xml:space="preserve"> (JCTVC-V0031)</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lastRenderedPageBreak/>
        <w:t xml:space="preserve">Added an update of the constraint, specified in clause 8.3.2, that requires no entry in </w:t>
      </w:r>
      <w:proofErr w:type="spellStart"/>
      <w:r w:rsidRPr="00F931EF">
        <w:rPr>
          <w:lang w:val="en-CA"/>
        </w:rPr>
        <w:t>RefPicSetStCurrBefore</w:t>
      </w:r>
      <w:proofErr w:type="spellEnd"/>
      <w:r w:rsidRPr="00F931EF">
        <w:rPr>
          <w:lang w:val="en-CA"/>
        </w:rPr>
        <w:t xml:space="preserve">, </w:t>
      </w:r>
      <w:proofErr w:type="spellStart"/>
      <w:r w:rsidRPr="00F931EF">
        <w:rPr>
          <w:lang w:val="en-CA"/>
        </w:rPr>
        <w:t>RefPicSetStCurrAfter</w:t>
      </w:r>
      <w:proofErr w:type="spellEnd"/>
      <w:r w:rsidRPr="00F931EF">
        <w:rPr>
          <w:lang w:val="en-CA"/>
        </w:rPr>
        <w:t xml:space="preserve">, or </w:t>
      </w:r>
      <w:proofErr w:type="spellStart"/>
      <w:r w:rsidRPr="00F931EF">
        <w:rPr>
          <w:lang w:val="en-CA"/>
        </w:rPr>
        <w:t>RefPicSetLtCurr</w:t>
      </w:r>
      <w:proofErr w:type="spellEnd"/>
      <w:r w:rsidRPr="00F931EF">
        <w:rPr>
          <w:lang w:val="en-CA"/>
        </w:rPr>
        <w:t xml:space="preserve"> when one or more of three conditions are true into clause </w:t>
      </w:r>
      <w:r w:rsidRPr="00F931EF">
        <w:rPr>
          <w:lang w:val="en-CA"/>
        </w:rPr>
        <w:fldChar w:fldCharType="begin"/>
      </w:r>
      <w:r w:rsidRPr="00F931EF">
        <w:rPr>
          <w:lang w:val="en-CA"/>
        </w:rPr>
        <w:instrText xml:space="preserve"> REF _Ref429407399 \n \h </w:instrText>
      </w:r>
      <w:r w:rsidRPr="00F931EF">
        <w:rPr>
          <w:lang w:val="en-CA"/>
        </w:rPr>
      </w:r>
      <w:r w:rsidRPr="00F931EF">
        <w:rPr>
          <w:lang w:val="en-CA"/>
        </w:rPr>
        <w:fldChar w:fldCharType="separate"/>
      </w:r>
      <w:r w:rsidRPr="00F931EF">
        <w:rPr>
          <w:lang w:val="en-CA"/>
        </w:rPr>
        <w:t>F.8.3.2</w:t>
      </w:r>
      <w:r w:rsidRPr="00F931EF">
        <w:fldChar w:fldCharType="end"/>
      </w:r>
      <w:r w:rsidRPr="00F931EF">
        <w:rPr>
          <w:lang w:val="en-CA"/>
        </w:rPr>
        <w:t xml:space="preserve"> to take </w:t>
      </w:r>
      <w:proofErr w:type="spellStart"/>
      <w:r w:rsidRPr="00F931EF">
        <w:rPr>
          <w:lang w:val="en-CA"/>
        </w:rPr>
        <w:t>FirstPicInLayerDecodedFlag</w:t>
      </w:r>
      <w:proofErr w:type="spellEnd"/>
      <w:r w:rsidRPr="00F931EF">
        <w:rPr>
          <w:lang w:val="en-CA"/>
        </w:rPr>
        <w:t xml:space="preserve"> into account. (JCTVC-V0031)</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Clarified the semantics of </w:t>
      </w:r>
      <w:proofErr w:type="spellStart"/>
      <w:r w:rsidRPr="00F931EF">
        <w:rPr>
          <w:lang w:val="en-CA"/>
        </w:rPr>
        <w:t>poc_reset_period_id</w:t>
      </w:r>
      <w:proofErr w:type="spellEnd"/>
      <w:r w:rsidRPr="00F931EF">
        <w:rPr>
          <w:lang w:val="en-CA"/>
        </w:rPr>
        <w:t xml:space="preserve"> and added a constraint to explicitly express that the value of </w:t>
      </w:r>
      <w:proofErr w:type="spellStart"/>
      <w:r w:rsidRPr="00F931EF">
        <w:rPr>
          <w:lang w:val="en-CA"/>
        </w:rPr>
        <w:t>poc_reset_period_id</w:t>
      </w:r>
      <w:proofErr w:type="spellEnd"/>
      <w:r w:rsidRPr="00F931EF">
        <w:rPr>
          <w:lang w:val="en-CA"/>
        </w:rPr>
        <w:t xml:space="preserve"> shall be the same for all pictures in an access unit. (JCTVC-V0031)</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Name change for chromaticity-derived colour matrix coefficient specification for clarity, precision, and objectivity</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Renamed variables </w:t>
      </w:r>
      <w:proofErr w:type="spellStart"/>
      <w:r w:rsidRPr="00F931EF">
        <w:rPr>
          <w:lang w:val="en-CA"/>
        </w:rPr>
        <w:t>pps_act</w:t>
      </w:r>
      <w:proofErr w:type="spellEnd"/>
      <w:r w:rsidRPr="00F931EF">
        <w:rPr>
          <w:lang w:val="en-CA"/>
        </w:rPr>
        <w:t>_*_</w:t>
      </w:r>
      <w:proofErr w:type="spellStart"/>
      <w:r w:rsidRPr="00F931EF">
        <w:rPr>
          <w:lang w:val="en-CA"/>
        </w:rPr>
        <w:t>qp_offset</w:t>
      </w:r>
      <w:proofErr w:type="spellEnd"/>
      <w:r w:rsidRPr="00F931EF">
        <w:rPr>
          <w:lang w:val="en-CA"/>
        </w:rPr>
        <w:t xml:space="preserve"> to </w:t>
      </w:r>
      <w:proofErr w:type="spellStart"/>
      <w:r w:rsidRPr="00F931EF">
        <w:rPr>
          <w:lang w:val="en-CA"/>
        </w:rPr>
        <w:t>PpsActQpOffset</w:t>
      </w:r>
      <w:proofErr w:type="spellEnd"/>
      <w:r w:rsidRPr="00F931EF">
        <w:rPr>
          <w:lang w:val="en-CA"/>
        </w:rPr>
        <w:t xml:space="preserve">* to follow editorial conventions. Added a note regarding the default values for </w:t>
      </w:r>
      <w:proofErr w:type="spellStart"/>
      <w:r w:rsidRPr="00F931EF">
        <w:rPr>
          <w:lang w:val="en-CA"/>
        </w:rPr>
        <w:t>qp</w:t>
      </w:r>
      <w:proofErr w:type="spellEnd"/>
      <w:r w:rsidRPr="00F931EF">
        <w:rPr>
          <w:lang w:val="en-CA"/>
        </w:rPr>
        <w:t xml:space="preserve"> offsets (JCTVC-W0096)</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Enabled simultaneous use of wavefronts and tiles for Screen-Extended Main 4:4:4 and Screen-Extended Main 4:4:4 10 profiles. (Geneva October 2015 meeting notes)</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Modified the semantics of entry_point_offset_minus1 (ticket #1440)</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Miscellaneous tickets (ticket #1435, ticket #1437, ticket #1439, ticket #1441)</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Added a constraint that when sps_max_dec_pic_buffering_minus1[ </w:t>
      </w:r>
      <w:proofErr w:type="spellStart"/>
      <w:r w:rsidRPr="00F931EF">
        <w:rPr>
          <w:lang w:val="en-CA"/>
        </w:rPr>
        <w:t>TemporalId</w:t>
      </w:r>
      <w:proofErr w:type="spellEnd"/>
      <w:r w:rsidRPr="00F931EF">
        <w:rPr>
          <w:lang w:val="en-CA"/>
        </w:rPr>
        <w:t xml:space="preserve"> ] is equal to 0, the value of </w:t>
      </w:r>
      <w:proofErr w:type="spellStart"/>
      <w:r w:rsidRPr="00F931EF">
        <w:rPr>
          <w:lang w:val="en-CA"/>
        </w:rPr>
        <w:t>TwoVersionsOfCurrDecPicFlag</w:t>
      </w:r>
      <w:proofErr w:type="spellEnd"/>
      <w:r w:rsidRPr="00F931EF">
        <w:rPr>
          <w:lang w:val="en-CA"/>
        </w:rPr>
        <w:t xml:space="preserve"> shall be equal to 0</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Corrected the constraint that requires </w:t>
      </w:r>
      <w:proofErr w:type="spellStart"/>
      <w:r w:rsidRPr="00F931EF">
        <w:rPr>
          <w:lang w:val="en-CA"/>
        </w:rPr>
        <w:t>slice_type</w:t>
      </w:r>
      <w:proofErr w:type="spellEnd"/>
      <w:r w:rsidRPr="00F931EF">
        <w:rPr>
          <w:lang w:val="en-CA"/>
        </w:rPr>
        <w:t xml:space="preserve"> to be equal to 2 to be "When sps_max_dec_pic_buffering_minus1[ </w:t>
      </w:r>
      <w:proofErr w:type="spellStart"/>
      <w:r w:rsidRPr="00F931EF">
        <w:rPr>
          <w:lang w:val="en-CA"/>
        </w:rPr>
        <w:t>TemporalId</w:t>
      </w:r>
      <w:proofErr w:type="spellEnd"/>
      <w:r w:rsidRPr="00F931EF">
        <w:rPr>
          <w:lang w:val="en-CA"/>
        </w:rPr>
        <w:t xml:space="preserve"> ] is equal to 0, </w:t>
      </w:r>
      <w:proofErr w:type="spellStart"/>
      <w:r w:rsidRPr="00F931EF">
        <w:rPr>
          <w:lang w:val="en-CA"/>
        </w:rPr>
        <w:t>nuh_layer_id</w:t>
      </w:r>
      <w:proofErr w:type="spellEnd"/>
      <w:r w:rsidRPr="00F931EF">
        <w:rPr>
          <w:lang w:val="en-CA"/>
        </w:rPr>
        <w:t xml:space="preserve"> is equal to 0, and </w:t>
      </w:r>
      <w:proofErr w:type="spellStart"/>
      <w:r w:rsidRPr="00F931EF">
        <w:rPr>
          <w:lang w:val="en-CA"/>
        </w:rPr>
        <w:t>pps_curr_pic_ref_enabled_flag</w:t>
      </w:r>
      <w:proofErr w:type="spellEnd"/>
      <w:r w:rsidRPr="00F931EF">
        <w:rPr>
          <w:lang w:val="en-CA"/>
        </w:rPr>
        <w:t xml:space="preserve"> is equal to 0, </w:t>
      </w:r>
      <w:proofErr w:type="spellStart"/>
      <w:r w:rsidRPr="00F931EF">
        <w:rPr>
          <w:lang w:val="en-CA"/>
        </w:rPr>
        <w:t>slice_type</w:t>
      </w:r>
      <w:proofErr w:type="spellEnd"/>
      <w:r w:rsidRPr="00F931EF">
        <w:rPr>
          <w:lang w:val="en-CA"/>
        </w:rPr>
        <w:t xml:space="preserve"> shall be equal to 2."</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On a constraint on the value of </w:t>
      </w:r>
      <w:proofErr w:type="spellStart"/>
      <w:r w:rsidRPr="00F931EF">
        <w:rPr>
          <w:lang w:val="en-CA"/>
        </w:rPr>
        <w:t>num_long_term_pics</w:t>
      </w:r>
      <w:proofErr w:type="spellEnd"/>
      <w:r w:rsidRPr="00F931EF">
        <w:rPr>
          <w:lang w:val="en-CA"/>
        </w:rPr>
        <w:t>, a correction was also made from using sps_max_dec_pic_buffering_minus1[ sps_max_sub_layers_minus1 ] to sps_max_dec_pic_buffering_minus1[ </w:t>
      </w:r>
      <w:proofErr w:type="spellStart"/>
      <w:r w:rsidRPr="00F931EF">
        <w:rPr>
          <w:lang w:val="en-CA"/>
        </w:rPr>
        <w:t>TemporalId</w:t>
      </w:r>
      <w:proofErr w:type="spellEnd"/>
      <w:r w:rsidRPr="00F931EF">
        <w:rPr>
          <w:lang w:val="en-CA"/>
        </w:rPr>
        <w:t> ], as this is a slice segment header level constraint</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Added a note to clause </w:t>
      </w:r>
      <w:r w:rsidRPr="00F931EF">
        <w:rPr>
          <w:lang w:val="en-CA"/>
        </w:rPr>
        <w:fldChar w:fldCharType="begin"/>
      </w:r>
      <w:r w:rsidRPr="00F931EF">
        <w:rPr>
          <w:lang w:val="en-CA"/>
        </w:rPr>
        <w:instrText xml:space="preserve"> REF _Ref392994373 \r \h </w:instrText>
      </w:r>
      <w:r w:rsidRPr="00F931EF">
        <w:rPr>
          <w:lang w:val="en-CA"/>
        </w:rPr>
      </w:r>
      <w:r w:rsidRPr="00F931EF">
        <w:rPr>
          <w:lang w:val="en-CA"/>
        </w:rPr>
        <w:fldChar w:fldCharType="separate"/>
      </w:r>
      <w:r w:rsidRPr="00F931EF">
        <w:rPr>
          <w:lang w:val="en-CA"/>
        </w:rPr>
        <w:t>8.1.3</w:t>
      </w:r>
      <w:r w:rsidRPr="00F931EF">
        <w:fldChar w:fldCharType="end"/>
      </w:r>
      <w:r w:rsidRPr="00F931EF">
        <w:rPr>
          <w:lang w:val="en-CA"/>
        </w:rPr>
        <w:t xml:space="preserve"> trying to clearly describe the difference cases of the current decoded picture depending on the values of </w:t>
      </w:r>
      <w:proofErr w:type="spellStart"/>
      <w:r w:rsidRPr="00F931EF">
        <w:rPr>
          <w:lang w:val="en-CA"/>
        </w:rPr>
        <w:t>TwoVersionsOfCurrDecPicFlag</w:t>
      </w:r>
      <w:proofErr w:type="spellEnd"/>
      <w:r w:rsidRPr="00F931EF">
        <w:rPr>
          <w:lang w:val="en-CA"/>
        </w:rPr>
        <w:t xml:space="preserve"> and </w:t>
      </w:r>
      <w:proofErr w:type="spellStart"/>
      <w:r w:rsidRPr="00F931EF">
        <w:rPr>
          <w:lang w:val="en-CA"/>
        </w:rPr>
        <w:t>pps_curr_pic_ref_enabled_flag</w:t>
      </w:r>
      <w:proofErr w:type="spellEnd"/>
      <w:r w:rsidRPr="00F931EF">
        <w:rPr>
          <w:lang w:val="en-CA"/>
        </w:rPr>
        <w:t>, and markings of the different versions of the current decoded picture</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Updated, in clause </w:t>
      </w:r>
      <w:r w:rsidRPr="00F931EF">
        <w:rPr>
          <w:lang w:val="en-CA"/>
        </w:rPr>
        <w:fldChar w:fldCharType="begin"/>
      </w:r>
      <w:r w:rsidRPr="00F931EF">
        <w:rPr>
          <w:lang w:val="en-CA"/>
        </w:rPr>
        <w:instrText xml:space="preserve"> REF _Ref444550972 \r \h </w:instrText>
      </w:r>
      <w:r w:rsidRPr="00F931EF">
        <w:rPr>
          <w:lang w:val="en-CA"/>
        </w:rPr>
      </w:r>
      <w:r w:rsidRPr="00F931EF">
        <w:rPr>
          <w:lang w:val="en-CA"/>
        </w:rPr>
        <w:fldChar w:fldCharType="separate"/>
      </w:r>
      <w:r w:rsidRPr="00F931EF">
        <w:rPr>
          <w:lang w:val="en-CA"/>
        </w:rPr>
        <w:t>C.5.2.2</w:t>
      </w:r>
      <w:r w:rsidRPr="00F931EF">
        <w:fldChar w:fldCharType="end"/>
      </w:r>
      <w:r w:rsidRPr="00F931EF">
        <w:rPr>
          <w:lang w:val="en-CA"/>
        </w:rPr>
        <w:t xml:space="preserve">, the condition for invocation of the bumping process by taking into account the value of </w:t>
      </w:r>
      <w:proofErr w:type="spellStart"/>
      <w:r w:rsidRPr="00F931EF">
        <w:rPr>
          <w:lang w:val="en-CA"/>
        </w:rPr>
        <w:t>TwoVersionsOfCurrDecPicFlag</w:t>
      </w:r>
      <w:proofErr w:type="spellEnd"/>
      <w:r w:rsidRPr="00F931EF">
        <w:rPr>
          <w:lang w:val="en-CA"/>
        </w:rPr>
        <w:t xml:space="preserve"> (JCTVC-W0077)</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Clarification of the semantics of the colour remapping information SEI message semantics in a less restrictive way than had been planned at the Geneva October 2015 meeting (per meeting notes of editorial review at San Diego February 2016 meeting)</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Fixed subscript typo for ST 2084 transfer function, missing space for SMPTE ST 428-1, and factor-of-12 scaling, full-range scaling, and nominal range for ARIB STD-B67 transfer function (JCTVC-W0044)</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Updated, in clause </w:t>
      </w:r>
      <w:r w:rsidRPr="00F931EF">
        <w:rPr>
          <w:lang w:val="en-CA"/>
        </w:rPr>
        <w:fldChar w:fldCharType="begin"/>
      </w:r>
      <w:r w:rsidRPr="00F931EF">
        <w:rPr>
          <w:lang w:val="en-CA"/>
        </w:rPr>
        <w:instrText xml:space="preserve"> REF _Ref444596478 \r \h </w:instrText>
      </w:r>
      <w:r w:rsidRPr="00F931EF">
        <w:rPr>
          <w:lang w:val="en-CA"/>
        </w:rPr>
      </w:r>
      <w:r w:rsidRPr="00F931EF">
        <w:rPr>
          <w:lang w:val="en-CA"/>
        </w:rPr>
        <w:fldChar w:fldCharType="separate"/>
      </w:r>
      <w:r w:rsidRPr="00F931EF">
        <w:rPr>
          <w:lang w:val="en-CA"/>
        </w:rPr>
        <w:t>F.13.5.2.2</w:t>
      </w:r>
      <w:r w:rsidRPr="00F931EF">
        <w:fldChar w:fldCharType="end"/>
      </w:r>
      <w:r w:rsidRPr="00F931EF">
        <w:rPr>
          <w:lang w:val="en-CA"/>
        </w:rPr>
        <w:t xml:space="preserve">, the condition for invocation of the bumping process by taking into account the value of </w:t>
      </w:r>
      <w:proofErr w:type="spellStart"/>
      <w:r w:rsidRPr="00F931EF">
        <w:rPr>
          <w:lang w:val="en-CA"/>
        </w:rPr>
        <w:t>TwoVersionsOfCurrDecPicFlag</w:t>
      </w:r>
      <w:proofErr w:type="spellEnd"/>
      <w:r w:rsidRPr="00F931EF">
        <w:rPr>
          <w:lang w:val="en-CA"/>
        </w:rPr>
        <w:t xml:space="preserve">, to be aligned with the bumping process invocation in clause </w:t>
      </w:r>
      <w:r w:rsidRPr="00F931EF">
        <w:rPr>
          <w:lang w:val="en-CA"/>
        </w:rPr>
        <w:fldChar w:fldCharType="begin"/>
      </w:r>
      <w:r w:rsidRPr="00F931EF">
        <w:rPr>
          <w:lang w:val="en-CA"/>
        </w:rPr>
        <w:instrText xml:space="preserve"> REF _Ref444550972 \r \h </w:instrText>
      </w:r>
      <w:r w:rsidRPr="00F931EF">
        <w:rPr>
          <w:lang w:val="en-CA"/>
        </w:rPr>
      </w:r>
      <w:r w:rsidRPr="00F931EF">
        <w:rPr>
          <w:lang w:val="en-CA"/>
        </w:rPr>
        <w:fldChar w:fldCharType="separate"/>
      </w:r>
      <w:r w:rsidRPr="00F931EF">
        <w:rPr>
          <w:lang w:val="en-CA"/>
        </w:rPr>
        <w:t>C.5.2.2</w:t>
      </w:r>
      <w:r w:rsidRPr="00F931EF">
        <w:fldChar w:fldCharType="end"/>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Aligned the DPB handling process in clause </w:t>
      </w:r>
      <w:r w:rsidRPr="00F931EF">
        <w:rPr>
          <w:lang w:val="en-CA"/>
        </w:rPr>
        <w:fldChar w:fldCharType="begin"/>
      </w:r>
      <w:r w:rsidRPr="00F931EF">
        <w:rPr>
          <w:lang w:val="en-CA"/>
        </w:rPr>
        <w:instrText xml:space="preserve"> REF _Ref444595724 \r \h </w:instrText>
      </w:r>
      <w:r w:rsidRPr="00F931EF">
        <w:rPr>
          <w:lang w:val="en-CA"/>
        </w:rPr>
      </w:r>
      <w:r w:rsidRPr="00F931EF">
        <w:rPr>
          <w:lang w:val="en-CA"/>
        </w:rPr>
        <w:fldChar w:fldCharType="separate"/>
      </w:r>
      <w:r w:rsidRPr="00F931EF">
        <w:rPr>
          <w:lang w:val="en-CA"/>
        </w:rPr>
        <w:t>F.8.1.5</w:t>
      </w:r>
      <w:r w:rsidRPr="00F931EF">
        <w:fldChar w:fldCharType="end"/>
      </w:r>
      <w:r w:rsidRPr="00F931EF">
        <w:rPr>
          <w:lang w:val="en-CA"/>
        </w:rPr>
        <w:t xml:space="preserve"> with that in clause </w:t>
      </w:r>
      <w:r w:rsidRPr="00F931EF">
        <w:rPr>
          <w:lang w:val="en-CA"/>
        </w:rPr>
        <w:fldChar w:fldCharType="begin"/>
      </w:r>
      <w:r w:rsidRPr="00F931EF">
        <w:rPr>
          <w:lang w:val="en-CA"/>
        </w:rPr>
        <w:instrText xml:space="preserve"> REF _Ref392994373 \r \h </w:instrText>
      </w:r>
      <w:r w:rsidRPr="00F931EF">
        <w:rPr>
          <w:lang w:val="en-CA"/>
        </w:rPr>
      </w:r>
      <w:r w:rsidRPr="00F931EF">
        <w:rPr>
          <w:lang w:val="en-CA"/>
        </w:rPr>
        <w:fldChar w:fldCharType="separate"/>
      </w:r>
      <w:r w:rsidRPr="00F931EF">
        <w:rPr>
          <w:lang w:val="en-CA"/>
        </w:rPr>
        <w:t>8.1.3</w:t>
      </w:r>
      <w:r w:rsidRPr="00F931EF">
        <w:fldChar w:fldCharType="end"/>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Removed the definition and initialization of CurrPicInList0Flag and CurrPicInList1Flag, which are not used anymore</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Corrected the condition in the equation for including the current picture into RefPicList0 when reference picture list modification is not in use</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Updated the reference picture list construction process in clause </w:t>
      </w:r>
      <w:r w:rsidRPr="00F931EF">
        <w:rPr>
          <w:lang w:val="en-CA"/>
        </w:rPr>
        <w:fldChar w:fldCharType="begin"/>
      </w:r>
      <w:r w:rsidRPr="00F931EF">
        <w:rPr>
          <w:lang w:val="en-CA"/>
        </w:rPr>
        <w:instrText xml:space="preserve"> REF _Ref444608723 \r \h </w:instrText>
      </w:r>
      <w:r w:rsidRPr="00F931EF">
        <w:rPr>
          <w:lang w:val="en-CA"/>
        </w:rPr>
      </w:r>
      <w:r w:rsidRPr="00F931EF">
        <w:rPr>
          <w:lang w:val="en-CA"/>
        </w:rPr>
        <w:fldChar w:fldCharType="separate"/>
      </w:r>
      <w:r w:rsidRPr="00F931EF">
        <w:rPr>
          <w:lang w:val="en-CA"/>
        </w:rPr>
        <w:t>F.8.3.4</w:t>
      </w:r>
      <w:r w:rsidRPr="00F931EF">
        <w:fldChar w:fldCharType="end"/>
      </w:r>
      <w:r w:rsidRPr="00F931EF">
        <w:rPr>
          <w:lang w:val="en-CA"/>
        </w:rPr>
        <w:t xml:space="preserve"> to enable current picture reference</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Updated the constraint on the value of </w:t>
      </w:r>
      <w:proofErr w:type="spellStart"/>
      <w:r w:rsidRPr="00F931EF">
        <w:rPr>
          <w:lang w:val="en-CA"/>
        </w:rPr>
        <w:t>NumPicTotalCurr</w:t>
      </w:r>
      <w:proofErr w:type="spellEnd"/>
      <w:r w:rsidRPr="00F931EF">
        <w:rPr>
          <w:lang w:val="en-CA"/>
        </w:rPr>
        <w:t xml:space="preserve"> in clause </w:t>
      </w:r>
      <w:r w:rsidRPr="00F931EF">
        <w:rPr>
          <w:lang w:val="en-CA"/>
        </w:rPr>
        <w:fldChar w:fldCharType="begin"/>
      </w:r>
      <w:r w:rsidRPr="00F931EF">
        <w:rPr>
          <w:lang w:val="en-CA"/>
        </w:rPr>
        <w:instrText xml:space="preserve"> REF _Ref444615171 \r \h </w:instrText>
      </w:r>
      <w:r w:rsidRPr="00F931EF">
        <w:rPr>
          <w:lang w:val="en-CA"/>
        </w:rPr>
      </w:r>
      <w:r w:rsidRPr="00F931EF">
        <w:rPr>
          <w:lang w:val="en-CA"/>
        </w:rPr>
        <w:fldChar w:fldCharType="separate"/>
      </w:r>
      <w:r w:rsidRPr="00F931EF">
        <w:rPr>
          <w:lang w:val="en-CA"/>
        </w:rPr>
        <w:t>F.8.3.2</w:t>
      </w:r>
      <w:r w:rsidRPr="00F931EF">
        <w:fldChar w:fldCharType="end"/>
      </w:r>
      <w:r w:rsidRPr="00F931EF">
        <w:rPr>
          <w:lang w:val="en-CA"/>
        </w:rPr>
        <w:t xml:space="preserve"> to take into consideration of </w:t>
      </w:r>
      <w:proofErr w:type="spellStart"/>
      <w:r w:rsidRPr="00F931EF">
        <w:rPr>
          <w:lang w:val="en-CA"/>
        </w:rPr>
        <w:t>pps_curr_pic_ref_enabled_flag</w:t>
      </w:r>
      <w:proofErr w:type="spellEnd"/>
      <w:r w:rsidRPr="00F931EF">
        <w:rPr>
          <w:lang w:val="en-CA"/>
        </w:rPr>
        <w:t xml:space="preserve">, for alignment with the corresponding constraint in clause </w:t>
      </w:r>
      <w:r w:rsidRPr="00F931EF">
        <w:rPr>
          <w:lang w:val="en-CA"/>
        </w:rPr>
        <w:fldChar w:fldCharType="begin"/>
      </w:r>
      <w:r w:rsidRPr="00F931EF">
        <w:rPr>
          <w:lang w:val="en-CA"/>
        </w:rPr>
        <w:instrText xml:space="preserve"> REF _Ref305961533 \r \h </w:instrText>
      </w:r>
      <w:r w:rsidRPr="00F931EF">
        <w:rPr>
          <w:lang w:val="en-CA"/>
        </w:rPr>
      </w:r>
      <w:r w:rsidRPr="00F931EF">
        <w:rPr>
          <w:lang w:val="en-CA"/>
        </w:rPr>
        <w:fldChar w:fldCharType="separate"/>
      </w:r>
      <w:r w:rsidRPr="00F931EF">
        <w:rPr>
          <w:lang w:val="en-CA"/>
        </w:rPr>
        <w:t>8.3.2</w:t>
      </w:r>
      <w:r w:rsidRPr="00F931EF">
        <w:fldChar w:fldCharType="end"/>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Updated in clause </w:t>
      </w:r>
      <w:r w:rsidRPr="00F931EF">
        <w:rPr>
          <w:lang w:val="en-CA"/>
        </w:rPr>
        <w:fldChar w:fldCharType="begin"/>
      </w:r>
      <w:r w:rsidRPr="00F931EF">
        <w:rPr>
          <w:lang w:val="en-CA"/>
        </w:rPr>
        <w:instrText xml:space="preserve"> REF _Ref398993061 \r \h </w:instrText>
      </w:r>
      <w:r w:rsidRPr="00F931EF">
        <w:rPr>
          <w:lang w:val="en-CA"/>
        </w:rPr>
      </w:r>
      <w:r w:rsidRPr="00F931EF">
        <w:rPr>
          <w:lang w:val="en-CA"/>
        </w:rPr>
        <w:fldChar w:fldCharType="separate"/>
      </w:r>
      <w:r w:rsidRPr="00F931EF">
        <w:rPr>
          <w:lang w:val="en-CA"/>
        </w:rPr>
        <w:t>F.7.4.7.2</w:t>
      </w:r>
      <w:r w:rsidRPr="00F931EF">
        <w:fldChar w:fldCharType="end"/>
      </w:r>
      <w:r w:rsidRPr="00F931EF">
        <w:rPr>
          <w:lang w:val="en-CA"/>
        </w:rPr>
        <w:t xml:space="preserve"> the equation for deriving </w:t>
      </w:r>
      <w:proofErr w:type="spellStart"/>
      <w:r w:rsidRPr="00F931EF">
        <w:rPr>
          <w:lang w:val="en-CA"/>
        </w:rPr>
        <w:t>NumPicTotalCurr</w:t>
      </w:r>
      <w:proofErr w:type="spellEnd"/>
      <w:r w:rsidRPr="00F931EF">
        <w:rPr>
          <w:lang w:val="en-CA"/>
        </w:rPr>
        <w:t xml:space="preserve"> taking in account </w:t>
      </w:r>
      <w:proofErr w:type="spellStart"/>
      <w:r w:rsidRPr="00F931EF">
        <w:rPr>
          <w:lang w:val="en-CA"/>
        </w:rPr>
        <w:t>pps_curr_pic_ref_enabled_flag</w:t>
      </w:r>
      <w:proofErr w:type="spellEnd"/>
      <w:r w:rsidRPr="00F931EF">
        <w:rPr>
          <w:lang w:val="en-CA"/>
        </w:rPr>
        <w:t xml:space="preserve">, for alignment with the corresponding equation in clause </w:t>
      </w:r>
      <w:r w:rsidRPr="00F931EF">
        <w:rPr>
          <w:lang w:val="en-CA"/>
        </w:rPr>
        <w:fldChar w:fldCharType="begin"/>
      </w:r>
      <w:r w:rsidRPr="00F931EF">
        <w:rPr>
          <w:lang w:val="en-CA"/>
        </w:rPr>
        <w:instrText xml:space="preserve"> REF _Ref398989853 \r \h </w:instrText>
      </w:r>
      <w:r w:rsidRPr="00F931EF">
        <w:rPr>
          <w:lang w:val="en-CA"/>
        </w:rPr>
      </w:r>
      <w:r w:rsidRPr="00F931EF">
        <w:rPr>
          <w:lang w:val="en-CA"/>
        </w:rPr>
        <w:fldChar w:fldCharType="separate"/>
      </w:r>
      <w:r w:rsidRPr="00F931EF">
        <w:rPr>
          <w:lang w:val="en-CA"/>
        </w:rPr>
        <w:t>7.4.7.2</w:t>
      </w:r>
      <w:r w:rsidRPr="00F931EF">
        <w:fldChar w:fldCharType="end"/>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Added in clause </w:t>
      </w:r>
      <w:r w:rsidRPr="00F931EF">
        <w:rPr>
          <w:lang w:val="en-CA"/>
        </w:rPr>
        <w:fldChar w:fldCharType="begin"/>
      </w:r>
      <w:r w:rsidRPr="00F931EF">
        <w:rPr>
          <w:lang w:val="en-CA"/>
        </w:rPr>
        <w:instrText xml:space="preserve"> REF _Ref444616298 \r \h </w:instrText>
      </w:r>
      <w:r w:rsidRPr="00F931EF">
        <w:rPr>
          <w:lang w:val="en-CA"/>
        </w:rPr>
      </w:r>
      <w:r w:rsidRPr="00F931EF">
        <w:rPr>
          <w:lang w:val="en-CA"/>
        </w:rPr>
        <w:fldChar w:fldCharType="separate"/>
      </w:r>
      <w:r w:rsidRPr="00F931EF">
        <w:rPr>
          <w:lang w:val="en-CA"/>
        </w:rPr>
        <w:t>F.8.3.4</w:t>
      </w:r>
      <w:r w:rsidRPr="00F931EF">
        <w:fldChar w:fldCharType="end"/>
      </w:r>
      <w:r w:rsidRPr="00F931EF">
        <w:rPr>
          <w:lang w:val="en-CA"/>
        </w:rPr>
        <w:t xml:space="preserve"> a constraint on RefPicList0 and RefPicList1 not to contain entries that refer to a picture other than the current picture for an independent non-base layer, for alignment with clause </w:t>
      </w:r>
      <w:r w:rsidRPr="00F931EF">
        <w:rPr>
          <w:lang w:val="en-CA"/>
        </w:rPr>
        <w:fldChar w:fldCharType="begin"/>
      </w:r>
      <w:r w:rsidRPr="00F931EF">
        <w:rPr>
          <w:lang w:val="en-CA"/>
        </w:rPr>
        <w:instrText xml:space="preserve"> REF _Ref444616417 \r \h </w:instrText>
      </w:r>
      <w:r w:rsidRPr="00F931EF">
        <w:rPr>
          <w:lang w:val="en-CA"/>
        </w:rPr>
      </w:r>
      <w:r w:rsidRPr="00F931EF">
        <w:rPr>
          <w:lang w:val="en-CA"/>
        </w:rPr>
        <w:fldChar w:fldCharType="separate"/>
      </w:r>
      <w:r w:rsidRPr="00F931EF">
        <w:rPr>
          <w:lang w:val="en-CA"/>
        </w:rPr>
        <w:t>8.3.4</w:t>
      </w:r>
      <w:r w:rsidRPr="00F931EF">
        <w:fldChar w:fldCharType="end"/>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Replaced the decoder capability requirement description in clause </w:t>
      </w:r>
      <w:r w:rsidRPr="00F931EF">
        <w:rPr>
          <w:lang w:val="en-CA"/>
        </w:rPr>
        <w:fldChar w:fldCharType="begin"/>
      </w:r>
      <w:r w:rsidRPr="00F931EF">
        <w:rPr>
          <w:lang w:val="en-CA"/>
        </w:rPr>
        <w:instrText xml:space="preserve"> REF _Ref444613102 \r \h </w:instrText>
      </w:r>
      <w:r w:rsidRPr="00F931EF">
        <w:rPr>
          <w:lang w:val="en-CA"/>
        </w:rPr>
      </w:r>
      <w:r w:rsidRPr="00F931EF">
        <w:rPr>
          <w:lang w:val="en-CA"/>
        </w:rPr>
        <w:fldChar w:fldCharType="separate"/>
      </w:r>
      <w:r w:rsidRPr="00F931EF">
        <w:rPr>
          <w:lang w:val="en-CA"/>
        </w:rPr>
        <w:t>H.11.1.2</w:t>
      </w:r>
      <w:r w:rsidRPr="00F931EF">
        <w:fldChar w:fldCharType="end"/>
      </w:r>
      <w:r w:rsidRPr="00F931EF">
        <w:rPr>
          <w:lang w:val="en-CA"/>
        </w:rPr>
        <w:t xml:space="preserve"> with changes to clause </w:t>
      </w:r>
      <w:r w:rsidRPr="00F931EF">
        <w:rPr>
          <w:lang w:val="en-CA"/>
        </w:rPr>
        <w:fldChar w:fldCharType="begin"/>
      </w:r>
      <w:r w:rsidRPr="00F931EF">
        <w:rPr>
          <w:lang w:val="en-CA"/>
        </w:rPr>
        <w:instrText xml:space="preserve"> REF _Ref444618569 \r \h </w:instrText>
      </w:r>
      <w:r w:rsidRPr="00F931EF">
        <w:rPr>
          <w:lang w:val="en-CA"/>
        </w:rPr>
      </w:r>
      <w:r w:rsidRPr="00F931EF">
        <w:rPr>
          <w:lang w:val="en-CA"/>
        </w:rPr>
        <w:fldChar w:fldCharType="separate"/>
      </w:r>
      <w:r w:rsidRPr="00F931EF">
        <w:rPr>
          <w:lang w:val="en-CA"/>
        </w:rPr>
        <w:t>F.11.2</w:t>
      </w:r>
      <w:r w:rsidRPr="00F931EF">
        <w:fldChar w:fldCharType="end"/>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lastRenderedPageBreak/>
        <w:t>Added the derivation of sub-</w:t>
      </w:r>
      <w:proofErr w:type="spellStart"/>
      <w:r w:rsidRPr="00F931EF">
        <w:rPr>
          <w:lang w:val="en-CA"/>
        </w:rPr>
        <w:t>bitstreams</w:t>
      </w:r>
      <w:proofErr w:type="spellEnd"/>
      <w:r w:rsidRPr="00F931EF">
        <w:rPr>
          <w:lang w:val="en-CA"/>
        </w:rPr>
        <w:t xml:space="preserve"> </w:t>
      </w:r>
      <w:proofErr w:type="spellStart"/>
      <w:r w:rsidRPr="00F931EF">
        <w:rPr>
          <w:lang w:val="en-CA"/>
        </w:rPr>
        <w:t>subBitstream</w:t>
      </w:r>
      <w:proofErr w:type="spellEnd"/>
      <w:r w:rsidRPr="00F931EF">
        <w:rPr>
          <w:lang w:val="en-CA"/>
        </w:rPr>
        <w:t xml:space="preserve"> and </w:t>
      </w:r>
      <w:proofErr w:type="spellStart"/>
      <w:r w:rsidRPr="00F931EF">
        <w:rPr>
          <w:lang w:val="en-CA"/>
        </w:rPr>
        <w:t>baseBitstream</w:t>
      </w:r>
      <w:proofErr w:type="spellEnd"/>
      <w:r w:rsidRPr="00F931EF">
        <w:rPr>
          <w:lang w:val="en-CA"/>
        </w:rPr>
        <w:t xml:space="preserve"> to a new clause </w:t>
      </w:r>
      <w:r w:rsidRPr="00F931EF">
        <w:rPr>
          <w:lang w:val="en-CA"/>
        </w:rPr>
        <w:fldChar w:fldCharType="begin"/>
      </w:r>
      <w:r w:rsidRPr="00F931EF">
        <w:rPr>
          <w:lang w:val="en-CA"/>
        </w:rPr>
        <w:instrText xml:space="preserve"> REF _Ref444618122 \r \h </w:instrText>
      </w:r>
      <w:r w:rsidRPr="00F931EF">
        <w:rPr>
          <w:lang w:val="en-CA"/>
        </w:rPr>
      </w:r>
      <w:r w:rsidRPr="00F931EF">
        <w:rPr>
          <w:lang w:val="en-CA"/>
        </w:rPr>
        <w:fldChar w:fldCharType="separate"/>
      </w:r>
      <w:r w:rsidRPr="00F931EF">
        <w:rPr>
          <w:lang w:val="en-CA"/>
        </w:rPr>
        <w:t>F.11.3</w:t>
      </w:r>
      <w:r w:rsidRPr="00F931EF">
        <w:fldChar w:fldCharType="end"/>
      </w:r>
      <w:r w:rsidRPr="00F931EF">
        <w:rPr>
          <w:lang w:val="en-CA"/>
        </w:rPr>
        <w:t xml:space="preserve"> and replaced each of the descriptions of the same derivation in clauses </w:t>
      </w:r>
      <w:r w:rsidRPr="00F931EF">
        <w:rPr>
          <w:lang w:val="en-CA"/>
        </w:rPr>
        <w:fldChar w:fldCharType="begin"/>
      </w:r>
      <w:r w:rsidRPr="00F931EF">
        <w:rPr>
          <w:lang w:val="en-CA"/>
        </w:rPr>
        <w:instrText xml:space="preserve"> REF _Ref444618737 \r \h </w:instrText>
      </w:r>
      <w:r w:rsidRPr="00F931EF">
        <w:rPr>
          <w:lang w:val="en-CA"/>
        </w:rPr>
      </w:r>
      <w:r w:rsidRPr="00F931EF">
        <w:rPr>
          <w:lang w:val="en-CA"/>
        </w:rPr>
        <w:fldChar w:fldCharType="separate"/>
      </w:r>
      <w:r w:rsidRPr="00F931EF">
        <w:rPr>
          <w:lang w:val="en-CA"/>
        </w:rPr>
        <w:t>G.11.1.1</w:t>
      </w:r>
      <w:r w:rsidRPr="00F931EF">
        <w:fldChar w:fldCharType="end"/>
      </w:r>
      <w:r w:rsidRPr="00F931EF">
        <w:rPr>
          <w:lang w:val="en-CA"/>
        </w:rPr>
        <w:t xml:space="preserve">, </w:t>
      </w:r>
      <w:r w:rsidRPr="00F931EF">
        <w:rPr>
          <w:lang w:val="en-CA"/>
        </w:rPr>
        <w:fldChar w:fldCharType="begin"/>
      </w:r>
      <w:r w:rsidRPr="00F931EF">
        <w:rPr>
          <w:lang w:val="en-CA"/>
        </w:rPr>
        <w:instrText xml:space="preserve"> REF _Ref444618748 \r \h </w:instrText>
      </w:r>
      <w:r w:rsidRPr="00F931EF">
        <w:rPr>
          <w:lang w:val="en-CA"/>
        </w:rPr>
      </w:r>
      <w:r w:rsidRPr="00F931EF">
        <w:rPr>
          <w:lang w:val="en-CA"/>
        </w:rPr>
        <w:fldChar w:fldCharType="separate"/>
      </w:r>
      <w:r w:rsidRPr="00F931EF">
        <w:rPr>
          <w:lang w:val="en-CA"/>
        </w:rPr>
        <w:t>H.11.1.1</w:t>
      </w:r>
      <w:r w:rsidRPr="00F931EF">
        <w:fldChar w:fldCharType="end"/>
      </w:r>
      <w:r w:rsidRPr="00F931EF">
        <w:rPr>
          <w:lang w:val="en-CA"/>
        </w:rPr>
        <w:t xml:space="preserve">, </w:t>
      </w:r>
      <w:r w:rsidRPr="00F931EF">
        <w:rPr>
          <w:lang w:val="en-CA"/>
        </w:rPr>
        <w:fldChar w:fldCharType="begin"/>
      </w:r>
      <w:r w:rsidRPr="00F931EF">
        <w:rPr>
          <w:lang w:val="en-CA"/>
        </w:rPr>
        <w:instrText xml:space="preserve"> REF _Ref444613102 \r \h </w:instrText>
      </w:r>
      <w:r w:rsidRPr="00F931EF">
        <w:rPr>
          <w:lang w:val="en-CA"/>
        </w:rPr>
      </w:r>
      <w:r w:rsidRPr="00F931EF">
        <w:rPr>
          <w:lang w:val="en-CA"/>
        </w:rPr>
        <w:fldChar w:fldCharType="separate"/>
      </w:r>
      <w:r w:rsidRPr="00F931EF">
        <w:rPr>
          <w:lang w:val="en-CA"/>
        </w:rPr>
        <w:t>H.11.1.2</w:t>
      </w:r>
      <w:r w:rsidRPr="00F931EF">
        <w:fldChar w:fldCharType="end"/>
      </w:r>
      <w:r w:rsidRPr="00F931EF">
        <w:rPr>
          <w:lang w:val="en-CA"/>
        </w:rPr>
        <w:t xml:space="preserve">, and </w:t>
      </w:r>
      <w:r w:rsidRPr="00F931EF">
        <w:rPr>
          <w:lang w:val="en-CA"/>
        </w:rPr>
        <w:fldChar w:fldCharType="begin"/>
      </w:r>
      <w:r w:rsidRPr="00F931EF">
        <w:rPr>
          <w:lang w:val="en-CA"/>
        </w:rPr>
        <w:instrText xml:space="preserve"> REF _Ref444618780 \r \h </w:instrText>
      </w:r>
      <w:r w:rsidRPr="00F931EF">
        <w:rPr>
          <w:lang w:val="en-CA"/>
        </w:rPr>
      </w:r>
      <w:r w:rsidRPr="00F931EF">
        <w:rPr>
          <w:lang w:val="en-CA"/>
        </w:rPr>
        <w:fldChar w:fldCharType="separate"/>
      </w:r>
      <w:r w:rsidRPr="00F931EF">
        <w:rPr>
          <w:lang w:val="en-CA"/>
        </w:rPr>
        <w:t>I.11.1.1</w:t>
      </w:r>
      <w:r w:rsidRPr="00F931EF">
        <w:fldChar w:fldCharType="end"/>
      </w:r>
      <w:r w:rsidRPr="00F931EF">
        <w:rPr>
          <w:lang w:val="en-CA"/>
        </w:rPr>
        <w:t xml:space="preserve">with a reference to clause </w:t>
      </w:r>
      <w:r w:rsidRPr="00F931EF">
        <w:rPr>
          <w:lang w:val="en-CA"/>
        </w:rPr>
        <w:fldChar w:fldCharType="begin"/>
      </w:r>
      <w:r w:rsidRPr="00F931EF">
        <w:rPr>
          <w:lang w:val="en-CA"/>
        </w:rPr>
        <w:instrText xml:space="preserve"> REF _Ref444618122 \r \h </w:instrText>
      </w:r>
      <w:r w:rsidRPr="00F931EF">
        <w:rPr>
          <w:lang w:val="en-CA"/>
        </w:rPr>
      </w:r>
      <w:r w:rsidRPr="00F931EF">
        <w:rPr>
          <w:lang w:val="en-CA"/>
        </w:rPr>
        <w:fldChar w:fldCharType="separate"/>
      </w:r>
      <w:r w:rsidRPr="00F931EF">
        <w:rPr>
          <w:lang w:val="en-CA"/>
        </w:rPr>
        <w:t>F.11.3</w:t>
      </w:r>
      <w:r w:rsidRPr="00F931EF">
        <w:fldChar w:fldCharType="end"/>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 xml:space="preserve">Added missing CABAC information related to the palette mode in clause </w:t>
      </w:r>
      <w:r w:rsidRPr="00F931EF">
        <w:rPr>
          <w:lang w:val="en-CA"/>
        </w:rPr>
        <w:fldChar w:fldCharType="begin"/>
      </w:r>
      <w:r w:rsidRPr="00F931EF">
        <w:rPr>
          <w:lang w:val="en-CA"/>
        </w:rPr>
        <w:instrText xml:space="preserve"> REF _Ref445584419 \w \h </w:instrText>
      </w:r>
      <w:r w:rsidRPr="00F931EF">
        <w:rPr>
          <w:lang w:val="en-CA"/>
        </w:rPr>
      </w:r>
      <w:r w:rsidRPr="00F931EF">
        <w:rPr>
          <w:lang w:val="en-CA"/>
        </w:rPr>
        <w:fldChar w:fldCharType="separate"/>
      </w:r>
      <w:r w:rsidRPr="00F931EF">
        <w:rPr>
          <w:lang w:val="en-CA"/>
        </w:rPr>
        <w:t>9.3</w:t>
      </w:r>
      <w:r w:rsidRPr="00F931EF">
        <w:fldChar w:fldCharType="end"/>
      </w:r>
      <w:r w:rsidRPr="00F931EF">
        <w:rPr>
          <w:lang w:val="en-CA"/>
        </w:rPr>
        <w:t xml:space="preserve"> (ticket 1433)</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rPr>
          <w:lang w:val="en-CA"/>
        </w:rPr>
      </w:pPr>
      <w:r w:rsidRPr="00F931EF">
        <w:rPr>
          <w:lang w:val="en-CA"/>
        </w:rPr>
        <w:t>Added fix for SHVC text and test model ticket 111</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pPr>
      <w:r w:rsidRPr="00F931EF">
        <w:rPr>
          <w:lang w:val="en-CA"/>
        </w:rPr>
        <w:t xml:space="preserve">Clarified the bitstream conformance condition on the picture referred to by the </w:t>
      </w:r>
      <w:proofErr w:type="spellStart"/>
      <w:r w:rsidRPr="00F931EF">
        <w:rPr>
          <w:lang w:val="en-CA"/>
        </w:rPr>
        <w:t>collocated_ref_idx</w:t>
      </w:r>
      <w:proofErr w:type="spellEnd"/>
      <w:r w:rsidRPr="00F931EF">
        <w:rPr>
          <w:lang w:val="en-CA"/>
        </w:rPr>
        <w:t xml:space="preserve"> so that the condition applies only when </w:t>
      </w:r>
      <w:proofErr w:type="spellStart"/>
      <w:r w:rsidRPr="00F931EF">
        <w:rPr>
          <w:lang w:val="en-CA"/>
        </w:rPr>
        <w:t>slice_temporal_mvp_enabled_flag</w:t>
      </w:r>
      <w:proofErr w:type="spellEnd"/>
      <w:r w:rsidRPr="00F931EF">
        <w:rPr>
          <w:lang w:val="en-CA"/>
        </w:rPr>
        <w:t xml:space="preserve"> is equal to 1 and the slice type is not 2. This allows for pictures having only the current picture in the reference list, which was intended to be allowed but had been accidentally disallowed by the previously drafted language.</w:t>
      </w:r>
    </w:p>
    <w:p w:rsidR="00F931E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pPr>
      <w:r w:rsidRPr="00F931EF">
        <w:rPr>
          <w:lang w:val="en-CA"/>
        </w:rPr>
        <w:t xml:space="preserve">Changed the </w:t>
      </w:r>
      <w:proofErr w:type="spellStart"/>
      <w:r w:rsidRPr="00F931EF">
        <w:rPr>
          <w:lang w:val="en-CA"/>
        </w:rPr>
        <w:t>payloadType</w:t>
      </w:r>
      <w:proofErr w:type="spellEnd"/>
      <w:r w:rsidRPr="00F931EF">
        <w:rPr>
          <w:lang w:val="en-CA"/>
        </w:rPr>
        <w:t xml:space="preserve"> values for the alternative transfer characteristics information SEI message and the ambient viewing environment SEI message from 182 and 183 to 147 and 148 to maintain the intended logical groupings of SEI messages</w:t>
      </w:r>
    </w:p>
    <w:p w:rsidR="00D5300F" w:rsidRPr="00F931EF" w:rsidRDefault="00F931EF" w:rsidP="00F931EF">
      <w:pPr>
        <w:numPr>
          <w:ilvl w:val="0"/>
          <w:numId w:val="16"/>
        </w:numPr>
        <w:tabs>
          <w:tab w:val="clear" w:pos="360"/>
          <w:tab w:val="clear" w:pos="720"/>
          <w:tab w:val="clear" w:pos="1080"/>
          <w:tab w:val="clear" w:pos="1440"/>
        </w:tabs>
        <w:overflowPunct/>
        <w:autoSpaceDE/>
        <w:autoSpaceDN/>
        <w:adjustRightInd/>
        <w:spacing w:before="0"/>
        <w:textAlignment w:val="auto"/>
      </w:pPr>
      <w:r w:rsidRPr="00F931EF">
        <w:rPr>
          <w:lang w:val="en-CA"/>
        </w:rPr>
        <w:t>Added the coded region completion SEI message to the suffix part of the syntax table as intended by the contributions and meeting notes (already present in the prefix part).</w:t>
      </w:r>
    </w:p>
    <w:p w:rsidR="00F931EF" w:rsidRDefault="00F931EF" w:rsidP="00F931EF">
      <w:pPr>
        <w:tabs>
          <w:tab w:val="clear" w:pos="360"/>
          <w:tab w:val="clear" w:pos="720"/>
          <w:tab w:val="clear" w:pos="1080"/>
          <w:tab w:val="clear" w:pos="1440"/>
        </w:tabs>
        <w:overflowPunct/>
        <w:autoSpaceDE/>
        <w:autoSpaceDN/>
        <w:adjustRightInd/>
        <w:spacing w:before="0"/>
        <w:textAlignment w:val="auto"/>
      </w:pPr>
    </w:p>
    <w:p w:rsidR="00271674" w:rsidRDefault="00271674" w:rsidP="00D5300F">
      <w:pPr>
        <w:tabs>
          <w:tab w:val="clear" w:pos="360"/>
          <w:tab w:val="clear" w:pos="720"/>
          <w:tab w:val="clear" w:pos="1080"/>
          <w:tab w:val="clear" w:pos="1440"/>
        </w:tabs>
        <w:overflowPunct/>
        <w:autoSpaceDE/>
        <w:autoSpaceDN/>
        <w:adjustRightInd/>
        <w:spacing w:before="0"/>
        <w:jc w:val="both"/>
        <w:textAlignment w:val="auto"/>
      </w:pPr>
      <w:r w:rsidRPr="00D5300F">
        <w:rPr>
          <w:szCs w:val="22"/>
        </w:rPr>
        <w:t xml:space="preserve">The </w:t>
      </w:r>
      <w:r w:rsidRPr="00D5300F">
        <w:rPr>
          <w:szCs w:val="22"/>
          <w:lang w:val="en-CA"/>
        </w:rPr>
        <w:t>screen content coding test model</w:t>
      </w:r>
      <w:r w:rsidRPr="00D5300F">
        <w:rPr>
          <w:b/>
          <w:szCs w:val="22"/>
          <w:lang w:val="en-CA"/>
        </w:rPr>
        <w:t xml:space="preserve"> </w:t>
      </w:r>
      <w:r w:rsidR="00F931EF">
        <w:rPr>
          <w:szCs w:val="22"/>
          <w:lang w:val="en-CA"/>
        </w:rPr>
        <w:t>7</w:t>
      </w:r>
      <w:r w:rsidRPr="00D5300F">
        <w:rPr>
          <w:szCs w:val="22"/>
          <w:lang w:val="en-CA"/>
        </w:rPr>
        <w:t xml:space="preserve"> (SCM </w:t>
      </w:r>
      <w:r w:rsidR="00F931EF">
        <w:rPr>
          <w:szCs w:val="22"/>
          <w:lang w:val="en-CA"/>
        </w:rPr>
        <w:t>7</w:t>
      </w:r>
      <w:r w:rsidRPr="00D5300F">
        <w:rPr>
          <w:szCs w:val="22"/>
          <w:lang w:val="en-CA"/>
        </w:rPr>
        <w:t>)</w:t>
      </w:r>
      <w:r w:rsidRPr="00D5300F">
        <w:rPr>
          <w:b/>
          <w:szCs w:val="22"/>
          <w:lang w:val="en-CA"/>
        </w:rPr>
        <w:t xml:space="preserve"> (</w:t>
      </w:r>
      <w:r>
        <w:t>document JCTVC-</w:t>
      </w:r>
      <w:r w:rsidR="00F931EF">
        <w:t>W</w:t>
      </w:r>
      <w:r>
        <w:t xml:space="preserve">1014) </w:t>
      </w:r>
      <w:r w:rsidRPr="00D5300F">
        <w:rPr>
          <w:szCs w:val="22"/>
        </w:rPr>
        <w:t xml:space="preserve">was released on </w:t>
      </w:r>
      <w:r w:rsidR="00F931EF">
        <w:rPr>
          <w:szCs w:val="22"/>
        </w:rPr>
        <w:t>23rd May 2016</w:t>
      </w:r>
      <w:r w:rsidRPr="00D5300F">
        <w:rPr>
          <w:szCs w:val="22"/>
        </w:rPr>
        <w:t xml:space="preserve">. </w:t>
      </w:r>
      <w:r w:rsidR="00473791" w:rsidRPr="00473791">
        <w:rPr>
          <w:szCs w:val="22"/>
        </w:rPr>
        <w:t>The main changes from SCM 6 to SCM 7 are the introduction of bottom-up hash value calculation and validity check method for hash-based inter search</w:t>
      </w:r>
    </w:p>
    <w:p w:rsidR="00C03C74" w:rsidRPr="003E4314" w:rsidRDefault="00C03C74" w:rsidP="00C03C74">
      <w:pPr>
        <w:pStyle w:val="Heading1"/>
        <w:ind w:left="360" w:hanging="360"/>
      </w:pPr>
      <w:r w:rsidRPr="003E4314">
        <w:t>Recommendations</w:t>
      </w:r>
    </w:p>
    <w:p w:rsidR="00C03C74" w:rsidRDefault="00C03C74" w:rsidP="00C03C74">
      <w:pPr>
        <w:spacing w:before="120" w:after="120"/>
        <w:jc w:val="both"/>
        <w:rPr>
          <w:lang w:val="en-GB"/>
        </w:rPr>
      </w:pPr>
      <w:r>
        <w:rPr>
          <w:lang w:val="en-GB"/>
        </w:rPr>
        <w:t>The recommendations of the HEVC SCC extension</w:t>
      </w:r>
      <w:r w:rsidRPr="008174E4">
        <w:rPr>
          <w:lang w:val="en-GB"/>
        </w:rPr>
        <w:t xml:space="preserve"> draft text</w:t>
      </w:r>
      <w:r>
        <w:rPr>
          <w:lang w:val="en-GB"/>
        </w:rPr>
        <w:t xml:space="preserve"> AHG are to:</w:t>
      </w:r>
    </w:p>
    <w:p w:rsidR="00C03C74" w:rsidRPr="00DD7400" w:rsidRDefault="00C03C74" w:rsidP="00C03C74">
      <w:pPr>
        <w:numPr>
          <w:ilvl w:val="0"/>
          <w:numId w:val="17"/>
        </w:numPr>
        <w:tabs>
          <w:tab w:val="clear" w:pos="360"/>
        </w:tabs>
        <w:spacing w:before="0" w:after="120"/>
        <w:ind w:left="1440" w:hanging="1080"/>
        <w:textAlignment w:val="auto"/>
        <w:rPr>
          <w:lang w:val="en-GB"/>
        </w:rPr>
      </w:pPr>
      <w:r>
        <w:rPr>
          <w:lang w:val="en-GB"/>
        </w:rPr>
        <w:t xml:space="preserve">Approve the documents </w:t>
      </w:r>
      <w:r>
        <w:t>JCTVC-</w:t>
      </w:r>
      <w:r w:rsidR="00A975E9">
        <w:rPr>
          <w:lang w:val="en-GB"/>
        </w:rPr>
        <w:t>W</w:t>
      </w:r>
      <w:r>
        <w:t>1005 and JCTVC-</w:t>
      </w:r>
      <w:r w:rsidR="00A975E9">
        <w:t>W</w:t>
      </w:r>
      <w:r>
        <w:t xml:space="preserve">1014 </w:t>
      </w:r>
      <w:r w:rsidRPr="00DD7400">
        <w:rPr>
          <w:lang w:val="en-GB"/>
        </w:rPr>
        <w:t>as JCT-VC output</w:t>
      </w:r>
      <w:r>
        <w:rPr>
          <w:lang w:val="en-GB"/>
        </w:rPr>
        <w:t>s</w:t>
      </w:r>
    </w:p>
    <w:p w:rsidR="00C03C74" w:rsidRDefault="00C03C74" w:rsidP="00C03C74">
      <w:pPr>
        <w:numPr>
          <w:ilvl w:val="0"/>
          <w:numId w:val="17"/>
        </w:numPr>
        <w:tabs>
          <w:tab w:val="clear" w:pos="360"/>
          <w:tab w:val="clear" w:pos="1440"/>
          <w:tab w:val="left" w:pos="990"/>
        </w:tabs>
        <w:spacing w:before="0" w:after="120"/>
        <w:textAlignment w:val="auto"/>
        <w:rPr>
          <w:lang w:val="en-GB"/>
        </w:rPr>
      </w:pPr>
      <w:r>
        <w:rPr>
          <w:lang w:val="en-GB"/>
        </w:rPr>
        <w:t>Address the comments and feedback on SCC extensions text specification as appropriate</w:t>
      </w:r>
    </w:p>
    <w:p w:rsidR="00C03C74" w:rsidRPr="00A975E9" w:rsidRDefault="00C03C74" w:rsidP="00FA4266">
      <w:pPr>
        <w:numPr>
          <w:ilvl w:val="0"/>
          <w:numId w:val="17"/>
        </w:numPr>
        <w:tabs>
          <w:tab w:val="clear" w:pos="360"/>
        </w:tabs>
        <w:spacing w:before="0" w:after="120"/>
        <w:jc w:val="both"/>
        <w:textAlignment w:val="auto"/>
        <w:rPr>
          <w:lang w:val="en-GB"/>
        </w:rPr>
      </w:pPr>
      <w:r>
        <w:rPr>
          <w:szCs w:val="22"/>
          <w:lang w:val="en-GB"/>
        </w:rPr>
        <w:t>Compare the HEVC SCC extensions document with the HEVC SCC extensions software and resolve any discrepancies that may exist, in collaboration with the SCC extension</w:t>
      </w:r>
      <w:r w:rsidRPr="00186652">
        <w:rPr>
          <w:szCs w:val="22"/>
          <w:lang w:val="en-GB"/>
        </w:rPr>
        <w:t xml:space="preserve"> software development (</w:t>
      </w:r>
      <w:r w:rsidRPr="00A037CD">
        <w:rPr>
          <w:szCs w:val="22"/>
          <w:lang w:val="en-GB"/>
        </w:rPr>
        <w:t>AHG8</w:t>
      </w:r>
      <w:r w:rsidRPr="00186652">
        <w:rPr>
          <w:szCs w:val="22"/>
          <w:lang w:val="en-GB"/>
        </w:rPr>
        <w:t>)</w:t>
      </w:r>
    </w:p>
    <w:sectPr w:rsidR="00C03C74" w:rsidRPr="00A975E9"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8AD" w:rsidRDefault="007868AD">
      <w:r>
        <w:separator/>
      </w:r>
    </w:p>
  </w:endnote>
  <w:endnote w:type="continuationSeparator" w:id="0">
    <w:p w:rsidR="007868AD" w:rsidRDefault="0078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D2057">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D2057">
      <w:rPr>
        <w:rStyle w:val="PageNumber"/>
        <w:noProof/>
      </w:rPr>
      <w:t>2016-05-25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8AD" w:rsidRDefault="007868AD">
      <w:r>
        <w:separator/>
      </w:r>
    </w:p>
  </w:footnote>
  <w:footnote w:type="continuationSeparator" w:id="0">
    <w:p w:rsidR="007868AD" w:rsidRDefault="007868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676C50"/>
    <w:multiLevelType w:val="hybridMultilevel"/>
    <w:tmpl w:val="00A063D8"/>
    <w:lvl w:ilvl="0" w:tplc="9C76D328">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6731230"/>
    <w:multiLevelType w:val="hybridMultilevel"/>
    <w:tmpl w:val="D66EEE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112C48"/>
    <w:multiLevelType w:val="hybridMultilevel"/>
    <w:tmpl w:val="03169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A106972"/>
    <w:multiLevelType w:val="hybridMultilevel"/>
    <w:tmpl w:val="F2600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15:restartNumberingAfterBreak="0">
    <w:nsid w:val="776C3A99"/>
    <w:multiLevelType w:val="hybridMultilevel"/>
    <w:tmpl w:val="9A6810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5"/>
  </w:num>
  <w:num w:numId="7">
    <w:abstractNumId w:val="7"/>
  </w:num>
  <w:num w:numId="8">
    <w:abstractNumId w:val="5"/>
  </w:num>
  <w:num w:numId="9">
    <w:abstractNumId w:val="1"/>
  </w:num>
  <w:num w:numId="10">
    <w:abstractNumId w:val="4"/>
  </w:num>
  <w:num w:numId="11">
    <w:abstractNumId w:val="2"/>
  </w:num>
  <w:num w:numId="12">
    <w:abstractNumId w:val="3"/>
  </w:num>
  <w:num w:numId="13">
    <w:abstractNumId w:val="5"/>
  </w:num>
  <w:num w:numId="14">
    <w:abstractNumId w:val="5"/>
  </w:num>
  <w:num w:numId="15">
    <w:abstractNumId w:val="12"/>
  </w:num>
  <w:num w:numId="16">
    <w:abstractNumId w:val="6"/>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308A3"/>
    <w:rsid w:val="000458BC"/>
    <w:rsid w:val="00045C41"/>
    <w:rsid w:val="00046C03"/>
    <w:rsid w:val="0004744A"/>
    <w:rsid w:val="00065039"/>
    <w:rsid w:val="0007614F"/>
    <w:rsid w:val="000779EF"/>
    <w:rsid w:val="00086874"/>
    <w:rsid w:val="000B0C0F"/>
    <w:rsid w:val="000B1B7F"/>
    <w:rsid w:val="000B1C6B"/>
    <w:rsid w:val="000B4FF9"/>
    <w:rsid w:val="000C09AC"/>
    <w:rsid w:val="000E00F3"/>
    <w:rsid w:val="000F158C"/>
    <w:rsid w:val="00101076"/>
    <w:rsid w:val="00102F3D"/>
    <w:rsid w:val="00124E38"/>
    <w:rsid w:val="0012580B"/>
    <w:rsid w:val="00131F90"/>
    <w:rsid w:val="0013526E"/>
    <w:rsid w:val="001359A6"/>
    <w:rsid w:val="00146152"/>
    <w:rsid w:val="001657A5"/>
    <w:rsid w:val="00171371"/>
    <w:rsid w:val="00175A24"/>
    <w:rsid w:val="00181A18"/>
    <w:rsid w:val="00185189"/>
    <w:rsid w:val="00187E58"/>
    <w:rsid w:val="001A297E"/>
    <w:rsid w:val="001A368E"/>
    <w:rsid w:val="001A7329"/>
    <w:rsid w:val="001A792F"/>
    <w:rsid w:val="001B4E28"/>
    <w:rsid w:val="001C3525"/>
    <w:rsid w:val="001D1BD2"/>
    <w:rsid w:val="001D77C9"/>
    <w:rsid w:val="001E02BE"/>
    <w:rsid w:val="001E3B37"/>
    <w:rsid w:val="001F2594"/>
    <w:rsid w:val="001F3C39"/>
    <w:rsid w:val="002055A6"/>
    <w:rsid w:val="00206460"/>
    <w:rsid w:val="002069B4"/>
    <w:rsid w:val="00207466"/>
    <w:rsid w:val="00215DFC"/>
    <w:rsid w:val="002212DF"/>
    <w:rsid w:val="00222CD4"/>
    <w:rsid w:val="00225016"/>
    <w:rsid w:val="002264A6"/>
    <w:rsid w:val="002264E0"/>
    <w:rsid w:val="00227BA7"/>
    <w:rsid w:val="0023011C"/>
    <w:rsid w:val="00235034"/>
    <w:rsid w:val="002375C1"/>
    <w:rsid w:val="0024401F"/>
    <w:rsid w:val="00263398"/>
    <w:rsid w:val="00271674"/>
    <w:rsid w:val="00275BCF"/>
    <w:rsid w:val="00291E36"/>
    <w:rsid w:val="00292257"/>
    <w:rsid w:val="002A54E0"/>
    <w:rsid w:val="002B1595"/>
    <w:rsid w:val="002B191D"/>
    <w:rsid w:val="002C6887"/>
    <w:rsid w:val="002D0AF6"/>
    <w:rsid w:val="002F164D"/>
    <w:rsid w:val="00300D2C"/>
    <w:rsid w:val="00306206"/>
    <w:rsid w:val="00317D85"/>
    <w:rsid w:val="00327C56"/>
    <w:rsid w:val="003315A1"/>
    <w:rsid w:val="003373EC"/>
    <w:rsid w:val="00342FF4"/>
    <w:rsid w:val="00346148"/>
    <w:rsid w:val="003606CA"/>
    <w:rsid w:val="003669EA"/>
    <w:rsid w:val="003706CC"/>
    <w:rsid w:val="00373B88"/>
    <w:rsid w:val="00377710"/>
    <w:rsid w:val="00386A07"/>
    <w:rsid w:val="00396F53"/>
    <w:rsid w:val="003A2D8E"/>
    <w:rsid w:val="003A7CE6"/>
    <w:rsid w:val="003C20E4"/>
    <w:rsid w:val="003D6342"/>
    <w:rsid w:val="003E066E"/>
    <w:rsid w:val="003E6F90"/>
    <w:rsid w:val="003F5D0F"/>
    <w:rsid w:val="00414101"/>
    <w:rsid w:val="004234F0"/>
    <w:rsid w:val="00433DDB"/>
    <w:rsid w:val="00437619"/>
    <w:rsid w:val="0045542E"/>
    <w:rsid w:val="00465A1E"/>
    <w:rsid w:val="0046669C"/>
    <w:rsid w:val="00473791"/>
    <w:rsid w:val="004A2A63"/>
    <w:rsid w:val="004A4946"/>
    <w:rsid w:val="004B210C"/>
    <w:rsid w:val="004C3FC7"/>
    <w:rsid w:val="004C7930"/>
    <w:rsid w:val="004D31FC"/>
    <w:rsid w:val="004D39B2"/>
    <w:rsid w:val="004D405F"/>
    <w:rsid w:val="004E19E3"/>
    <w:rsid w:val="004E4F4F"/>
    <w:rsid w:val="004E6789"/>
    <w:rsid w:val="004F61E3"/>
    <w:rsid w:val="00502E10"/>
    <w:rsid w:val="0051015C"/>
    <w:rsid w:val="00516CF1"/>
    <w:rsid w:val="00531AE9"/>
    <w:rsid w:val="00544642"/>
    <w:rsid w:val="00550A66"/>
    <w:rsid w:val="00567EC7"/>
    <w:rsid w:val="00570013"/>
    <w:rsid w:val="005801A2"/>
    <w:rsid w:val="005952A5"/>
    <w:rsid w:val="005A33A1"/>
    <w:rsid w:val="005B217D"/>
    <w:rsid w:val="005B7276"/>
    <w:rsid w:val="005C385F"/>
    <w:rsid w:val="005E1AC6"/>
    <w:rsid w:val="005F35BF"/>
    <w:rsid w:val="005F6F1B"/>
    <w:rsid w:val="00624B33"/>
    <w:rsid w:val="0063041A"/>
    <w:rsid w:val="00630AA2"/>
    <w:rsid w:val="00634144"/>
    <w:rsid w:val="00646707"/>
    <w:rsid w:val="006548B8"/>
    <w:rsid w:val="00662E58"/>
    <w:rsid w:val="00664DCF"/>
    <w:rsid w:val="00675458"/>
    <w:rsid w:val="006A0E45"/>
    <w:rsid w:val="006C5D39"/>
    <w:rsid w:val="006D6D9B"/>
    <w:rsid w:val="006E2810"/>
    <w:rsid w:val="006E5417"/>
    <w:rsid w:val="007023DE"/>
    <w:rsid w:val="007053F5"/>
    <w:rsid w:val="00712F60"/>
    <w:rsid w:val="00716FF8"/>
    <w:rsid w:val="00720E3B"/>
    <w:rsid w:val="00735A9D"/>
    <w:rsid w:val="0074393F"/>
    <w:rsid w:val="00745F6B"/>
    <w:rsid w:val="00752DAD"/>
    <w:rsid w:val="0075585E"/>
    <w:rsid w:val="00760102"/>
    <w:rsid w:val="007604DF"/>
    <w:rsid w:val="00770571"/>
    <w:rsid w:val="007768FF"/>
    <w:rsid w:val="007824D3"/>
    <w:rsid w:val="007854A4"/>
    <w:rsid w:val="007868AD"/>
    <w:rsid w:val="007950D6"/>
    <w:rsid w:val="00796EE3"/>
    <w:rsid w:val="007A7D29"/>
    <w:rsid w:val="007B22ED"/>
    <w:rsid w:val="007B4AB8"/>
    <w:rsid w:val="007B7313"/>
    <w:rsid w:val="007D1181"/>
    <w:rsid w:val="007D2057"/>
    <w:rsid w:val="007E01A3"/>
    <w:rsid w:val="007F1F8B"/>
    <w:rsid w:val="007F67A1"/>
    <w:rsid w:val="00811C05"/>
    <w:rsid w:val="00812895"/>
    <w:rsid w:val="008206C8"/>
    <w:rsid w:val="00844CD5"/>
    <w:rsid w:val="0086387C"/>
    <w:rsid w:val="00874A6C"/>
    <w:rsid w:val="00876C65"/>
    <w:rsid w:val="00877CC4"/>
    <w:rsid w:val="00891619"/>
    <w:rsid w:val="008937C5"/>
    <w:rsid w:val="008A4B4C"/>
    <w:rsid w:val="008B45DE"/>
    <w:rsid w:val="008C239F"/>
    <w:rsid w:val="008D272F"/>
    <w:rsid w:val="008E480C"/>
    <w:rsid w:val="008F5EFC"/>
    <w:rsid w:val="00903B30"/>
    <w:rsid w:val="00907757"/>
    <w:rsid w:val="00920EC2"/>
    <w:rsid w:val="009212B0"/>
    <w:rsid w:val="00921FA1"/>
    <w:rsid w:val="009234A5"/>
    <w:rsid w:val="00933453"/>
    <w:rsid w:val="009336F7"/>
    <w:rsid w:val="0093636C"/>
    <w:rsid w:val="009374A7"/>
    <w:rsid w:val="00944DFE"/>
    <w:rsid w:val="00955F6D"/>
    <w:rsid w:val="009573AF"/>
    <w:rsid w:val="009634BE"/>
    <w:rsid w:val="0098551D"/>
    <w:rsid w:val="0099518F"/>
    <w:rsid w:val="009A523D"/>
    <w:rsid w:val="009A5334"/>
    <w:rsid w:val="009B02A1"/>
    <w:rsid w:val="009F0945"/>
    <w:rsid w:val="009F36A1"/>
    <w:rsid w:val="009F496B"/>
    <w:rsid w:val="00A01439"/>
    <w:rsid w:val="00A02E61"/>
    <w:rsid w:val="00A05CFF"/>
    <w:rsid w:val="00A13048"/>
    <w:rsid w:val="00A56B97"/>
    <w:rsid w:val="00A6093D"/>
    <w:rsid w:val="00A767DC"/>
    <w:rsid w:val="00A76A6D"/>
    <w:rsid w:val="00A83253"/>
    <w:rsid w:val="00A975E9"/>
    <w:rsid w:val="00AA6E84"/>
    <w:rsid w:val="00AD05A8"/>
    <w:rsid w:val="00AD5E7B"/>
    <w:rsid w:val="00AE341B"/>
    <w:rsid w:val="00AF2493"/>
    <w:rsid w:val="00B07CA7"/>
    <w:rsid w:val="00B1209C"/>
    <w:rsid w:val="00B1279A"/>
    <w:rsid w:val="00B30FEA"/>
    <w:rsid w:val="00B4194A"/>
    <w:rsid w:val="00B5222E"/>
    <w:rsid w:val="00B53179"/>
    <w:rsid w:val="00B55FE4"/>
    <w:rsid w:val="00B600CD"/>
    <w:rsid w:val="00B61C96"/>
    <w:rsid w:val="00B73A2A"/>
    <w:rsid w:val="00B94B06"/>
    <w:rsid w:val="00B94C28"/>
    <w:rsid w:val="00BC10BA"/>
    <w:rsid w:val="00BC5AFD"/>
    <w:rsid w:val="00BE3AD1"/>
    <w:rsid w:val="00BE518B"/>
    <w:rsid w:val="00BF3AFA"/>
    <w:rsid w:val="00BF3C8F"/>
    <w:rsid w:val="00C03C74"/>
    <w:rsid w:val="00C04F43"/>
    <w:rsid w:val="00C051AB"/>
    <w:rsid w:val="00C05644"/>
    <w:rsid w:val="00C0609D"/>
    <w:rsid w:val="00C115AB"/>
    <w:rsid w:val="00C26CCB"/>
    <w:rsid w:val="00C30249"/>
    <w:rsid w:val="00C3723B"/>
    <w:rsid w:val="00C42466"/>
    <w:rsid w:val="00C53D1F"/>
    <w:rsid w:val="00C540ED"/>
    <w:rsid w:val="00C606C9"/>
    <w:rsid w:val="00C74EAA"/>
    <w:rsid w:val="00C80288"/>
    <w:rsid w:val="00C84003"/>
    <w:rsid w:val="00C90650"/>
    <w:rsid w:val="00C9387B"/>
    <w:rsid w:val="00C97D78"/>
    <w:rsid w:val="00CA2DFE"/>
    <w:rsid w:val="00CA4E89"/>
    <w:rsid w:val="00CC1026"/>
    <w:rsid w:val="00CC2AAE"/>
    <w:rsid w:val="00CC5A42"/>
    <w:rsid w:val="00CD0EAB"/>
    <w:rsid w:val="00CD6594"/>
    <w:rsid w:val="00CD68D0"/>
    <w:rsid w:val="00CE5E02"/>
    <w:rsid w:val="00CF34DB"/>
    <w:rsid w:val="00CF558F"/>
    <w:rsid w:val="00D010C0"/>
    <w:rsid w:val="00D01A61"/>
    <w:rsid w:val="00D073E2"/>
    <w:rsid w:val="00D2017F"/>
    <w:rsid w:val="00D20492"/>
    <w:rsid w:val="00D446EC"/>
    <w:rsid w:val="00D51BF0"/>
    <w:rsid w:val="00D5300F"/>
    <w:rsid w:val="00D55942"/>
    <w:rsid w:val="00D74C1D"/>
    <w:rsid w:val="00D807BF"/>
    <w:rsid w:val="00D8149E"/>
    <w:rsid w:val="00D82FCC"/>
    <w:rsid w:val="00D854DF"/>
    <w:rsid w:val="00DA17FC"/>
    <w:rsid w:val="00DA7887"/>
    <w:rsid w:val="00DB2C26"/>
    <w:rsid w:val="00DD02F4"/>
    <w:rsid w:val="00DE5BBB"/>
    <w:rsid w:val="00DE6B43"/>
    <w:rsid w:val="00E11923"/>
    <w:rsid w:val="00E1203D"/>
    <w:rsid w:val="00E262D4"/>
    <w:rsid w:val="00E36250"/>
    <w:rsid w:val="00E54511"/>
    <w:rsid w:val="00E56AB4"/>
    <w:rsid w:val="00E61DAC"/>
    <w:rsid w:val="00E72B80"/>
    <w:rsid w:val="00E75FE3"/>
    <w:rsid w:val="00E83D65"/>
    <w:rsid w:val="00E86C4C"/>
    <w:rsid w:val="00E87AE5"/>
    <w:rsid w:val="00E907A3"/>
    <w:rsid w:val="00E907F4"/>
    <w:rsid w:val="00E97C2F"/>
    <w:rsid w:val="00EA5AE0"/>
    <w:rsid w:val="00EB7AB1"/>
    <w:rsid w:val="00EE7CD8"/>
    <w:rsid w:val="00EF48CC"/>
    <w:rsid w:val="00F00801"/>
    <w:rsid w:val="00F472CF"/>
    <w:rsid w:val="00F73032"/>
    <w:rsid w:val="00F75642"/>
    <w:rsid w:val="00F838BC"/>
    <w:rsid w:val="00F848FC"/>
    <w:rsid w:val="00F86083"/>
    <w:rsid w:val="00F9282A"/>
    <w:rsid w:val="00F931EF"/>
    <w:rsid w:val="00F96BAD"/>
    <w:rsid w:val="00FA139D"/>
    <w:rsid w:val="00FA4266"/>
    <w:rsid w:val="00FB0E84"/>
    <w:rsid w:val="00FD01C2"/>
    <w:rsid w:val="00FD79C0"/>
    <w:rsid w:val="00FE28A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16779C-0EDB-4AC8-BF06-0F4E17273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1D77C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D77C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1D77C9"/>
    <w:rPr>
      <w:rFonts w:ascii="Times" w:eastAsia="Malgun Gothic" w:hAnsi="Times"/>
      <w:lang w:val="en-GB" w:eastAsia="en-US"/>
    </w:rPr>
  </w:style>
  <w:style w:type="paragraph" w:customStyle="1" w:styleId="Equation">
    <w:name w:val="Equation"/>
    <w:basedOn w:val="Normal"/>
    <w:qFormat/>
    <w:rsid w:val="00101076"/>
    <w:pPr>
      <w:tabs>
        <w:tab w:val="clear" w:pos="360"/>
        <w:tab w:val="clear" w:pos="720"/>
        <w:tab w:val="clear" w:pos="1080"/>
        <w:tab w:val="clear" w:pos="1440"/>
        <w:tab w:val="left" w:pos="794"/>
        <w:tab w:val="left" w:pos="1588"/>
        <w:tab w:val="center" w:pos="4849"/>
        <w:tab w:val="right" w:pos="9696"/>
      </w:tabs>
      <w:spacing w:before="193" w:after="240"/>
    </w:pPr>
    <w:rPr>
      <w:sz w:val="20"/>
      <w:lang w:val="en-GB"/>
    </w:rPr>
  </w:style>
  <w:style w:type="paragraph" w:styleId="Caption">
    <w:name w:val="caption"/>
    <w:basedOn w:val="Normal"/>
    <w:next w:val="Normal"/>
    <w:semiHidden/>
    <w:unhideWhenUsed/>
    <w:qFormat/>
    <w:rsid w:val="00F838BC"/>
    <w:pPr>
      <w:spacing w:before="0" w:after="200"/>
    </w:pPr>
    <w:rPr>
      <w:i/>
      <w:iCs/>
      <w:color w:val="44546A" w:themeColor="text2"/>
      <w:sz w:val="18"/>
      <w:szCs w:val="18"/>
    </w:rPr>
  </w:style>
  <w:style w:type="paragraph" w:styleId="ListParagraph">
    <w:name w:val="List Paragraph"/>
    <w:basedOn w:val="Normal"/>
    <w:uiPriority w:val="34"/>
    <w:qFormat/>
    <w:rsid w:val="00FA42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675200">
      <w:bodyDiv w:val="1"/>
      <w:marLeft w:val="0"/>
      <w:marRight w:val="0"/>
      <w:marTop w:val="0"/>
      <w:marBottom w:val="0"/>
      <w:divBdr>
        <w:top w:val="none" w:sz="0" w:space="0" w:color="auto"/>
        <w:left w:val="none" w:sz="0" w:space="0" w:color="auto"/>
        <w:bottom w:val="none" w:sz="0" w:space="0" w:color="auto"/>
        <w:right w:val="none" w:sz="0" w:space="0" w:color="auto"/>
      </w:divBdr>
    </w:div>
    <w:div w:id="161651971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garysull@microsof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han.liu@mediatek.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an.ye@interdigita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zxu@microsoft.com" TargetMode="External"/><Relationship Id="rId4" Type="http://schemas.openxmlformats.org/officeDocument/2006/relationships/webSettings" Target="webSettings.xml"/><Relationship Id="rId9" Type="http://schemas.openxmlformats.org/officeDocument/2006/relationships/hyperlink" Target="mailto:rajanj@qti.qualcomm.com" TargetMode="External"/><Relationship Id="rId14" Type="http://schemas.openxmlformats.org/officeDocument/2006/relationships/hyperlink" Target="mailto:cohen@mer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1389</Words>
  <Characters>7923</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9294</CharactersWithSpaces>
  <SharedDoc>false</SharedDoc>
  <HLinks>
    <vt:vector size="6" baseType="variant">
      <vt:variant>
        <vt:i4>196659</vt:i4>
      </vt:variant>
      <vt:variant>
        <vt:i4>0</vt:i4>
      </vt:variant>
      <vt:variant>
        <vt:i4>0</vt:i4>
      </vt:variant>
      <vt:variant>
        <vt:i4>5</vt:i4>
      </vt:variant>
      <vt:variant>
        <vt:lpwstr>mailto:Wei.Pu@qti.qualcomm.com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HEVC_SCC_W1005</cp:lastModifiedBy>
  <cp:revision>6</cp:revision>
  <cp:lastPrinted>2015-06-10T02:08:00Z</cp:lastPrinted>
  <dcterms:created xsi:type="dcterms:W3CDTF">2015-10-15T08:10:00Z</dcterms:created>
  <dcterms:modified xsi:type="dcterms:W3CDTF">2016-05-26T08:24:00Z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