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14:paraId="160FF0C1" w14:textId="77777777">
        <w:tc>
          <w:tcPr>
            <w:tcW w:w="6408" w:type="dxa"/>
          </w:tcPr>
          <w:p w14:paraId="1547DA96" w14:textId="77777777" w:rsidR="006C5D39" w:rsidRPr="005B217D" w:rsidRDefault="00E31F30"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14:anchorId="266B2DAF" wp14:editId="78C465AB">
                      <wp:simplePos x="0" y="0"/>
                      <wp:positionH relativeFrom="column">
                        <wp:posOffset>-52705</wp:posOffset>
                      </wp:positionH>
                      <wp:positionV relativeFrom="paragraph">
                        <wp:posOffset>-349250</wp:posOffset>
                      </wp:positionV>
                      <wp:extent cx="295910" cy="312420"/>
                      <wp:effectExtent l="0" t="0" r="0" b="0"/>
                      <wp:wrapNone/>
                      <wp:docPr id="7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7"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8"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9"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0"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1"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id="Group 2" o:spid="_x0000_s1026" style="position:absolute;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ol0dMIAAADbAAAADwAAAGRycy9kb3ducmV2LnhtbESPzWrDMBCE74W+g9hCb43cHpLgRjYh&#10;pVBKCfmj5421sU2slbG2tvv2USCQ4zAz3zCLfHSN6qkLtWcDr5MEFHHhbc2lgcP+82UOKgiyxcYz&#10;GfinAHn2+LDA1PqBt9TvpFQRwiFFA5VIm2odioocholviaN38p1DibIrte1wiHDX6LckmWqHNceF&#10;CltaVVScd3/OAPZ8lP2A619pB/9tZ+G8+fgx5vlpXL6DEhrlHr61v6yB2RSuX+IP0NkF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4ol0dMIAAADbAAAADwAAAAAAAAAAAAAA&#10;AAChAgAAZHJzL2Rvd25yZXYueG1sUEsFBgAAAAAEAAQA+QAAAJADA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cXR78IAAADbAAAADwAAAGRycy9kb3ducmV2LnhtbESPQWvCQBSE7wX/w/KE3urGHpoSXUUU&#10;oYiUVsXzM/tMgtm3IftM4r/vFgo9DjPzDTNfDq5WHbWh8mxgOklAEefeVlwYOB23L++ggiBbrD2T&#10;gQcFWC5GT3PMrO/5m7qDFCpCOGRooBRpMq1DXpLDMPENcfSuvnUoUbaFti32Ee5q/Zokb9phxXGh&#10;xIbWJeW3w90ZwI4vcuzx8yxN73c2Dbevzd6Y5/GwmoESGuQ//Nf+sAbSFH6/xB+gFz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jcXR78IAAADbAAAADwAAAAAAAAAAAAAA&#10;AAChAgAAZHJzL2Rvd25yZXYueG1sUEsFBgAAAAAEAAQA+QAAAJADA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7EyZMIAAADbAAAADwAAAGRycy9kb3ducmV2LnhtbERPXWvCMBR9F/wP4Qq+2dQ5VDqjjMFg&#10;AxXWKfh4be6aYnPTNVHrvzcPgo+H871YdbYWF2p95VjBOElBEBdOV1wq2P1+juYgfEDWWDsmBTfy&#10;sFr2ewvMtLvyD13yUIoYwj5DBSaEJpPSF4Ys+sQ1xJH7c63FEGFbSt3iNYbbWr6k6VRarDg2GGzo&#10;w1Bxys9WwX9z6sab2Xyyro8m/17b7ethf1ZqOOje30AE6sJT/HB/aQWzODZ+iT9ALu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97EyZMIAAADbAAAADwAAAAAAAAAAAAAA&#10;AAChAgAAZHJzL2Rvd25yZXYueG1sUEsFBgAAAAAEAAQA+QAAAJADA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P2X/8UAAADbAAAADwAAAGRycy9kb3ducmV2LnhtbESPQWsCMRSE7wX/Q3hCbzVrLVVXoxRB&#10;aMEKXRU8PjfPzeLmZd1EXf+9KRR6HGbmG2Y6b20lrtT40rGCfi8BQZw7XXKhYLtZvoxA+ICssXJM&#10;Cu7kYT7rPE0x1e7GP3TNQiEihH2KCkwIdSqlzw1Z9D1XE0fv6BqLIcqmkLrBW4TbSr4mybu0WHJc&#10;MFjTwlB+yi5Wwbk+tf3v4Wiwqg4m+1rZ9dt+d1Hqudt+TEAEasN/+K/9qRUMx/D7Jf4AOX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mP2X/8UAAADbAAAADwAAAAAAAAAA&#10;AAAAAAChAgAAZHJzL2Rvd25yZXYueG1sUEsFBgAAAAAEAAQA+QAAAJMDA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k5vL8AAADbAAAADwAAAGRycy9kb3ducmV2LnhtbERPTWvCQBC9F/wPywje6kYPVlJXEUUQ&#10;kdJG6XmanSbB7GzIjkn89+6h0OPjfa82g6tVR22oPBuYTRNQxLm3FRcGrpfD6xJUEGSLtWcy8KAA&#10;m/XoZYWp9T1/UZdJoWIIhxQNlCJNqnXIS3IYpr4hjtyvbx1KhG2hbYt9DHe1nifJQjusODaU2NCu&#10;pPyW3Z0B7PhHLj1+fEvT+5N9C7fP/dmYyXjYvoMSGuRf/Oc+WgPLuD5+iT9Ar58A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N/k5vL8AAADbAAAADwAAAAAAAAAAAAAAAACh&#10;AgAAZHJzL2Rvd25yZXYueG1sUEsFBgAAAAAEAAQA+QAAAI0DA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rNw6vwAA&#10;ANsAAAAPAAAAZHJzL2Rvd25yZXYueG1sRI/NisIwFIX3A75DuIK7Ma0LlWqUYUARd7a6vzTXpkxz&#10;02miVp/eCILLw/n5OMt1bxtxpc7XjhWk4wQEcel0zZWCY7H5noPwAVlj45gU3MnDejX4WmKm3Y0P&#10;dM1DJeII+wwVmBDaTEpfGrLox64ljt7ZdRZDlF0ldYe3OG4bOUmSqbRYcyQYbOnXUPmXX2zk5unJ&#10;Huh/9qiK7V573ZvCGaVGw/5nASJQHz7hd3unFcxTeH2JP0Cun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es3Dq/AAAA2wAAAA8AAAAAAAAAAAAAAAAAlwIAAGRycy9kb3ducmV2&#10;LnhtbFBLBQYAAAAABAAEAPUAAACD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35aHwwAA&#10;ANsAAAAPAAAAZHJzL2Rvd25yZXYueG1sRI9Pi8IwFMTvgt8hPMGbpuufVapRlgVFEQ/bevH2aN62&#10;3W1eShO1fnsjCB6HmfkNs1y3phJXalxpWcHHMAJBnFldcq7glG4GcxDOI2usLJOCOzlYr7qdJcba&#10;3viHronPRYCwi1FB4X0dS+myggy6oa2Jg/drG4M+yCaXusFbgJtKjqLoUxosOSwUWNN3Qdl/cjEK&#10;xls/rfYJR8dU6on5m00PrTsr1e+1XwsQnlr/Dr/aO61gPoLnl/AD5Oo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N35aHwwAAANsAAAAPAAAAAAAAAAAAAAAAAJcCAABkcnMvZG93&#10;bnJldi54bWxQSwUGAAAAAAQABAD1AAAAhwM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h9u0xAAA&#10;ANsAAAAPAAAAZHJzL2Rvd25yZXYueG1sRI/NasMwEITvgb6D2EJusZy4tMaxEkJKiQ+91C09L9b6&#10;h1grYymxk6evCoUeh5n5hsn3s+nFlUbXWVawjmIQxJXVHTcKvj7fVikI55E19pZJwY0c7HcPixwz&#10;bSf+oGvpGxEg7DJU0Ho/ZFK6qiWDLrIDcfBqOxr0QY6N1CNOAW56uYnjZ2mw47DQ4kDHlqpzeTEK&#10;vtPpZVPP59fLPX1CLAtu3pOTUsvH+bAF4Wn2/+G/dqEVpAn8fgk/QO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5YfbtMQAAADbAAAADwAAAAAAAAAAAAAAAACXAgAAZHJzL2Rv&#10;d25yZXYueG1sUEsFBgAAAAAEAAQA9QAAAIgDA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ybG6xQAA&#10;ANsAAAAPAAAAZHJzL2Rvd25yZXYueG1sRI9Ba8JAFITvBf/D8oReim5aRGx0E9QS9KLQVFqPj+wz&#10;CWbfhuyq8d93C0KPw8x8wyzS3jTiSp2rLSt4HUcgiAuray4VHL6y0QyE88gaG8uk4E4O0mTwtMBY&#10;2xt/0jX3pQgQdjEqqLxvYyldUZFBN7YtcfBOtjPog+xKqTu8Bbhp5FsUTaXBmsNChS2tKyrO+cUo&#10;yH82x/fNfnXZlVOzxY/v7GWdZUo9D/vlHISn3v+HH+2tVjCbwN+X8ANk8g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vJsbrFAAAA2wAAAA8AAAAAAAAAAAAAAAAAlwIAAGRycy9k&#10;b3ducmV2LnhtbFBLBQYAAAAABAAEAPUAAACJAw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ln8xAAA&#10;ANsAAAAPAAAAZHJzL2Rvd25yZXYueG1sRI9Pi8IwFMTvwn6H8IS9bVMF3VKNIoLgwYt/QL09m2db&#10;bV66TVarn94sLHgcZuY3zHjamkrcqHGlZQW9KAZBnFldcq5gt118JSCcR9ZYWSYFD3IwnXx0xphq&#10;e+c13TY+FwHCLkUFhfd1KqXLCjLoIlsTB+9sG4M+yCaXusF7gJtK9uN4KA2WHBYKrGleUHbd/BoF&#10;g+/nbn/JVnj6WRyOcT1PiORKqc9uOxuB8NT6d/i/vdQKkgH8fQk/QE5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1ZZ/MQAAADbAAAADwAAAAAAAAAAAAAAAACXAgAAZHJzL2Rv&#10;d25yZXYueG1sUEsFBgAAAAAEAAQA9QAAAIgDA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tQBNwgAA&#10;ANsAAAAPAAAAZHJzL2Rvd25yZXYueG1sRI9Bi8IwFITvwv6H8ARvmuqCdLtGkQVxwZNVkL09mmdT&#10;tnkpTazVX28EweMwM98wi1Vva9FR6yvHCqaTBARx4XTFpYLjYTNOQfiArLF2TApu5GG1/BgsMNPu&#10;ynvq8lCKCGGfoQITQpNJ6QtDFv3ENcTRO7vWYoiyLaVu8RrhtpazJJlLixXHBYMN/Rgq/vOLVfDX&#10;bXPJX+vEann6TOnUn3d3o9Ro2K+/QQTqwzv8av9qBekcnl/iD5DL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O1AE3CAAAA2wAAAA8AAAAAAAAAAAAAAAAAlwIAAGRycy9kb3du&#10;cmV2LnhtbFBLBQYAAAAABAAEAPUAAACGAw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KpRwxAAA&#10;ANsAAAAPAAAAZHJzL2Rvd25yZXYueG1sRI/NawIxFMTvhf4P4RW8FM3qQWVrlFIQPNnWD9TbY/P2&#10;g25eQhJ1/e9NQfA4zMxvmNmiM624kA+NZQXDQQaCuLC64UrBbrvsT0GEiKyxtUwKbhRgMX99mWGu&#10;7ZV/6bKJlUgQDjkqqGN0uZShqMlgGFhHnLzSeoMxSV9J7fGa4KaVoywbS4MNp4UaHX3VVPxtzkaB&#10;bvzelbtvf3y/rcOyPJy6H++U6r11nx8gInXxGX60V1rBdAL/X9IPkPM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FyqUcMQAAADbAAAADwAAAAAAAAAAAAAAAACXAgAAZHJzL2Rv&#10;d25yZXYueG1sUEsFBgAAAAAEAAQA9QAAAIgDA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TmOVwwAA&#10;ANsAAAAPAAAAZHJzL2Rvd25yZXYueG1sRE/LasJAFN0L/sNwhe504gMfaUaRUksXFVsjdHvJXDPB&#10;zJ00M2r6951FweXhvLNNZ2txo9ZXjhWMRwkI4sLpiksFp3w3XILwAVlj7ZgU/JKHzbrfyzDV7s5f&#10;dDuGUsQQ9ikqMCE0qZS+MGTRj1xDHLmzay2GCNtS6hbvMdzWcpIkc2mx4thgsKEXQ8XleLUKPuaH&#10;/fTw+jOZva1mjaF8+pksvpV6GnTbZxCBuvAQ/7vftYJlHBu/xB8g1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STmOVwwAAANsAAAAPAAAAAAAAAAAAAAAAAJcCAABkcnMvZG93&#10;bnJldi54bWxQSwUGAAAAAAQABAD1AAAAhw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mM5PwgAA&#10;ANsAAAAPAAAAZHJzL2Rvd25yZXYueG1sRI9Pi8IwFMTvC36H8ARv21QPotW0+AfB424t4vHRPNti&#10;81KaqNVPv1lY2OMwM79h1tlgWvGg3jWWFUyjGARxaXXDlYLidPhcgHAeWWNrmRS8yEGWjj7WmGj7&#10;5G965L4SAcIuQQW1910ipStrMugi2xEH72p7gz7IvpK6x2eAm1bO4nguDTYcFmrsaFdTecvvRsF7&#10;f8UtScfvc1t8FftLXpkyV2oyHjYrEJ4G/x/+ax+1gsUSfr+EHyDT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qYzk/CAAAA2wAAAA8AAAAAAAAAAAAAAAAAlwIAAGRycy9kb3du&#10;cmV2LnhtbFBLBQYAAAAABAAEAPUAAACG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GRc4wwAA&#10;ANsAAAAPAAAAZHJzL2Rvd25yZXYueG1sRE+7asMwFN0D/QdxC11CLDtDSBwrprQUgtsljyXbRbq1&#10;nVpXxlJit19fDYWOh/Muysl24k6Dbx0ryJIUBLF2puVawfn0tliD8AHZYOeYFHyTh3L3MCswN27k&#10;A92PoRYxhH2OCpoQ+lxKrxuy6BPXE0fu0w0WQ4RDLc2AYwy3nVym6UpabDk2NNjTS0P663izCqrV&#10;B+o5X6r68nPS1/fl6znjq1JPj9PzFkSgKfyL/9x7o2AT18cv8QfI3S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QGRc4wwAAANsAAAAPAAAAAAAAAAAAAAAAAJcCAABkcnMvZG93&#10;bnJldi54bWxQSwUGAAAAAAQABAD1AAAAhwM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BX9CwgAA&#10;ANsAAAAPAAAAZHJzL2Rvd25yZXYueG1sRI/BasMwEETvgf6D2EBviRyXhNaNEupAoTcTtx+wtTa2&#10;ibUykmKrf18FCj0OM/OG2R+jGcREzveWFWzWGQjixuqeWwVfn++rZxA+IGscLJOCH/JwPDws9lho&#10;O/OZpjq0IkHYF6igC2EspPRNRwb92o7EybtYZzAk6VqpHc4JbgaZZ9lOGuw5LXQ40qmj5lrfjILv&#10;Jx1llXu+1K6JbZlXptxKpR6X8e0VRKAY/sN/7Q+t4GUD9y/pB8jD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wFf0LCAAAA2wAAAA8AAAAAAAAAAAAAAAAAlwIAAGRycy9kb3du&#10;cmV2LnhtbFBLBQYAAAAABAAEAPUAAACGAw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d+3xxAAA&#10;ANsAAAAPAAAAZHJzL2Rvd25yZXYueG1sRI9Ba8JAFITvhf6H5RW8NRsjlDa6CWIJVPCStD14e2af&#10;STD7Ns1uNf77riD0OMzMN8wqn0wvzjS6zrKCeRSDIK6t7rhR8PVZPL+CcB5ZY2+ZFFzJQZ49Pqww&#10;1fbCJZ0r34gAYZeigtb7IZXS1S0ZdJEdiIN3tKNBH+TYSD3iJcBNL5M4fpEGOw4LLQ60aak+Vb8m&#10;UFAufnbFcHj/3uzt5LddebRXpWZP03oJwtPk/8P39odW8JbA7Uv4ATL7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3Xft8cQAAADbAAAADwAAAAAAAAAAAAAAAACXAgAAZHJzL2Rv&#10;d25yZXYueG1sUEsFBgAAAAAEAAQA9QAAAIgDA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F8+nxQAA&#10;ANsAAAAPAAAAZHJzL2Rvd25yZXYueG1sRI9Ba8JAFITvBf/D8oTemo1KxUY3QYRCUS9NY70+s88k&#10;mH2bZrca/323UOhxmJlvmFU2mFZcqXeNZQWTKAZBXFrdcKWg+Hh9WoBwHllja5kU3MlBlo4eVpho&#10;e+N3uua+EgHCLkEFtfddIqUrazLoItsRB+9se4M+yL6SusdbgJtWTuN4Lg02HBZq7GhTU3nJv42C&#10;6aF4LmQ12+6/jvnn7jTZxqfdXKnH8bBegvA0+P/wX/tNK3iZwe+X8ANk+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gXz6fFAAAA2wAAAA8AAAAAAAAAAAAAAAAAlwIAAGRycy9k&#10;b3ducmV2LnhtbFBLBQYAAAAABAAEAPUAAACJAw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AtizxAAA&#10;ANsAAAAPAAAAZHJzL2Rvd25yZXYueG1sRI9Ba8JAFITvBf/D8gRvddMiUtNspAhCQCI0LerxkX3N&#10;BrNvQ3ar8d+7QqHHYWa+YbL1aDtxocG3jhW8zBMQxLXTLTcKvr+2z28gfEDW2DkmBTfysM4nTxmm&#10;2l35ky5VaESEsE9RgQmhT6X0tSGLfu564uj9uMFiiHJopB7wGuG2k69JspQWW44LBnvaGKrP1a9V&#10;cNidqsKUpjjq5Xg474vyVlYrpWbT8eMdRKAx/If/2oVWsFrA40v8ATK/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2gLYs8QAAADbAAAADwAAAAAAAAAAAAAAAACXAgAAZHJzL2Rv&#10;d25yZXYueG1sUEsFBgAAAAAEAAQA9QAAAIgDA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DtFawwAA&#10;ANsAAAAPAAAAZHJzL2Rvd25yZXYueG1sRI9Ba8JAFITvBf/D8oTe6sZCJY2uIkqgPRqlXh/ZZzYx&#10;+zZkt0n677uFgsdhZr5hNrvJtmKg3teOFSwXCQji0umaKwWXc/6SgvABWWPrmBT8kIfddva0wUy7&#10;kU80FKESEcI+QwUmhC6T0peGLPqF64ijd3O9xRBlX0nd4xjhtpWvSbKSFmuOCwY7Ohgq78W3VXD8&#10;zJtCNof9tR3vxyZPpflKB6We59N+DSLQFB7h//aHVvD+Bn9f4g+Q2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DtFawwAAANsAAAAPAAAAAAAAAAAAAAAAAJcCAABkcnMvZG93&#10;bnJldi54bWxQSwUGAAAAAAQABAD1AAAAhwM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e1ZRxAAA&#10;ANsAAAAPAAAAZHJzL2Rvd25yZXYueG1sRI/RasJAFETfC/7DcgXfmk01FZO6iogWX1ow9gMu2dsk&#10;mL0bs2sS/75bKPRxmJkzzHo7mkb01LnasoKXKAZBXFhdc6ng63J8XoFwHlljY5kUPMjBdjN5WmOm&#10;7cBn6nNfigBhl6GCyvs2k9IVFRl0kW2Jg/dtO4M+yK6UusMhwE0j53G8lAZrDgsVtrSvqLjmdxMo&#10;6XVxK05693k/xOf3148kl32i1Gw67t5AeBr9f/ivfdIK0iX8fgk/QG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HtWUcQAAADbAAAADwAAAAAAAAAAAAAAAACXAgAAZHJzL2Rv&#10;d25yZXYueG1sUEsFBgAAAAAEAAQA9QAAAIgDA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09/+xgAA&#10;ANsAAAAPAAAAZHJzL2Rvd25yZXYueG1sRI9BSwMxFITvQv9DeAVvNmuptm6bllIqCB66ttJeH5vn&#10;ZtnNy5LE7uqvN4LgcZiZb5jVZrCtuJIPtWMF95MMBHHpdM2VgvfT890CRIjIGlvHpOCLAmzWo5sV&#10;5tr1/EbXY6xEgnDIUYGJsculDKUhi2HiOuLkfThvMSbpK6k99gluWznNskdpsea0YLCjnaGyOX5a&#10;BfYwO5vp4dJU+/PD68l/F01fFErdjoftEkSkIf6H/9ovWsHTHH6/pB8g1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n09/+xgAAANsAAAAPAAAAAAAAAAAAAAAAAJcCAABkcnMv&#10;ZG93bnJldi54bWxQSwUGAAAAAAQABAD1AAAAigM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Wq0+wQAA&#10;ANsAAAAPAAAAZHJzL2Rvd25yZXYueG1sRE/dasIwFL4f7B3CGexmaLqBYqtRtsFghSFYfYBDcvqj&#10;zUlpotY+/XIhePnx/a82g23FhXrfOFbwPk1AEGtnGq4UHPY/kwUIH5ANto5JwY08bNbPTyvMjLvy&#10;ji5FqEQMYZ+hgjqELpPS65os+qnriCNXut5iiLCvpOnxGsNtKz+SZC4tNhwbauzouyZ9Ks5WgX5L&#10;y+NYlc7n+Z/ejl9mVpxTpV5fhs8liEBDeIjv7l+jII1j45f4A+T6H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1qtPsEAAADbAAAADwAAAAAAAAAAAAAAAACXAgAAZHJzL2Rvd25y&#10;ZXYueG1sUEsFBgAAAAAEAAQA9QAAAIUDA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rPr>
              <w:drawing>
                <wp:anchor distT="0" distB="0" distL="114300" distR="114300" simplePos="0" relativeHeight="251658752" behindDoc="0" locked="0" layoutInCell="1" allowOverlap="1" wp14:anchorId="217D3BD2" wp14:editId="5C6CB3F0">
                  <wp:simplePos x="0" y="0"/>
                  <wp:positionH relativeFrom="column">
                    <wp:posOffset>610235</wp:posOffset>
                  </wp:positionH>
                  <wp:positionV relativeFrom="paragraph">
                    <wp:posOffset>-318770</wp:posOffset>
                  </wp:positionV>
                  <wp:extent cx="293370" cy="267335"/>
                  <wp:effectExtent l="0" t="0" r="11430" b="12065"/>
                  <wp:wrapNone/>
                  <wp:docPr id="7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rPr>
              <w:drawing>
                <wp:anchor distT="0" distB="0" distL="114300" distR="114300" simplePos="0" relativeHeight="251657728" behindDoc="0" locked="0" layoutInCell="1" allowOverlap="1" wp14:anchorId="513FF76C" wp14:editId="1E03C008">
                  <wp:simplePos x="0" y="0"/>
                  <wp:positionH relativeFrom="column">
                    <wp:posOffset>268605</wp:posOffset>
                  </wp:positionH>
                  <wp:positionV relativeFrom="paragraph">
                    <wp:posOffset>-318770</wp:posOffset>
                  </wp:positionV>
                  <wp:extent cx="294640" cy="267335"/>
                  <wp:effectExtent l="0" t="0" r="10160" b="12065"/>
                  <wp:wrapNone/>
                  <wp:docPr id="7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00997B3F"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1B19CFB2" w14:textId="77777777" w:rsidR="00E61DAC" w:rsidRPr="005B217D" w:rsidRDefault="00B600CD" w:rsidP="00657F7E">
            <w:pPr>
              <w:tabs>
                <w:tab w:val="left" w:pos="7200"/>
              </w:tabs>
              <w:spacing w:before="0"/>
              <w:rPr>
                <w:b/>
                <w:szCs w:val="22"/>
                <w:lang w:val="en-CA"/>
              </w:rPr>
            </w:pPr>
            <w:r>
              <w:t>2</w:t>
            </w:r>
            <w:r w:rsidR="00657F7E">
              <w:t>3r</w:t>
            </w:r>
            <w:r w:rsidR="00A46843">
              <w:t>d</w:t>
            </w:r>
            <w:r w:rsidR="00A767DC" w:rsidRPr="00B648F1">
              <w:t xml:space="preserve"> Meeting: </w:t>
            </w:r>
            <w:r w:rsidR="00657F7E" w:rsidRPr="00657F7E">
              <w:rPr>
                <w:lang w:val="en-CA"/>
              </w:rPr>
              <w:t>San Diego, USA, 19–26 February 2016</w:t>
            </w:r>
          </w:p>
        </w:tc>
        <w:tc>
          <w:tcPr>
            <w:tcW w:w="3168" w:type="dxa"/>
          </w:tcPr>
          <w:p w14:paraId="48418ECC" w14:textId="569D4EF1" w:rsidR="008A4B4C" w:rsidRPr="005B217D" w:rsidRDefault="00E61DAC" w:rsidP="00657F7E">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06743C" w:rsidRPr="0006743C">
              <w:rPr>
                <w:lang w:val="en-CA"/>
              </w:rPr>
              <w:t>W0091</w:t>
            </w:r>
          </w:p>
        </w:tc>
      </w:tr>
    </w:tbl>
    <w:p w14:paraId="7C93E697"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613A4FAB" w14:textId="77777777">
        <w:tc>
          <w:tcPr>
            <w:tcW w:w="1458" w:type="dxa"/>
          </w:tcPr>
          <w:p w14:paraId="51021DD3"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593F01F1" w14:textId="2ADA876A" w:rsidR="00E61DAC" w:rsidRPr="005B217D" w:rsidRDefault="003D06C9" w:rsidP="003D06C9">
            <w:pPr>
              <w:spacing w:before="60" w:after="60"/>
              <w:rPr>
                <w:b/>
                <w:szCs w:val="22"/>
                <w:lang w:val="en-CA"/>
              </w:rPr>
            </w:pPr>
            <w:r>
              <w:rPr>
                <w:b/>
                <w:szCs w:val="22"/>
                <w:lang w:val="en-CA"/>
              </w:rPr>
              <w:t>HDR CE3: Benchmarking of objective metrics for HDR video quality assessment</w:t>
            </w:r>
          </w:p>
        </w:tc>
      </w:tr>
      <w:tr w:rsidR="00E61DAC" w:rsidRPr="005B217D" w14:paraId="3CE344C8" w14:textId="77777777">
        <w:tc>
          <w:tcPr>
            <w:tcW w:w="1458" w:type="dxa"/>
          </w:tcPr>
          <w:p w14:paraId="150F3A27"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04369448" w14:textId="77777777" w:rsidR="00E61DAC" w:rsidRPr="005B217D" w:rsidRDefault="00E61DAC" w:rsidP="00E31F30">
            <w:pPr>
              <w:spacing w:before="60" w:after="60"/>
              <w:rPr>
                <w:szCs w:val="22"/>
                <w:lang w:val="en-CA"/>
              </w:rPr>
            </w:pPr>
            <w:r w:rsidRPr="005B217D">
              <w:rPr>
                <w:szCs w:val="22"/>
                <w:lang w:val="en-CA"/>
              </w:rPr>
              <w:t>Input Document</w:t>
            </w:r>
          </w:p>
        </w:tc>
      </w:tr>
      <w:tr w:rsidR="00E61DAC" w:rsidRPr="005B217D" w14:paraId="4CEF3C5B" w14:textId="77777777">
        <w:tc>
          <w:tcPr>
            <w:tcW w:w="1458" w:type="dxa"/>
          </w:tcPr>
          <w:p w14:paraId="75D27017"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25230E7B" w14:textId="77777777" w:rsidR="00E61DAC" w:rsidRPr="005B217D" w:rsidRDefault="00E61DAC" w:rsidP="00E31F30">
            <w:pPr>
              <w:spacing w:before="60" w:after="60"/>
              <w:rPr>
                <w:szCs w:val="22"/>
                <w:lang w:val="en-CA"/>
              </w:rPr>
            </w:pPr>
            <w:r w:rsidRPr="005B217D">
              <w:rPr>
                <w:szCs w:val="22"/>
                <w:lang w:val="en-CA"/>
              </w:rPr>
              <w:t>Information</w:t>
            </w:r>
          </w:p>
        </w:tc>
      </w:tr>
      <w:tr w:rsidR="00E61DAC" w:rsidRPr="005B217D" w14:paraId="2F4DB1B9" w14:textId="77777777">
        <w:tc>
          <w:tcPr>
            <w:tcW w:w="1458" w:type="dxa"/>
          </w:tcPr>
          <w:p w14:paraId="10EB4754"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2D1C13F2" w14:textId="77777777" w:rsidR="00E61DAC" w:rsidRPr="005B217D" w:rsidRDefault="00E61DAC" w:rsidP="00E31F30">
            <w:pPr>
              <w:spacing w:before="60" w:after="60"/>
              <w:rPr>
                <w:szCs w:val="22"/>
                <w:lang w:val="en-CA"/>
              </w:rPr>
            </w:pPr>
            <w:r w:rsidRPr="005B217D">
              <w:rPr>
                <w:szCs w:val="22"/>
                <w:lang w:val="en-CA"/>
              </w:rPr>
              <w:t>Name</w:t>
            </w:r>
            <w:r w:rsidR="005952A5" w:rsidRPr="005B217D">
              <w:rPr>
                <w:szCs w:val="22"/>
                <w:lang w:val="en-CA"/>
              </w:rPr>
              <w:t>(s)</w:t>
            </w:r>
            <w:r w:rsidRPr="005B217D">
              <w:rPr>
                <w:szCs w:val="22"/>
                <w:lang w:val="en-CA"/>
              </w:rPr>
              <w:br/>
            </w:r>
            <w:r w:rsidR="00E31F30" w:rsidRPr="00E31F30">
              <w:rPr>
                <w:szCs w:val="22"/>
                <w:lang w:val="en-CA"/>
              </w:rPr>
              <w:t>Philippe Hanhart</w:t>
            </w:r>
            <w:r w:rsidRPr="005B217D">
              <w:rPr>
                <w:szCs w:val="22"/>
                <w:lang w:val="en-CA"/>
              </w:rPr>
              <w:br/>
            </w:r>
            <w:r w:rsidR="00E31F30">
              <w:rPr>
                <w:szCs w:val="22"/>
                <w:lang w:val="en-CA"/>
              </w:rPr>
              <w:t>Touradj Ebrahimi</w:t>
            </w:r>
          </w:p>
        </w:tc>
        <w:tc>
          <w:tcPr>
            <w:tcW w:w="900" w:type="dxa"/>
          </w:tcPr>
          <w:p w14:paraId="2935E7C2" w14:textId="77777777" w:rsidR="00E61DAC" w:rsidRPr="005B217D" w:rsidRDefault="00E61DAC" w:rsidP="00E31F30">
            <w:pPr>
              <w:spacing w:before="60" w:after="60"/>
              <w:rPr>
                <w:szCs w:val="22"/>
                <w:lang w:val="en-CA"/>
              </w:rPr>
            </w:pPr>
            <w:r w:rsidRPr="005B217D">
              <w:rPr>
                <w:szCs w:val="22"/>
                <w:lang w:val="en-CA"/>
              </w:rPr>
              <w:br/>
              <w:t>Email:</w:t>
            </w:r>
          </w:p>
        </w:tc>
        <w:tc>
          <w:tcPr>
            <w:tcW w:w="3168" w:type="dxa"/>
          </w:tcPr>
          <w:p w14:paraId="1408C3D6" w14:textId="77777777" w:rsidR="00E31F30" w:rsidRPr="005B217D" w:rsidRDefault="00E61DAC" w:rsidP="00E31F30">
            <w:pPr>
              <w:spacing w:before="60" w:after="60"/>
              <w:rPr>
                <w:szCs w:val="22"/>
                <w:lang w:val="en-CA"/>
              </w:rPr>
            </w:pPr>
            <w:r w:rsidRPr="005B217D">
              <w:rPr>
                <w:szCs w:val="22"/>
                <w:lang w:val="en-CA"/>
              </w:rPr>
              <w:br/>
            </w:r>
            <w:hyperlink r:id="rId11" w:history="1">
              <w:r w:rsidR="00E31F30" w:rsidRPr="00E37947">
                <w:rPr>
                  <w:rStyle w:val="Hyperlink"/>
                  <w:szCs w:val="22"/>
                  <w:lang w:val="en-CA"/>
                </w:rPr>
                <w:t>philippe.hanhart@epfl.ch</w:t>
              </w:r>
            </w:hyperlink>
          </w:p>
        </w:tc>
      </w:tr>
      <w:tr w:rsidR="00E61DAC" w:rsidRPr="005B217D" w14:paraId="7972F2E2" w14:textId="77777777">
        <w:tc>
          <w:tcPr>
            <w:tcW w:w="1458" w:type="dxa"/>
          </w:tcPr>
          <w:p w14:paraId="52A7DCE6" w14:textId="77777777"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0CD24377" w14:textId="77777777" w:rsidR="00E61DAC" w:rsidRPr="005B217D" w:rsidRDefault="00E31F30">
            <w:pPr>
              <w:spacing w:before="60" w:after="60"/>
              <w:rPr>
                <w:szCs w:val="22"/>
                <w:lang w:val="en-CA"/>
              </w:rPr>
            </w:pPr>
            <w:r w:rsidRPr="00E31F30">
              <w:rPr>
                <w:szCs w:val="22"/>
                <w:lang w:val="en-CA"/>
              </w:rPr>
              <w:t>Ecole Polytechnique Fédérale de Lausanne (EPFL)</w:t>
            </w:r>
          </w:p>
        </w:tc>
      </w:tr>
    </w:tbl>
    <w:p w14:paraId="49DCD351"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37A3B726"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1EB5F5CA" w14:textId="1E5FD5F9" w:rsidR="00263398" w:rsidRPr="005B217D" w:rsidRDefault="005D0950" w:rsidP="005D0950">
      <w:pPr>
        <w:rPr>
          <w:szCs w:val="22"/>
          <w:lang w:val="en-CA"/>
        </w:rPr>
      </w:pPr>
      <w:r>
        <w:rPr>
          <w:szCs w:val="22"/>
          <w:lang w:val="en-CA"/>
        </w:rPr>
        <w:t xml:space="preserve">This contribution reports the performance of </w:t>
      </w:r>
      <w:r w:rsidR="009A4377">
        <w:rPr>
          <w:szCs w:val="22"/>
          <w:lang w:val="en-CA"/>
        </w:rPr>
        <w:t xml:space="preserve">several </w:t>
      </w:r>
      <w:r>
        <w:rPr>
          <w:szCs w:val="22"/>
          <w:lang w:val="en-CA"/>
        </w:rPr>
        <w:t>objective metrics for HDR quality assessment</w:t>
      </w:r>
      <w:r w:rsidR="001D6F9F">
        <w:rPr>
          <w:szCs w:val="22"/>
          <w:lang w:val="en-CA"/>
        </w:rPr>
        <w:t xml:space="preserve">. To benchmark the metrics, we used as </w:t>
      </w:r>
      <w:r>
        <w:rPr>
          <w:szCs w:val="22"/>
          <w:lang w:val="en-CA"/>
        </w:rPr>
        <w:t xml:space="preserve">ground truth </w:t>
      </w:r>
      <w:r w:rsidR="001D6F9F">
        <w:rPr>
          <w:szCs w:val="22"/>
          <w:lang w:val="en-CA"/>
        </w:rPr>
        <w:t xml:space="preserve">the </w:t>
      </w:r>
      <w:r>
        <w:rPr>
          <w:szCs w:val="22"/>
          <w:lang w:val="en-CA"/>
        </w:rPr>
        <w:t xml:space="preserve">subjective scores </w:t>
      </w:r>
      <w:r w:rsidR="001D6F9F">
        <w:rPr>
          <w:szCs w:val="22"/>
          <w:lang w:val="en-CA"/>
        </w:rPr>
        <w:t xml:space="preserve">collected </w:t>
      </w:r>
      <w:r>
        <w:rPr>
          <w:szCs w:val="22"/>
          <w:lang w:val="en-CA"/>
        </w:rPr>
        <w:t>in two different evaluations conducted at EPFL [1,2].</w:t>
      </w:r>
      <w:r w:rsidR="001D6F9F">
        <w:rPr>
          <w:szCs w:val="22"/>
          <w:lang w:val="en-CA"/>
        </w:rPr>
        <w:t xml:space="preserve"> </w:t>
      </w:r>
      <w:r w:rsidR="009D3753">
        <w:rPr>
          <w:szCs w:val="22"/>
          <w:lang w:val="en-CA"/>
        </w:rPr>
        <w:t>Three different analyses are performed to assess the performance of the different metrics. Based on the results, w</w:t>
      </w:r>
      <w:r w:rsidR="00BF09AE">
        <w:rPr>
          <w:szCs w:val="22"/>
          <w:lang w:val="en-CA"/>
        </w:rPr>
        <w:t>e recommend using HDR-VDP-2 or</w:t>
      </w:r>
      <w:r w:rsidR="009D3753">
        <w:rPr>
          <w:szCs w:val="22"/>
          <w:lang w:val="en-CA"/>
        </w:rPr>
        <w:t xml:space="preserve"> </w:t>
      </w:r>
      <w:r w:rsidR="007139F1">
        <w:t>PSNR-DE1000, which shows similar performance for a lower computational complexity and considers color differences</w:t>
      </w:r>
      <w:r w:rsidR="009D3753">
        <w:rPr>
          <w:szCs w:val="22"/>
          <w:lang w:val="en-CA"/>
        </w:rPr>
        <w:t>.</w:t>
      </w:r>
    </w:p>
    <w:p w14:paraId="45A2F6B6" w14:textId="77777777" w:rsidR="00745F6B" w:rsidRPr="005B217D" w:rsidRDefault="00E31F30" w:rsidP="00E11923">
      <w:pPr>
        <w:pStyle w:val="Heading1"/>
        <w:rPr>
          <w:lang w:val="en-CA"/>
        </w:rPr>
      </w:pPr>
      <w:r>
        <w:rPr>
          <w:lang w:val="en-CA"/>
        </w:rPr>
        <w:t>Introduction</w:t>
      </w:r>
    </w:p>
    <w:p w14:paraId="17DF8407" w14:textId="22B0E7F8" w:rsidR="001F2594" w:rsidRPr="005B217D" w:rsidRDefault="00102D4B" w:rsidP="00102D4B">
      <w:pPr>
        <w:rPr>
          <w:szCs w:val="22"/>
          <w:lang w:val="en-CA"/>
        </w:rPr>
      </w:pPr>
      <w:r>
        <w:rPr>
          <w:szCs w:val="22"/>
          <w:lang w:val="en-CA"/>
        </w:rPr>
        <w:t>An important issue for the development of future HDR video compression algorithms is related to the selection of the objective metric</w:t>
      </w:r>
      <w:r w:rsidR="00231F67">
        <w:rPr>
          <w:szCs w:val="22"/>
          <w:lang w:val="en-CA"/>
        </w:rPr>
        <w:t>s</w:t>
      </w:r>
      <w:r>
        <w:rPr>
          <w:szCs w:val="22"/>
          <w:lang w:val="en-CA"/>
        </w:rPr>
        <w:t xml:space="preserve"> used to measure quality. Currently, there is no agreement on which metric</w:t>
      </w:r>
      <w:r w:rsidR="00231F67">
        <w:rPr>
          <w:szCs w:val="22"/>
          <w:lang w:val="en-CA"/>
        </w:rPr>
        <w:t>s</w:t>
      </w:r>
      <w:r>
        <w:rPr>
          <w:szCs w:val="22"/>
          <w:lang w:val="en-CA"/>
        </w:rPr>
        <w:t xml:space="preserve"> should be used as there is not enough evidence than one metric </w:t>
      </w:r>
      <w:r w:rsidR="00231F67">
        <w:rPr>
          <w:szCs w:val="22"/>
          <w:lang w:val="en-CA"/>
        </w:rPr>
        <w:t>out</w:t>
      </w:r>
      <w:r>
        <w:rPr>
          <w:szCs w:val="22"/>
          <w:lang w:val="en-CA"/>
        </w:rPr>
        <w:t xml:space="preserve">performs significantly </w:t>
      </w:r>
      <w:r w:rsidR="00231F67">
        <w:rPr>
          <w:szCs w:val="22"/>
          <w:lang w:val="en-CA"/>
        </w:rPr>
        <w:t>over others</w:t>
      </w:r>
      <w:r>
        <w:rPr>
          <w:szCs w:val="22"/>
          <w:lang w:val="en-CA"/>
        </w:rPr>
        <w:t>. In a previous contribution [</w:t>
      </w:r>
      <w:r w:rsidR="00406B8B">
        <w:rPr>
          <w:szCs w:val="22"/>
          <w:lang w:val="en-CA"/>
        </w:rPr>
        <w:t>3</w:t>
      </w:r>
      <w:r>
        <w:rPr>
          <w:szCs w:val="22"/>
          <w:lang w:val="en-CA"/>
        </w:rPr>
        <w:t xml:space="preserve">], we have already </w:t>
      </w:r>
      <w:r w:rsidR="0072439B">
        <w:rPr>
          <w:szCs w:val="22"/>
          <w:lang w:val="en-CA"/>
        </w:rPr>
        <w:t xml:space="preserve">addressed this problem, but the database used to benchmark the metrics was rather limited. In this contribution, we used the subjective scores collected during the evaluations of the </w:t>
      </w:r>
      <w:proofErr w:type="spellStart"/>
      <w:r w:rsidR="0072439B">
        <w:rPr>
          <w:szCs w:val="22"/>
          <w:lang w:val="en-CA"/>
        </w:rPr>
        <w:t>CfE</w:t>
      </w:r>
      <w:proofErr w:type="spellEnd"/>
      <w:r w:rsidR="00406B8B">
        <w:rPr>
          <w:szCs w:val="22"/>
          <w:lang w:val="en-CA"/>
        </w:rPr>
        <w:t xml:space="preserve"> </w:t>
      </w:r>
      <w:r w:rsidR="00B95025">
        <w:rPr>
          <w:szCs w:val="22"/>
          <w:lang w:val="en-CA"/>
        </w:rPr>
        <w:t xml:space="preserve">to further benchmark several objective metrics. In particular, we used the </w:t>
      </w:r>
      <w:r w:rsidR="004C449B">
        <w:rPr>
          <w:szCs w:val="22"/>
          <w:lang w:val="en-CA"/>
        </w:rPr>
        <w:t xml:space="preserve">196 </w:t>
      </w:r>
      <w:r w:rsidR="00406B8B">
        <w:rPr>
          <w:szCs w:val="22"/>
          <w:lang w:val="en-CA"/>
        </w:rPr>
        <w:t xml:space="preserve">MOS and </w:t>
      </w:r>
      <w:r w:rsidR="004C449B">
        <w:rPr>
          <w:szCs w:val="22"/>
          <w:lang w:val="en-CA"/>
        </w:rPr>
        <w:t xml:space="preserve">corresponding </w:t>
      </w:r>
      <w:r w:rsidR="00406B8B">
        <w:rPr>
          <w:szCs w:val="22"/>
          <w:lang w:val="en-CA"/>
        </w:rPr>
        <w:t xml:space="preserve">CI </w:t>
      </w:r>
      <w:r w:rsidR="004C449B">
        <w:rPr>
          <w:szCs w:val="22"/>
          <w:lang w:val="en-CA"/>
        </w:rPr>
        <w:t xml:space="preserve">values </w:t>
      </w:r>
      <w:r w:rsidR="00B95025">
        <w:rPr>
          <w:szCs w:val="22"/>
          <w:lang w:val="en-CA"/>
        </w:rPr>
        <w:t xml:space="preserve">of a recent evaluation conducted using the DSIS method [2] to measure the correlation between objective and subjective scores </w:t>
      </w:r>
      <w:r w:rsidR="00231F67">
        <w:rPr>
          <w:szCs w:val="22"/>
          <w:lang w:val="en-CA"/>
        </w:rPr>
        <w:t>using widely used state of the art methods</w:t>
      </w:r>
      <w:r w:rsidR="00406B8B">
        <w:rPr>
          <w:szCs w:val="22"/>
          <w:lang w:val="en-CA"/>
        </w:rPr>
        <w:t>, i.e.,</w:t>
      </w:r>
      <w:r w:rsidR="00B95025">
        <w:rPr>
          <w:szCs w:val="22"/>
          <w:lang w:val="en-CA"/>
        </w:rPr>
        <w:t xml:space="preserve"> </w:t>
      </w:r>
      <w:r w:rsidR="00406B8B">
        <w:rPr>
          <w:szCs w:val="22"/>
          <w:lang w:val="en-CA"/>
        </w:rPr>
        <w:t>t</w:t>
      </w:r>
      <w:r w:rsidR="00B95025">
        <w:rPr>
          <w:szCs w:val="22"/>
          <w:lang w:val="en-CA"/>
        </w:rPr>
        <w:t xml:space="preserve">he </w:t>
      </w:r>
      <w:r w:rsidR="00B95025">
        <w:t xml:space="preserve">linearity, monotonicity, accuracy, and consistency of the estimation of MOS. To further evaluate the effectiveness of </w:t>
      </w:r>
      <w:r w:rsidR="00231F67">
        <w:t>considered</w:t>
      </w:r>
      <w:r w:rsidR="00B95025">
        <w:t xml:space="preserve"> metrics, we used the results of our first evaluation conducted using </w:t>
      </w:r>
      <w:r w:rsidR="00406B8B">
        <w:t xml:space="preserve">partial pair comparison method </w:t>
      </w:r>
      <w:r w:rsidR="00B95025">
        <w:t xml:space="preserve">[1], which provides a higher discrimination power than the DSIS method. </w:t>
      </w:r>
      <w:r w:rsidR="00406B8B">
        <w:t xml:space="preserve">From the </w:t>
      </w:r>
      <w:r w:rsidR="004C449B">
        <w:t xml:space="preserve">176 </w:t>
      </w:r>
      <w:r w:rsidR="00406B8B">
        <w:t>pair</w:t>
      </w:r>
      <w:r w:rsidR="004C449B">
        <w:t>ed</w:t>
      </w:r>
      <w:r w:rsidR="00406B8B">
        <w:t xml:space="preserve"> comparison</w:t>
      </w:r>
      <w:r w:rsidR="004C449B">
        <w:t>s</w:t>
      </w:r>
      <w:r w:rsidR="00406B8B">
        <w:t xml:space="preserve">, </w:t>
      </w:r>
      <w:r w:rsidR="00B95025">
        <w:t xml:space="preserve">we computed the classification errors of the metrics and we performed a new analysis to determine </w:t>
      </w:r>
      <w:r w:rsidR="00406B8B">
        <w:t>the ability of the metrics to distinguish visible quality differences.</w:t>
      </w:r>
    </w:p>
    <w:p w14:paraId="374C36E7" w14:textId="77777777" w:rsidR="00410599" w:rsidRDefault="00410599" w:rsidP="00410599">
      <w:pPr>
        <w:pStyle w:val="Heading1"/>
        <w:rPr>
          <w:lang w:val="en-CA"/>
        </w:rPr>
      </w:pPr>
      <w:r>
        <w:rPr>
          <w:lang w:val="en-CA"/>
        </w:rPr>
        <w:t>Objective quality metrics</w:t>
      </w:r>
    </w:p>
    <w:p w14:paraId="212E1377" w14:textId="7FAD7A58" w:rsidR="00410599" w:rsidRDefault="00410599" w:rsidP="00410599">
      <w:r>
        <w:t>The following objective quality metrics were benchmarked in this contribution:</w:t>
      </w:r>
    </w:p>
    <w:p w14:paraId="01E31310" w14:textId="77777777" w:rsidR="00410599" w:rsidRDefault="00410599" w:rsidP="00581B35">
      <w:pPr>
        <w:pStyle w:val="ListParagraph"/>
        <w:numPr>
          <w:ilvl w:val="0"/>
          <w:numId w:val="30"/>
        </w:numPr>
      </w:pPr>
      <w:r>
        <w:t>Metrics computed in linear domain</w:t>
      </w:r>
    </w:p>
    <w:p w14:paraId="7F5F09CD" w14:textId="77777777" w:rsidR="00410599" w:rsidRPr="00E708E6" w:rsidRDefault="00410599" w:rsidP="00410599">
      <w:pPr>
        <w:pStyle w:val="ListParagraph"/>
        <w:numPr>
          <w:ilvl w:val="0"/>
          <w:numId w:val="27"/>
        </w:numPr>
        <w:jc w:val="left"/>
        <w:rPr>
          <w:sz w:val="22"/>
          <w:szCs w:val="22"/>
        </w:rPr>
      </w:pPr>
      <w:r w:rsidRPr="00E708E6">
        <w:rPr>
          <w:sz w:val="22"/>
          <w:szCs w:val="22"/>
        </w:rPr>
        <w:t>PSNR-x: PSNR computed on x component</w:t>
      </w:r>
    </w:p>
    <w:p w14:paraId="7C07F821" w14:textId="77777777" w:rsidR="00410599" w:rsidRPr="00E708E6" w:rsidRDefault="00410599" w:rsidP="00410599">
      <w:pPr>
        <w:pStyle w:val="ListParagraph"/>
        <w:numPr>
          <w:ilvl w:val="0"/>
          <w:numId w:val="27"/>
        </w:numPr>
        <w:jc w:val="left"/>
        <w:rPr>
          <w:sz w:val="22"/>
          <w:szCs w:val="22"/>
        </w:rPr>
      </w:pPr>
      <w:r w:rsidRPr="00E708E6">
        <w:rPr>
          <w:sz w:val="22"/>
          <w:szCs w:val="22"/>
        </w:rPr>
        <w:t>PSNR-</w:t>
      </w:r>
      <w:proofErr w:type="spellStart"/>
      <w:r w:rsidRPr="00E708E6">
        <w:rPr>
          <w:sz w:val="22"/>
          <w:szCs w:val="22"/>
        </w:rPr>
        <w:t>DEx</w:t>
      </w:r>
      <w:proofErr w:type="spellEnd"/>
      <w:r w:rsidRPr="00E708E6">
        <w:rPr>
          <w:sz w:val="22"/>
          <w:szCs w:val="22"/>
        </w:rPr>
        <w:t>: PSNR of mean of absolute value of deltaE2000 metric, derived with x as reference luminance value</w:t>
      </w:r>
    </w:p>
    <w:p w14:paraId="58C70817" w14:textId="77777777" w:rsidR="00410599" w:rsidRPr="00E708E6" w:rsidRDefault="00410599" w:rsidP="00410599">
      <w:pPr>
        <w:pStyle w:val="ListParagraph"/>
        <w:numPr>
          <w:ilvl w:val="0"/>
          <w:numId w:val="27"/>
        </w:numPr>
        <w:jc w:val="left"/>
        <w:rPr>
          <w:sz w:val="22"/>
          <w:szCs w:val="22"/>
        </w:rPr>
      </w:pPr>
      <w:r w:rsidRPr="00E708E6">
        <w:rPr>
          <w:sz w:val="22"/>
          <w:szCs w:val="22"/>
        </w:rPr>
        <w:t xml:space="preserve">PSNR-Lx: PSNR of mean square error of L component of the </w:t>
      </w:r>
      <w:proofErr w:type="spellStart"/>
      <w:r w:rsidRPr="00E708E6">
        <w:rPr>
          <w:sz w:val="22"/>
          <w:szCs w:val="22"/>
        </w:rPr>
        <w:t>CIELab</w:t>
      </w:r>
      <w:proofErr w:type="spellEnd"/>
      <w:r w:rsidRPr="00E708E6">
        <w:rPr>
          <w:sz w:val="22"/>
          <w:szCs w:val="22"/>
        </w:rPr>
        <w:t xml:space="preserve"> color space used for the deltaE2000 metric, derived with x as reference luminance value</w:t>
      </w:r>
    </w:p>
    <w:p w14:paraId="668E4F2B" w14:textId="3ED4A555" w:rsidR="00410599" w:rsidRPr="00E708E6" w:rsidRDefault="00410599" w:rsidP="00410599">
      <w:pPr>
        <w:pStyle w:val="ListParagraph"/>
        <w:numPr>
          <w:ilvl w:val="0"/>
          <w:numId w:val="27"/>
        </w:numPr>
        <w:jc w:val="left"/>
        <w:rPr>
          <w:sz w:val="22"/>
          <w:szCs w:val="22"/>
        </w:rPr>
      </w:pPr>
      <w:proofErr w:type="spellStart"/>
      <w:r w:rsidRPr="00E708E6">
        <w:rPr>
          <w:sz w:val="22"/>
          <w:szCs w:val="22"/>
        </w:rPr>
        <w:t>avLumaErr</w:t>
      </w:r>
      <w:proofErr w:type="spellEnd"/>
      <w:r w:rsidRPr="00E708E6">
        <w:rPr>
          <w:sz w:val="22"/>
          <w:szCs w:val="22"/>
        </w:rPr>
        <w:t xml:space="preserve">: average error in </w:t>
      </w:r>
      <w:proofErr w:type="spellStart"/>
      <w:r w:rsidRPr="00E708E6">
        <w:rPr>
          <w:sz w:val="22"/>
          <w:szCs w:val="22"/>
        </w:rPr>
        <w:t>Barten</w:t>
      </w:r>
      <w:proofErr w:type="spellEnd"/>
      <w:r w:rsidRPr="00E708E6">
        <w:rPr>
          <w:sz w:val="22"/>
          <w:szCs w:val="22"/>
        </w:rPr>
        <w:t xml:space="preserve"> Steps</w:t>
      </w:r>
      <w:r>
        <w:rPr>
          <w:sz w:val="22"/>
          <w:szCs w:val="22"/>
        </w:rPr>
        <w:t xml:space="preserve"> [</w:t>
      </w:r>
      <w:r w:rsidR="007C758E">
        <w:rPr>
          <w:sz w:val="22"/>
          <w:szCs w:val="22"/>
        </w:rPr>
        <w:t>4</w:t>
      </w:r>
      <w:r w:rsidR="00102D4B">
        <w:rPr>
          <w:sz w:val="22"/>
          <w:szCs w:val="22"/>
        </w:rPr>
        <w:t>,5</w:t>
      </w:r>
      <w:r>
        <w:rPr>
          <w:sz w:val="22"/>
          <w:szCs w:val="22"/>
        </w:rPr>
        <w:t>]</w:t>
      </w:r>
    </w:p>
    <w:p w14:paraId="7C800546" w14:textId="1CB46975" w:rsidR="00410599" w:rsidRPr="00E708E6" w:rsidRDefault="00410599" w:rsidP="00410599">
      <w:pPr>
        <w:pStyle w:val="ListParagraph"/>
        <w:numPr>
          <w:ilvl w:val="0"/>
          <w:numId w:val="27"/>
        </w:numPr>
        <w:jc w:val="left"/>
        <w:rPr>
          <w:sz w:val="22"/>
          <w:szCs w:val="22"/>
        </w:rPr>
      </w:pPr>
      <w:proofErr w:type="spellStart"/>
      <w:r w:rsidRPr="00E708E6">
        <w:rPr>
          <w:sz w:val="22"/>
          <w:szCs w:val="22"/>
        </w:rPr>
        <w:t>avLumaPSNR</w:t>
      </w:r>
      <w:proofErr w:type="spellEnd"/>
      <w:r w:rsidRPr="00E708E6">
        <w:rPr>
          <w:sz w:val="22"/>
          <w:szCs w:val="22"/>
        </w:rPr>
        <w:t xml:space="preserve">: PSNR of average error in </w:t>
      </w:r>
      <w:proofErr w:type="spellStart"/>
      <w:r w:rsidRPr="00E708E6">
        <w:rPr>
          <w:sz w:val="22"/>
          <w:szCs w:val="22"/>
        </w:rPr>
        <w:t>Barten</w:t>
      </w:r>
      <w:proofErr w:type="spellEnd"/>
      <w:r w:rsidRPr="00E708E6">
        <w:rPr>
          <w:sz w:val="22"/>
          <w:szCs w:val="22"/>
        </w:rPr>
        <w:t xml:space="preserve"> Steps</w:t>
      </w:r>
      <w:r>
        <w:rPr>
          <w:sz w:val="22"/>
          <w:szCs w:val="22"/>
        </w:rPr>
        <w:t xml:space="preserve"> [</w:t>
      </w:r>
      <w:r w:rsidR="00102D4B">
        <w:rPr>
          <w:sz w:val="22"/>
          <w:szCs w:val="22"/>
        </w:rPr>
        <w:t>4,5</w:t>
      </w:r>
      <w:r>
        <w:rPr>
          <w:sz w:val="22"/>
          <w:szCs w:val="22"/>
        </w:rPr>
        <w:t>]</w:t>
      </w:r>
    </w:p>
    <w:p w14:paraId="56575AC5" w14:textId="08E3D7C4" w:rsidR="00410599" w:rsidRPr="00E708E6" w:rsidRDefault="00410599" w:rsidP="00410599">
      <w:pPr>
        <w:pStyle w:val="ListParagraph"/>
        <w:numPr>
          <w:ilvl w:val="0"/>
          <w:numId w:val="27"/>
        </w:numPr>
        <w:jc w:val="left"/>
        <w:rPr>
          <w:sz w:val="22"/>
          <w:szCs w:val="22"/>
        </w:rPr>
      </w:pPr>
      <w:proofErr w:type="spellStart"/>
      <w:r w:rsidRPr="00E708E6">
        <w:rPr>
          <w:sz w:val="22"/>
          <w:szCs w:val="22"/>
        </w:rPr>
        <w:t>avColorErr</w:t>
      </w:r>
      <w:proofErr w:type="spellEnd"/>
      <w:r w:rsidRPr="00E708E6">
        <w:rPr>
          <w:sz w:val="22"/>
          <w:szCs w:val="22"/>
        </w:rPr>
        <w:t>: average color error</w:t>
      </w:r>
      <w:r>
        <w:rPr>
          <w:sz w:val="22"/>
          <w:szCs w:val="22"/>
        </w:rPr>
        <w:t xml:space="preserve"> [</w:t>
      </w:r>
      <w:r w:rsidR="00102D4B">
        <w:rPr>
          <w:sz w:val="22"/>
          <w:szCs w:val="22"/>
        </w:rPr>
        <w:t>4,5</w:t>
      </w:r>
      <w:r>
        <w:rPr>
          <w:sz w:val="22"/>
          <w:szCs w:val="22"/>
        </w:rPr>
        <w:t>]</w:t>
      </w:r>
    </w:p>
    <w:p w14:paraId="704219A5" w14:textId="5307AEE1" w:rsidR="00410599" w:rsidRPr="00E708E6" w:rsidRDefault="00410599" w:rsidP="00410599">
      <w:pPr>
        <w:pStyle w:val="ListParagraph"/>
        <w:numPr>
          <w:ilvl w:val="0"/>
          <w:numId w:val="27"/>
        </w:numPr>
        <w:jc w:val="left"/>
        <w:rPr>
          <w:sz w:val="22"/>
          <w:szCs w:val="22"/>
        </w:rPr>
      </w:pPr>
      <w:proofErr w:type="spellStart"/>
      <w:r w:rsidRPr="00E708E6">
        <w:rPr>
          <w:sz w:val="22"/>
          <w:szCs w:val="22"/>
        </w:rPr>
        <w:t>avColorPSNR</w:t>
      </w:r>
      <w:proofErr w:type="spellEnd"/>
      <w:r w:rsidRPr="00E708E6">
        <w:rPr>
          <w:sz w:val="22"/>
          <w:szCs w:val="22"/>
        </w:rPr>
        <w:t>: PSNR of average color error</w:t>
      </w:r>
      <w:r>
        <w:rPr>
          <w:sz w:val="22"/>
          <w:szCs w:val="22"/>
        </w:rPr>
        <w:t xml:space="preserve"> [</w:t>
      </w:r>
      <w:r w:rsidR="00102D4B">
        <w:rPr>
          <w:sz w:val="22"/>
          <w:szCs w:val="22"/>
        </w:rPr>
        <w:t>4,5</w:t>
      </w:r>
      <w:r>
        <w:rPr>
          <w:sz w:val="22"/>
          <w:szCs w:val="22"/>
        </w:rPr>
        <w:t>]</w:t>
      </w:r>
    </w:p>
    <w:p w14:paraId="32DEC63A" w14:textId="16196786" w:rsidR="00410599" w:rsidRPr="00E708E6" w:rsidRDefault="00410599" w:rsidP="00410599">
      <w:pPr>
        <w:pStyle w:val="ListParagraph"/>
        <w:numPr>
          <w:ilvl w:val="0"/>
          <w:numId w:val="27"/>
        </w:numPr>
        <w:jc w:val="left"/>
        <w:rPr>
          <w:sz w:val="22"/>
          <w:szCs w:val="22"/>
        </w:rPr>
      </w:pPr>
      <w:r w:rsidRPr="00E708E6">
        <w:rPr>
          <w:sz w:val="22"/>
          <w:szCs w:val="22"/>
        </w:rPr>
        <w:t>HDR-VDP-2</w:t>
      </w:r>
      <w:r>
        <w:rPr>
          <w:sz w:val="22"/>
          <w:szCs w:val="22"/>
        </w:rPr>
        <w:t xml:space="preserve"> [</w:t>
      </w:r>
      <w:r w:rsidR="00102D4B">
        <w:rPr>
          <w:sz w:val="22"/>
          <w:szCs w:val="22"/>
        </w:rPr>
        <w:t>6</w:t>
      </w:r>
      <w:r>
        <w:rPr>
          <w:sz w:val="22"/>
          <w:szCs w:val="22"/>
        </w:rPr>
        <w:t>]</w:t>
      </w:r>
    </w:p>
    <w:p w14:paraId="27677F81" w14:textId="4791583D" w:rsidR="00410599" w:rsidRPr="00E708E6" w:rsidRDefault="00410599" w:rsidP="00410599">
      <w:pPr>
        <w:pStyle w:val="ListParagraph"/>
        <w:numPr>
          <w:ilvl w:val="0"/>
          <w:numId w:val="27"/>
        </w:numPr>
        <w:jc w:val="left"/>
        <w:rPr>
          <w:sz w:val="22"/>
          <w:szCs w:val="22"/>
        </w:rPr>
      </w:pPr>
      <w:r w:rsidRPr="00E708E6">
        <w:rPr>
          <w:sz w:val="22"/>
          <w:szCs w:val="22"/>
        </w:rPr>
        <w:t>HDR-VQM</w:t>
      </w:r>
      <w:r>
        <w:rPr>
          <w:sz w:val="22"/>
          <w:szCs w:val="22"/>
        </w:rPr>
        <w:t xml:space="preserve"> [</w:t>
      </w:r>
      <w:r w:rsidR="00102D4B">
        <w:rPr>
          <w:sz w:val="22"/>
          <w:szCs w:val="22"/>
        </w:rPr>
        <w:t>7</w:t>
      </w:r>
      <w:r>
        <w:rPr>
          <w:sz w:val="22"/>
          <w:szCs w:val="22"/>
        </w:rPr>
        <w:t>]</w:t>
      </w:r>
    </w:p>
    <w:p w14:paraId="489348EF" w14:textId="5BF3F9C2" w:rsidR="00410599" w:rsidRDefault="00410599" w:rsidP="00581B35">
      <w:pPr>
        <w:pStyle w:val="ListParagraph"/>
        <w:numPr>
          <w:ilvl w:val="0"/>
          <w:numId w:val="30"/>
        </w:numPr>
      </w:pPr>
      <w:r>
        <w:lastRenderedPageBreak/>
        <w:t xml:space="preserve">Metrics computed in PQ-TF domain </w:t>
      </w:r>
      <w:r w:rsidRPr="00581B35">
        <w:rPr>
          <w:szCs w:val="22"/>
        </w:rPr>
        <w:t>[</w:t>
      </w:r>
      <w:r w:rsidR="00102D4B">
        <w:rPr>
          <w:szCs w:val="22"/>
        </w:rPr>
        <w:t>8</w:t>
      </w:r>
      <w:r w:rsidRPr="00581B35">
        <w:rPr>
          <w:szCs w:val="22"/>
        </w:rPr>
        <w:t>]</w:t>
      </w:r>
    </w:p>
    <w:p w14:paraId="5561E731" w14:textId="77777777" w:rsidR="00410599" w:rsidRPr="00E708E6" w:rsidRDefault="00410599" w:rsidP="00581B35">
      <w:pPr>
        <w:pStyle w:val="ListParagraph"/>
        <w:numPr>
          <w:ilvl w:val="0"/>
          <w:numId w:val="27"/>
        </w:numPr>
        <w:jc w:val="left"/>
        <w:rPr>
          <w:sz w:val="22"/>
          <w:szCs w:val="22"/>
        </w:rPr>
      </w:pPr>
      <w:proofErr w:type="spellStart"/>
      <w:r w:rsidRPr="00E708E6">
        <w:rPr>
          <w:sz w:val="22"/>
          <w:szCs w:val="22"/>
        </w:rPr>
        <w:t>tPSNR</w:t>
      </w:r>
      <w:proofErr w:type="spellEnd"/>
      <w:r w:rsidRPr="00E708E6">
        <w:rPr>
          <w:sz w:val="22"/>
          <w:szCs w:val="22"/>
        </w:rPr>
        <w:t>-x: PSNR computed on x component</w:t>
      </w:r>
    </w:p>
    <w:p w14:paraId="27EF31FF" w14:textId="77777777" w:rsidR="00410599" w:rsidRPr="00E708E6" w:rsidRDefault="00410599" w:rsidP="00581B35">
      <w:pPr>
        <w:pStyle w:val="ListParagraph"/>
        <w:numPr>
          <w:ilvl w:val="0"/>
          <w:numId w:val="27"/>
        </w:numPr>
        <w:jc w:val="left"/>
        <w:rPr>
          <w:sz w:val="22"/>
          <w:szCs w:val="22"/>
        </w:rPr>
      </w:pPr>
      <w:r w:rsidRPr="00E708E6">
        <w:rPr>
          <w:sz w:val="22"/>
          <w:szCs w:val="22"/>
        </w:rPr>
        <w:t>PQ2SSIM</w:t>
      </w:r>
    </w:p>
    <w:p w14:paraId="1E5DCC65" w14:textId="77777777" w:rsidR="00410599" w:rsidRPr="00E708E6" w:rsidRDefault="00410599" w:rsidP="00581B35">
      <w:pPr>
        <w:pStyle w:val="ListParagraph"/>
        <w:numPr>
          <w:ilvl w:val="0"/>
          <w:numId w:val="27"/>
        </w:numPr>
        <w:jc w:val="left"/>
        <w:rPr>
          <w:sz w:val="22"/>
          <w:szCs w:val="22"/>
        </w:rPr>
      </w:pPr>
      <w:r w:rsidRPr="00E708E6">
        <w:rPr>
          <w:sz w:val="22"/>
          <w:szCs w:val="22"/>
        </w:rPr>
        <w:t>PQ2MSSSIM</w:t>
      </w:r>
    </w:p>
    <w:p w14:paraId="0F77007B" w14:textId="77777777" w:rsidR="00410599" w:rsidRPr="00E708E6" w:rsidRDefault="00410599" w:rsidP="00581B35">
      <w:pPr>
        <w:pStyle w:val="ListParagraph"/>
        <w:numPr>
          <w:ilvl w:val="0"/>
          <w:numId w:val="27"/>
        </w:numPr>
        <w:jc w:val="left"/>
        <w:rPr>
          <w:sz w:val="22"/>
          <w:szCs w:val="22"/>
        </w:rPr>
      </w:pPr>
      <w:r w:rsidRPr="00E708E6">
        <w:rPr>
          <w:sz w:val="22"/>
          <w:szCs w:val="22"/>
        </w:rPr>
        <w:t>PQ2VIFP: VIF pixel based</w:t>
      </w:r>
    </w:p>
    <w:p w14:paraId="635A3497" w14:textId="4CDB99C9" w:rsidR="00410599" w:rsidRDefault="00410599" w:rsidP="00581B35">
      <w:pPr>
        <w:pStyle w:val="ListParagraph"/>
        <w:numPr>
          <w:ilvl w:val="0"/>
          <w:numId w:val="30"/>
        </w:numPr>
      </w:pPr>
      <w:r>
        <w:t xml:space="preserve">Metrics computed using multi-exposure </w:t>
      </w:r>
      <w:r w:rsidRPr="00581B35">
        <w:rPr>
          <w:szCs w:val="22"/>
        </w:rPr>
        <w:t>[</w:t>
      </w:r>
      <w:r w:rsidR="00102D4B">
        <w:rPr>
          <w:szCs w:val="22"/>
        </w:rPr>
        <w:t>9</w:t>
      </w:r>
      <w:r w:rsidRPr="00581B35">
        <w:rPr>
          <w:szCs w:val="22"/>
        </w:rPr>
        <w:t>]</w:t>
      </w:r>
    </w:p>
    <w:p w14:paraId="16A070C1" w14:textId="77777777" w:rsidR="00410599" w:rsidRPr="00E708E6" w:rsidRDefault="00410599" w:rsidP="00581B35">
      <w:pPr>
        <w:pStyle w:val="ListParagraph"/>
        <w:numPr>
          <w:ilvl w:val="0"/>
          <w:numId w:val="27"/>
        </w:numPr>
        <w:jc w:val="left"/>
        <w:rPr>
          <w:sz w:val="22"/>
          <w:szCs w:val="22"/>
        </w:rPr>
      </w:pPr>
      <w:proofErr w:type="spellStart"/>
      <w:r w:rsidRPr="00E708E6">
        <w:rPr>
          <w:sz w:val="22"/>
          <w:szCs w:val="22"/>
        </w:rPr>
        <w:t>mPSNR</w:t>
      </w:r>
      <w:proofErr w:type="spellEnd"/>
    </w:p>
    <w:p w14:paraId="70C00047" w14:textId="171F94F2" w:rsidR="00410599" w:rsidRDefault="00410599" w:rsidP="00410599">
      <w:r w:rsidRPr="0070535A">
        <w:t xml:space="preserve">SSIM, MS-SSIM, and VIFP were computed using </w:t>
      </w:r>
      <w:proofErr w:type="spellStart"/>
      <w:r w:rsidRPr="0070535A">
        <w:t>MeTriX</w:t>
      </w:r>
      <w:proofErr w:type="spellEnd"/>
      <w:r w:rsidRPr="0070535A">
        <w:t xml:space="preserve"> </w:t>
      </w:r>
      <w:proofErr w:type="spellStart"/>
      <w:r w:rsidRPr="0070535A">
        <w:t>MuX</w:t>
      </w:r>
      <w:proofErr w:type="spellEnd"/>
      <w:r w:rsidRPr="0070535A">
        <w:t xml:space="preserve"> Vi</w:t>
      </w:r>
      <w:r>
        <w:t>sual Quality Assessment Package</w:t>
      </w:r>
      <w:r>
        <w:rPr>
          <w:rStyle w:val="FootnoteReference"/>
        </w:rPr>
        <w:footnoteReference w:id="1"/>
      </w:r>
      <w:r w:rsidRPr="0070535A">
        <w:t xml:space="preserve">. </w:t>
      </w:r>
      <w:r w:rsidRPr="00E6246A">
        <w:t>For these three metrics, the luminance information was extracted from the RGB values, clipped to the range [0.005,4000] cd/m</w:t>
      </w:r>
      <w:r w:rsidRPr="00A95797">
        <w:rPr>
          <w:vertAlign w:val="superscript"/>
        </w:rPr>
        <w:t>2</w:t>
      </w:r>
      <w:r w:rsidRPr="00E6246A">
        <w:t xml:space="preserve">, transformed using the PQ EOTF, and normalized to the interval [0,255] before computing the metric. The MATLAB implementations of </w:t>
      </w:r>
      <w:r w:rsidRPr="0070535A">
        <w:t>HDR</w:t>
      </w:r>
      <w:r>
        <w:t>-VDP-2</w:t>
      </w:r>
      <w:r>
        <w:rPr>
          <w:rStyle w:val="FootnoteReference"/>
        </w:rPr>
        <w:footnoteReference w:id="2"/>
      </w:r>
      <w:r w:rsidRPr="0070535A">
        <w:t xml:space="preserve"> </w:t>
      </w:r>
      <w:r w:rsidRPr="00E6246A">
        <w:t>and HDR-VQM</w:t>
      </w:r>
      <w:r>
        <w:rPr>
          <w:rStyle w:val="FootnoteReference"/>
        </w:rPr>
        <w:footnoteReference w:id="3"/>
      </w:r>
      <w:r w:rsidRPr="00E6246A">
        <w:t xml:space="preserve"> were used. The remaining metrics were computed using </w:t>
      </w:r>
      <w:r>
        <w:t xml:space="preserve">the </w:t>
      </w:r>
      <w:proofErr w:type="spellStart"/>
      <w:r w:rsidRPr="00E6246A">
        <w:t>HDRTool</w:t>
      </w:r>
      <w:proofErr w:type="spellEnd"/>
      <w:r>
        <w:t xml:space="preserve"> software</w:t>
      </w:r>
      <w:r w:rsidRPr="00E6246A">
        <w:t xml:space="preserve"> </w:t>
      </w:r>
      <w:r>
        <w:t>(</w:t>
      </w:r>
      <w:r w:rsidRPr="00E6246A">
        <w:t>v0.9)</w:t>
      </w:r>
      <w:r>
        <w:t xml:space="preserve"> modified by Philips to implement their </w:t>
      </w:r>
      <w:proofErr w:type="spellStart"/>
      <w:r w:rsidRPr="00013807">
        <w:t>Luvstar</w:t>
      </w:r>
      <w:proofErr w:type="spellEnd"/>
      <w:r>
        <w:t xml:space="preserve"> metric</w:t>
      </w:r>
      <w:r w:rsidRPr="00E6246A">
        <w:t xml:space="preserve">. For contents </w:t>
      </w:r>
      <w:r w:rsidRPr="00A95797">
        <w:rPr>
          <w:i/>
        </w:rPr>
        <w:t>ShowGirl2</w:t>
      </w:r>
      <w:r w:rsidRPr="00E6246A">
        <w:t xml:space="preserve"> and </w:t>
      </w:r>
      <w:proofErr w:type="spellStart"/>
      <w:r w:rsidRPr="00A95797">
        <w:rPr>
          <w:i/>
        </w:rPr>
        <w:t>WarmNight</w:t>
      </w:r>
      <w:proofErr w:type="spellEnd"/>
      <w:r w:rsidRPr="00E6246A">
        <w:t>, the top and bottom black borders were discarded when computing the metrics.</w:t>
      </w:r>
      <w:r>
        <w:t xml:space="preserve"> For content </w:t>
      </w:r>
      <w:r w:rsidRPr="00CE0D3C">
        <w:rPr>
          <w:i/>
        </w:rPr>
        <w:t>Market</w:t>
      </w:r>
      <w:r>
        <w:rPr>
          <w:i/>
        </w:rPr>
        <w:t>3</w:t>
      </w:r>
      <w:r>
        <w:t>, the metrics were computed on the first 240 frames</w:t>
      </w:r>
      <w:r w:rsidR="00611761">
        <w:t xml:space="preserve"> that</w:t>
      </w:r>
      <w:r>
        <w:t xml:space="preserve"> were used in [</w:t>
      </w:r>
      <w:r w:rsidR="00611761">
        <w:t>1</w:t>
      </w:r>
      <w:r>
        <w:t>]. We assumed that there would not be much difference</w:t>
      </w:r>
      <w:r w:rsidR="00231F67">
        <w:t>s</w:t>
      </w:r>
      <w:r>
        <w:t xml:space="preserve"> in the </w:t>
      </w:r>
      <w:r w:rsidR="00231F67">
        <w:t>remaining</w:t>
      </w:r>
      <w:r>
        <w:t xml:space="preserve"> 150 frames, as the cropped part contains rather constant/similar motion between the beginnin</w:t>
      </w:r>
      <w:r w:rsidR="00231F67">
        <w:t>g and the end</w:t>
      </w:r>
      <w:r>
        <w:t xml:space="preserve"> of the sequence.</w:t>
      </w:r>
    </w:p>
    <w:p w14:paraId="10D7A5F2" w14:textId="77777777" w:rsidR="00410599" w:rsidRPr="00A95797" w:rsidRDefault="00410599" w:rsidP="00410599">
      <w:pPr>
        <w:rPr>
          <w:i/>
        </w:rPr>
      </w:pPr>
      <w:r w:rsidRPr="0070535A">
        <w:rPr>
          <w:i/>
        </w:rPr>
        <w:t>Note that for better orientation in the results</w:t>
      </w:r>
      <w:r>
        <w:rPr>
          <w:i/>
        </w:rPr>
        <w:t>,</w:t>
      </w:r>
      <w:r w:rsidRPr="0070535A">
        <w:rPr>
          <w:i/>
        </w:rPr>
        <w:t xml:space="preserve"> the </w:t>
      </w:r>
      <w:proofErr w:type="spellStart"/>
      <w:r w:rsidRPr="0070535A">
        <w:rPr>
          <w:i/>
        </w:rPr>
        <w:t>tPSNR</w:t>
      </w:r>
      <w:proofErr w:type="spellEnd"/>
      <w:r w:rsidRPr="0070535A">
        <w:rPr>
          <w:i/>
        </w:rPr>
        <w:t xml:space="preserve">-Y metric corresponding to PSNR after PQ-TF on RGB and YUV conversion was renamed to </w:t>
      </w:r>
      <w:proofErr w:type="spellStart"/>
      <w:r w:rsidRPr="0070535A">
        <w:rPr>
          <w:i/>
        </w:rPr>
        <w:t>tPSNR-Yyuv</w:t>
      </w:r>
      <w:proofErr w:type="spellEnd"/>
      <w:r w:rsidRPr="0070535A">
        <w:rPr>
          <w:i/>
        </w:rPr>
        <w:t xml:space="preserve"> and the </w:t>
      </w:r>
      <w:proofErr w:type="spellStart"/>
      <w:r w:rsidRPr="0070535A">
        <w:rPr>
          <w:i/>
        </w:rPr>
        <w:t>tPSNR</w:t>
      </w:r>
      <w:proofErr w:type="spellEnd"/>
      <w:r w:rsidRPr="0070535A">
        <w:rPr>
          <w:i/>
        </w:rPr>
        <w:t xml:space="preserve">-Y metric corresponding to PSNR on XYZ after conversion from RGB to XYZ and PQ-TF on XYZ was renamed to </w:t>
      </w:r>
      <w:proofErr w:type="spellStart"/>
      <w:r w:rsidRPr="0070535A">
        <w:rPr>
          <w:i/>
        </w:rPr>
        <w:t>tPSNR-Yxyz</w:t>
      </w:r>
      <w:proofErr w:type="spellEnd"/>
      <w:r w:rsidRPr="0070535A">
        <w:rPr>
          <w:i/>
        </w:rPr>
        <w:t>.</w:t>
      </w:r>
      <w:r>
        <w:rPr>
          <w:i/>
        </w:rPr>
        <w:t xml:space="preserve"> Similarly, the </w:t>
      </w:r>
      <w:proofErr w:type="spellStart"/>
      <w:r w:rsidRPr="0070535A">
        <w:rPr>
          <w:i/>
        </w:rPr>
        <w:t>tPSNR</w:t>
      </w:r>
      <w:proofErr w:type="spellEnd"/>
      <w:r w:rsidRPr="0070535A">
        <w:rPr>
          <w:i/>
        </w:rPr>
        <w:t xml:space="preserve">-Y metric corresponding to PSNR after PQ-TF on RGB and </w:t>
      </w:r>
      <w:proofErr w:type="spellStart"/>
      <w:r w:rsidRPr="0070535A">
        <w:rPr>
          <w:i/>
        </w:rPr>
        <w:t>Y</w:t>
      </w:r>
      <w:r>
        <w:rPr>
          <w:i/>
        </w:rPr>
        <w:t>u’v</w:t>
      </w:r>
      <w:proofErr w:type="spellEnd"/>
      <w:r>
        <w:rPr>
          <w:i/>
        </w:rPr>
        <w:t>’</w:t>
      </w:r>
      <w:r w:rsidRPr="0070535A">
        <w:rPr>
          <w:i/>
        </w:rPr>
        <w:t xml:space="preserve"> conversion was renamed to </w:t>
      </w:r>
      <w:proofErr w:type="spellStart"/>
      <w:r w:rsidRPr="0070535A">
        <w:rPr>
          <w:i/>
        </w:rPr>
        <w:t>tPSNR-Yyu</w:t>
      </w:r>
      <w:r>
        <w:rPr>
          <w:i/>
        </w:rPr>
        <w:t>p</w:t>
      </w:r>
      <w:r w:rsidRPr="0070535A">
        <w:rPr>
          <w:i/>
        </w:rPr>
        <w:t>v</w:t>
      </w:r>
      <w:r>
        <w:rPr>
          <w:i/>
        </w:rPr>
        <w:t>p</w:t>
      </w:r>
      <w:proofErr w:type="spellEnd"/>
      <w:r>
        <w:rPr>
          <w:i/>
        </w:rPr>
        <w:t>.</w:t>
      </w:r>
    </w:p>
    <w:p w14:paraId="74D8C733" w14:textId="77777777" w:rsidR="00E31F30" w:rsidRDefault="00E31F30" w:rsidP="00E31F30">
      <w:pPr>
        <w:pStyle w:val="Heading1"/>
        <w:rPr>
          <w:lang w:val="en-CA"/>
        </w:rPr>
      </w:pPr>
      <w:r w:rsidRPr="00E31F30">
        <w:rPr>
          <w:lang w:val="en-CA"/>
        </w:rPr>
        <w:t>Statistical analysis</w:t>
      </w:r>
    </w:p>
    <w:p w14:paraId="6F115668" w14:textId="141495FF" w:rsidR="00546327" w:rsidRDefault="00546327" w:rsidP="00546327">
      <w:r>
        <w:t>The results of subjective visual experiments are considered as ground truth to evaluate how well an objective quality metric estimates perceived quality. The result of execution of a particular objective metric is an objective quality rating (OQR), which is expected to be the estimation of the MOS corresponding to a video sequence.</w:t>
      </w:r>
    </w:p>
    <w:p w14:paraId="1D5498FD" w14:textId="77777777" w:rsidR="00B809B5" w:rsidRPr="00E31F30" w:rsidRDefault="00B809B5" w:rsidP="00B809B5">
      <w:pPr>
        <w:pStyle w:val="Heading2"/>
      </w:pPr>
      <w:r w:rsidRPr="00E31F30">
        <w:t>Classification errors</w:t>
      </w:r>
    </w:p>
    <w:p w14:paraId="11C542D9" w14:textId="5F6D69E9" w:rsidR="00CB063D" w:rsidRDefault="00CB063D" w:rsidP="00CB063D">
      <w:r>
        <w:t xml:space="preserve">A regression </w:t>
      </w:r>
      <w:r w:rsidR="00546327">
        <w:t>wa</w:t>
      </w:r>
      <w:r>
        <w:t>s fitted to the [OQR,</w:t>
      </w:r>
      <w:r w:rsidR="00546327">
        <w:t xml:space="preserve"> M</w:t>
      </w:r>
      <w:r>
        <w:t>OS] data set to map the objective scores to the subjective ratings.</w:t>
      </w:r>
      <w:r w:rsidR="00546327">
        <w:t xml:space="preserve"> </w:t>
      </w:r>
      <w:r>
        <w:t>Note that different objective metrics typically have different range of values, so the mapping to a common scale also facilitates the comparison of different models.</w:t>
      </w:r>
      <w:r w:rsidR="00546327">
        <w:t xml:space="preserve"> </w:t>
      </w:r>
      <w:r>
        <w:t>To consider the intrinsic nature of bounded rating scales, as well as nonlinearities and saturation effects of the human visual system, a non-linear mapping function was used:</w:t>
      </w:r>
    </w:p>
    <w:p w14:paraId="231FB042" w14:textId="51AFC0B4" w:rsidR="00952243" w:rsidRDefault="009E6AAD" w:rsidP="00014BEE">
      <m:oMathPara>
        <m:oMath>
          <m:acc>
            <m:accPr>
              <m:chr m:val="̃"/>
              <m:ctrlPr>
                <w:rPr>
                  <w:rFonts w:ascii="Cambria Math" w:hAnsi="Cambria Math"/>
                  <w:i/>
                </w:rPr>
              </m:ctrlPr>
            </m:accPr>
            <m:e>
              <m:r>
                <w:rPr>
                  <w:rFonts w:ascii="Cambria Math" w:hAnsi="Cambria Math"/>
                </w:rPr>
                <m:t>M</m:t>
              </m:r>
            </m:e>
          </m:acc>
          <m:r>
            <w:rPr>
              <w:rFonts w:ascii="Cambria Math" w:hAnsi="Cambria Math"/>
            </w:rPr>
            <m:t>=a+</m:t>
          </m:r>
          <m:f>
            <m:fPr>
              <m:ctrlPr>
                <w:rPr>
                  <w:rFonts w:ascii="Cambria Math" w:hAnsi="Cambria Math"/>
                  <w:i/>
                </w:rPr>
              </m:ctrlPr>
            </m:fPr>
            <m:num>
              <m:r>
                <w:rPr>
                  <w:rFonts w:ascii="Cambria Math" w:hAnsi="Cambria Math"/>
                </w:rPr>
                <m:t>b</m:t>
              </m:r>
            </m:num>
            <m:den>
              <m:r>
                <w:rPr>
                  <w:rFonts w:ascii="Cambria Math" w:hAnsi="Cambria Math"/>
                </w:rPr>
                <m:t>1+</m:t>
              </m:r>
              <m:r>
                <m:rPr>
                  <m:sty m:val="p"/>
                </m:rPr>
                <w:rPr>
                  <w:rFonts w:ascii="Cambria Math" w:hAnsi="Cambria Math"/>
                </w:rPr>
                <m:t>exp</m:t>
              </m:r>
              <m:d>
                <m:dPr>
                  <m:begChr m:val="["/>
                  <m:endChr m:val="]"/>
                  <m:ctrlPr>
                    <w:rPr>
                      <w:rFonts w:ascii="Cambria Math" w:hAnsi="Cambria Math"/>
                    </w:rPr>
                  </m:ctrlPr>
                </m:dPr>
                <m:e>
                  <m:r>
                    <w:rPr>
                      <w:rFonts w:ascii="Cambria Math" w:hAnsi="Cambria Math"/>
                    </w:rPr>
                    <m:t>-c</m:t>
                  </m:r>
                  <m:d>
                    <m:dPr>
                      <m:ctrlPr>
                        <w:rPr>
                          <w:rFonts w:ascii="Cambria Math" w:hAnsi="Cambria Math"/>
                          <w:i/>
                        </w:rPr>
                      </m:ctrlPr>
                    </m:dPr>
                    <m:e>
                      <m:r>
                        <w:rPr>
                          <w:rFonts w:ascii="Cambria Math" w:hAnsi="Cambria Math"/>
                        </w:rPr>
                        <m:t>O-d</m:t>
                      </m:r>
                    </m:e>
                  </m:d>
                </m:e>
              </m:d>
              <m:r>
                <m:rPr>
                  <m:sty m:val="p"/>
                </m:rPr>
                <w:rPr>
                  <w:rFonts w:ascii="Cambria Math" w:hAnsi="Cambria Math"/>
                </w:rPr>
                <m:t>⁡</m:t>
              </m:r>
            </m:den>
          </m:f>
        </m:oMath>
      </m:oMathPara>
    </w:p>
    <w:p w14:paraId="048D1F76" w14:textId="3B758FD2" w:rsidR="00014BEE" w:rsidRDefault="00014BEE" w:rsidP="00014BEE">
      <w:r>
        <w:t xml:space="preserve">where </w:t>
      </w:r>
      <m:oMath>
        <m:acc>
          <m:accPr>
            <m:chr m:val="̃"/>
            <m:ctrlPr>
              <w:rPr>
                <w:rFonts w:ascii="Cambria Math" w:hAnsi="Cambria Math"/>
                <w:i/>
              </w:rPr>
            </m:ctrlPr>
          </m:accPr>
          <m:e>
            <m:r>
              <w:rPr>
                <w:rFonts w:ascii="Cambria Math" w:hAnsi="Cambria Math"/>
              </w:rPr>
              <m:t>M</m:t>
            </m:r>
          </m:e>
        </m:acc>
      </m:oMath>
      <w:r w:rsidR="00546327">
        <w:t xml:space="preserve"> is the predicted MOS, </w:t>
      </w:r>
      <m:oMath>
        <m:r>
          <w:rPr>
            <w:rFonts w:ascii="Cambria Math" w:hAnsi="Cambria Math"/>
          </w:rPr>
          <m:t>O</m:t>
        </m:r>
      </m:oMath>
      <w:r w:rsidR="00546327">
        <w:t xml:space="preserve"> is the objective metric result, and </w:t>
      </w:r>
      <m:oMath>
        <m:r>
          <w:rPr>
            <w:rFonts w:ascii="Cambria Math" w:hAnsi="Cambria Math"/>
          </w:rPr>
          <m:t>a</m:t>
        </m:r>
      </m:oMath>
      <w:r>
        <w:t xml:space="preserve">, </w:t>
      </w:r>
      <m:oMath>
        <m:r>
          <w:rPr>
            <w:rFonts w:ascii="Cambria Math" w:hAnsi="Cambria Math"/>
          </w:rPr>
          <m:t>b</m:t>
        </m:r>
      </m:oMath>
      <w:r>
        <w:t xml:space="preserve">, </w:t>
      </w:r>
      <m:oMath>
        <m:r>
          <w:rPr>
            <w:rFonts w:ascii="Cambria Math" w:hAnsi="Cambria Math"/>
          </w:rPr>
          <m:t>c</m:t>
        </m:r>
      </m:oMath>
      <w:r w:rsidR="00952243">
        <w:t xml:space="preserve"> </w:t>
      </w:r>
      <w:r>
        <w:t xml:space="preserve">and </w:t>
      </w:r>
      <m:oMath>
        <m:r>
          <w:rPr>
            <w:rFonts w:ascii="Cambria Math" w:hAnsi="Cambria Math"/>
          </w:rPr>
          <m:t>d</m:t>
        </m:r>
      </m:oMath>
      <w:r>
        <w:t xml:space="preserve"> are the parameters that define the shape of the logistic </w:t>
      </w:r>
      <w:r w:rsidR="00546327">
        <w:t>mapp</w:t>
      </w:r>
      <w:r>
        <w:t>ing function and were determined via the least squares method.</w:t>
      </w:r>
    </w:p>
    <w:p w14:paraId="08B60B06" w14:textId="5818D58C" w:rsidR="00014BEE" w:rsidRDefault="000B6549" w:rsidP="000B6549">
      <w:r>
        <w:t xml:space="preserve">The following properties of the estimation of MOS </w:t>
      </w:r>
      <w:r w:rsidR="00231F67">
        <w:t>were</w:t>
      </w:r>
      <w:r>
        <w:t xml:space="preserve"> considered: linearity, monotonicity, accuracy, and consistency. </w:t>
      </w:r>
      <w:r w:rsidR="00231F67">
        <w:t>To this end</w:t>
      </w:r>
      <w:r>
        <w:t xml:space="preserve">, four different performance indexes were computed between the ground truth and predicted subjective scores. In particular, the Pearson linear correlation coefficient (PLCC) and Spearman rank order correlation (SROCC) were computed </w:t>
      </w:r>
      <w:r w:rsidR="00546327">
        <w:t xml:space="preserve">to </w:t>
      </w:r>
      <w:r>
        <w:t>estimate linearity and monotonicity, respectively. Accuracy and consistency were estimated using the root-mean-square error (RMSE) and outlier ratio (OR), respectively.</w:t>
      </w:r>
      <w:r w:rsidR="00EC21EE">
        <w:t xml:space="preserve"> </w:t>
      </w:r>
      <w:r w:rsidR="00014BEE">
        <w:t>The OR is the ratio of points for which the error between the predicted and actual MOS values exceeds the 95% confidence interval of MOS values.</w:t>
      </w:r>
    </w:p>
    <w:p w14:paraId="5C08AB26" w14:textId="4BC54608" w:rsidR="00014BEE" w:rsidRDefault="00014BEE" w:rsidP="00014BEE">
      <w:r>
        <w:lastRenderedPageBreak/>
        <w:t>To determine whether the difference between two performance index values corresponding to two different metrics is statistically significant, two-sample statistical tests were performed on all four performance indexes.</w:t>
      </w:r>
      <w:r w:rsidR="00EC21EE">
        <w:t xml:space="preserve"> </w:t>
      </w:r>
      <w:r>
        <w:t xml:space="preserve">In particular, for the PLCC and SROCC, a </w:t>
      </w:r>
      <w:r w:rsidRPr="00EC21EE">
        <w:rPr>
          <w:i/>
        </w:rPr>
        <w:t>Z</w:t>
      </w:r>
      <w:r>
        <w:t>-test was performed using Fisher z-transformation.</w:t>
      </w:r>
      <w:r w:rsidR="00EC21EE">
        <w:t xml:space="preserve"> </w:t>
      </w:r>
      <w:r>
        <w:t>For the RMSE, a</w:t>
      </w:r>
      <w:r w:rsidR="00231F67">
        <w:t>n</w:t>
      </w:r>
      <w:r>
        <w:t xml:space="preserve"> </w:t>
      </w:r>
      <w:r w:rsidRPr="00EC21EE">
        <w:rPr>
          <w:i/>
        </w:rPr>
        <w:t>F</w:t>
      </w:r>
      <w:r w:rsidR="00EC21EE">
        <w:t xml:space="preserve">-test was performed, whereas a </w:t>
      </w:r>
      <w:r w:rsidRPr="00EC21EE">
        <w:rPr>
          <w:i/>
        </w:rPr>
        <w:t>Z</w:t>
      </w:r>
      <w:r>
        <w:t>-test for the equality of two proportions was performed for the OR.</w:t>
      </w:r>
      <w:r w:rsidR="00EC21EE">
        <w:t xml:space="preserve"> </w:t>
      </w:r>
      <w:r>
        <w:t>No correction was applied to correct for the multiple comparisons.</w:t>
      </w:r>
    </w:p>
    <w:p w14:paraId="414D1740" w14:textId="78C9504D" w:rsidR="00B809B5" w:rsidRDefault="00014BEE" w:rsidP="00E31F30">
      <w:r>
        <w:t>The statistical tests were performed according to th</w:t>
      </w:r>
      <w:r w:rsidR="00EC21EE">
        <w:t xml:space="preserve">e guidelines of recommendation </w:t>
      </w:r>
      <w:r>
        <w:t>ITU</w:t>
      </w:r>
      <w:r w:rsidR="00331C02">
        <w:t>-</w:t>
      </w:r>
      <w:r>
        <w:t>T</w:t>
      </w:r>
      <w:r w:rsidR="00331C02">
        <w:t xml:space="preserve"> </w:t>
      </w:r>
      <w:r>
        <w:t>P</w:t>
      </w:r>
      <w:r w:rsidR="00331C02">
        <w:t>.</w:t>
      </w:r>
      <w:r>
        <w:t>1401</w:t>
      </w:r>
      <w:r w:rsidR="00331C02">
        <w:t xml:space="preserve"> [</w:t>
      </w:r>
      <w:r w:rsidR="00102D4B">
        <w:t>10</w:t>
      </w:r>
      <w:r w:rsidR="00331C02">
        <w:t>]</w:t>
      </w:r>
      <w:r>
        <w:t>.</w:t>
      </w:r>
    </w:p>
    <w:p w14:paraId="400679F6" w14:textId="77777777" w:rsidR="00E31F30" w:rsidRPr="00E31F30" w:rsidRDefault="00E31F30" w:rsidP="00E31F30">
      <w:pPr>
        <w:pStyle w:val="Heading2"/>
      </w:pPr>
      <w:r w:rsidRPr="00E31F30">
        <w:t>Classification errors</w:t>
      </w:r>
    </w:p>
    <w:p w14:paraId="53819B59" w14:textId="3A01AB7B" w:rsidR="00E31F30" w:rsidRPr="00B10827" w:rsidRDefault="00E31F30" w:rsidP="00E31F30">
      <w:pPr>
        <w:rPr>
          <w:szCs w:val="22"/>
        </w:rPr>
      </w:pPr>
      <w:r w:rsidRPr="00B10827">
        <w:rPr>
          <w:szCs w:val="22"/>
        </w:rPr>
        <w:t>In recommendation ITU-T J.149</w:t>
      </w:r>
      <w:r w:rsidR="003D06C9">
        <w:rPr>
          <w:szCs w:val="22"/>
        </w:rPr>
        <w:t xml:space="preserve"> [</w:t>
      </w:r>
      <w:r w:rsidR="00102D4B">
        <w:rPr>
          <w:szCs w:val="22"/>
        </w:rPr>
        <w:t>11</w:t>
      </w:r>
      <w:r w:rsidR="003D06C9">
        <w:rPr>
          <w:szCs w:val="22"/>
        </w:rPr>
        <w:t>]</w:t>
      </w:r>
      <w:r w:rsidRPr="00B10827">
        <w:rPr>
          <w:szCs w:val="22"/>
        </w:rPr>
        <w:t xml:space="preserve">, it is suggested to compute the classification errors to evaluate the performance of an objective metric. A classification error is performed when the objective metric and subjective evaluation lead to different conclusions on a pair of video sequences, </w:t>
      </w:r>
      <w:r w:rsidRPr="00B10827">
        <w:rPr>
          <w:i/>
          <w:szCs w:val="22"/>
        </w:rPr>
        <w:t>A</w:t>
      </w:r>
      <w:r w:rsidRPr="00B10827">
        <w:rPr>
          <w:szCs w:val="22"/>
        </w:rPr>
        <w:t xml:space="preserve"> and </w:t>
      </w:r>
      <w:r w:rsidRPr="00B10827">
        <w:rPr>
          <w:i/>
          <w:szCs w:val="22"/>
        </w:rPr>
        <w:t>B</w:t>
      </w:r>
      <w:r w:rsidRPr="00B10827">
        <w:rPr>
          <w:szCs w:val="22"/>
        </w:rPr>
        <w:t>, for example. Three types of error can happen</w:t>
      </w:r>
    </w:p>
    <w:p w14:paraId="2E317C07" w14:textId="77777777" w:rsidR="00E31F30" w:rsidRPr="00B10827" w:rsidRDefault="00E31F30" w:rsidP="00E31F30">
      <w:pPr>
        <w:pStyle w:val="ListParagraph"/>
        <w:numPr>
          <w:ilvl w:val="0"/>
          <w:numId w:val="13"/>
        </w:numPr>
        <w:rPr>
          <w:sz w:val="22"/>
          <w:szCs w:val="22"/>
        </w:rPr>
      </w:pPr>
      <w:r w:rsidRPr="00B10827">
        <w:rPr>
          <w:i/>
          <w:sz w:val="22"/>
          <w:szCs w:val="22"/>
        </w:rPr>
        <w:t>False Tie</w:t>
      </w:r>
      <w:r w:rsidRPr="00B10827">
        <w:rPr>
          <w:sz w:val="22"/>
          <w:szCs w:val="22"/>
        </w:rPr>
        <w:t xml:space="preserve">, the least offensive error, which occurs when the subjective evaluation says that </w:t>
      </w:r>
      <w:r w:rsidRPr="00B10827">
        <w:rPr>
          <w:i/>
          <w:sz w:val="22"/>
          <w:szCs w:val="22"/>
        </w:rPr>
        <w:t>A</w:t>
      </w:r>
      <w:r w:rsidRPr="00B10827">
        <w:rPr>
          <w:sz w:val="22"/>
          <w:szCs w:val="22"/>
        </w:rPr>
        <w:t xml:space="preserve"> and </w:t>
      </w:r>
      <w:r w:rsidRPr="00B10827">
        <w:rPr>
          <w:i/>
          <w:sz w:val="22"/>
          <w:szCs w:val="22"/>
        </w:rPr>
        <w:t>B</w:t>
      </w:r>
      <w:r w:rsidRPr="00B10827">
        <w:rPr>
          <w:sz w:val="22"/>
          <w:szCs w:val="22"/>
        </w:rPr>
        <w:t xml:space="preserve"> are different, whereas the objective scores say that they are identical,</w:t>
      </w:r>
    </w:p>
    <w:p w14:paraId="3B6FD217" w14:textId="77777777" w:rsidR="00E31F30" w:rsidRPr="00B10827" w:rsidRDefault="00E31F30" w:rsidP="00E31F30">
      <w:pPr>
        <w:pStyle w:val="ListParagraph"/>
        <w:numPr>
          <w:ilvl w:val="0"/>
          <w:numId w:val="13"/>
        </w:numPr>
        <w:rPr>
          <w:sz w:val="22"/>
          <w:szCs w:val="22"/>
        </w:rPr>
      </w:pPr>
      <w:r w:rsidRPr="00B10827">
        <w:rPr>
          <w:i/>
          <w:sz w:val="22"/>
          <w:szCs w:val="22"/>
        </w:rPr>
        <w:t>False Differentiation</w:t>
      </w:r>
      <w:r w:rsidRPr="00B10827">
        <w:rPr>
          <w:sz w:val="22"/>
          <w:szCs w:val="22"/>
        </w:rPr>
        <w:t xml:space="preserve">, which occurs when the subjective evaluation says that </w:t>
      </w:r>
      <w:r w:rsidRPr="00B10827">
        <w:rPr>
          <w:i/>
          <w:sz w:val="22"/>
          <w:szCs w:val="22"/>
        </w:rPr>
        <w:t>A</w:t>
      </w:r>
      <w:r w:rsidRPr="00B10827">
        <w:rPr>
          <w:sz w:val="22"/>
          <w:szCs w:val="22"/>
        </w:rPr>
        <w:t xml:space="preserve"> and </w:t>
      </w:r>
      <w:r w:rsidRPr="00B10827">
        <w:rPr>
          <w:i/>
          <w:sz w:val="22"/>
          <w:szCs w:val="22"/>
        </w:rPr>
        <w:t>B</w:t>
      </w:r>
      <w:r w:rsidRPr="00B10827">
        <w:rPr>
          <w:sz w:val="22"/>
          <w:szCs w:val="22"/>
        </w:rPr>
        <w:t xml:space="preserve"> are identical, whereas the objective scores say that they are different,</w:t>
      </w:r>
    </w:p>
    <w:p w14:paraId="4BDB8303" w14:textId="77777777" w:rsidR="00E31F30" w:rsidRPr="00B10827" w:rsidRDefault="00E31F30" w:rsidP="00E31F30">
      <w:pPr>
        <w:pStyle w:val="ListParagraph"/>
        <w:numPr>
          <w:ilvl w:val="0"/>
          <w:numId w:val="13"/>
        </w:numPr>
        <w:rPr>
          <w:sz w:val="22"/>
          <w:szCs w:val="22"/>
        </w:rPr>
      </w:pPr>
      <w:r w:rsidRPr="00B10827">
        <w:rPr>
          <w:i/>
          <w:sz w:val="22"/>
          <w:szCs w:val="22"/>
        </w:rPr>
        <w:t>False Ranking</w:t>
      </w:r>
      <w:r w:rsidRPr="00B10827">
        <w:rPr>
          <w:sz w:val="22"/>
          <w:szCs w:val="22"/>
        </w:rPr>
        <w:t xml:space="preserve">, the most offensive error, which occurs when the subjective evaluation says that </w:t>
      </w:r>
      <w:r w:rsidRPr="00B10827">
        <w:rPr>
          <w:i/>
          <w:sz w:val="22"/>
          <w:szCs w:val="22"/>
        </w:rPr>
        <w:t>A</w:t>
      </w:r>
      <w:r w:rsidRPr="00B10827">
        <w:rPr>
          <w:sz w:val="22"/>
          <w:szCs w:val="22"/>
        </w:rPr>
        <w:t xml:space="preserve"> (</w:t>
      </w:r>
      <w:r w:rsidRPr="00B10827">
        <w:rPr>
          <w:i/>
          <w:sz w:val="22"/>
          <w:szCs w:val="22"/>
        </w:rPr>
        <w:t>B</w:t>
      </w:r>
      <w:r w:rsidRPr="00B10827">
        <w:rPr>
          <w:sz w:val="22"/>
          <w:szCs w:val="22"/>
        </w:rPr>
        <w:t xml:space="preserve">) is better than </w:t>
      </w:r>
      <w:r w:rsidRPr="00B10827">
        <w:rPr>
          <w:i/>
          <w:sz w:val="22"/>
          <w:szCs w:val="22"/>
        </w:rPr>
        <w:t>B</w:t>
      </w:r>
      <w:r w:rsidRPr="00B10827">
        <w:rPr>
          <w:sz w:val="22"/>
          <w:szCs w:val="22"/>
        </w:rPr>
        <w:t xml:space="preserve"> (</w:t>
      </w:r>
      <w:r w:rsidRPr="00B10827">
        <w:rPr>
          <w:i/>
          <w:sz w:val="22"/>
          <w:szCs w:val="22"/>
        </w:rPr>
        <w:t>A</w:t>
      </w:r>
      <w:r w:rsidRPr="00B10827">
        <w:rPr>
          <w:sz w:val="22"/>
          <w:szCs w:val="22"/>
        </w:rPr>
        <w:t>), whereas the objective scores say the opposite.</w:t>
      </w:r>
    </w:p>
    <w:p w14:paraId="4604801F" w14:textId="77777777" w:rsidR="00E31F30" w:rsidRPr="0003027E" w:rsidRDefault="00E31F30" w:rsidP="0003027E">
      <w:pPr>
        <w:jc w:val="center"/>
        <w:rPr>
          <w:b/>
        </w:rPr>
      </w:pPr>
      <w:r w:rsidRPr="0003027E">
        <w:rPr>
          <w:b/>
        </w:rPr>
        <w:t>Table 1 – Classification errors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850"/>
        <w:gridCol w:w="1909"/>
        <w:gridCol w:w="2239"/>
        <w:gridCol w:w="1909"/>
      </w:tblGrid>
      <w:tr w:rsidR="00E31F30" w:rsidRPr="00E31F30" w14:paraId="49872B96" w14:textId="77777777" w:rsidTr="00BD014A">
        <w:trPr>
          <w:jc w:val="center"/>
        </w:trPr>
        <w:tc>
          <w:tcPr>
            <w:tcW w:w="534" w:type="dxa"/>
            <w:tcBorders>
              <w:top w:val="nil"/>
              <w:left w:val="nil"/>
              <w:bottom w:val="nil"/>
              <w:right w:val="nil"/>
            </w:tcBorders>
            <w:shd w:val="clear" w:color="auto" w:fill="auto"/>
          </w:tcPr>
          <w:p w14:paraId="35B406AB" w14:textId="77777777" w:rsidR="00E31F30" w:rsidRPr="00E31F30" w:rsidRDefault="00E31F30" w:rsidP="00BD014A">
            <w:pPr>
              <w:pStyle w:val="Tables"/>
            </w:pPr>
          </w:p>
        </w:tc>
        <w:tc>
          <w:tcPr>
            <w:tcW w:w="850" w:type="dxa"/>
            <w:tcBorders>
              <w:top w:val="nil"/>
              <w:left w:val="nil"/>
              <w:bottom w:val="nil"/>
            </w:tcBorders>
            <w:shd w:val="clear" w:color="auto" w:fill="auto"/>
          </w:tcPr>
          <w:p w14:paraId="5670AD0E" w14:textId="77777777" w:rsidR="00E31F30" w:rsidRPr="00E31F30" w:rsidRDefault="00E31F30" w:rsidP="00BD014A">
            <w:pPr>
              <w:pStyle w:val="Tables"/>
              <w:jc w:val="center"/>
            </w:pPr>
          </w:p>
        </w:tc>
        <w:tc>
          <w:tcPr>
            <w:tcW w:w="6057" w:type="dxa"/>
            <w:gridSpan w:val="3"/>
            <w:shd w:val="clear" w:color="auto" w:fill="auto"/>
          </w:tcPr>
          <w:p w14:paraId="3BABD13F" w14:textId="77777777" w:rsidR="00E31F30" w:rsidRPr="00E31F30" w:rsidRDefault="00E31F30" w:rsidP="00BD014A">
            <w:pPr>
              <w:pStyle w:val="Tables"/>
              <w:jc w:val="center"/>
            </w:pPr>
            <w:r w:rsidRPr="00E31F30">
              <w:t>Subjective</w:t>
            </w:r>
          </w:p>
        </w:tc>
      </w:tr>
      <w:tr w:rsidR="00E31F30" w:rsidRPr="00E31F30" w14:paraId="7FD1E041" w14:textId="77777777" w:rsidTr="00BD014A">
        <w:trPr>
          <w:jc w:val="center"/>
        </w:trPr>
        <w:tc>
          <w:tcPr>
            <w:tcW w:w="534" w:type="dxa"/>
            <w:tcBorders>
              <w:top w:val="nil"/>
              <w:left w:val="nil"/>
              <w:right w:val="nil"/>
            </w:tcBorders>
            <w:shd w:val="clear" w:color="auto" w:fill="auto"/>
          </w:tcPr>
          <w:p w14:paraId="61A00131" w14:textId="77777777" w:rsidR="00E31F30" w:rsidRPr="00E31F30" w:rsidRDefault="00E31F30" w:rsidP="00BD014A">
            <w:pPr>
              <w:pStyle w:val="Tables"/>
            </w:pPr>
          </w:p>
        </w:tc>
        <w:tc>
          <w:tcPr>
            <w:tcW w:w="850" w:type="dxa"/>
            <w:tcBorders>
              <w:top w:val="nil"/>
              <w:left w:val="nil"/>
            </w:tcBorders>
            <w:shd w:val="clear" w:color="auto" w:fill="auto"/>
          </w:tcPr>
          <w:p w14:paraId="525A9DA0" w14:textId="77777777" w:rsidR="00E31F30" w:rsidRPr="00E31F30" w:rsidRDefault="00E31F30" w:rsidP="00BD014A">
            <w:pPr>
              <w:pStyle w:val="Tables"/>
              <w:jc w:val="center"/>
            </w:pPr>
          </w:p>
        </w:tc>
        <w:tc>
          <w:tcPr>
            <w:tcW w:w="1909" w:type="dxa"/>
            <w:shd w:val="clear" w:color="auto" w:fill="auto"/>
          </w:tcPr>
          <w:p w14:paraId="795DE162" w14:textId="77777777" w:rsidR="00E31F30" w:rsidRPr="00E31F30" w:rsidRDefault="00E31F30" w:rsidP="00BD014A">
            <w:pPr>
              <w:pStyle w:val="Tables"/>
              <w:jc w:val="center"/>
            </w:pPr>
            <w:r w:rsidRPr="00E31F30">
              <w:t>A &gt; B</w:t>
            </w:r>
          </w:p>
        </w:tc>
        <w:tc>
          <w:tcPr>
            <w:tcW w:w="2239" w:type="dxa"/>
            <w:shd w:val="clear" w:color="auto" w:fill="auto"/>
          </w:tcPr>
          <w:p w14:paraId="219C59C6" w14:textId="77777777" w:rsidR="00E31F30" w:rsidRPr="00E31F30" w:rsidRDefault="00E31F30" w:rsidP="00BD014A">
            <w:pPr>
              <w:pStyle w:val="Tables"/>
              <w:jc w:val="center"/>
            </w:pPr>
            <w:r w:rsidRPr="00E31F30">
              <w:t>A = B</w:t>
            </w:r>
          </w:p>
        </w:tc>
        <w:tc>
          <w:tcPr>
            <w:tcW w:w="1909" w:type="dxa"/>
            <w:shd w:val="clear" w:color="auto" w:fill="auto"/>
          </w:tcPr>
          <w:p w14:paraId="062CCD6F" w14:textId="77777777" w:rsidR="00E31F30" w:rsidRPr="00E31F30" w:rsidRDefault="00E31F30" w:rsidP="00BD014A">
            <w:pPr>
              <w:pStyle w:val="Tables"/>
              <w:jc w:val="center"/>
            </w:pPr>
            <w:r w:rsidRPr="00E31F30">
              <w:t>A &lt; B</w:t>
            </w:r>
          </w:p>
        </w:tc>
      </w:tr>
      <w:tr w:rsidR="00E31F30" w:rsidRPr="00E31F30" w14:paraId="785B859F" w14:textId="77777777" w:rsidTr="00BD014A">
        <w:trPr>
          <w:trHeight w:val="382"/>
          <w:jc w:val="center"/>
        </w:trPr>
        <w:tc>
          <w:tcPr>
            <w:tcW w:w="534" w:type="dxa"/>
            <w:vMerge w:val="restart"/>
            <w:shd w:val="clear" w:color="auto" w:fill="auto"/>
            <w:textDirection w:val="btLr"/>
            <w:vAlign w:val="center"/>
          </w:tcPr>
          <w:p w14:paraId="31952203" w14:textId="77777777" w:rsidR="00E31F30" w:rsidRPr="00E31F30" w:rsidRDefault="00E31F30" w:rsidP="00BD014A">
            <w:pPr>
              <w:pStyle w:val="Tables"/>
              <w:jc w:val="center"/>
            </w:pPr>
            <w:r w:rsidRPr="00E31F30">
              <w:t>Objective</w:t>
            </w:r>
          </w:p>
        </w:tc>
        <w:tc>
          <w:tcPr>
            <w:tcW w:w="850" w:type="dxa"/>
            <w:shd w:val="clear" w:color="auto" w:fill="auto"/>
            <w:vAlign w:val="center"/>
          </w:tcPr>
          <w:p w14:paraId="4146A56E" w14:textId="77777777" w:rsidR="00E31F30" w:rsidRPr="00E31F30" w:rsidRDefault="00E31F30" w:rsidP="00BD014A">
            <w:pPr>
              <w:pStyle w:val="Tables"/>
              <w:jc w:val="center"/>
            </w:pPr>
            <w:r w:rsidRPr="00E31F30">
              <w:t>A &gt; B</w:t>
            </w:r>
          </w:p>
        </w:tc>
        <w:tc>
          <w:tcPr>
            <w:tcW w:w="1909" w:type="dxa"/>
            <w:shd w:val="clear" w:color="auto" w:fill="auto"/>
            <w:vAlign w:val="center"/>
          </w:tcPr>
          <w:p w14:paraId="4E454CB8" w14:textId="77777777" w:rsidR="00E31F30" w:rsidRPr="00E31F30" w:rsidRDefault="00E31F30" w:rsidP="00BD014A">
            <w:pPr>
              <w:pStyle w:val="Tables"/>
              <w:jc w:val="center"/>
              <w:rPr>
                <w:i/>
              </w:rPr>
            </w:pPr>
            <w:r w:rsidRPr="00E31F30">
              <w:rPr>
                <w:i/>
              </w:rPr>
              <w:t>Correct Decision</w:t>
            </w:r>
          </w:p>
        </w:tc>
        <w:tc>
          <w:tcPr>
            <w:tcW w:w="2239" w:type="dxa"/>
            <w:shd w:val="clear" w:color="auto" w:fill="auto"/>
            <w:vAlign w:val="center"/>
          </w:tcPr>
          <w:p w14:paraId="539D0DED" w14:textId="77777777" w:rsidR="00E31F30" w:rsidRPr="00E31F30" w:rsidRDefault="00E31F30" w:rsidP="00BD014A">
            <w:pPr>
              <w:pStyle w:val="Tables"/>
              <w:jc w:val="center"/>
              <w:rPr>
                <w:i/>
              </w:rPr>
            </w:pPr>
            <w:r w:rsidRPr="00E31F30">
              <w:rPr>
                <w:i/>
              </w:rPr>
              <w:t>False Differentiation</w:t>
            </w:r>
          </w:p>
        </w:tc>
        <w:tc>
          <w:tcPr>
            <w:tcW w:w="1909" w:type="dxa"/>
            <w:shd w:val="clear" w:color="auto" w:fill="auto"/>
            <w:vAlign w:val="center"/>
          </w:tcPr>
          <w:p w14:paraId="4B2C2A31" w14:textId="77777777" w:rsidR="00E31F30" w:rsidRPr="00E31F30" w:rsidRDefault="00E31F30" w:rsidP="00BD014A">
            <w:pPr>
              <w:pStyle w:val="Tables"/>
              <w:jc w:val="center"/>
              <w:rPr>
                <w:i/>
              </w:rPr>
            </w:pPr>
            <w:r w:rsidRPr="00E31F30">
              <w:rPr>
                <w:i/>
              </w:rPr>
              <w:t>False Ranking</w:t>
            </w:r>
          </w:p>
        </w:tc>
      </w:tr>
      <w:tr w:rsidR="00E31F30" w:rsidRPr="00E31F30" w14:paraId="6FA06711" w14:textId="77777777" w:rsidTr="00BD014A">
        <w:trPr>
          <w:trHeight w:val="382"/>
          <w:jc w:val="center"/>
        </w:trPr>
        <w:tc>
          <w:tcPr>
            <w:tcW w:w="534" w:type="dxa"/>
            <w:vMerge/>
            <w:shd w:val="clear" w:color="auto" w:fill="auto"/>
          </w:tcPr>
          <w:p w14:paraId="6A220D36" w14:textId="77777777" w:rsidR="00E31F30" w:rsidRPr="00E31F30" w:rsidRDefault="00E31F30" w:rsidP="00BD014A">
            <w:pPr>
              <w:pStyle w:val="Tables"/>
            </w:pPr>
          </w:p>
        </w:tc>
        <w:tc>
          <w:tcPr>
            <w:tcW w:w="850" w:type="dxa"/>
            <w:shd w:val="clear" w:color="auto" w:fill="auto"/>
            <w:vAlign w:val="center"/>
          </w:tcPr>
          <w:p w14:paraId="3761B28D" w14:textId="77777777" w:rsidR="00E31F30" w:rsidRPr="00E31F30" w:rsidRDefault="00E31F30" w:rsidP="00BD014A">
            <w:pPr>
              <w:pStyle w:val="Tables"/>
              <w:jc w:val="center"/>
            </w:pPr>
            <w:r w:rsidRPr="00E31F30">
              <w:t>A = B</w:t>
            </w:r>
          </w:p>
        </w:tc>
        <w:tc>
          <w:tcPr>
            <w:tcW w:w="1909" w:type="dxa"/>
            <w:shd w:val="clear" w:color="auto" w:fill="auto"/>
            <w:vAlign w:val="center"/>
          </w:tcPr>
          <w:p w14:paraId="3A0B8E36" w14:textId="77777777" w:rsidR="00E31F30" w:rsidRPr="00E31F30" w:rsidRDefault="00E31F30" w:rsidP="00BD014A">
            <w:pPr>
              <w:pStyle w:val="Tables"/>
              <w:jc w:val="center"/>
              <w:rPr>
                <w:i/>
              </w:rPr>
            </w:pPr>
            <w:r w:rsidRPr="00E31F30">
              <w:rPr>
                <w:i/>
              </w:rPr>
              <w:t>False Tie</w:t>
            </w:r>
          </w:p>
        </w:tc>
        <w:tc>
          <w:tcPr>
            <w:tcW w:w="2239" w:type="dxa"/>
            <w:shd w:val="clear" w:color="auto" w:fill="auto"/>
            <w:vAlign w:val="center"/>
          </w:tcPr>
          <w:p w14:paraId="685B6FED" w14:textId="77777777" w:rsidR="00E31F30" w:rsidRPr="00E31F30" w:rsidRDefault="00E31F30" w:rsidP="00BD014A">
            <w:pPr>
              <w:pStyle w:val="Tables"/>
              <w:jc w:val="center"/>
              <w:rPr>
                <w:i/>
              </w:rPr>
            </w:pPr>
            <w:r w:rsidRPr="00E31F30">
              <w:rPr>
                <w:i/>
              </w:rPr>
              <w:t>Correct Decision</w:t>
            </w:r>
          </w:p>
        </w:tc>
        <w:tc>
          <w:tcPr>
            <w:tcW w:w="1909" w:type="dxa"/>
            <w:shd w:val="clear" w:color="auto" w:fill="auto"/>
            <w:vAlign w:val="center"/>
          </w:tcPr>
          <w:p w14:paraId="16E1CDC9" w14:textId="77777777" w:rsidR="00E31F30" w:rsidRPr="00E31F30" w:rsidRDefault="00E31F30" w:rsidP="00BD014A">
            <w:pPr>
              <w:pStyle w:val="Tables"/>
              <w:jc w:val="center"/>
              <w:rPr>
                <w:i/>
              </w:rPr>
            </w:pPr>
            <w:r w:rsidRPr="00E31F30">
              <w:rPr>
                <w:i/>
              </w:rPr>
              <w:t>False Tie</w:t>
            </w:r>
          </w:p>
        </w:tc>
      </w:tr>
      <w:tr w:rsidR="00E31F30" w:rsidRPr="00E31F30" w14:paraId="3B2ECF6E" w14:textId="77777777" w:rsidTr="00BD014A">
        <w:trPr>
          <w:trHeight w:val="382"/>
          <w:jc w:val="center"/>
        </w:trPr>
        <w:tc>
          <w:tcPr>
            <w:tcW w:w="534" w:type="dxa"/>
            <w:vMerge/>
            <w:shd w:val="clear" w:color="auto" w:fill="auto"/>
          </w:tcPr>
          <w:p w14:paraId="779EE937" w14:textId="77777777" w:rsidR="00E31F30" w:rsidRPr="00E31F30" w:rsidRDefault="00E31F30" w:rsidP="00BD014A">
            <w:pPr>
              <w:pStyle w:val="Tables"/>
            </w:pPr>
          </w:p>
        </w:tc>
        <w:tc>
          <w:tcPr>
            <w:tcW w:w="850" w:type="dxa"/>
            <w:shd w:val="clear" w:color="auto" w:fill="auto"/>
            <w:vAlign w:val="center"/>
          </w:tcPr>
          <w:p w14:paraId="2665CE81" w14:textId="77777777" w:rsidR="00E31F30" w:rsidRPr="00E31F30" w:rsidRDefault="00E31F30" w:rsidP="00BD014A">
            <w:pPr>
              <w:pStyle w:val="Tables"/>
              <w:jc w:val="center"/>
            </w:pPr>
            <w:r w:rsidRPr="00E31F30">
              <w:t>A &lt; B</w:t>
            </w:r>
          </w:p>
        </w:tc>
        <w:tc>
          <w:tcPr>
            <w:tcW w:w="1909" w:type="dxa"/>
            <w:shd w:val="clear" w:color="auto" w:fill="auto"/>
            <w:vAlign w:val="center"/>
          </w:tcPr>
          <w:p w14:paraId="2AAFF784" w14:textId="77777777" w:rsidR="00E31F30" w:rsidRPr="00E31F30" w:rsidRDefault="00E31F30" w:rsidP="00BD014A">
            <w:pPr>
              <w:pStyle w:val="Tables"/>
              <w:jc w:val="center"/>
              <w:rPr>
                <w:i/>
              </w:rPr>
            </w:pPr>
            <w:r w:rsidRPr="00E31F30">
              <w:rPr>
                <w:i/>
              </w:rPr>
              <w:t>False Ranking</w:t>
            </w:r>
          </w:p>
        </w:tc>
        <w:tc>
          <w:tcPr>
            <w:tcW w:w="2239" w:type="dxa"/>
            <w:shd w:val="clear" w:color="auto" w:fill="auto"/>
            <w:vAlign w:val="center"/>
          </w:tcPr>
          <w:p w14:paraId="3BB755D3" w14:textId="77777777" w:rsidR="00E31F30" w:rsidRPr="00E31F30" w:rsidRDefault="00E31F30" w:rsidP="00BD014A">
            <w:pPr>
              <w:pStyle w:val="Tables"/>
              <w:jc w:val="center"/>
              <w:rPr>
                <w:i/>
              </w:rPr>
            </w:pPr>
            <w:r w:rsidRPr="00E31F30">
              <w:rPr>
                <w:i/>
              </w:rPr>
              <w:t>False Differentiation</w:t>
            </w:r>
          </w:p>
        </w:tc>
        <w:tc>
          <w:tcPr>
            <w:tcW w:w="1909" w:type="dxa"/>
            <w:shd w:val="clear" w:color="auto" w:fill="auto"/>
            <w:vAlign w:val="center"/>
          </w:tcPr>
          <w:p w14:paraId="03645573" w14:textId="77777777" w:rsidR="00E31F30" w:rsidRPr="00E31F30" w:rsidRDefault="00E31F30" w:rsidP="00BD014A">
            <w:pPr>
              <w:pStyle w:val="Tables"/>
              <w:jc w:val="center"/>
              <w:rPr>
                <w:i/>
              </w:rPr>
            </w:pPr>
            <w:r w:rsidRPr="00E31F30">
              <w:rPr>
                <w:i/>
              </w:rPr>
              <w:t>Correct Decision</w:t>
            </w:r>
          </w:p>
        </w:tc>
      </w:tr>
    </w:tbl>
    <w:p w14:paraId="1E15A2A4" w14:textId="4259CE6E" w:rsidR="00E31F30" w:rsidRPr="00887E18" w:rsidRDefault="00E31F30" w:rsidP="00E31F30">
      <w:r w:rsidRPr="00887E18">
        <w:t xml:space="preserve">To determine whether two groups of subjective scores are statistically different, a simple </w:t>
      </w:r>
      <w:r w:rsidR="00A71CCF">
        <w:t>binomial test was used as in [</w:t>
      </w:r>
      <w:r w:rsidR="00B07448">
        <w:t>1</w:t>
      </w:r>
      <w:r w:rsidR="00A71CCF">
        <w:t xml:space="preserve">]. </w:t>
      </w:r>
      <w:r w:rsidRPr="00887E18">
        <w:t xml:space="preserve">The percentage of </w:t>
      </w:r>
      <w:r w:rsidRPr="00887E18">
        <w:rPr>
          <w:i/>
        </w:rPr>
        <w:t>Correct Decision</w:t>
      </w:r>
      <w:r w:rsidRPr="00887E18">
        <w:t xml:space="preserve">, </w:t>
      </w:r>
      <w:r w:rsidRPr="00887E18">
        <w:rPr>
          <w:i/>
        </w:rPr>
        <w:t>False Tie</w:t>
      </w:r>
      <w:r w:rsidRPr="00887E18">
        <w:t xml:space="preserve">, </w:t>
      </w:r>
      <w:r w:rsidRPr="00887E18">
        <w:rPr>
          <w:i/>
        </w:rPr>
        <w:t>False Differentiation</w:t>
      </w:r>
      <w:r w:rsidRPr="00887E18">
        <w:t xml:space="preserve">, and </w:t>
      </w:r>
      <w:r w:rsidRPr="00887E18">
        <w:rPr>
          <w:i/>
        </w:rPr>
        <w:t>False Ranking</w:t>
      </w:r>
      <w:r w:rsidRPr="00887E18">
        <w:t xml:space="preserve"> </w:t>
      </w:r>
      <w:r w:rsidR="00A71CCF">
        <w:t>were</w:t>
      </w:r>
      <w:r w:rsidRPr="00887E18">
        <w:t xml:space="preserve"> then recorded from all possible distinct pairs as a function of the difference in the metric values, </w:t>
      </w:r>
      <m:oMath>
        <m:r>
          <m:rPr>
            <m:sty m:val="p"/>
          </m:rPr>
          <w:rPr>
            <w:rFonts w:ascii="Cambria Math" w:hAnsi="Cambria Math"/>
          </w:rPr>
          <m:t>Δ</m:t>
        </m:r>
        <m:r>
          <w:rPr>
            <w:rFonts w:ascii="Cambria Math" w:hAnsi="Cambria Math"/>
          </w:rPr>
          <m:t>OM</m:t>
        </m:r>
      </m:oMath>
      <w:r w:rsidRPr="00887E18">
        <w:t>.</w:t>
      </w:r>
    </w:p>
    <w:p w14:paraId="3F0D39B5" w14:textId="77777777" w:rsidR="00E31F30" w:rsidRPr="00887E18" w:rsidRDefault="00E31F30" w:rsidP="00E31F30">
      <w:r w:rsidRPr="00887E18">
        <w:t xml:space="preserve">As </w:t>
      </w:r>
      <m:oMath>
        <m:r>
          <m:rPr>
            <m:sty m:val="p"/>
          </m:rPr>
          <w:rPr>
            <w:rFonts w:ascii="Cambria Math" w:hAnsi="Cambria Math"/>
          </w:rPr>
          <m:t>Δ</m:t>
        </m:r>
        <m:r>
          <w:rPr>
            <w:rFonts w:ascii="Cambria Math" w:hAnsi="Cambria Math"/>
          </w:rPr>
          <m:t>OM</m:t>
        </m:r>
      </m:oMath>
      <w:r w:rsidRPr="00887E18">
        <w:t xml:space="preserve"> increases, more pairs of data points are considered as equivalent by the objective metric. This reduces the occurrences of </w:t>
      </w:r>
      <w:r w:rsidRPr="00887E18">
        <w:rPr>
          <w:i/>
        </w:rPr>
        <w:t xml:space="preserve">False Differentiations </w:t>
      </w:r>
      <w:r w:rsidRPr="00887E18">
        <w:t xml:space="preserve">and </w:t>
      </w:r>
      <w:r w:rsidRPr="00887E18">
        <w:rPr>
          <w:i/>
        </w:rPr>
        <w:t>False Rankings</w:t>
      </w:r>
      <w:r w:rsidRPr="00887E18">
        <w:t xml:space="preserve">, but increases the occurrence of </w:t>
      </w:r>
      <w:r w:rsidRPr="00887E18">
        <w:rPr>
          <w:i/>
        </w:rPr>
        <w:t>False Ties</w:t>
      </w:r>
      <w:r w:rsidRPr="00887E18">
        <w:t xml:space="preserve">. On the other hand, as </w:t>
      </w:r>
      <m:oMath>
        <m:r>
          <m:rPr>
            <m:sty m:val="p"/>
          </m:rPr>
          <w:rPr>
            <w:rFonts w:ascii="Cambria Math" w:hAnsi="Cambria Math"/>
          </w:rPr>
          <m:t>Δ</m:t>
        </m:r>
        <m:r>
          <w:rPr>
            <w:rFonts w:ascii="Cambria Math" w:hAnsi="Cambria Math"/>
          </w:rPr>
          <m:t>OM</m:t>
        </m:r>
      </m:oMath>
      <w:r w:rsidRPr="00887E18">
        <w:t xml:space="preserve"> tends towards 0, the occurrence of </w:t>
      </w:r>
      <w:r w:rsidRPr="00887E18">
        <w:rPr>
          <w:i/>
        </w:rPr>
        <w:t>False Tie</w:t>
      </w:r>
      <w:r w:rsidRPr="00887E18">
        <w:t xml:space="preserve"> will tend towards 0, while the occurrence of </w:t>
      </w:r>
      <w:r w:rsidRPr="00887E18">
        <w:rPr>
          <w:i/>
        </w:rPr>
        <w:t>False Differentiation</w:t>
      </w:r>
      <w:r w:rsidRPr="00887E18">
        <w:t xml:space="preserve"> will tend towards the proportion of pairs of data points where there was not enough evidence to show a statistical difference in the subjective evaluation.</w:t>
      </w:r>
    </w:p>
    <w:p w14:paraId="76DEE3BB" w14:textId="512BADFC" w:rsidR="00E31F30" w:rsidRDefault="00E31F30" w:rsidP="00E83B9F">
      <w:r w:rsidRPr="00887E18">
        <w:t xml:space="preserve">The relative frequencies are plotted as a function of the significance threshold </w:t>
      </w:r>
      <m:oMath>
        <m:r>
          <m:rPr>
            <m:sty m:val="p"/>
          </m:rPr>
          <w:rPr>
            <w:rFonts w:ascii="Cambria Math" w:hAnsi="Cambria Math"/>
          </w:rPr>
          <m:t>Δ</m:t>
        </m:r>
        <m:r>
          <w:rPr>
            <w:rFonts w:ascii="Cambria Math" w:hAnsi="Cambria Math"/>
          </w:rPr>
          <m:t>OM</m:t>
        </m:r>
      </m:oMath>
      <w:r w:rsidRPr="00887E18">
        <w:t xml:space="preserve">. Ideally, the occurrence of </w:t>
      </w:r>
      <w:r w:rsidRPr="00887E18">
        <w:rPr>
          <w:i/>
        </w:rPr>
        <w:t>Correct Decision</w:t>
      </w:r>
      <w:r w:rsidRPr="00887E18">
        <w:t xml:space="preserve"> should be maximized and the occurrence of </w:t>
      </w:r>
      <w:r w:rsidRPr="00887E18">
        <w:rPr>
          <w:i/>
        </w:rPr>
        <w:t>False Ranking</w:t>
      </w:r>
      <w:r w:rsidRPr="00887E18">
        <w:t xml:space="preserve"> should be minimized when the </w:t>
      </w:r>
      <m:oMath>
        <m:r>
          <m:rPr>
            <m:sty m:val="p"/>
          </m:rPr>
          <w:rPr>
            <w:rFonts w:ascii="Cambria Math" w:hAnsi="Cambria Math"/>
          </w:rPr>
          <m:t>Δ</m:t>
        </m:r>
        <m:r>
          <w:rPr>
            <w:rFonts w:ascii="Cambria Math" w:hAnsi="Cambria Math"/>
          </w:rPr>
          <m:t>OM</m:t>
        </m:r>
      </m:oMath>
      <w:r w:rsidRPr="00887E18">
        <w:t xml:space="preserve"> tends towards 0. The occurrences of </w:t>
      </w:r>
      <w:r w:rsidRPr="00887E18">
        <w:rPr>
          <w:i/>
        </w:rPr>
        <w:t>False Differentiations</w:t>
      </w:r>
      <w:r w:rsidRPr="00887E18">
        <w:t xml:space="preserve"> and </w:t>
      </w:r>
      <w:r w:rsidRPr="00887E18">
        <w:rPr>
          <w:i/>
        </w:rPr>
        <w:t>False Rankings</w:t>
      </w:r>
      <w:r w:rsidRPr="00887E18">
        <w:t xml:space="preserve"> should decrease as fast as possible as </w:t>
      </w:r>
      <m:oMath>
        <m:r>
          <m:rPr>
            <m:sty m:val="p"/>
          </m:rPr>
          <w:rPr>
            <w:rFonts w:ascii="Cambria Math" w:hAnsi="Cambria Math"/>
          </w:rPr>
          <m:t>Δ</m:t>
        </m:r>
        <m:r>
          <w:rPr>
            <w:rFonts w:ascii="Cambria Math" w:hAnsi="Cambria Math"/>
          </w:rPr>
          <m:t>OM</m:t>
        </m:r>
      </m:oMath>
      <w:r w:rsidRPr="00887E18">
        <w:t xml:space="preserve"> increases. Based on this, different graphs corresponding to different metrics can be compared to determine the best metric for the application under analysis.</w:t>
      </w:r>
    </w:p>
    <w:p w14:paraId="477E4E2B" w14:textId="4CD80D9A" w:rsidR="006D62BD" w:rsidRDefault="00A71CCF" w:rsidP="00A71CCF">
      <w:pPr>
        <w:pStyle w:val="Heading2"/>
      </w:pPr>
      <w:r>
        <w:t>ROC analysis</w:t>
      </w:r>
    </w:p>
    <w:p w14:paraId="5389A8CD" w14:textId="44DF8009" w:rsidR="006D62BD" w:rsidRPr="0092320E" w:rsidRDefault="00210235" w:rsidP="00E83B9F">
      <w:pPr>
        <w:rPr>
          <w:szCs w:val="22"/>
        </w:rPr>
      </w:pPr>
      <w:r w:rsidRPr="0092320E">
        <w:rPr>
          <w:szCs w:val="22"/>
        </w:rPr>
        <w:t xml:space="preserve">We present a new analysis inspired from the classification errors and receiver operating characteristic (ROC) analysis. The ROC curve illustrates the performance of a binary classifier system as its discrimination threshold is varied. However, when comparing a pair of video sequences, </w:t>
      </w:r>
      <m:oMath>
        <m:r>
          <w:rPr>
            <w:rFonts w:ascii="Cambria Math" w:hAnsi="Cambria Math"/>
          </w:rPr>
          <m:t>A</m:t>
        </m:r>
      </m:oMath>
      <w:r w:rsidRPr="0092320E">
        <w:rPr>
          <w:szCs w:val="22"/>
        </w:rPr>
        <w:t xml:space="preserve"> and </w:t>
      </w:r>
      <m:oMath>
        <m:r>
          <w:rPr>
            <w:rFonts w:ascii="Cambria Math" w:hAnsi="Cambria Math"/>
          </w:rPr>
          <m:t>B</m:t>
        </m:r>
      </m:oMath>
      <w:r w:rsidRPr="0092320E">
        <w:rPr>
          <w:szCs w:val="22"/>
        </w:rPr>
        <w:t xml:space="preserve">, there are three possible outcomes: </w:t>
      </w:r>
      <m:oMath>
        <m:r>
          <w:rPr>
            <w:rFonts w:ascii="Cambria Math" w:hAnsi="Cambria Math"/>
          </w:rPr>
          <m:t>A&lt;B</m:t>
        </m:r>
      </m:oMath>
      <w:r w:rsidRPr="0092320E">
        <w:rPr>
          <w:szCs w:val="22"/>
        </w:rPr>
        <w:t xml:space="preserve">, </w:t>
      </w:r>
      <m:oMath>
        <m:r>
          <w:rPr>
            <w:rFonts w:ascii="Cambria Math" w:hAnsi="Cambria Math"/>
          </w:rPr>
          <m:t>A=B</m:t>
        </m:r>
      </m:oMath>
      <w:r w:rsidRPr="0092320E">
        <w:rPr>
          <w:szCs w:val="22"/>
        </w:rPr>
        <w:t xml:space="preserve">, or </w:t>
      </w:r>
      <m:oMath>
        <m:r>
          <w:rPr>
            <w:rFonts w:ascii="Cambria Math" w:hAnsi="Cambria Math"/>
          </w:rPr>
          <m:t>A&gt;B</m:t>
        </m:r>
      </m:oMath>
      <w:r w:rsidRPr="0092320E">
        <w:rPr>
          <w:szCs w:val="22"/>
        </w:rPr>
        <w:t xml:space="preserve">. </w:t>
      </w:r>
      <w:r w:rsidR="005467F1">
        <w:rPr>
          <w:szCs w:val="22"/>
        </w:rPr>
        <w:t>Hence</w:t>
      </w:r>
      <w:r w:rsidRPr="0092320E">
        <w:rPr>
          <w:szCs w:val="22"/>
        </w:rPr>
        <w:t>, the outcome of the comparison is ternary and a direct ROC analysis cannot be performed. Therefore, we perform three separate ROC analyses where we consider only binary classification:</w:t>
      </w:r>
    </w:p>
    <w:p w14:paraId="61F0C57E" w14:textId="545F0601" w:rsidR="00210235" w:rsidRPr="0092320E" w:rsidRDefault="00210235" w:rsidP="00C12D4D">
      <w:pPr>
        <w:pStyle w:val="ListParagraph"/>
        <w:numPr>
          <w:ilvl w:val="0"/>
          <w:numId w:val="25"/>
        </w:numPr>
        <w:jc w:val="left"/>
        <w:rPr>
          <w:sz w:val="22"/>
          <w:szCs w:val="22"/>
        </w:rPr>
      </w:pPr>
      <w:r w:rsidRPr="0092320E">
        <w:rPr>
          <w:i/>
          <w:sz w:val="22"/>
          <w:szCs w:val="22"/>
        </w:rPr>
        <w:t>Different/Similar ROC Analysis</w:t>
      </w:r>
      <w:r w:rsidRPr="0092320E">
        <w:rPr>
          <w:sz w:val="22"/>
          <w:szCs w:val="22"/>
        </w:rPr>
        <w:t>: this analysis illustrate</w:t>
      </w:r>
      <w:r w:rsidR="00C12D4D" w:rsidRPr="0092320E">
        <w:rPr>
          <w:sz w:val="22"/>
          <w:szCs w:val="22"/>
        </w:rPr>
        <w:t>s</w:t>
      </w:r>
      <w:r w:rsidRPr="0092320E">
        <w:rPr>
          <w:sz w:val="22"/>
          <w:szCs w:val="22"/>
        </w:rPr>
        <w:t xml:space="preserve"> the </w:t>
      </w:r>
      <w:r w:rsidR="00C12D4D" w:rsidRPr="0092320E">
        <w:rPr>
          <w:sz w:val="22"/>
          <w:szCs w:val="22"/>
        </w:rPr>
        <w:t xml:space="preserve">ability </w:t>
      </w:r>
      <w:r w:rsidRPr="0092320E">
        <w:rPr>
          <w:sz w:val="22"/>
          <w:szCs w:val="22"/>
        </w:rPr>
        <w:t xml:space="preserve">of the metric to </w:t>
      </w:r>
      <w:r w:rsidR="00C12D4D" w:rsidRPr="0092320E">
        <w:rPr>
          <w:sz w:val="22"/>
          <w:szCs w:val="22"/>
        </w:rPr>
        <w:t>discriminate between significant and not significant visual quality differences in a pair of video sequences.</w:t>
      </w:r>
      <w:r w:rsidR="00311AAB" w:rsidRPr="0092320E">
        <w:rPr>
          <w:sz w:val="22"/>
          <w:szCs w:val="22"/>
        </w:rPr>
        <w:t xml:space="preserve"> In this case, all data points are considered.</w:t>
      </w:r>
    </w:p>
    <w:p w14:paraId="0DFC27B8" w14:textId="1437FA73" w:rsidR="00210235" w:rsidRPr="0092320E" w:rsidRDefault="00210235" w:rsidP="00C12D4D">
      <w:pPr>
        <w:pStyle w:val="ListParagraph"/>
        <w:numPr>
          <w:ilvl w:val="0"/>
          <w:numId w:val="25"/>
        </w:numPr>
        <w:jc w:val="left"/>
        <w:rPr>
          <w:sz w:val="22"/>
          <w:szCs w:val="22"/>
        </w:rPr>
      </w:pPr>
      <w:r w:rsidRPr="0092320E">
        <w:rPr>
          <w:i/>
          <w:sz w:val="22"/>
          <w:szCs w:val="22"/>
        </w:rPr>
        <w:lastRenderedPageBreak/>
        <w:t>Better/Worse ROC Analysis</w:t>
      </w:r>
      <w:r w:rsidRPr="0092320E">
        <w:rPr>
          <w:sz w:val="22"/>
          <w:szCs w:val="22"/>
        </w:rPr>
        <w:t>:</w:t>
      </w:r>
      <w:r w:rsidR="00C12D4D" w:rsidRPr="0092320E">
        <w:rPr>
          <w:sz w:val="22"/>
          <w:szCs w:val="22"/>
        </w:rPr>
        <w:t xml:space="preserve"> considering pairs with significant visual quality differences, this analysis illustrates the ability of the metric to determine which video sequence in a pair has the best visual quality.</w:t>
      </w:r>
      <w:r w:rsidR="00311AAB" w:rsidRPr="0092320E">
        <w:rPr>
          <w:sz w:val="22"/>
          <w:szCs w:val="22"/>
        </w:rPr>
        <w:t xml:space="preserve"> In this case, only data points corresponding to pairs with significant difference are considered.</w:t>
      </w:r>
    </w:p>
    <w:p w14:paraId="510AF0A0" w14:textId="2C019C12" w:rsidR="00210235" w:rsidRPr="0092320E" w:rsidRDefault="00210235" w:rsidP="00C12D4D">
      <w:pPr>
        <w:pStyle w:val="ListParagraph"/>
        <w:numPr>
          <w:ilvl w:val="0"/>
          <w:numId w:val="25"/>
        </w:numPr>
        <w:jc w:val="left"/>
        <w:rPr>
          <w:sz w:val="22"/>
          <w:szCs w:val="22"/>
        </w:rPr>
      </w:pPr>
      <w:r w:rsidRPr="0092320E">
        <w:rPr>
          <w:i/>
          <w:sz w:val="22"/>
          <w:szCs w:val="22"/>
        </w:rPr>
        <w:t>Better/Equal-Worse ROC Analysis</w:t>
      </w:r>
      <w:r w:rsidRPr="0092320E">
        <w:rPr>
          <w:sz w:val="22"/>
          <w:szCs w:val="22"/>
        </w:rPr>
        <w:t>:</w:t>
      </w:r>
      <w:r w:rsidR="00C12D4D" w:rsidRPr="0092320E">
        <w:rPr>
          <w:sz w:val="22"/>
          <w:szCs w:val="22"/>
        </w:rPr>
        <w:t xml:space="preserve"> this analysis illustrate</w:t>
      </w:r>
      <w:r w:rsidR="00516620">
        <w:rPr>
          <w:sz w:val="22"/>
          <w:szCs w:val="22"/>
        </w:rPr>
        <w:t>s</w:t>
      </w:r>
      <w:r w:rsidR="00C12D4D" w:rsidRPr="0092320E">
        <w:rPr>
          <w:sz w:val="22"/>
          <w:szCs w:val="22"/>
        </w:rPr>
        <w:t xml:space="preserve"> the ability of the metric to determine whether a specific video sequence has similar or worse visual quality than a reference video sequence or if it has significantly better visual quality than the reference</w:t>
      </w:r>
      <w:r w:rsidR="00311AAB" w:rsidRPr="0092320E">
        <w:rPr>
          <w:sz w:val="22"/>
          <w:szCs w:val="22"/>
        </w:rPr>
        <w:t>. In this case, all data points are considered</w:t>
      </w:r>
      <w:r w:rsidR="00C12D4D" w:rsidRPr="0092320E">
        <w:rPr>
          <w:sz w:val="22"/>
          <w:szCs w:val="22"/>
        </w:rPr>
        <w:t>.</w:t>
      </w:r>
    </w:p>
    <w:p w14:paraId="16C27C9A" w14:textId="77777777" w:rsidR="00B909A8" w:rsidRDefault="0092320E" w:rsidP="00E83B9F">
      <w:r>
        <w:t xml:space="preserve">Figure 1 illustrates the analysis. First, the dataset is split into pairs with and without significant differences in terms of visual quality based on the pair comparison test. Then, different </w:t>
      </w:r>
      <w:r w:rsidR="0048433D">
        <w:t>classes</w:t>
      </w:r>
      <w:r>
        <w:t xml:space="preserve">, namely, </w:t>
      </w:r>
      <m:oMath>
        <m:r>
          <w:rPr>
            <w:rFonts w:ascii="Cambria Math" w:hAnsi="Cambria Math"/>
          </w:rPr>
          <m:t>A=B</m:t>
        </m:r>
      </m:oMath>
      <w:r>
        <w:t xml:space="preserve">, </w:t>
      </w:r>
      <m:oMath>
        <m:r>
          <w:rPr>
            <w:rFonts w:ascii="Cambria Math" w:hAnsi="Cambria Math"/>
          </w:rPr>
          <m:t>A≠B</m:t>
        </m:r>
      </m:oMath>
      <w:r>
        <w:t xml:space="preserve">, </w:t>
      </w:r>
      <m:oMath>
        <m:r>
          <w:rPr>
            <w:rFonts w:ascii="Cambria Math" w:hAnsi="Cambria Math"/>
          </w:rPr>
          <m:t>A&lt;B</m:t>
        </m:r>
      </m:oMath>
      <w:r>
        <w:t xml:space="preserve">, </w:t>
      </w:r>
      <m:oMath>
        <m:r>
          <w:rPr>
            <w:rFonts w:ascii="Cambria Math" w:hAnsi="Cambria Math"/>
          </w:rPr>
          <m:t>A&gt;B</m:t>
        </m:r>
      </m:oMath>
      <w:r>
        <w:t xml:space="preserve">, and </w:t>
      </w:r>
      <m:oMath>
        <m:r>
          <w:rPr>
            <w:rFonts w:ascii="Cambria Math" w:hAnsi="Cambria Math"/>
          </w:rPr>
          <m:t>A≤B</m:t>
        </m:r>
      </m:oMath>
      <w:r>
        <w:t xml:space="preserve"> are formed. For each ROC analysis, the </w:t>
      </w:r>
      <w:r w:rsidR="0048433D">
        <w:t xml:space="preserve">histogram of the two corresponding classes is constructed as a function of the metric difference </w:t>
      </w:r>
      <m:oMath>
        <m:r>
          <m:rPr>
            <m:sty m:val="p"/>
          </m:rPr>
          <w:rPr>
            <w:rFonts w:ascii="Cambria Math" w:hAnsi="Cambria Math"/>
          </w:rPr>
          <m:t>Δ</m:t>
        </m:r>
        <m:r>
          <w:rPr>
            <w:rFonts w:ascii="Cambria Math" w:hAnsi="Cambria Math"/>
          </w:rPr>
          <m:t>OM</m:t>
        </m:r>
      </m:oMath>
      <w:r w:rsidR="0048433D">
        <w:t xml:space="preserve"> between the two video sequences. Note that for the </w:t>
      </w:r>
      <w:r w:rsidR="0048433D" w:rsidRPr="0092320E">
        <w:rPr>
          <w:i/>
          <w:szCs w:val="22"/>
        </w:rPr>
        <w:t>Different/Similar ROC Analysis</w:t>
      </w:r>
      <w:r w:rsidR="0048433D">
        <w:rPr>
          <w:szCs w:val="22"/>
        </w:rPr>
        <w:t>,</w:t>
      </w:r>
      <w:r w:rsidR="0048433D">
        <w:t xml:space="preserve"> the absolute metric difference is used. For the two other ROC analyses, the </w:t>
      </w:r>
      <w:r w:rsidR="00B909A8">
        <w:t xml:space="preserve">data is repeated to have both AB and BA pairs. Finally, the </w:t>
      </w:r>
      <w:r w:rsidR="00B909A8" w:rsidRPr="0092320E">
        <w:rPr>
          <w:szCs w:val="22"/>
        </w:rPr>
        <w:t>discrimination threshold</w:t>
      </w:r>
      <w:r w:rsidR="00B909A8">
        <w:rPr>
          <w:szCs w:val="22"/>
        </w:rPr>
        <w:t xml:space="preserve"> is set on </w:t>
      </w:r>
      <m:oMath>
        <m:r>
          <m:rPr>
            <m:sty m:val="p"/>
          </m:rPr>
          <w:rPr>
            <w:rFonts w:ascii="Cambria Math" w:hAnsi="Cambria Math"/>
          </w:rPr>
          <m:t>Δ</m:t>
        </m:r>
        <m:r>
          <w:rPr>
            <w:rFonts w:ascii="Cambria Math" w:hAnsi="Cambria Math"/>
          </w:rPr>
          <m:t>OM</m:t>
        </m:r>
      </m:oMath>
      <w:r w:rsidR="00B909A8">
        <w:t xml:space="preserve"> and varied to build the ROC curve. The area under the curve (AUC) can be computed as a simple indicator to easily compare ROC curves.</w:t>
      </w:r>
    </w:p>
    <w:p w14:paraId="1AB33FC4" w14:textId="3E32E5B4" w:rsidR="00F11C73" w:rsidRDefault="00297FED" w:rsidP="00E83B9F">
      <w:r w:rsidRPr="00297FED">
        <w:rPr>
          <w:noProof/>
        </w:rPr>
        <w:drawing>
          <wp:inline distT="0" distB="0" distL="0" distR="0" wp14:anchorId="5505E987" wp14:editId="24356F81">
            <wp:extent cx="5943600" cy="3643630"/>
            <wp:effectExtent l="0" t="0" r="0" b="0"/>
            <wp:docPr id="174" name="Picture 174" descr="Macintosh HD:Users:philippe:Downloads:diagram.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acintosh HD:Users:philippe:Downloads:diagram.pd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643630"/>
                    </a:xfrm>
                    <a:prstGeom prst="rect">
                      <a:avLst/>
                    </a:prstGeom>
                    <a:noFill/>
                    <a:ln>
                      <a:noFill/>
                    </a:ln>
                  </pic:spPr>
                </pic:pic>
              </a:graphicData>
            </a:graphic>
          </wp:inline>
        </w:drawing>
      </w:r>
    </w:p>
    <w:p w14:paraId="7F422C52" w14:textId="17DEA04A" w:rsidR="00095649" w:rsidRPr="005D0950" w:rsidRDefault="00095649" w:rsidP="005D0950">
      <w:pPr>
        <w:jc w:val="center"/>
        <w:rPr>
          <w:b/>
        </w:rPr>
      </w:pPr>
      <w:r w:rsidRPr="00335DE3">
        <w:rPr>
          <w:b/>
        </w:rPr>
        <w:t xml:space="preserve">Figure 1 - ROC analysis: </w:t>
      </w:r>
      <w:r w:rsidR="00335DE3" w:rsidRPr="00335DE3">
        <w:rPr>
          <w:b/>
        </w:rPr>
        <w:t>creation of the different classes.</w:t>
      </w:r>
    </w:p>
    <w:p w14:paraId="5FD37544" w14:textId="56CFFD86" w:rsidR="00E31F30" w:rsidRPr="005B217D" w:rsidRDefault="00E31F30" w:rsidP="00E31F30">
      <w:pPr>
        <w:pStyle w:val="Heading1"/>
        <w:rPr>
          <w:lang w:val="en-CA"/>
        </w:rPr>
      </w:pPr>
      <w:r>
        <w:rPr>
          <w:lang w:val="en-CA"/>
        </w:rPr>
        <w:t>Results and discussions</w:t>
      </w:r>
    </w:p>
    <w:p w14:paraId="4E46A71D" w14:textId="4E55C9FB" w:rsidR="00E31F30" w:rsidRDefault="004A2A34" w:rsidP="004A2A34">
      <w:pPr>
        <w:rPr>
          <w:szCs w:val="22"/>
          <w:lang w:val="en-CA"/>
        </w:rPr>
      </w:pPr>
      <w:r>
        <w:rPr>
          <w:szCs w:val="22"/>
          <w:lang w:val="en-CA"/>
        </w:rPr>
        <w:t xml:space="preserve">Figure 2 </w:t>
      </w:r>
      <w:r w:rsidRPr="004A2A34">
        <w:rPr>
          <w:szCs w:val="22"/>
          <w:lang w:val="en-CA"/>
        </w:rPr>
        <w:t xml:space="preserve">depicts the scatter plots of subjective versus objective results for these metrics. As it can be observed, the data points are well concentrated near the </w:t>
      </w:r>
      <w:r w:rsidR="006D1291">
        <w:rPr>
          <w:szCs w:val="22"/>
          <w:lang w:val="en-CA"/>
        </w:rPr>
        <w:t>mapping</w:t>
      </w:r>
      <w:r w:rsidRPr="004A2A34">
        <w:rPr>
          <w:szCs w:val="22"/>
          <w:lang w:val="en-CA"/>
        </w:rPr>
        <w:t xml:space="preserve"> curve for HDR-VDP-2, as well as for </w:t>
      </w:r>
      <w:r w:rsidR="00E51AD1" w:rsidRPr="00E51AD1">
        <w:rPr>
          <w:szCs w:val="22"/>
          <w:lang w:val="en-CA"/>
        </w:rPr>
        <w:t>PQ2VIFP</w:t>
      </w:r>
      <w:r w:rsidRPr="004A2A34">
        <w:rPr>
          <w:szCs w:val="22"/>
          <w:lang w:val="en-CA"/>
        </w:rPr>
        <w:t xml:space="preserve">, </w:t>
      </w:r>
      <w:r w:rsidR="0021206F">
        <w:rPr>
          <w:szCs w:val="22"/>
          <w:lang w:val="en-CA"/>
        </w:rPr>
        <w:t>whereas</w:t>
      </w:r>
      <w:r w:rsidRPr="004A2A34">
        <w:rPr>
          <w:szCs w:val="22"/>
          <w:lang w:val="en-CA"/>
        </w:rPr>
        <w:t xml:space="preserve"> they are more scattered for the other metrics, especially in the case of </w:t>
      </w:r>
      <w:r w:rsidR="00E51AD1" w:rsidRPr="00E51AD1">
        <w:rPr>
          <w:szCs w:val="22"/>
          <w:lang w:val="en-CA"/>
        </w:rPr>
        <w:t>PSNR in linear domain</w:t>
      </w:r>
      <w:r w:rsidR="00E51AD1">
        <w:rPr>
          <w:szCs w:val="22"/>
          <w:lang w:val="en-CA"/>
        </w:rPr>
        <w:t xml:space="preserve"> and in PQ-TF domain on the </w:t>
      </w:r>
      <w:proofErr w:type="spellStart"/>
      <w:r w:rsidR="00E51AD1">
        <w:rPr>
          <w:szCs w:val="22"/>
          <w:lang w:val="en-CA"/>
        </w:rPr>
        <w:t>Yu’v</w:t>
      </w:r>
      <w:proofErr w:type="spellEnd"/>
      <w:r w:rsidR="00E51AD1">
        <w:rPr>
          <w:szCs w:val="22"/>
          <w:lang w:val="en-CA"/>
        </w:rPr>
        <w:t xml:space="preserve">’ color space, as well as </w:t>
      </w:r>
      <w:proofErr w:type="spellStart"/>
      <w:r w:rsidR="00E51AD1">
        <w:rPr>
          <w:szCs w:val="22"/>
          <w:lang w:val="en-CA"/>
        </w:rPr>
        <w:t>mPSNR</w:t>
      </w:r>
      <w:proofErr w:type="spellEnd"/>
      <w:r w:rsidR="00E51AD1">
        <w:rPr>
          <w:szCs w:val="22"/>
          <w:lang w:val="en-CA"/>
        </w:rPr>
        <w:t xml:space="preserve">, </w:t>
      </w:r>
      <w:r w:rsidR="00E51AD1" w:rsidRPr="00E708E6">
        <w:rPr>
          <w:szCs w:val="22"/>
        </w:rPr>
        <w:t>PSNR-</w:t>
      </w:r>
      <w:proofErr w:type="spellStart"/>
      <w:r w:rsidR="00E51AD1" w:rsidRPr="00E708E6">
        <w:rPr>
          <w:szCs w:val="22"/>
        </w:rPr>
        <w:t>DEx</w:t>
      </w:r>
      <w:proofErr w:type="spellEnd"/>
      <w:r w:rsidR="00E51AD1">
        <w:rPr>
          <w:szCs w:val="22"/>
        </w:rPr>
        <w:t>, PSNR-L</w:t>
      </w:r>
      <w:r w:rsidR="00E51AD1" w:rsidRPr="00E708E6">
        <w:rPr>
          <w:szCs w:val="22"/>
        </w:rPr>
        <w:t>x</w:t>
      </w:r>
      <w:r w:rsidR="00E51AD1">
        <w:rPr>
          <w:szCs w:val="22"/>
          <w:lang w:val="en-CA"/>
        </w:rPr>
        <w:t>, and HDR-VQM</w:t>
      </w:r>
      <w:r w:rsidRPr="004A2A34">
        <w:rPr>
          <w:szCs w:val="22"/>
          <w:lang w:val="en-CA"/>
        </w:rPr>
        <w:t xml:space="preserve">, which show higher content dependency. These findings indicate that HDR-VDP-2 and </w:t>
      </w:r>
      <w:r w:rsidR="00E51AD1" w:rsidRPr="00E51AD1">
        <w:rPr>
          <w:szCs w:val="22"/>
          <w:lang w:val="en-CA"/>
        </w:rPr>
        <w:t>PQ2VIFP</w:t>
      </w:r>
      <w:r w:rsidR="00E51AD1" w:rsidRPr="004A2A34">
        <w:rPr>
          <w:szCs w:val="22"/>
          <w:lang w:val="en-CA"/>
        </w:rPr>
        <w:t xml:space="preserve"> </w:t>
      </w:r>
      <w:r w:rsidRPr="004A2A34">
        <w:rPr>
          <w:szCs w:val="22"/>
          <w:lang w:val="en-CA"/>
        </w:rPr>
        <w:t>have a very high consistency when compared to the other metrics</w:t>
      </w:r>
      <w:r w:rsidR="00E51AD1">
        <w:rPr>
          <w:szCs w:val="22"/>
          <w:lang w:val="en-CA"/>
        </w:rPr>
        <w:t xml:space="preserve"> when all contents are considered</w:t>
      </w:r>
      <w:r w:rsidRPr="004A2A34">
        <w:rPr>
          <w:szCs w:val="22"/>
          <w:lang w:val="en-CA"/>
        </w:rPr>
        <w:t>.</w:t>
      </w:r>
    </w:p>
    <w:p w14:paraId="0785F594" w14:textId="0C606A01" w:rsidR="00E83B9F" w:rsidRDefault="00E83B9F" w:rsidP="004A2A34">
      <w:pPr>
        <w:tabs>
          <w:tab w:val="clear" w:pos="360"/>
          <w:tab w:val="clear" w:pos="720"/>
          <w:tab w:val="clear" w:pos="1080"/>
          <w:tab w:val="clear" w:pos="1440"/>
        </w:tabs>
        <w:overflowPunct/>
        <w:autoSpaceDE/>
        <w:autoSpaceDN/>
        <w:adjustRightInd/>
        <w:spacing w:before="0"/>
        <w:textAlignment w:val="auto"/>
      </w:pPr>
      <w:r>
        <w:br w:type="page"/>
      </w:r>
    </w:p>
    <w:p w14:paraId="69CF4F8C" w14:textId="77777777" w:rsidR="00E31F30" w:rsidRPr="00887E18" w:rsidRDefault="00E31F30" w:rsidP="00E31F30"/>
    <w:tbl>
      <w:tblPr>
        <w:tblW w:w="0" w:type="auto"/>
        <w:tblCellMar>
          <w:left w:w="0" w:type="dxa"/>
          <w:right w:w="0" w:type="dxa"/>
        </w:tblCellMar>
        <w:tblLook w:val="04A0" w:firstRow="1" w:lastRow="0" w:firstColumn="1" w:lastColumn="0" w:noHBand="0" w:noVBand="1"/>
      </w:tblPr>
      <w:tblGrid>
        <w:gridCol w:w="3120"/>
        <w:gridCol w:w="3120"/>
        <w:gridCol w:w="3120"/>
      </w:tblGrid>
      <w:tr w:rsidR="00E31F30" w:rsidRPr="00492135" w14:paraId="599F6642" w14:textId="77777777" w:rsidTr="00E35CDE">
        <w:tc>
          <w:tcPr>
            <w:tcW w:w="3120" w:type="dxa"/>
            <w:shd w:val="clear" w:color="auto" w:fill="auto"/>
          </w:tcPr>
          <w:p w14:paraId="392AF3C6" w14:textId="77777777" w:rsidR="00E31F30" w:rsidRPr="00492135" w:rsidRDefault="00E31F30" w:rsidP="0030010B">
            <w:r>
              <w:rPr>
                <w:noProof/>
              </w:rPr>
              <w:drawing>
                <wp:inline distT="0" distB="0" distL="0" distR="0" wp14:anchorId="10EAA590" wp14:editId="14DE30B3">
                  <wp:extent cx="1972945" cy="1574800"/>
                  <wp:effectExtent l="0" t="0" r="8255" b="0"/>
                  <wp:docPr id="72" name="Picture 1" descr="Description: Data:new:SubjectiveTests:MPEG_HDR_DSIS:MOSvsMetrics:PSN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ata:new:SubjectiveTests:MPEG_HDR_DSIS:MOSvsMetrics:PSNR-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3FD6D7EF" w14:textId="77777777" w:rsidR="00E31F30" w:rsidRPr="00492135" w:rsidRDefault="00E31F30" w:rsidP="0030010B">
            <w:r>
              <w:rPr>
                <w:noProof/>
              </w:rPr>
              <w:drawing>
                <wp:inline distT="0" distB="0" distL="0" distR="0" wp14:anchorId="2AFEFD06" wp14:editId="133D9949">
                  <wp:extent cx="1972945" cy="1574800"/>
                  <wp:effectExtent l="0" t="0" r="8255" b="0"/>
                  <wp:docPr id="71" name="Picture 2" descr="Description: Data:new:SubjectiveTests:MPEG_HDR_DSIS:MOSvsMetrics:PSN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ata:new:SubjectiveTests:MPEG_HDR_DSIS:MOSvsMetrics:PSNR-G.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3026BFF8" w14:textId="77777777" w:rsidR="00E31F30" w:rsidRPr="00492135" w:rsidRDefault="00E31F30" w:rsidP="0030010B">
            <w:r>
              <w:rPr>
                <w:noProof/>
              </w:rPr>
              <w:drawing>
                <wp:inline distT="0" distB="0" distL="0" distR="0" wp14:anchorId="3D2E51A6" wp14:editId="34FF15C3">
                  <wp:extent cx="1972945" cy="1574800"/>
                  <wp:effectExtent l="0" t="0" r="8255" b="0"/>
                  <wp:docPr id="70" name="Picture 3" descr="Description: Data:new:SubjectiveTests:MPEG_HDR_DSIS:MOSvsMetrics:PSN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Data:new:SubjectiveTests:MPEG_HDR_DSIS:MOSvsMetrics:PSNR-B.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6F99EE92" w14:textId="77777777" w:rsidTr="00E35CDE">
        <w:tc>
          <w:tcPr>
            <w:tcW w:w="3120" w:type="dxa"/>
            <w:shd w:val="clear" w:color="auto" w:fill="auto"/>
          </w:tcPr>
          <w:p w14:paraId="5322D1A9" w14:textId="77777777" w:rsidR="00E31F30" w:rsidRPr="00492135" w:rsidRDefault="00E31F30" w:rsidP="0030010B">
            <w:r>
              <w:rPr>
                <w:noProof/>
              </w:rPr>
              <w:drawing>
                <wp:inline distT="0" distB="0" distL="0" distR="0" wp14:anchorId="38F2A61E" wp14:editId="4FDBA34A">
                  <wp:extent cx="1972945" cy="1574800"/>
                  <wp:effectExtent l="0" t="0" r="8255" b="0"/>
                  <wp:docPr id="69" name="Picture 4" descr="Description: Data:new:SubjectiveTests:MPEG_HDR_DSIS:MOSvsMetrics:mPSN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Data:new:SubjectiveTests:MPEG_HDR_DSIS:MOSvsMetrics:mPSNR.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79D21882" w14:textId="43C19341" w:rsidR="00E31F30" w:rsidRPr="00492135" w:rsidRDefault="00E35CDE" w:rsidP="0030010B">
            <w:r>
              <w:rPr>
                <w:noProof/>
              </w:rPr>
              <w:drawing>
                <wp:inline distT="0" distB="0" distL="0" distR="0" wp14:anchorId="743AF529" wp14:editId="14DC09DA">
                  <wp:extent cx="1981200" cy="1557655"/>
                  <wp:effectExtent l="0" t="0" r="0" b="0"/>
                  <wp:docPr id="65" name="Picture 18" descr="Description: Data:new:SubjectiveTests:MPEG_HDR_DSIS:MOSvsMetrics:tPSNR-Yy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escription: Data:new:SubjectiveTests:MPEG_HDR_DSIS:MOSvsMetrics:tPSNR-Yyuv.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81200" cy="1557655"/>
                          </a:xfrm>
                          <a:prstGeom prst="rect">
                            <a:avLst/>
                          </a:prstGeom>
                          <a:noFill/>
                          <a:ln>
                            <a:noFill/>
                          </a:ln>
                        </pic:spPr>
                      </pic:pic>
                    </a:graphicData>
                  </a:graphic>
                </wp:inline>
              </w:drawing>
            </w:r>
          </w:p>
        </w:tc>
        <w:tc>
          <w:tcPr>
            <w:tcW w:w="3120" w:type="dxa"/>
            <w:shd w:val="clear" w:color="auto" w:fill="auto"/>
          </w:tcPr>
          <w:p w14:paraId="0C032472" w14:textId="173C515E" w:rsidR="00E31F30" w:rsidRPr="00492135" w:rsidRDefault="00E35CDE" w:rsidP="0030010B">
            <w:r>
              <w:rPr>
                <w:noProof/>
              </w:rPr>
              <w:drawing>
                <wp:inline distT="0" distB="0" distL="0" distR="0" wp14:anchorId="000A520D" wp14:editId="26FA7A77">
                  <wp:extent cx="1972945" cy="1574800"/>
                  <wp:effectExtent l="0" t="0" r="8255" b="0"/>
                  <wp:docPr id="64" name="Picture 19" descr="Description: Data:new:SubjectiveTests:MPEG_HDR_DSIS:MOSvsMetrics:tPSN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scription: Data:new:SubjectiveTests:MPEG_HDR_DSIS:MOSvsMetrics:tPSNR-U.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0C279FA7" w14:textId="77777777" w:rsidTr="00E35CDE">
        <w:tc>
          <w:tcPr>
            <w:tcW w:w="3120" w:type="dxa"/>
            <w:shd w:val="clear" w:color="auto" w:fill="auto"/>
          </w:tcPr>
          <w:p w14:paraId="7F6249FA" w14:textId="1A9BD6A9" w:rsidR="00E31F30" w:rsidRPr="00492135" w:rsidRDefault="00E35CDE" w:rsidP="0030010B">
            <w:r>
              <w:rPr>
                <w:noProof/>
              </w:rPr>
              <w:drawing>
                <wp:inline distT="0" distB="0" distL="0" distR="0" wp14:anchorId="6786C5EB" wp14:editId="3863AEE0">
                  <wp:extent cx="1972945" cy="1574800"/>
                  <wp:effectExtent l="0" t="0" r="8255" b="0"/>
                  <wp:docPr id="63" name="Picture 20" descr="Description: Data:new:SubjectiveTests:MPEG_HDR_DSIS:MOSvsMetrics:tPSNR-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scription: Data:new:SubjectiveTests:MPEG_HDR_DSIS:MOSvsMetrics:tPSNR-V.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78BCEE3C" w14:textId="79DD6461" w:rsidR="00E31F30" w:rsidRPr="00492135" w:rsidRDefault="00E35CDE" w:rsidP="0030010B">
            <w:r>
              <w:rPr>
                <w:noProof/>
              </w:rPr>
              <w:drawing>
                <wp:inline distT="0" distB="0" distL="0" distR="0" wp14:anchorId="3D60D93F" wp14:editId="477B110A">
                  <wp:extent cx="1972945" cy="1574800"/>
                  <wp:effectExtent l="0" t="0" r="8255" b="0"/>
                  <wp:docPr id="62" name="Picture 21" descr="Description: Data:new:SubjectiveTests:MPEG_HDR_DSIS:MOSvsMetrics:tPSNR-Y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escription: Data:new:SubjectiveTests:MPEG_HDR_DSIS:MOSvsMetrics:tPSNR-YUV.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030C5BBA" w14:textId="5756550C" w:rsidR="00E31F30" w:rsidRPr="00492135" w:rsidRDefault="00E35CDE" w:rsidP="0030010B">
            <w:r>
              <w:rPr>
                <w:noProof/>
              </w:rPr>
              <w:drawing>
                <wp:inline distT="0" distB="0" distL="0" distR="0" wp14:anchorId="26099AFB" wp14:editId="598B5F0E">
                  <wp:extent cx="1972945" cy="1574800"/>
                  <wp:effectExtent l="0" t="0" r="8255" b="0"/>
                  <wp:docPr id="61" name="Picture 22" descr="Description: Data:new:SubjectiveTests:MPEG_HDR_DSIS:MOSvsMetrics:tPSN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escription: Data:new:SubjectiveTests:MPEG_HDR_DSIS:MOSvsMetrics:tPSNR-R.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183B6A1F" w14:textId="77777777" w:rsidTr="00E35CDE">
        <w:tc>
          <w:tcPr>
            <w:tcW w:w="3120" w:type="dxa"/>
            <w:shd w:val="clear" w:color="auto" w:fill="auto"/>
          </w:tcPr>
          <w:p w14:paraId="5730897E" w14:textId="77777777" w:rsidR="00E31F30" w:rsidRPr="00492135" w:rsidRDefault="00E31F30" w:rsidP="0030010B">
            <w:r>
              <w:rPr>
                <w:noProof/>
              </w:rPr>
              <w:drawing>
                <wp:inline distT="0" distB="0" distL="0" distR="0" wp14:anchorId="5FA882A7" wp14:editId="5EA93C13">
                  <wp:extent cx="1972945" cy="1574800"/>
                  <wp:effectExtent l="0" t="0" r="8255" b="0"/>
                  <wp:docPr id="60" name="Picture 23" descr="Description: Data:new:SubjectiveTests:MPEG_HDR_DSIS:MOSvsMetrics:tPSN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escription: Data:new:SubjectiveTests:MPEG_HDR_DSIS:MOSvsMetrics:tPSNR-G.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7C178DA6" w14:textId="77777777" w:rsidR="00E31F30" w:rsidRPr="00492135" w:rsidRDefault="00E31F30" w:rsidP="0030010B">
            <w:r>
              <w:rPr>
                <w:noProof/>
              </w:rPr>
              <w:drawing>
                <wp:inline distT="0" distB="0" distL="0" distR="0" wp14:anchorId="1D7284F6" wp14:editId="4D63A5F6">
                  <wp:extent cx="1972945" cy="1574800"/>
                  <wp:effectExtent l="0" t="0" r="8255" b="0"/>
                  <wp:docPr id="59" name="Picture 24" descr="Description: Data:new:SubjectiveTests:MPEG_HDR_DSIS:MOSvsMetrics:tPSN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escription: Data:new:SubjectiveTests:MPEG_HDR_DSIS:MOSvsMetrics:tPSNR-B.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2EA20235" w14:textId="77777777" w:rsidR="00E31F30" w:rsidRPr="00492135" w:rsidRDefault="00E31F30" w:rsidP="0030010B">
            <w:r>
              <w:rPr>
                <w:noProof/>
              </w:rPr>
              <w:drawing>
                <wp:inline distT="0" distB="0" distL="0" distR="0" wp14:anchorId="02E2AAFC" wp14:editId="4CC62624">
                  <wp:extent cx="1972945" cy="1574800"/>
                  <wp:effectExtent l="0" t="0" r="8255" b="0"/>
                  <wp:docPr id="58" name="Picture 25" descr="Description: Data:new:SubjectiveTests:MPEG_HDR_DSIS:MOSvsMetrics:tPSNR-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escription: Data:new:SubjectiveTests:MPEG_HDR_DSIS:MOSvsMetrics:tPSNR-RGB.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7849C273" w14:textId="77777777" w:rsidTr="00E35CDE">
        <w:tc>
          <w:tcPr>
            <w:tcW w:w="3120" w:type="dxa"/>
            <w:shd w:val="clear" w:color="auto" w:fill="auto"/>
          </w:tcPr>
          <w:p w14:paraId="3A62E9F3" w14:textId="77777777" w:rsidR="00E31F30" w:rsidRPr="00492135" w:rsidRDefault="00E31F30" w:rsidP="0030010B">
            <w:r>
              <w:rPr>
                <w:noProof/>
              </w:rPr>
              <w:drawing>
                <wp:inline distT="0" distB="0" distL="0" distR="0" wp14:anchorId="68B20D71" wp14:editId="11BA9B25">
                  <wp:extent cx="1972945" cy="1574800"/>
                  <wp:effectExtent l="0" t="0" r="8255" b="0"/>
                  <wp:docPr id="57" name="Picture 26" descr="Description: Data:new:SubjectiveTests:MPEG_HDR_DSIS:MOSvsMetrics:tPSNR-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escription: Data:new:SubjectiveTests:MPEG_HDR_DSIS:MOSvsMetrics:tPSNR-X.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7FB5DC13" w14:textId="77777777" w:rsidR="00E31F30" w:rsidRPr="00492135" w:rsidRDefault="00E31F30" w:rsidP="0030010B">
            <w:r>
              <w:rPr>
                <w:noProof/>
              </w:rPr>
              <w:drawing>
                <wp:inline distT="0" distB="0" distL="0" distR="0" wp14:anchorId="3EDE8DEB" wp14:editId="7AF7420A">
                  <wp:extent cx="1981200" cy="1566545"/>
                  <wp:effectExtent l="0" t="0" r="0" b="8255"/>
                  <wp:docPr id="56" name="Picture 27" descr="Description: Data:new:SubjectiveTests:MPEG_HDR_DSIS:MOSvsMetrics:tPSNR-Yxy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escription: Data:new:SubjectiveTests:MPEG_HDR_DSIS:MOSvsMetrics:tPSNR-Yxyz.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81200" cy="1566545"/>
                          </a:xfrm>
                          <a:prstGeom prst="rect">
                            <a:avLst/>
                          </a:prstGeom>
                          <a:noFill/>
                          <a:ln>
                            <a:noFill/>
                          </a:ln>
                        </pic:spPr>
                      </pic:pic>
                    </a:graphicData>
                  </a:graphic>
                </wp:inline>
              </w:drawing>
            </w:r>
          </w:p>
        </w:tc>
        <w:tc>
          <w:tcPr>
            <w:tcW w:w="3120" w:type="dxa"/>
            <w:shd w:val="clear" w:color="auto" w:fill="auto"/>
          </w:tcPr>
          <w:p w14:paraId="7EC8CC12" w14:textId="77777777" w:rsidR="00E31F30" w:rsidRPr="00492135" w:rsidRDefault="00E31F30" w:rsidP="0030010B">
            <w:r>
              <w:rPr>
                <w:noProof/>
              </w:rPr>
              <w:drawing>
                <wp:inline distT="0" distB="0" distL="0" distR="0" wp14:anchorId="7AAD7962" wp14:editId="6C169943">
                  <wp:extent cx="1972945" cy="1574800"/>
                  <wp:effectExtent l="0" t="0" r="8255" b="0"/>
                  <wp:docPr id="55" name="Picture 28" descr="Description: Data:new:SubjectiveTests:MPEG_HDR_DSIS:MOSvsMetrics:tPSNR-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escription: Data:new:SubjectiveTests:MPEG_HDR_DSIS:MOSvsMetrics:tPSNR-Z.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B520FD" w:rsidRPr="00492135" w14:paraId="398DF4C6" w14:textId="77777777" w:rsidTr="004A2A34">
        <w:tc>
          <w:tcPr>
            <w:tcW w:w="9360" w:type="dxa"/>
            <w:gridSpan w:val="3"/>
            <w:shd w:val="clear" w:color="auto" w:fill="auto"/>
          </w:tcPr>
          <w:p w14:paraId="40C3FB56" w14:textId="32E3F4E0" w:rsidR="00B520FD" w:rsidRPr="00B520FD" w:rsidRDefault="00B520FD" w:rsidP="00FD14C4">
            <w:pPr>
              <w:jc w:val="center"/>
              <w:rPr>
                <w:b/>
              </w:rPr>
            </w:pPr>
            <w:r w:rsidRPr="00B520FD">
              <w:rPr>
                <w:b/>
                <w:sz w:val="20"/>
              </w:rPr>
              <w:t xml:space="preserve">Figure 2 – Subjective versus objective </w:t>
            </w:r>
            <w:r w:rsidR="00FD14C4">
              <w:rPr>
                <w:b/>
                <w:sz w:val="20"/>
              </w:rPr>
              <w:t>results</w:t>
            </w:r>
            <w:r w:rsidRPr="00B520FD">
              <w:rPr>
                <w:b/>
                <w:sz w:val="20"/>
              </w:rPr>
              <w:t>. The black curve represents the mapping function. For the data points, each color corresponds to a specific content.</w:t>
            </w:r>
          </w:p>
        </w:tc>
      </w:tr>
      <w:tr w:rsidR="00E31F30" w:rsidRPr="00492135" w14:paraId="400D4B65" w14:textId="77777777" w:rsidTr="00E35CDE">
        <w:tc>
          <w:tcPr>
            <w:tcW w:w="3120" w:type="dxa"/>
            <w:shd w:val="clear" w:color="auto" w:fill="auto"/>
          </w:tcPr>
          <w:p w14:paraId="40B5B5FB" w14:textId="77777777" w:rsidR="00E31F30" w:rsidRPr="00492135" w:rsidRDefault="00E31F30" w:rsidP="0030010B">
            <w:r>
              <w:rPr>
                <w:noProof/>
              </w:rPr>
              <w:lastRenderedPageBreak/>
              <w:drawing>
                <wp:inline distT="0" distB="0" distL="0" distR="0" wp14:anchorId="3A029880" wp14:editId="10A13567">
                  <wp:extent cx="1972945" cy="1574800"/>
                  <wp:effectExtent l="0" t="0" r="8255" b="0"/>
                  <wp:docPr id="54" name="Picture 29" descr="Description: Data:new:SubjectiveTests:MPEG_HDR_DSIS:MOSvsMetrics:tPSNR-XY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escription: Data:new:SubjectiveTests:MPEG_HDR_DSIS:MOSvsMetrics:tPSNR-XYZ.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16132FEF" w14:textId="77777777" w:rsidR="00E31F30" w:rsidRPr="00492135" w:rsidRDefault="00E31F30" w:rsidP="0030010B">
            <w:r>
              <w:rPr>
                <w:noProof/>
              </w:rPr>
              <w:drawing>
                <wp:inline distT="0" distB="0" distL="0" distR="0" wp14:anchorId="138A6E29" wp14:editId="40B0E825">
                  <wp:extent cx="1981200" cy="1566545"/>
                  <wp:effectExtent l="0" t="0" r="0" b="8255"/>
                  <wp:docPr id="53" name="Picture 30" descr="Description: Data:new:SubjectiveTests:MPEG_HDR_DSIS:MOSvsMetrics:tPSNR-Yyupv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escription: Data:new:SubjectiveTests:MPEG_HDR_DSIS:MOSvsMetrics:tPSNR-Yyupvp.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81200" cy="1566545"/>
                          </a:xfrm>
                          <a:prstGeom prst="rect">
                            <a:avLst/>
                          </a:prstGeom>
                          <a:noFill/>
                          <a:ln>
                            <a:noFill/>
                          </a:ln>
                        </pic:spPr>
                      </pic:pic>
                    </a:graphicData>
                  </a:graphic>
                </wp:inline>
              </w:drawing>
            </w:r>
          </w:p>
        </w:tc>
        <w:tc>
          <w:tcPr>
            <w:tcW w:w="3120" w:type="dxa"/>
            <w:shd w:val="clear" w:color="auto" w:fill="auto"/>
          </w:tcPr>
          <w:p w14:paraId="79229DD1" w14:textId="77777777" w:rsidR="00E31F30" w:rsidRPr="00492135" w:rsidRDefault="00E31F30" w:rsidP="0030010B">
            <w:r>
              <w:rPr>
                <w:noProof/>
              </w:rPr>
              <w:drawing>
                <wp:inline distT="0" distB="0" distL="0" distR="0" wp14:anchorId="5DC6B7B2" wp14:editId="2B8202DA">
                  <wp:extent cx="1972945" cy="1574800"/>
                  <wp:effectExtent l="0" t="0" r="8255" b="0"/>
                  <wp:docPr id="52" name="Picture 31" descr="Description: Data:new:SubjectiveTests:MPEG_HDR_DSIS:MOSvsMetrics:tPSNR-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escription: Data:new:SubjectiveTests:MPEG_HDR_DSIS:MOSvsMetrics:tPSNR-up.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6AE1A05A" w14:textId="77777777" w:rsidTr="00E35CDE">
        <w:tc>
          <w:tcPr>
            <w:tcW w:w="3120" w:type="dxa"/>
            <w:shd w:val="clear" w:color="auto" w:fill="auto"/>
          </w:tcPr>
          <w:p w14:paraId="59122DE4" w14:textId="77777777" w:rsidR="00E31F30" w:rsidRPr="00492135" w:rsidRDefault="00E31F30" w:rsidP="0030010B">
            <w:r>
              <w:rPr>
                <w:noProof/>
              </w:rPr>
              <w:drawing>
                <wp:inline distT="0" distB="0" distL="0" distR="0" wp14:anchorId="35B44135" wp14:editId="5F366A30">
                  <wp:extent cx="1972945" cy="1574800"/>
                  <wp:effectExtent l="0" t="0" r="8255" b="0"/>
                  <wp:docPr id="51" name="Picture 32" descr="Description: Data:new:SubjectiveTests:MPEG_HDR_DSIS:MOSvsMetrics:tPSNR-v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escription: Data:new:SubjectiveTests:MPEG_HDR_DSIS:MOSvsMetrics:tPSNR-vp.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2977799E" w14:textId="77777777" w:rsidR="00E31F30" w:rsidRPr="00492135" w:rsidRDefault="00E31F30" w:rsidP="0030010B">
            <w:r>
              <w:rPr>
                <w:noProof/>
              </w:rPr>
              <w:drawing>
                <wp:inline distT="0" distB="0" distL="0" distR="0" wp14:anchorId="4594AEC5" wp14:editId="740194A7">
                  <wp:extent cx="1972945" cy="1574800"/>
                  <wp:effectExtent l="0" t="0" r="8255" b="0"/>
                  <wp:docPr id="50" name="Picture 33" descr="Description: Data:new:SubjectiveTests:MPEG_HDR_DSIS:MOSvsMetrics:tPSNR-Yupv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escription: Data:new:SubjectiveTests:MPEG_HDR_DSIS:MOSvsMetrics:tPSNR-Yupvp.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67816A8D" w14:textId="77777777" w:rsidR="00E31F30" w:rsidRPr="00492135" w:rsidRDefault="00E31F30" w:rsidP="0030010B">
            <w:r>
              <w:rPr>
                <w:noProof/>
              </w:rPr>
              <w:drawing>
                <wp:inline distT="0" distB="0" distL="0" distR="0" wp14:anchorId="7BB0C9BE" wp14:editId="483880A0">
                  <wp:extent cx="1972945" cy="1574800"/>
                  <wp:effectExtent l="0" t="0" r="8255" b="0"/>
                  <wp:docPr id="49" name="Picture 34" descr="Description: Data:new:SubjectiveTests:MPEG_HDR_DSIS:MOSvsMetrics:PSNR-DE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scription: Data:new:SubjectiveTests:MPEG_HDR_DSIS:MOSvsMetrics:PSNR-DE100.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65F26151" w14:textId="77777777" w:rsidTr="00E35CDE">
        <w:tc>
          <w:tcPr>
            <w:tcW w:w="3120" w:type="dxa"/>
            <w:shd w:val="clear" w:color="auto" w:fill="auto"/>
          </w:tcPr>
          <w:p w14:paraId="6CD18392" w14:textId="77777777" w:rsidR="00E31F30" w:rsidRPr="00492135" w:rsidRDefault="00E31F30" w:rsidP="0030010B">
            <w:r>
              <w:rPr>
                <w:noProof/>
              </w:rPr>
              <w:drawing>
                <wp:inline distT="0" distB="0" distL="0" distR="0" wp14:anchorId="3AAB44AE" wp14:editId="577696C9">
                  <wp:extent cx="1972945" cy="1574800"/>
                  <wp:effectExtent l="0" t="0" r="8255" b="0"/>
                  <wp:docPr id="43" name="Picture 35" descr="Description: Data:new:SubjectiveTests:MPEG_HDR_DSIS:MOSvsMetrics:PSNR-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escription: Data:new:SubjectiveTests:MPEG_HDR_DSIS:MOSvsMetrics:PSNR-L100.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3CB16104" w14:textId="77777777" w:rsidR="00E31F30" w:rsidRPr="00492135" w:rsidRDefault="00E31F30" w:rsidP="0030010B">
            <w:r>
              <w:rPr>
                <w:noProof/>
              </w:rPr>
              <w:drawing>
                <wp:inline distT="0" distB="0" distL="0" distR="0" wp14:anchorId="7B83731C" wp14:editId="7CE3EE0E">
                  <wp:extent cx="1972945" cy="1574800"/>
                  <wp:effectExtent l="0" t="0" r="8255" b="0"/>
                  <wp:docPr id="42" name="Picture 36" descr="Description: Data:new:SubjectiveTests:MPEG_HDR_DSIS:MOSvsMetrics:PSNR-DE1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escription: Data:new:SubjectiveTests:MPEG_HDR_DSIS:MOSvsMetrics:PSNR-DE1000.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7BE39C5C" w14:textId="77777777" w:rsidR="00E31F30" w:rsidRPr="00492135" w:rsidRDefault="00E31F30" w:rsidP="0030010B">
            <w:r>
              <w:rPr>
                <w:noProof/>
              </w:rPr>
              <w:drawing>
                <wp:inline distT="0" distB="0" distL="0" distR="0" wp14:anchorId="4F309D13" wp14:editId="1706C3D6">
                  <wp:extent cx="1972945" cy="1574800"/>
                  <wp:effectExtent l="0" t="0" r="8255" b="0"/>
                  <wp:docPr id="15" name="Picture 37" descr="Description: Data:new:SubjectiveTests:MPEG_HDR_DSIS:MOSvsMetrics:PSNR-L1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escription: Data:new:SubjectiveTests:MPEG_HDR_DSIS:MOSvsMetrics:PSNR-L1000.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6855B953" w14:textId="77777777" w:rsidTr="00E35CDE">
        <w:tc>
          <w:tcPr>
            <w:tcW w:w="3120" w:type="dxa"/>
            <w:shd w:val="clear" w:color="auto" w:fill="auto"/>
          </w:tcPr>
          <w:p w14:paraId="1E8C4FD9" w14:textId="77777777" w:rsidR="00E31F30" w:rsidRPr="00492135" w:rsidRDefault="00E31F30" w:rsidP="0030010B">
            <w:r>
              <w:rPr>
                <w:noProof/>
              </w:rPr>
              <w:drawing>
                <wp:inline distT="0" distB="0" distL="0" distR="0" wp14:anchorId="7993ABBA" wp14:editId="312FE73F">
                  <wp:extent cx="1972945" cy="1574800"/>
                  <wp:effectExtent l="0" t="0" r="8255" b="0"/>
                  <wp:docPr id="14" name="Picture 38" descr="Description: Data:new:SubjectiveTests:MPEG_HDR_DSIS:MOSvsMetrics:avLumaPSN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escription: Data:new:SubjectiveTests:MPEG_HDR_DSIS:MOSvsMetrics:avLumaPSNR.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07DFEF22" w14:textId="77777777" w:rsidR="00E31F30" w:rsidRPr="00492135" w:rsidRDefault="00E31F30" w:rsidP="0030010B">
            <w:r>
              <w:rPr>
                <w:noProof/>
              </w:rPr>
              <w:drawing>
                <wp:inline distT="0" distB="0" distL="0" distR="0" wp14:anchorId="15C72C4A" wp14:editId="14FAC28A">
                  <wp:extent cx="1972945" cy="1574800"/>
                  <wp:effectExtent l="0" t="0" r="8255" b="0"/>
                  <wp:docPr id="13" name="Picture 39" descr="Description: Data:new:SubjectiveTests:MPEG_HDR_DSIS:MOSvsMetrics:avColorPSN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escription: Data:new:SubjectiveTests:MPEG_HDR_DSIS:MOSvsMetrics:avColorPSNR.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34E5A0C7" w14:textId="77777777" w:rsidR="00E31F30" w:rsidRPr="00492135" w:rsidRDefault="00E31F30" w:rsidP="0030010B">
            <w:r>
              <w:rPr>
                <w:noProof/>
              </w:rPr>
              <w:drawing>
                <wp:inline distT="0" distB="0" distL="0" distR="0" wp14:anchorId="7305EFB0" wp14:editId="45C91EAF">
                  <wp:extent cx="1972945" cy="1574800"/>
                  <wp:effectExtent l="0" t="0" r="8255" b="0"/>
                  <wp:docPr id="12" name="Picture 40" descr="Description: Data:new:SubjectiveTests:MPEG_HDR_DSIS:MOSvsMetrics:avLumaE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escription: Data:new:SubjectiveTests:MPEG_HDR_DSIS:MOSvsMetrics:avLumaErr.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r>
      <w:tr w:rsidR="00E31F30" w:rsidRPr="00492135" w14:paraId="190E7AEA" w14:textId="77777777" w:rsidTr="00E35CDE">
        <w:tc>
          <w:tcPr>
            <w:tcW w:w="3120" w:type="dxa"/>
            <w:shd w:val="clear" w:color="auto" w:fill="auto"/>
          </w:tcPr>
          <w:p w14:paraId="3BB3867C" w14:textId="77777777" w:rsidR="00E31F30" w:rsidRPr="00492135" w:rsidRDefault="00E31F30" w:rsidP="0030010B">
            <w:r>
              <w:rPr>
                <w:noProof/>
              </w:rPr>
              <w:drawing>
                <wp:inline distT="0" distB="0" distL="0" distR="0" wp14:anchorId="4FAB0135" wp14:editId="6E5A1BBA">
                  <wp:extent cx="1972945" cy="1574800"/>
                  <wp:effectExtent l="0" t="0" r="8255" b="0"/>
                  <wp:docPr id="11" name="Picture 41" descr="Description: Data:new:SubjectiveTests:MPEG_HDR_DSIS:MOSvsMetrics:avColorE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escription: Data:new:SubjectiveTests:MPEG_HDR_DSIS:MOSvsMetrics:avColorErr.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713B1B03" w14:textId="77777777" w:rsidR="00E31F30" w:rsidRPr="00492135" w:rsidRDefault="00E31F30" w:rsidP="0030010B">
            <w:r>
              <w:rPr>
                <w:noProof/>
              </w:rPr>
              <w:drawing>
                <wp:inline distT="0" distB="0" distL="0" distR="0" wp14:anchorId="11E6A7BC" wp14:editId="58BD7FD5">
                  <wp:extent cx="1981200" cy="1583055"/>
                  <wp:effectExtent l="0" t="0" r="0" b="0"/>
                  <wp:docPr id="10" name="Picture 44" descr="Description: Data:new:SubjectiveTests:MPEG_HDR_DSIS:MOSvsMetrics:PQ2SSI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escription: Data:new:SubjectiveTests:MPEG_HDR_DSIS:MOSvsMetrics:PQ2SSIM.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81200" cy="1583055"/>
                          </a:xfrm>
                          <a:prstGeom prst="rect">
                            <a:avLst/>
                          </a:prstGeom>
                          <a:noFill/>
                          <a:ln>
                            <a:noFill/>
                          </a:ln>
                        </pic:spPr>
                      </pic:pic>
                    </a:graphicData>
                  </a:graphic>
                </wp:inline>
              </w:drawing>
            </w:r>
          </w:p>
        </w:tc>
        <w:tc>
          <w:tcPr>
            <w:tcW w:w="3120" w:type="dxa"/>
            <w:shd w:val="clear" w:color="auto" w:fill="auto"/>
          </w:tcPr>
          <w:p w14:paraId="03882560" w14:textId="77777777" w:rsidR="00E31F30" w:rsidRPr="00492135" w:rsidRDefault="00E31F30" w:rsidP="0030010B">
            <w:r>
              <w:rPr>
                <w:noProof/>
              </w:rPr>
              <w:drawing>
                <wp:inline distT="0" distB="0" distL="0" distR="0" wp14:anchorId="78DDF27B" wp14:editId="75AC4C4C">
                  <wp:extent cx="1981200" cy="1583055"/>
                  <wp:effectExtent l="0" t="0" r="0" b="0"/>
                  <wp:docPr id="9" name="Picture 45" descr="Description: Data:new:SubjectiveTests:MPEG_HDR_DSIS:MOSvsMetrics:PQ2MS-SSI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escription: Data:new:SubjectiveTests:MPEG_HDR_DSIS:MOSvsMetrics:PQ2MS-SSIM.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981200" cy="1583055"/>
                          </a:xfrm>
                          <a:prstGeom prst="rect">
                            <a:avLst/>
                          </a:prstGeom>
                          <a:noFill/>
                          <a:ln>
                            <a:noFill/>
                          </a:ln>
                        </pic:spPr>
                      </pic:pic>
                    </a:graphicData>
                  </a:graphic>
                </wp:inline>
              </w:drawing>
            </w:r>
          </w:p>
        </w:tc>
      </w:tr>
      <w:tr w:rsidR="00B520FD" w:rsidRPr="00492135" w14:paraId="49096148" w14:textId="77777777" w:rsidTr="004A2A34">
        <w:tc>
          <w:tcPr>
            <w:tcW w:w="9360" w:type="dxa"/>
            <w:gridSpan w:val="3"/>
            <w:shd w:val="clear" w:color="auto" w:fill="auto"/>
          </w:tcPr>
          <w:p w14:paraId="42D03837" w14:textId="52DAA4BF" w:rsidR="00B520FD" w:rsidRPr="00B520FD" w:rsidRDefault="00B520FD" w:rsidP="00312607">
            <w:pPr>
              <w:jc w:val="center"/>
              <w:rPr>
                <w:b/>
              </w:rPr>
            </w:pPr>
            <w:r w:rsidRPr="00B520FD">
              <w:rPr>
                <w:b/>
                <w:sz w:val="20"/>
              </w:rPr>
              <w:t xml:space="preserve">Figure 2 – Subjective versus objective </w:t>
            </w:r>
            <w:r w:rsidR="00E02C1E">
              <w:rPr>
                <w:b/>
                <w:sz w:val="20"/>
              </w:rPr>
              <w:t>results</w:t>
            </w:r>
            <w:r w:rsidRPr="00B520FD">
              <w:rPr>
                <w:b/>
                <w:sz w:val="20"/>
              </w:rPr>
              <w:t>. The black curve represents the mapping function. For the data points, each color corresponds to a specific content.</w:t>
            </w:r>
            <w:r w:rsidR="00312607">
              <w:rPr>
                <w:b/>
                <w:sz w:val="20"/>
              </w:rPr>
              <w:t xml:space="preserve"> </w:t>
            </w:r>
            <w:r w:rsidR="00312607" w:rsidRPr="00B520FD">
              <w:rPr>
                <w:b/>
                <w:i/>
                <w:sz w:val="20"/>
              </w:rPr>
              <w:t>(Continued)</w:t>
            </w:r>
          </w:p>
        </w:tc>
      </w:tr>
      <w:tr w:rsidR="00E31F30" w:rsidRPr="00492135" w14:paraId="299A5E13" w14:textId="77777777" w:rsidTr="00E35CDE">
        <w:tc>
          <w:tcPr>
            <w:tcW w:w="3120" w:type="dxa"/>
            <w:shd w:val="clear" w:color="auto" w:fill="auto"/>
          </w:tcPr>
          <w:p w14:paraId="5B8E2ED5" w14:textId="77777777" w:rsidR="00E31F30" w:rsidRPr="00492135" w:rsidRDefault="00E31F30" w:rsidP="0030010B">
            <w:r>
              <w:rPr>
                <w:noProof/>
              </w:rPr>
              <w:lastRenderedPageBreak/>
              <w:drawing>
                <wp:inline distT="0" distB="0" distL="0" distR="0" wp14:anchorId="6DF7E3F0" wp14:editId="299704C3">
                  <wp:extent cx="1981200" cy="1591945"/>
                  <wp:effectExtent l="0" t="0" r="0" b="8255"/>
                  <wp:docPr id="8"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Data:new:SubjectiveTests:MPEG_HDR_DSIS:MOSvsMetrics:PQ2VIFP.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81200" cy="1591945"/>
                          </a:xfrm>
                          <a:prstGeom prst="rect">
                            <a:avLst/>
                          </a:prstGeom>
                          <a:noFill/>
                          <a:ln>
                            <a:noFill/>
                          </a:ln>
                        </pic:spPr>
                      </pic:pic>
                    </a:graphicData>
                  </a:graphic>
                </wp:inline>
              </w:drawing>
            </w:r>
          </w:p>
        </w:tc>
        <w:tc>
          <w:tcPr>
            <w:tcW w:w="3120" w:type="dxa"/>
            <w:shd w:val="clear" w:color="auto" w:fill="auto"/>
          </w:tcPr>
          <w:p w14:paraId="78A79AAF" w14:textId="77777777" w:rsidR="00E31F30" w:rsidRPr="00492135" w:rsidRDefault="00E31F30" w:rsidP="0030010B">
            <w:r>
              <w:rPr>
                <w:noProof/>
              </w:rPr>
              <w:drawing>
                <wp:inline distT="0" distB="0" distL="0" distR="0" wp14:anchorId="7349F7CD" wp14:editId="77B478FE">
                  <wp:extent cx="1972945" cy="1574800"/>
                  <wp:effectExtent l="0" t="0" r="8255" b="0"/>
                  <wp:docPr id="7" name="Picture 48" descr="Description: Data:new:SubjectiveTests:MPEG_HDR_DSIS:MOSvsMetrics:HDR-VD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escription: Data:new:SubjectiveTests:MPEG_HDR_DSIS:MOSvsMetrics:HDR-VDP-2.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72945" cy="1574800"/>
                          </a:xfrm>
                          <a:prstGeom prst="rect">
                            <a:avLst/>
                          </a:prstGeom>
                          <a:noFill/>
                          <a:ln>
                            <a:noFill/>
                          </a:ln>
                        </pic:spPr>
                      </pic:pic>
                    </a:graphicData>
                  </a:graphic>
                </wp:inline>
              </w:drawing>
            </w:r>
          </w:p>
        </w:tc>
        <w:tc>
          <w:tcPr>
            <w:tcW w:w="3120" w:type="dxa"/>
            <w:shd w:val="clear" w:color="auto" w:fill="auto"/>
          </w:tcPr>
          <w:p w14:paraId="50E62EB3" w14:textId="77777777" w:rsidR="00E31F30" w:rsidRPr="00492135" w:rsidRDefault="00E31F30" w:rsidP="0030010B">
            <w:r>
              <w:rPr>
                <w:noProof/>
              </w:rPr>
              <w:drawing>
                <wp:inline distT="0" distB="0" distL="0" distR="0" wp14:anchorId="61929C7C" wp14:editId="508A36C2">
                  <wp:extent cx="1981200" cy="1583055"/>
                  <wp:effectExtent l="0" t="0" r="0" b="0"/>
                  <wp:docPr id="5" name="Picture 47" descr="Description: Data:new:SubjectiveTests:MPEG_HDR_DSIS:MOSvsMetrics:HDR-VQ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escription: Data:new:SubjectiveTests:MPEG_HDR_DSIS:MOSvsMetrics:HDR-VQM.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981200" cy="1583055"/>
                          </a:xfrm>
                          <a:prstGeom prst="rect">
                            <a:avLst/>
                          </a:prstGeom>
                          <a:noFill/>
                          <a:ln>
                            <a:noFill/>
                          </a:ln>
                        </pic:spPr>
                      </pic:pic>
                    </a:graphicData>
                  </a:graphic>
                </wp:inline>
              </w:drawing>
            </w:r>
          </w:p>
        </w:tc>
      </w:tr>
    </w:tbl>
    <w:p w14:paraId="03119A2E" w14:textId="021B2603" w:rsidR="00E31F30" w:rsidRDefault="00312607" w:rsidP="00E31F30">
      <w:pPr>
        <w:jc w:val="center"/>
        <w:rPr>
          <w:b/>
          <w:sz w:val="20"/>
        </w:rPr>
      </w:pPr>
      <w:r w:rsidRPr="00B520FD">
        <w:rPr>
          <w:b/>
          <w:sz w:val="20"/>
        </w:rPr>
        <w:t xml:space="preserve">Figure 2 – Subjective versus objective </w:t>
      </w:r>
      <w:r>
        <w:rPr>
          <w:b/>
          <w:sz w:val="20"/>
        </w:rPr>
        <w:t>results</w:t>
      </w:r>
      <w:r w:rsidRPr="00B520FD">
        <w:rPr>
          <w:b/>
          <w:sz w:val="20"/>
        </w:rPr>
        <w:t>. The black curve represents the mapping function. For the data points, each color corresponds to a specific content.</w:t>
      </w:r>
      <w:r>
        <w:rPr>
          <w:b/>
          <w:sz w:val="20"/>
        </w:rPr>
        <w:t xml:space="preserve"> </w:t>
      </w:r>
      <w:r w:rsidRPr="00B520FD">
        <w:rPr>
          <w:b/>
          <w:i/>
          <w:sz w:val="20"/>
        </w:rPr>
        <w:t>(Continued)</w:t>
      </w:r>
    </w:p>
    <w:p w14:paraId="79A41446" w14:textId="76D9F9F8" w:rsidR="00E51AD1" w:rsidRPr="00E51AD1" w:rsidRDefault="00E51AD1" w:rsidP="00E51AD1">
      <w:pPr>
        <w:jc w:val="center"/>
        <w:rPr>
          <w:b/>
        </w:rPr>
      </w:pPr>
      <w:r w:rsidRPr="00E51AD1">
        <w:rPr>
          <w:b/>
          <w:sz w:val="20"/>
        </w:rPr>
        <w:t>Table 2 – Linearity, monotonicity, accuracy, and consistency indexes for the different metrics: considering all contents at once.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781"/>
        <w:gridCol w:w="993"/>
        <w:gridCol w:w="1109"/>
        <w:gridCol w:w="993"/>
        <w:gridCol w:w="993"/>
      </w:tblGrid>
      <w:tr w:rsidR="00E51AD1" w:rsidRPr="00492135" w14:paraId="5E3D0A07" w14:textId="77777777" w:rsidTr="00BB4167">
        <w:trPr>
          <w:trHeight w:val="300"/>
          <w:jc w:val="center"/>
        </w:trPr>
        <w:tc>
          <w:tcPr>
            <w:tcW w:w="1781" w:type="dxa"/>
            <w:tcBorders>
              <w:top w:val="single" w:sz="4" w:space="0" w:color="auto"/>
              <w:bottom w:val="single" w:sz="4" w:space="0" w:color="auto"/>
              <w:right w:val="nil"/>
            </w:tcBorders>
            <w:noWrap/>
            <w:hideMark/>
          </w:tcPr>
          <w:p w14:paraId="26AAC35B" w14:textId="77777777" w:rsidR="00E51AD1" w:rsidRPr="00887E18" w:rsidRDefault="00E51AD1" w:rsidP="00BB4167">
            <w:pPr>
              <w:pStyle w:val="Tables"/>
            </w:pPr>
            <w:r w:rsidRPr="00887E18">
              <w:t>Metric</w:t>
            </w:r>
          </w:p>
        </w:tc>
        <w:tc>
          <w:tcPr>
            <w:tcW w:w="993" w:type="dxa"/>
            <w:tcBorders>
              <w:top w:val="single" w:sz="4" w:space="0" w:color="auto"/>
              <w:left w:val="nil"/>
              <w:bottom w:val="single" w:sz="4" w:space="0" w:color="auto"/>
              <w:right w:val="nil"/>
            </w:tcBorders>
            <w:noWrap/>
            <w:hideMark/>
          </w:tcPr>
          <w:p w14:paraId="001552B4" w14:textId="77777777" w:rsidR="00E51AD1" w:rsidRPr="00887E18" w:rsidRDefault="00E51AD1" w:rsidP="00BB4167">
            <w:pPr>
              <w:pStyle w:val="Tables"/>
            </w:pPr>
            <w:r w:rsidRPr="00887E18">
              <w:t>PLCC</w:t>
            </w:r>
          </w:p>
        </w:tc>
        <w:tc>
          <w:tcPr>
            <w:tcW w:w="1109" w:type="dxa"/>
            <w:tcBorders>
              <w:top w:val="single" w:sz="4" w:space="0" w:color="auto"/>
              <w:left w:val="nil"/>
              <w:bottom w:val="single" w:sz="4" w:space="0" w:color="auto"/>
              <w:right w:val="nil"/>
            </w:tcBorders>
            <w:noWrap/>
            <w:hideMark/>
          </w:tcPr>
          <w:p w14:paraId="4D12724C" w14:textId="77777777" w:rsidR="00E51AD1" w:rsidRPr="00887E18" w:rsidRDefault="00E51AD1" w:rsidP="00BB4167">
            <w:pPr>
              <w:pStyle w:val="Tables"/>
            </w:pPr>
            <w:r w:rsidRPr="00887E18">
              <w:t>SROCC</w:t>
            </w:r>
          </w:p>
        </w:tc>
        <w:tc>
          <w:tcPr>
            <w:tcW w:w="993" w:type="dxa"/>
            <w:tcBorders>
              <w:top w:val="single" w:sz="4" w:space="0" w:color="auto"/>
              <w:left w:val="nil"/>
              <w:bottom w:val="single" w:sz="4" w:space="0" w:color="auto"/>
              <w:right w:val="nil"/>
            </w:tcBorders>
            <w:noWrap/>
            <w:hideMark/>
          </w:tcPr>
          <w:p w14:paraId="57B79C36" w14:textId="77777777" w:rsidR="00E51AD1" w:rsidRPr="00887E18" w:rsidRDefault="00E51AD1" w:rsidP="00BB4167">
            <w:pPr>
              <w:pStyle w:val="Tables"/>
            </w:pPr>
            <w:r w:rsidRPr="00887E18">
              <w:t>RMSE</w:t>
            </w:r>
          </w:p>
        </w:tc>
        <w:tc>
          <w:tcPr>
            <w:tcW w:w="993" w:type="dxa"/>
            <w:tcBorders>
              <w:top w:val="single" w:sz="4" w:space="0" w:color="auto"/>
              <w:left w:val="nil"/>
              <w:bottom w:val="single" w:sz="4" w:space="0" w:color="auto"/>
            </w:tcBorders>
            <w:noWrap/>
            <w:hideMark/>
          </w:tcPr>
          <w:p w14:paraId="39F0997C" w14:textId="77777777" w:rsidR="00E51AD1" w:rsidRPr="00887E18" w:rsidRDefault="00E51AD1" w:rsidP="00BB4167">
            <w:pPr>
              <w:pStyle w:val="Tables"/>
            </w:pPr>
            <w:r w:rsidRPr="00887E18">
              <w:t>OR</w:t>
            </w:r>
          </w:p>
        </w:tc>
      </w:tr>
      <w:tr w:rsidR="00E51AD1" w:rsidRPr="00492135" w14:paraId="48856614" w14:textId="77777777" w:rsidTr="00BB4167">
        <w:trPr>
          <w:trHeight w:val="300"/>
          <w:jc w:val="center"/>
        </w:trPr>
        <w:tc>
          <w:tcPr>
            <w:tcW w:w="1781" w:type="dxa"/>
            <w:tcBorders>
              <w:top w:val="single" w:sz="4" w:space="0" w:color="auto"/>
              <w:right w:val="nil"/>
            </w:tcBorders>
            <w:noWrap/>
            <w:hideMark/>
          </w:tcPr>
          <w:p w14:paraId="66B6A288" w14:textId="77777777" w:rsidR="00E51AD1" w:rsidRPr="00887E18" w:rsidRDefault="00E51AD1" w:rsidP="00BB4167">
            <w:pPr>
              <w:pStyle w:val="Tables"/>
            </w:pPr>
            <w:r w:rsidRPr="00887E18">
              <w:t>PSNR-R</w:t>
            </w:r>
          </w:p>
        </w:tc>
        <w:tc>
          <w:tcPr>
            <w:tcW w:w="993" w:type="dxa"/>
            <w:tcBorders>
              <w:top w:val="single" w:sz="4" w:space="0" w:color="auto"/>
              <w:left w:val="nil"/>
              <w:right w:val="nil"/>
            </w:tcBorders>
            <w:noWrap/>
            <w:hideMark/>
          </w:tcPr>
          <w:p w14:paraId="07861C24" w14:textId="77777777" w:rsidR="00E51AD1" w:rsidRPr="00887E18" w:rsidRDefault="00E51AD1" w:rsidP="00BB4167">
            <w:pPr>
              <w:pStyle w:val="Tables"/>
            </w:pPr>
            <w:r w:rsidRPr="00887E18">
              <w:t>0.2883</w:t>
            </w:r>
          </w:p>
        </w:tc>
        <w:tc>
          <w:tcPr>
            <w:tcW w:w="1109" w:type="dxa"/>
            <w:tcBorders>
              <w:top w:val="single" w:sz="4" w:space="0" w:color="auto"/>
              <w:left w:val="nil"/>
              <w:right w:val="nil"/>
            </w:tcBorders>
            <w:noWrap/>
            <w:hideMark/>
          </w:tcPr>
          <w:p w14:paraId="3EF257A9" w14:textId="77777777" w:rsidR="00E51AD1" w:rsidRPr="00887E18" w:rsidRDefault="00E51AD1" w:rsidP="00BB4167">
            <w:pPr>
              <w:pStyle w:val="Tables"/>
            </w:pPr>
            <w:r w:rsidRPr="00887E18">
              <w:t>0.2045</w:t>
            </w:r>
          </w:p>
        </w:tc>
        <w:tc>
          <w:tcPr>
            <w:tcW w:w="993" w:type="dxa"/>
            <w:tcBorders>
              <w:top w:val="single" w:sz="4" w:space="0" w:color="auto"/>
              <w:left w:val="nil"/>
              <w:right w:val="nil"/>
            </w:tcBorders>
            <w:noWrap/>
            <w:hideMark/>
          </w:tcPr>
          <w:p w14:paraId="7219CC47" w14:textId="77777777" w:rsidR="00E51AD1" w:rsidRPr="00887E18" w:rsidRDefault="00E51AD1" w:rsidP="00BB4167">
            <w:pPr>
              <w:pStyle w:val="Tables"/>
            </w:pPr>
            <w:r w:rsidRPr="00887E18">
              <w:t>1.1212</w:t>
            </w:r>
          </w:p>
        </w:tc>
        <w:tc>
          <w:tcPr>
            <w:tcW w:w="993" w:type="dxa"/>
            <w:tcBorders>
              <w:top w:val="single" w:sz="4" w:space="0" w:color="auto"/>
              <w:left w:val="nil"/>
            </w:tcBorders>
            <w:noWrap/>
            <w:hideMark/>
          </w:tcPr>
          <w:p w14:paraId="62BEB07C" w14:textId="77777777" w:rsidR="00E51AD1" w:rsidRPr="00887E18" w:rsidRDefault="00E51AD1" w:rsidP="00BB4167">
            <w:pPr>
              <w:pStyle w:val="Tables"/>
            </w:pPr>
            <w:r w:rsidRPr="00887E18">
              <w:t>0.6990</w:t>
            </w:r>
          </w:p>
        </w:tc>
      </w:tr>
      <w:tr w:rsidR="00E51AD1" w:rsidRPr="00492135" w14:paraId="75A8CB3D" w14:textId="77777777" w:rsidTr="00BB4167">
        <w:trPr>
          <w:trHeight w:val="300"/>
          <w:jc w:val="center"/>
        </w:trPr>
        <w:tc>
          <w:tcPr>
            <w:tcW w:w="1781" w:type="dxa"/>
            <w:tcBorders>
              <w:right w:val="nil"/>
            </w:tcBorders>
            <w:noWrap/>
            <w:hideMark/>
          </w:tcPr>
          <w:p w14:paraId="40A9EFB9" w14:textId="77777777" w:rsidR="00E51AD1" w:rsidRPr="00887E18" w:rsidRDefault="00E51AD1" w:rsidP="00BB4167">
            <w:pPr>
              <w:pStyle w:val="Tables"/>
            </w:pPr>
            <w:r w:rsidRPr="00887E18">
              <w:t>PSNR-G</w:t>
            </w:r>
          </w:p>
        </w:tc>
        <w:tc>
          <w:tcPr>
            <w:tcW w:w="993" w:type="dxa"/>
            <w:tcBorders>
              <w:left w:val="nil"/>
              <w:right w:val="nil"/>
            </w:tcBorders>
            <w:noWrap/>
            <w:hideMark/>
          </w:tcPr>
          <w:p w14:paraId="525E599B" w14:textId="77777777" w:rsidR="00E51AD1" w:rsidRPr="00887E18" w:rsidRDefault="00E51AD1" w:rsidP="00BB4167">
            <w:pPr>
              <w:pStyle w:val="Tables"/>
            </w:pPr>
            <w:r w:rsidRPr="00887E18">
              <w:t>0.2966</w:t>
            </w:r>
          </w:p>
        </w:tc>
        <w:tc>
          <w:tcPr>
            <w:tcW w:w="1109" w:type="dxa"/>
            <w:tcBorders>
              <w:left w:val="nil"/>
              <w:right w:val="nil"/>
            </w:tcBorders>
            <w:noWrap/>
            <w:hideMark/>
          </w:tcPr>
          <w:p w14:paraId="08A08181" w14:textId="77777777" w:rsidR="00E51AD1" w:rsidRPr="00887E18" w:rsidRDefault="00E51AD1" w:rsidP="00BB4167">
            <w:pPr>
              <w:pStyle w:val="Tables"/>
            </w:pPr>
            <w:r w:rsidRPr="00887E18">
              <w:t>0.1815</w:t>
            </w:r>
          </w:p>
        </w:tc>
        <w:tc>
          <w:tcPr>
            <w:tcW w:w="993" w:type="dxa"/>
            <w:tcBorders>
              <w:left w:val="nil"/>
              <w:right w:val="nil"/>
            </w:tcBorders>
            <w:noWrap/>
            <w:hideMark/>
          </w:tcPr>
          <w:p w14:paraId="1094DE73" w14:textId="77777777" w:rsidR="00E51AD1" w:rsidRPr="00887E18" w:rsidRDefault="00E51AD1" w:rsidP="00BB4167">
            <w:pPr>
              <w:pStyle w:val="Tables"/>
            </w:pPr>
            <w:r w:rsidRPr="00887E18">
              <w:t>1.1182</w:t>
            </w:r>
          </w:p>
        </w:tc>
        <w:tc>
          <w:tcPr>
            <w:tcW w:w="993" w:type="dxa"/>
            <w:tcBorders>
              <w:left w:val="nil"/>
            </w:tcBorders>
            <w:noWrap/>
            <w:hideMark/>
          </w:tcPr>
          <w:p w14:paraId="3A26982D" w14:textId="77777777" w:rsidR="00E51AD1" w:rsidRPr="00887E18" w:rsidRDefault="00E51AD1" w:rsidP="00BB4167">
            <w:pPr>
              <w:pStyle w:val="Tables"/>
            </w:pPr>
            <w:r w:rsidRPr="00887E18">
              <w:t>0.6888</w:t>
            </w:r>
          </w:p>
        </w:tc>
      </w:tr>
      <w:tr w:rsidR="00E51AD1" w:rsidRPr="00492135" w14:paraId="000CE9BD" w14:textId="77777777" w:rsidTr="00BB4167">
        <w:trPr>
          <w:trHeight w:val="300"/>
          <w:jc w:val="center"/>
        </w:trPr>
        <w:tc>
          <w:tcPr>
            <w:tcW w:w="1781" w:type="dxa"/>
            <w:tcBorders>
              <w:right w:val="nil"/>
            </w:tcBorders>
            <w:noWrap/>
            <w:hideMark/>
          </w:tcPr>
          <w:p w14:paraId="6789DBA5" w14:textId="77777777" w:rsidR="00E51AD1" w:rsidRPr="00887E18" w:rsidRDefault="00E51AD1" w:rsidP="00BB4167">
            <w:pPr>
              <w:pStyle w:val="Tables"/>
            </w:pPr>
            <w:r w:rsidRPr="00887E18">
              <w:t>PSNR-B</w:t>
            </w:r>
          </w:p>
        </w:tc>
        <w:tc>
          <w:tcPr>
            <w:tcW w:w="993" w:type="dxa"/>
            <w:tcBorders>
              <w:left w:val="nil"/>
              <w:right w:val="nil"/>
            </w:tcBorders>
            <w:noWrap/>
            <w:hideMark/>
          </w:tcPr>
          <w:p w14:paraId="2EBC25C7" w14:textId="77777777" w:rsidR="00E51AD1" w:rsidRPr="00887E18" w:rsidRDefault="00E51AD1" w:rsidP="00BB4167">
            <w:pPr>
              <w:pStyle w:val="Tables"/>
            </w:pPr>
            <w:r w:rsidRPr="00887E18">
              <w:t>0.3016</w:t>
            </w:r>
          </w:p>
        </w:tc>
        <w:tc>
          <w:tcPr>
            <w:tcW w:w="1109" w:type="dxa"/>
            <w:tcBorders>
              <w:left w:val="nil"/>
              <w:right w:val="nil"/>
            </w:tcBorders>
            <w:noWrap/>
            <w:hideMark/>
          </w:tcPr>
          <w:p w14:paraId="03021F29" w14:textId="77777777" w:rsidR="00E51AD1" w:rsidRPr="00887E18" w:rsidRDefault="00E51AD1" w:rsidP="00BB4167">
            <w:pPr>
              <w:pStyle w:val="Tables"/>
            </w:pPr>
            <w:r w:rsidRPr="00887E18">
              <w:t>0.1311</w:t>
            </w:r>
          </w:p>
        </w:tc>
        <w:tc>
          <w:tcPr>
            <w:tcW w:w="993" w:type="dxa"/>
            <w:tcBorders>
              <w:left w:val="nil"/>
              <w:right w:val="nil"/>
            </w:tcBorders>
            <w:noWrap/>
            <w:hideMark/>
          </w:tcPr>
          <w:p w14:paraId="03720F89" w14:textId="77777777" w:rsidR="00E51AD1" w:rsidRPr="00887E18" w:rsidRDefault="00E51AD1" w:rsidP="00BB4167">
            <w:pPr>
              <w:pStyle w:val="Tables"/>
            </w:pPr>
            <w:r w:rsidRPr="00887E18">
              <w:t>1.1164</w:t>
            </w:r>
          </w:p>
        </w:tc>
        <w:tc>
          <w:tcPr>
            <w:tcW w:w="993" w:type="dxa"/>
            <w:tcBorders>
              <w:left w:val="nil"/>
            </w:tcBorders>
            <w:noWrap/>
            <w:hideMark/>
          </w:tcPr>
          <w:p w14:paraId="49CAB19E" w14:textId="77777777" w:rsidR="00E51AD1" w:rsidRPr="00887E18" w:rsidRDefault="00E51AD1" w:rsidP="00BB4167">
            <w:pPr>
              <w:pStyle w:val="Tables"/>
            </w:pPr>
            <w:r w:rsidRPr="00887E18">
              <w:t>0.6837</w:t>
            </w:r>
          </w:p>
        </w:tc>
      </w:tr>
      <w:tr w:rsidR="00E51AD1" w:rsidRPr="00492135" w14:paraId="65001FAF" w14:textId="77777777" w:rsidTr="00BB4167">
        <w:trPr>
          <w:trHeight w:val="300"/>
          <w:jc w:val="center"/>
        </w:trPr>
        <w:tc>
          <w:tcPr>
            <w:tcW w:w="1781" w:type="dxa"/>
            <w:tcBorders>
              <w:right w:val="nil"/>
            </w:tcBorders>
            <w:noWrap/>
            <w:hideMark/>
          </w:tcPr>
          <w:p w14:paraId="0A6F98B5" w14:textId="77777777" w:rsidR="00E51AD1" w:rsidRPr="00887E18" w:rsidRDefault="00E51AD1" w:rsidP="00BB4167">
            <w:pPr>
              <w:pStyle w:val="Tables"/>
            </w:pPr>
            <w:proofErr w:type="spellStart"/>
            <w:r w:rsidRPr="00887E18">
              <w:t>mPSNR</w:t>
            </w:r>
            <w:proofErr w:type="spellEnd"/>
          </w:p>
        </w:tc>
        <w:tc>
          <w:tcPr>
            <w:tcW w:w="993" w:type="dxa"/>
            <w:tcBorders>
              <w:left w:val="nil"/>
              <w:right w:val="nil"/>
            </w:tcBorders>
            <w:noWrap/>
            <w:hideMark/>
          </w:tcPr>
          <w:p w14:paraId="76420F33" w14:textId="77777777" w:rsidR="00E51AD1" w:rsidRPr="00887E18" w:rsidRDefault="00E51AD1" w:rsidP="00BB4167">
            <w:pPr>
              <w:pStyle w:val="Tables"/>
            </w:pPr>
            <w:r w:rsidRPr="00887E18">
              <w:t>0.4325</w:t>
            </w:r>
          </w:p>
        </w:tc>
        <w:tc>
          <w:tcPr>
            <w:tcW w:w="1109" w:type="dxa"/>
            <w:tcBorders>
              <w:left w:val="nil"/>
              <w:right w:val="nil"/>
            </w:tcBorders>
            <w:noWrap/>
            <w:hideMark/>
          </w:tcPr>
          <w:p w14:paraId="5F4E0EE8" w14:textId="77777777" w:rsidR="00E51AD1" w:rsidRPr="00887E18" w:rsidRDefault="00E51AD1" w:rsidP="00BB4167">
            <w:pPr>
              <w:pStyle w:val="Tables"/>
            </w:pPr>
            <w:r w:rsidRPr="00887E18">
              <w:t>0.4435</w:t>
            </w:r>
          </w:p>
        </w:tc>
        <w:tc>
          <w:tcPr>
            <w:tcW w:w="993" w:type="dxa"/>
            <w:tcBorders>
              <w:left w:val="nil"/>
              <w:right w:val="nil"/>
            </w:tcBorders>
            <w:noWrap/>
            <w:hideMark/>
          </w:tcPr>
          <w:p w14:paraId="509EB9F7" w14:textId="77777777" w:rsidR="00E51AD1" w:rsidRPr="00887E18" w:rsidRDefault="00E51AD1" w:rsidP="00BB4167">
            <w:pPr>
              <w:pStyle w:val="Tables"/>
            </w:pPr>
            <w:r w:rsidRPr="00887E18">
              <w:t>1.0557</w:t>
            </w:r>
          </w:p>
        </w:tc>
        <w:tc>
          <w:tcPr>
            <w:tcW w:w="993" w:type="dxa"/>
            <w:tcBorders>
              <w:left w:val="nil"/>
            </w:tcBorders>
            <w:noWrap/>
            <w:hideMark/>
          </w:tcPr>
          <w:p w14:paraId="745110D8" w14:textId="77777777" w:rsidR="00E51AD1" w:rsidRPr="00887E18" w:rsidRDefault="00E51AD1" w:rsidP="00BB4167">
            <w:pPr>
              <w:pStyle w:val="Tables"/>
            </w:pPr>
            <w:r w:rsidRPr="00887E18">
              <w:t>0.7347</w:t>
            </w:r>
          </w:p>
        </w:tc>
      </w:tr>
      <w:tr w:rsidR="00E51AD1" w:rsidRPr="00492135" w14:paraId="1E4F7B0F" w14:textId="77777777" w:rsidTr="00BB4167">
        <w:trPr>
          <w:trHeight w:val="300"/>
          <w:jc w:val="center"/>
        </w:trPr>
        <w:tc>
          <w:tcPr>
            <w:tcW w:w="1781" w:type="dxa"/>
            <w:tcBorders>
              <w:right w:val="nil"/>
            </w:tcBorders>
            <w:noWrap/>
            <w:hideMark/>
          </w:tcPr>
          <w:p w14:paraId="50CC6818" w14:textId="77777777" w:rsidR="00E51AD1" w:rsidRPr="00887E18" w:rsidRDefault="00E51AD1" w:rsidP="00BB4167">
            <w:pPr>
              <w:pStyle w:val="Tables"/>
            </w:pPr>
            <w:proofErr w:type="spellStart"/>
            <w:r w:rsidRPr="00887E18">
              <w:t>tPSNR-Yyuv</w:t>
            </w:r>
            <w:proofErr w:type="spellEnd"/>
          </w:p>
        </w:tc>
        <w:tc>
          <w:tcPr>
            <w:tcW w:w="993" w:type="dxa"/>
            <w:tcBorders>
              <w:left w:val="nil"/>
              <w:right w:val="nil"/>
            </w:tcBorders>
            <w:noWrap/>
            <w:hideMark/>
          </w:tcPr>
          <w:p w14:paraId="4CC253A9" w14:textId="77777777" w:rsidR="00E51AD1" w:rsidRPr="00887E18" w:rsidRDefault="00E51AD1" w:rsidP="00BB4167">
            <w:pPr>
              <w:pStyle w:val="Tables"/>
            </w:pPr>
            <w:r w:rsidRPr="00887E18">
              <w:t>0.6332</w:t>
            </w:r>
          </w:p>
        </w:tc>
        <w:tc>
          <w:tcPr>
            <w:tcW w:w="1109" w:type="dxa"/>
            <w:tcBorders>
              <w:left w:val="nil"/>
              <w:right w:val="nil"/>
            </w:tcBorders>
            <w:noWrap/>
            <w:hideMark/>
          </w:tcPr>
          <w:p w14:paraId="5610464C" w14:textId="77777777" w:rsidR="00E51AD1" w:rsidRPr="00887E18" w:rsidRDefault="00E51AD1" w:rsidP="00BB4167">
            <w:pPr>
              <w:pStyle w:val="Tables"/>
            </w:pPr>
            <w:r w:rsidRPr="00887E18">
              <w:t>0.6038</w:t>
            </w:r>
          </w:p>
        </w:tc>
        <w:tc>
          <w:tcPr>
            <w:tcW w:w="993" w:type="dxa"/>
            <w:tcBorders>
              <w:left w:val="nil"/>
              <w:right w:val="nil"/>
            </w:tcBorders>
            <w:noWrap/>
            <w:hideMark/>
          </w:tcPr>
          <w:p w14:paraId="4965AB86" w14:textId="77777777" w:rsidR="00E51AD1" w:rsidRPr="00887E18" w:rsidRDefault="00E51AD1" w:rsidP="00BB4167">
            <w:pPr>
              <w:pStyle w:val="Tables"/>
            </w:pPr>
            <w:r w:rsidRPr="00887E18">
              <w:t>0.9063</w:t>
            </w:r>
          </w:p>
        </w:tc>
        <w:tc>
          <w:tcPr>
            <w:tcW w:w="993" w:type="dxa"/>
            <w:tcBorders>
              <w:left w:val="nil"/>
            </w:tcBorders>
            <w:noWrap/>
            <w:hideMark/>
          </w:tcPr>
          <w:p w14:paraId="5C720C52" w14:textId="77777777" w:rsidR="00E51AD1" w:rsidRPr="00887E18" w:rsidRDefault="00E51AD1" w:rsidP="00BB4167">
            <w:pPr>
              <w:pStyle w:val="Tables"/>
            </w:pPr>
            <w:r w:rsidRPr="00887E18">
              <w:t>0.6633</w:t>
            </w:r>
          </w:p>
        </w:tc>
      </w:tr>
      <w:tr w:rsidR="00E51AD1" w:rsidRPr="00492135" w14:paraId="6E45CF4E" w14:textId="77777777" w:rsidTr="00BB4167">
        <w:trPr>
          <w:trHeight w:val="300"/>
          <w:jc w:val="center"/>
        </w:trPr>
        <w:tc>
          <w:tcPr>
            <w:tcW w:w="1781" w:type="dxa"/>
            <w:tcBorders>
              <w:right w:val="nil"/>
            </w:tcBorders>
            <w:noWrap/>
            <w:hideMark/>
          </w:tcPr>
          <w:p w14:paraId="6A30BD0C" w14:textId="77777777" w:rsidR="00E51AD1" w:rsidRPr="00887E18" w:rsidRDefault="00E51AD1" w:rsidP="00BB4167">
            <w:pPr>
              <w:pStyle w:val="Tables"/>
            </w:pPr>
            <w:proofErr w:type="spellStart"/>
            <w:r w:rsidRPr="00887E18">
              <w:t>tPSNR</w:t>
            </w:r>
            <w:proofErr w:type="spellEnd"/>
            <w:r w:rsidRPr="00887E18">
              <w:t>-U</w:t>
            </w:r>
          </w:p>
        </w:tc>
        <w:tc>
          <w:tcPr>
            <w:tcW w:w="993" w:type="dxa"/>
            <w:tcBorders>
              <w:left w:val="nil"/>
              <w:right w:val="nil"/>
            </w:tcBorders>
            <w:noWrap/>
            <w:hideMark/>
          </w:tcPr>
          <w:p w14:paraId="6AD163F4" w14:textId="77777777" w:rsidR="00E51AD1" w:rsidRPr="00887E18" w:rsidRDefault="00E51AD1" w:rsidP="00BB4167">
            <w:pPr>
              <w:pStyle w:val="Tables"/>
            </w:pPr>
            <w:r w:rsidRPr="00887E18">
              <w:t>0.4653</w:t>
            </w:r>
          </w:p>
        </w:tc>
        <w:tc>
          <w:tcPr>
            <w:tcW w:w="1109" w:type="dxa"/>
            <w:tcBorders>
              <w:left w:val="nil"/>
              <w:right w:val="nil"/>
            </w:tcBorders>
            <w:noWrap/>
            <w:hideMark/>
          </w:tcPr>
          <w:p w14:paraId="7DF4655F" w14:textId="77777777" w:rsidR="00E51AD1" w:rsidRPr="00887E18" w:rsidRDefault="00E51AD1" w:rsidP="00BB4167">
            <w:pPr>
              <w:pStyle w:val="Tables"/>
            </w:pPr>
            <w:r w:rsidRPr="00887E18">
              <w:t>0.3861</w:t>
            </w:r>
          </w:p>
        </w:tc>
        <w:tc>
          <w:tcPr>
            <w:tcW w:w="993" w:type="dxa"/>
            <w:tcBorders>
              <w:left w:val="nil"/>
              <w:right w:val="nil"/>
            </w:tcBorders>
            <w:noWrap/>
            <w:hideMark/>
          </w:tcPr>
          <w:p w14:paraId="23E1F6B5" w14:textId="77777777" w:rsidR="00E51AD1" w:rsidRPr="00887E18" w:rsidRDefault="00E51AD1" w:rsidP="00BB4167">
            <w:pPr>
              <w:pStyle w:val="Tables"/>
            </w:pPr>
            <w:r w:rsidRPr="00887E18">
              <w:t>1.0364</w:t>
            </w:r>
          </w:p>
        </w:tc>
        <w:tc>
          <w:tcPr>
            <w:tcW w:w="993" w:type="dxa"/>
            <w:tcBorders>
              <w:left w:val="nil"/>
            </w:tcBorders>
            <w:noWrap/>
            <w:hideMark/>
          </w:tcPr>
          <w:p w14:paraId="2EC247B6" w14:textId="77777777" w:rsidR="00E51AD1" w:rsidRPr="00887E18" w:rsidRDefault="00E51AD1" w:rsidP="00BB4167">
            <w:pPr>
              <w:pStyle w:val="Tables"/>
            </w:pPr>
            <w:r w:rsidRPr="00887E18">
              <w:t>0.7449</w:t>
            </w:r>
          </w:p>
        </w:tc>
      </w:tr>
      <w:tr w:rsidR="00E51AD1" w:rsidRPr="00492135" w14:paraId="2A8EF656" w14:textId="77777777" w:rsidTr="00BB4167">
        <w:trPr>
          <w:trHeight w:val="300"/>
          <w:jc w:val="center"/>
        </w:trPr>
        <w:tc>
          <w:tcPr>
            <w:tcW w:w="1781" w:type="dxa"/>
            <w:tcBorders>
              <w:right w:val="nil"/>
            </w:tcBorders>
            <w:noWrap/>
            <w:hideMark/>
          </w:tcPr>
          <w:p w14:paraId="072EDA67" w14:textId="77777777" w:rsidR="00E51AD1" w:rsidRPr="00887E18" w:rsidRDefault="00E51AD1" w:rsidP="00BB4167">
            <w:pPr>
              <w:pStyle w:val="Tables"/>
            </w:pPr>
            <w:proofErr w:type="spellStart"/>
            <w:r w:rsidRPr="00887E18">
              <w:t>tPSNR</w:t>
            </w:r>
            <w:proofErr w:type="spellEnd"/>
            <w:r w:rsidRPr="00887E18">
              <w:t>-V</w:t>
            </w:r>
          </w:p>
        </w:tc>
        <w:tc>
          <w:tcPr>
            <w:tcW w:w="993" w:type="dxa"/>
            <w:tcBorders>
              <w:left w:val="nil"/>
              <w:right w:val="nil"/>
            </w:tcBorders>
            <w:noWrap/>
            <w:hideMark/>
          </w:tcPr>
          <w:p w14:paraId="2B7D46A9" w14:textId="77777777" w:rsidR="00E51AD1" w:rsidRPr="00887E18" w:rsidRDefault="00E51AD1" w:rsidP="00BB4167">
            <w:pPr>
              <w:pStyle w:val="Tables"/>
            </w:pPr>
            <w:r w:rsidRPr="00887E18">
              <w:t>0.4668</w:t>
            </w:r>
          </w:p>
        </w:tc>
        <w:tc>
          <w:tcPr>
            <w:tcW w:w="1109" w:type="dxa"/>
            <w:tcBorders>
              <w:left w:val="nil"/>
              <w:right w:val="nil"/>
            </w:tcBorders>
            <w:noWrap/>
            <w:hideMark/>
          </w:tcPr>
          <w:p w14:paraId="000C7F70" w14:textId="77777777" w:rsidR="00E51AD1" w:rsidRPr="00887E18" w:rsidRDefault="00E51AD1" w:rsidP="00BB4167">
            <w:pPr>
              <w:pStyle w:val="Tables"/>
            </w:pPr>
            <w:r w:rsidRPr="00887E18">
              <w:t>0.4577</w:t>
            </w:r>
          </w:p>
        </w:tc>
        <w:tc>
          <w:tcPr>
            <w:tcW w:w="993" w:type="dxa"/>
            <w:tcBorders>
              <w:left w:val="nil"/>
              <w:right w:val="nil"/>
            </w:tcBorders>
            <w:noWrap/>
            <w:hideMark/>
          </w:tcPr>
          <w:p w14:paraId="7A81AE72" w14:textId="77777777" w:rsidR="00E51AD1" w:rsidRPr="00887E18" w:rsidRDefault="00E51AD1" w:rsidP="00BB4167">
            <w:pPr>
              <w:pStyle w:val="Tables"/>
            </w:pPr>
            <w:r w:rsidRPr="00887E18">
              <w:t>1.0355</w:t>
            </w:r>
          </w:p>
        </w:tc>
        <w:tc>
          <w:tcPr>
            <w:tcW w:w="993" w:type="dxa"/>
            <w:tcBorders>
              <w:left w:val="nil"/>
            </w:tcBorders>
            <w:noWrap/>
            <w:hideMark/>
          </w:tcPr>
          <w:p w14:paraId="5C0E458C" w14:textId="77777777" w:rsidR="00E51AD1" w:rsidRPr="00887E18" w:rsidRDefault="00E51AD1" w:rsidP="00BB4167">
            <w:pPr>
              <w:pStyle w:val="Tables"/>
            </w:pPr>
            <w:r w:rsidRPr="00887E18">
              <w:t>0.7245</w:t>
            </w:r>
          </w:p>
        </w:tc>
      </w:tr>
      <w:tr w:rsidR="00E51AD1" w:rsidRPr="00492135" w14:paraId="24668904" w14:textId="77777777" w:rsidTr="00BB4167">
        <w:trPr>
          <w:trHeight w:val="300"/>
          <w:jc w:val="center"/>
        </w:trPr>
        <w:tc>
          <w:tcPr>
            <w:tcW w:w="1781" w:type="dxa"/>
            <w:tcBorders>
              <w:right w:val="nil"/>
            </w:tcBorders>
            <w:noWrap/>
            <w:hideMark/>
          </w:tcPr>
          <w:p w14:paraId="498CF8FD" w14:textId="77777777" w:rsidR="00E51AD1" w:rsidRPr="00887E18" w:rsidRDefault="00E51AD1" w:rsidP="00BB4167">
            <w:pPr>
              <w:pStyle w:val="Tables"/>
            </w:pPr>
            <w:proofErr w:type="spellStart"/>
            <w:r w:rsidRPr="00887E18">
              <w:t>tPSNR</w:t>
            </w:r>
            <w:proofErr w:type="spellEnd"/>
            <w:r w:rsidRPr="00887E18">
              <w:t>-YUV</w:t>
            </w:r>
          </w:p>
        </w:tc>
        <w:tc>
          <w:tcPr>
            <w:tcW w:w="993" w:type="dxa"/>
            <w:tcBorders>
              <w:left w:val="nil"/>
              <w:right w:val="nil"/>
            </w:tcBorders>
            <w:noWrap/>
            <w:hideMark/>
          </w:tcPr>
          <w:p w14:paraId="4038E125" w14:textId="77777777" w:rsidR="00E51AD1" w:rsidRPr="00887E18" w:rsidRDefault="00E51AD1" w:rsidP="00BB4167">
            <w:pPr>
              <w:pStyle w:val="Tables"/>
            </w:pPr>
            <w:r w:rsidRPr="00887E18">
              <w:t>0.5718</w:t>
            </w:r>
          </w:p>
        </w:tc>
        <w:tc>
          <w:tcPr>
            <w:tcW w:w="1109" w:type="dxa"/>
            <w:tcBorders>
              <w:left w:val="nil"/>
              <w:right w:val="nil"/>
            </w:tcBorders>
            <w:noWrap/>
            <w:hideMark/>
          </w:tcPr>
          <w:p w14:paraId="61221D1C" w14:textId="77777777" w:rsidR="00E51AD1" w:rsidRPr="00887E18" w:rsidRDefault="00E51AD1" w:rsidP="00BB4167">
            <w:pPr>
              <w:pStyle w:val="Tables"/>
            </w:pPr>
            <w:r w:rsidRPr="00887E18">
              <w:t>0.5667</w:t>
            </w:r>
          </w:p>
        </w:tc>
        <w:tc>
          <w:tcPr>
            <w:tcW w:w="993" w:type="dxa"/>
            <w:tcBorders>
              <w:left w:val="nil"/>
              <w:right w:val="nil"/>
            </w:tcBorders>
            <w:noWrap/>
            <w:hideMark/>
          </w:tcPr>
          <w:p w14:paraId="74C39EC0" w14:textId="77777777" w:rsidR="00E51AD1" w:rsidRPr="00887E18" w:rsidRDefault="00E51AD1" w:rsidP="00BB4167">
            <w:pPr>
              <w:pStyle w:val="Tables"/>
            </w:pPr>
            <w:r w:rsidRPr="00887E18">
              <w:t>0.9606</w:t>
            </w:r>
          </w:p>
        </w:tc>
        <w:tc>
          <w:tcPr>
            <w:tcW w:w="993" w:type="dxa"/>
            <w:tcBorders>
              <w:left w:val="nil"/>
            </w:tcBorders>
            <w:noWrap/>
            <w:hideMark/>
          </w:tcPr>
          <w:p w14:paraId="0FAE14F4" w14:textId="77777777" w:rsidR="00E51AD1" w:rsidRPr="00887E18" w:rsidRDefault="00E51AD1" w:rsidP="00BB4167">
            <w:pPr>
              <w:pStyle w:val="Tables"/>
            </w:pPr>
            <w:r w:rsidRPr="00887E18">
              <w:t>0.7041</w:t>
            </w:r>
          </w:p>
        </w:tc>
      </w:tr>
      <w:tr w:rsidR="00E51AD1" w:rsidRPr="00492135" w14:paraId="6CFDB507" w14:textId="77777777" w:rsidTr="00BB4167">
        <w:trPr>
          <w:trHeight w:val="300"/>
          <w:jc w:val="center"/>
        </w:trPr>
        <w:tc>
          <w:tcPr>
            <w:tcW w:w="1781" w:type="dxa"/>
            <w:tcBorders>
              <w:right w:val="nil"/>
            </w:tcBorders>
            <w:noWrap/>
            <w:hideMark/>
          </w:tcPr>
          <w:p w14:paraId="0CA33706" w14:textId="77777777" w:rsidR="00E51AD1" w:rsidRPr="00887E18" w:rsidRDefault="00E51AD1" w:rsidP="00BB4167">
            <w:pPr>
              <w:pStyle w:val="Tables"/>
            </w:pPr>
            <w:proofErr w:type="spellStart"/>
            <w:r w:rsidRPr="00887E18">
              <w:t>tPSNR</w:t>
            </w:r>
            <w:proofErr w:type="spellEnd"/>
            <w:r w:rsidRPr="00887E18">
              <w:t>-R</w:t>
            </w:r>
          </w:p>
        </w:tc>
        <w:tc>
          <w:tcPr>
            <w:tcW w:w="993" w:type="dxa"/>
            <w:tcBorders>
              <w:left w:val="nil"/>
              <w:right w:val="nil"/>
            </w:tcBorders>
            <w:noWrap/>
            <w:hideMark/>
          </w:tcPr>
          <w:p w14:paraId="6C82891D" w14:textId="77777777" w:rsidR="00E51AD1" w:rsidRPr="00887E18" w:rsidRDefault="00E51AD1" w:rsidP="00BB4167">
            <w:pPr>
              <w:pStyle w:val="Tables"/>
            </w:pPr>
            <w:r w:rsidRPr="00887E18">
              <w:t>0.5720</w:t>
            </w:r>
          </w:p>
        </w:tc>
        <w:tc>
          <w:tcPr>
            <w:tcW w:w="1109" w:type="dxa"/>
            <w:tcBorders>
              <w:left w:val="nil"/>
              <w:right w:val="nil"/>
            </w:tcBorders>
            <w:noWrap/>
            <w:hideMark/>
          </w:tcPr>
          <w:p w14:paraId="66D3169E" w14:textId="77777777" w:rsidR="00E51AD1" w:rsidRPr="00887E18" w:rsidRDefault="00E51AD1" w:rsidP="00BB4167">
            <w:pPr>
              <w:pStyle w:val="Tables"/>
            </w:pPr>
            <w:r w:rsidRPr="00887E18">
              <w:t>0.5629</w:t>
            </w:r>
          </w:p>
        </w:tc>
        <w:tc>
          <w:tcPr>
            <w:tcW w:w="993" w:type="dxa"/>
            <w:tcBorders>
              <w:left w:val="nil"/>
              <w:right w:val="nil"/>
            </w:tcBorders>
            <w:noWrap/>
            <w:hideMark/>
          </w:tcPr>
          <w:p w14:paraId="4B17999E" w14:textId="77777777" w:rsidR="00E51AD1" w:rsidRPr="00887E18" w:rsidRDefault="00E51AD1" w:rsidP="00BB4167">
            <w:pPr>
              <w:pStyle w:val="Tables"/>
            </w:pPr>
            <w:r w:rsidRPr="00887E18">
              <w:t>0.9605</w:t>
            </w:r>
          </w:p>
        </w:tc>
        <w:tc>
          <w:tcPr>
            <w:tcW w:w="993" w:type="dxa"/>
            <w:tcBorders>
              <w:left w:val="nil"/>
            </w:tcBorders>
            <w:noWrap/>
            <w:hideMark/>
          </w:tcPr>
          <w:p w14:paraId="636D23A7" w14:textId="77777777" w:rsidR="00E51AD1" w:rsidRPr="00887E18" w:rsidRDefault="00E51AD1" w:rsidP="00BB4167">
            <w:pPr>
              <w:pStyle w:val="Tables"/>
            </w:pPr>
            <w:r w:rsidRPr="00887E18">
              <w:t>0.6837</w:t>
            </w:r>
          </w:p>
        </w:tc>
      </w:tr>
      <w:tr w:rsidR="00E51AD1" w:rsidRPr="00492135" w14:paraId="74B70493" w14:textId="77777777" w:rsidTr="00BB4167">
        <w:trPr>
          <w:trHeight w:val="300"/>
          <w:jc w:val="center"/>
        </w:trPr>
        <w:tc>
          <w:tcPr>
            <w:tcW w:w="1781" w:type="dxa"/>
            <w:tcBorders>
              <w:right w:val="nil"/>
            </w:tcBorders>
            <w:noWrap/>
            <w:hideMark/>
          </w:tcPr>
          <w:p w14:paraId="5C16B4F1" w14:textId="77777777" w:rsidR="00E51AD1" w:rsidRPr="00887E18" w:rsidRDefault="00E51AD1" w:rsidP="00BB4167">
            <w:pPr>
              <w:pStyle w:val="Tables"/>
            </w:pPr>
            <w:proofErr w:type="spellStart"/>
            <w:r w:rsidRPr="00887E18">
              <w:t>tPSNR</w:t>
            </w:r>
            <w:proofErr w:type="spellEnd"/>
            <w:r w:rsidRPr="00887E18">
              <w:t>-G</w:t>
            </w:r>
          </w:p>
        </w:tc>
        <w:tc>
          <w:tcPr>
            <w:tcW w:w="993" w:type="dxa"/>
            <w:tcBorders>
              <w:left w:val="nil"/>
              <w:right w:val="nil"/>
            </w:tcBorders>
            <w:noWrap/>
            <w:hideMark/>
          </w:tcPr>
          <w:p w14:paraId="6E2874DD" w14:textId="77777777" w:rsidR="00E51AD1" w:rsidRPr="00887E18" w:rsidRDefault="00E51AD1" w:rsidP="00BB4167">
            <w:pPr>
              <w:pStyle w:val="Tables"/>
            </w:pPr>
            <w:r w:rsidRPr="00887E18">
              <w:t>0.6292</w:t>
            </w:r>
          </w:p>
        </w:tc>
        <w:tc>
          <w:tcPr>
            <w:tcW w:w="1109" w:type="dxa"/>
            <w:tcBorders>
              <w:left w:val="nil"/>
              <w:right w:val="nil"/>
            </w:tcBorders>
            <w:noWrap/>
            <w:hideMark/>
          </w:tcPr>
          <w:p w14:paraId="21183108" w14:textId="77777777" w:rsidR="00E51AD1" w:rsidRPr="00887E18" w:rsidRDefault="00E51AD1" w:rsidP="00BB4167">
            <w:pPr>
              <w:pStyle w:val="Tables"/>
            </w:pPr>
            <w:r w:rsidRPr="00887E18">
              <w:t>0.5963</w:t>
            </w:r>
          </w:p>
        </w:tc>
        <w:tc>
          <w:tcPr>
            <w:tcW w:w="993" w:type="dxa"/>
            <w:tcBorders>
              <w:left w:val="nil"/>
              <w:right w:val="nil"/>
            </w:tcBorders>
            <w:noWrap/>
            <w:hideMark/>
          </w:tcPr>
          <w:p w14:paraId="381DC55E" w14:textId="77777777" w:rsidR="00E51AD1" w:rsidRPr="00887E18" w:rsidRDefault="00E51AD1" w:rsidP="00BB4167">
            <w:pPr>
              <w:pStyle w:val="Tables"/>
            </w:pPr>
            <w:r w:rsidRPr="00887E18">
              <w:t>0.9100</w:t>
            </w:r>
          </w:p>
        </w:tc>
        <w:tc>
          <w:tcPr>
            <w:tcW w:w="993" w:type="dxa"/>
            <w:tcBorders>
              <w:left w:val="nil"/>
            </w:tcBorders>
            <w:noWrap/>
            <w:hideMark/>
          </w:tcPr>
          <w:p w14:paraId="6929693C" w14:textId="77777777" w:rsidR="00E51AD1" w:rsidRPr="00887E18" w:rsidRDefault="00E51AD1" w:rsidP="00BB4167">
            <w:pPr>
              <w:pStyle w:val="Tables"/>
            </w:pPr>
            <w:r w:rsidRPr="00887E18">
              <w:t>0.6429</w:t>
            </w:r>
          </w:p>
        </w:tc>
      </w:tr>
      <w:tr w:rsidR="00E51AD1" w:rsidRPr="00492135" w14:paraId="5A3CB489" w14:textId="77777777" w:rsidTr="00BB4167">
        <w:trPr>
          <w:trHeight w:val="300"/>
          <w:jc w:val="center"/>
        </w:trPr>
        <w:tc>
          <w:tcPr>
            <w:tcW w:w="1781" w:type="dxa"/>
            <w:tcBorders>
              <w:right w:val="nil"/>
            </w:tcBorders>
            <w:noWrap/>
            <w:hideMark/>
          </w:tcPr>
          <w:p w14:paraId="2C377D2E" w14:textId="77777777" w:rsidR="00E51AD1" w:rsidRPr="00887E18" w:rsidRDefault="00E51AD1" w:rsidP="00BB4167">
            <w:pPr>
              <w:pStyle w:val="Tables"/>
            </w:pPr>
            <w:proofErr w:type="spellStart"/>
            <w:r w:rsidRPr="00887E18">
              <w:t>tPSNR</w:t>
            </w:r>
            <w:proofErr w:type="spellEnd"/>
            <w:r w:rsidRPr="00887E18">
              <w:t>-B</w:t>
            </w:r>
          </w:p>
        </w:tc>
        <w:tc>
          <w:tcPr>
            <w:tcW w:w="993" w:type="dxa"/>
            <w:tcBorders>
              <w:left w:val="nil"/>
              <w:right w:val="nil"/>
            </w:tcBorders>
            <w:noWrap/>
            <w:hideMark/>
          </w:tcPr>
          <w:p w14:paraId="67CA1843" w14:textId="77777777" w:rsidR="00E51AD1" w:rsidRPr="00887E18" w:rsidRDefault="00E51AD1" w:rsidP="00BB4167">
            <w:pPr>
              <w:pStyle w:val="Tables"/>
            </w:pPr>
            <w:r w:rsidRPr="00887E18">
              <w:t>0.5403</w:t>
            </w:r>
          </w:p>
        </w:tc>
        <w:tc>
          <w:tcPr>
            <w:tcW w:w="1109" w:type="dxa"/>
            <w:tcBorders>
              <w:left w:val="nil"/>
              <w:right w:val="nil"/>
            </w:tcBorders>
            <w:noWrap/>
            <w:hideMark/>
          </w:tcPr>
          <w:p w14:paraId="4F11B847" w14:textId="77777777" w:rsidR="00E51AD1" w:rsidRPr="00887E18" w:rsidRDefault="00E51AD1" w:rsidP="00BB4167">
            <w:pPr>
              <w:pStyle w:val="Tables"/>
            </w:pPr>
            <w:r w:rsidRPr="00887E18">
              <w:t>0.5063</w:t>
            </w:r>
          </w:p>
        </w:tc>
        <w:tc>
          <w:tcPr>
            <w:tcW w:w="993" w:type="dxa"/>
            <w:tcBorders>
              <w:left w:val="nil"/>
              <w:right w:val="nil"/>
            </w:tcBorders>
            <w:noWrap/>
            <w:hideMark/>
          </w:tcPr>
          <w:p w14:paraId="75D751E2" w14:textId="77777777" w:rsidR="00E51AD1" w:rsidRPr="00887E18" w:rsidRDefault="00E51AD1" w:rsidP="00BB4167">
            <w:pPr>
              <w:pStyle w:val="Tables"/>
            </w:pPr>
            <w:r w:rsidRPr="00887E18">
              <w:t>0.9853</w:t>
            </w:r>
          </w:p>
        </w:tc>
        <w:tc>
          <w:tcPr>
            <w:tcW w:w="993" w:type="dxa"/>
            <w:tcBorders>
              <w:left w:val="nil"/>
            </w:tcBorders>
            <w:noWrap/>
            <w:hideMark/>
          </w:tcPr>
          <w:p w14:paraId="606D3FFD" w14:textId="77777777" w:rsidR="00E51AD1" w:rsidRPr="00887E18" w:rsidRDefault="00E51AD1" w:rsidP="00BB4167">
            <w:pPr>
              <w:pStyle w:val="Tables"/>
            </w:pPr>
            <w:r w:rsidRPr="00887E18">
              <w:t>0.6582</w:t>
            </w:r>
          </w:p>
        </w:tc>
      </w:tr>
      <w:tr w:rsidR="00E51AD1" w:rsidRPr="00492135" w14:paraId="5BE56D6A" w14:textId="77777777" w:rsidTr="00BB4167">
        <w:trPr>
          <w:trHeight w:val="300"/>
          <w:jc w:val="center"/>
        </w:trPr>
        <w:tc>
          <w:tcPr>
            <w:tcW w:w="1781" w:type="dxa"/>
            <w:tcBorders>
              <w:right w:val="nil"/>
            </w:tcBorders>
            <w:noWrap/>
            <w:hideMark/>
          </w:tcPr>
          <w:p w14:paraId="65E6CDA0" w14:textId="77777777" w:rsidR="00E51AD1" w:rsidRPr="00887E18" w:rsidRDefault="00E51AD1" w:rsidP="00BB4167">
            <w:pPr>
              <w:pStyle w:val="Tables"/>
            </w:pPr>
            <w:proofErr w:type="spellStart"/>
            <w:r w:rsidRPr="00887E18">
              <w:t>tPSNR</w:t>
            </w:r>
            <w:proofErr w:type="spellEnd"/>
            <w:r w:rsidRPr="00887E18">
              <w:t>-RGB</w:t>
            </w:r>
          </w:p>
        </w:tc>
        <w:tc>
          <w:tcPr>
            <w:tcW w:w="993" w:type="dxa"/>
            <w:tcBorders>
              <w:left w:val="nil"/>
              <w:right w:val="nil"/>
            </w:tcBorders>
            <w:noWrap/>
            <w:hideMark/>
          </w:tcPr>
          <w:p w14:paraId="626B5581" w14:textId="77777777" w:rsidR="00E51AD1" w:rsidRPr="00887E18" w:rsidRDefault="00E51AD1" w:rsidP="00BB4167">
            <w:pPr>
              <w:pStyle w:val="Tables"/>
            </w:pPr>
            <w:r w:rsidRPr="00887E18">
              <w:t>0.5767</w:t>
            </w:r>
          </w:p>
        </w:tc>
        <w:tc>
          <w:tcPr>
            <w:tcW w:w="1109" w:type="dxa"/>
            <w:tcBorders>
              <w:left w:val="nil"/>
              <w:right w:val="nil"/>
            </w:tcBorders>
            <w:noWrap/>
            <w:hideMark/>
          </w:tcPr>
          <w:p w14:paraId="4ABC22A9" w14:textId="77777777" w:rsidR="00E51AD1" w:rsidRPr="00887E18" w:rsidRDefault="00E51AD1" w:rsidP="00BB4167">
            <w:pPr>
              <w:pStyle w:val="Tables"/>
            </w:pPr>
            <w:r w:rsidRPr="00887E18">
              <w:t>0.5732</w:t>
            </w:r>
          </w:p>
        </w:tc>
        <w:tc>
          <w:tcPr>
            <w:tcW w:w="993" w:type="dxa"/>
            <w:tcBorders>
              <w:left w:val="nil"/>
              <w:right w:val="nil"/>
            </w:tcBorders>
            <w:noWrap/>
            <w:hideMark/>
          </w:tcPr>
          <w:p w14:paraId="2E8A7D58" w14:textId="77777777" w:rsidR="00E51AD1" w:rsidRPr="00887E18" w:rsidRDefault="00E51AD1" w:rsidP="00BB4167">
            <w:pPr>
              <w:pStyle w:val="Tables"/>
            </w:pPr>
            <w:r w:rsidRPr="00887E18">
              <w:t>0.9566</w:t>
            </w:r>
          </w:p>
        </w:tc>
        <w:tc>
          <w:tcPr>
            <w:tcW w:w="993" w:type="dxa"/>
            <w:tcBorders>
              <w:left w:val="nil"/>
            </w:tcBorders>
            <w:noWrap/>
            <w:hideMark/>
          </w:tcPr>
          <w:p w14:paraId="11F76B8B" w14:textId="77777777" w:rsidR="00E51AD1" w:rsidRPr="00887E18" w:rsidRDefault="00E51AD1" w:rsidP="00BB4167">
            <w:pPr>
              <w:pStyle w:val="Tables"/>
            </w:pPr>
            <w:r w:rsidRPr="00887E18">
              <w:t>0.7296</w:t>
            </w:r>
          </w:p>
        </w:tc>
      </w:tr>
      <w:tr w:rsidR="00E51AD1" w:rsidRPr="00492135" w14:paraId="4D39FF4F" w14:textId="77777777" w:rsidTr="00BB4167">
        <w:trPr>
          <w:trHeight w:val="300"/>
          <w:jc w:val="center"/>
        </w:trPr>
        <w:tc>
          <w:tcPr>
            <w:tcW w:w="1781" w:type="dxa"/>
            <w:tcBorders>
              <w:right w:val="nil"/>
            </w:tcBorders>
            <w:noWrap/>
            <w:hideMark/>
          </w:tcPr>
          <w:p w14:paraId="0BA36503" w14:textId="77777777" w:rsidR="00E51AD1" w:rsidRPr="00887E18" w:rsidRDefault="00E51AD1" w:rsidP="00BB4167">
            <w:pPr>
              <w:pStyle w:val="Tables"/>
            </w:pPr>
            <w:proofErr w:type="spellStart"/>
            <w:r w:rsidRPr="00887E18">
              <w:t>tPSNR</w:t>
            </w:r>
            <w:proofErr w:type="spellEnd"/>
            <w:r w:rsidRPr="00887E18">
              <w:t>-X</w:t>
            </w:r>
          </w:p>
        </w:tc>
        <w:tc>
          <w:tcPr>
            <w:tcW w:w="993" w:type="dxa"/>
            <w:tcBorders>
              <w:left w:val="nil"/>
              <w:right w:val="nil"/>
            </w:tcBorders>
            <w:noWrap/>
            <w:hideMark/>
          </w:tcPr>
          <w:p w14:paraId="1666CDFA" w14:textId="77777777" w:rsidR="00E51AD1" w:rsidRPr="00887E18" w:rsidRDefault="00E51AD1" w:rsidP="00BB4167">
            <w:pPr>
              <w:pStyle w:val="Tables"/>
            </w:pPr>
            <w:r w:rsidRPr="00887E18">
              <w:t>0.6042</w:t>
            </w:r>
          </w:p>
        </w:tc>
        <w:tc>
          <w:tcPr>
            <w:tcW w:w="1109" w:type="dxa"/>
            <w:tcBorders>
              <w:left w:val="nil"/>
              <w:right w:val="nil"/>
            </w:tcBorders>
            <w:noWrap/>
            <w:hideMark/>
          </w:tcPr>
          <w:p w14:paraId="00F8B7E8" w14:textId="77777777" w:rsidR="00E51AD1" w:rsidRPr="00887E18" w:rsidRDefault="00E51AD1" w:rsidP="00BB4167">
            <w:pPr>
              <w:pStyle w:val="Tables"/>
            </w:pPr>
            <w:r w:rsidRPr="00887E18">
              <w:t>0.6104</w:t>
            </w:r>
          </w:p>
        </w:tc>
        <w:tc>
          <w:tcPr>
            <w:tcW w:w="993" w:type="dxa"/>
            <w:tcBorders>
              <w:left w:val="nil"/>
              <w:right w:val="nil"/>
            </w:tcBorders>
            <w:noWrap/>
            <w:hideMark/>
          </w:tcPr>
          <w:p w14:paraId="60B3E8B7" w14:textId="77777777" w:rsidR="00E51AD1" w:rsidRPr="00887E18" w:rsidRDefault="00E51AD1" w:rsidP="00BB4167">
            <w:pPr>
              <w:pStyle w:val="Tables"/>
            </w:pPr>
            <w:r w:rsidRPr="00887E18">
              <w:t>0.9330</w:t>
            </w:r>
          </w:p>
        </w:tc>
        <w:tc>
          <w:tcPr>
            <w:tcW w:w="993" w:type="dxa"/>
            <w:tcBorders>
              <w:left w:val="nil"/>
            </w:tcBorders>
            <w:noWrap/>
            <w:hideMark/>
          </w:tcPr>
          <w:p w14:paraId="70F39F7A" w14:textId="77777777" w:rsidR="00E51AD1" w:rsidRPr="00887E18" w:rsidRDefault="00E51AD1" w:rsidP="00BB4167">
            <w:pPr>
              <w:pStyle w:val="Tables"/>
            </w:pPr>
            <w:r w:rsidRPr="00887E18">
              <w:t>0.7245</w:t>
            </w:r>
          </w:p>
        </w:tc>
      </w:tr>
      <w:tr w:rsidR="00E51AD1" w:rsidRPr="00492135" w14:paraId="4642AF28" w14:textId="77777777" w:rsidTr="00BB4167">
        <w:trPr>
          <w:trHeight w:val="300"/>
          <w:jc w:val="center"/>
        </w:trPr>
        <w:tc>
          <w:tcPr>
            <w:tcW w:w="1781" w:type="dxa"/>
            <w:tcBorders>
              <w:right w:val="nil"/>
            </w:tcBorders>
            <w:noWrap/>
            <w:hideMark/>
          </w:tcPr>
          <w:p w14:paraId="45045A6F" w14:textId="77777777" w:rsidR="00E51AD1" w:rsidRPr="00887E18" w:rsidRDefault="00E51AD1" w:rsidP="00BB4167">
            <w:pPr>
              <w:pStyle w:val="Tables"/>
            </w:pPr>
            <w:proofErr w:type="spellStart"/>
            <w:r w:rsidRPr="00887E18">
              <w:t>tPSNR-Yxyz</w:t>
            </w:r>
            <w:proofErr w:type="spellEnd"/>
          </w:p>
        </w:tc>
        <w:tc>
          <w:tcPr>
            <w:tcW w:w="993" w:type="dxa"/>
            <w:tcBorders>
              <w:left w:val="nil"/>
              <w:right w:val="nil"/>
            </w:tcBorders>
            <w:noWrap/>
            <w:hideMark/>
          </w:tcPr>
          <w:p w14:paraId="530E1AE8" w14:textId="77777777" w:rsidR="00E51AD1" w:rsidRPr="00887E18" w:rsidRDefault="00E51AD1" w:rsidP="00BB4167">
            <w:pPr>
              <w:pStyle w:val="Tables"/>
            </w:pPr>
            <w:r w:rsidRPr="00887E18">
              <w:t>0.6325</w:t>
            </w:r>
          </w:p>
        </w:tc>
        <w:tc>
          <w:tcPr>
            <w:tcW w:w="1109" w:type="dxa"/>
            <w:tcBorders>
              <w:left w:val="nil"/>
              <w:right w:val="nil"/>
            </w:tcBorders>
            <w:noWrap/>
            <w:hideMark/>
          </w:tcPr>
          <w:p w14:paraId="5F2B142A" w14:textId="77777777" w:rsidR="00E51AD1" w:rsidRPr="00887E18" w:rsidRDefault="00E51AD1" w:rsidP="00BB4167">
            <w:pPr>
              <w:pStyle w:val="Tables"/>
            </w:pPr>
            <w:r w:rsidRPr="00887E18">
              <w:t>0.6093</w:t>
            </w:r>
          </w:p>
        </w:tc>
        <w:tc>
          <w:tcPr>
            <w:tcW w:w="993" w:type="dxa"/>
            <w:tcBorders>
              <w:left w:val="nil"/>
              <w:right w:val="nil"/>
            </w:tcBorders>
            <w:noWrap/>
            <w:hideMark/>
          </w:tcPr>
          <w:p w14:paraId="12B17FF4" w14:textId="77777777" w:rsidR="00E51AD1" w:rsidRPr="00887E18" w:rsidRDefault="00E51AD1" w:rsidP="00BB4167">
            <w:pPr>
              <w:pStyle w:val="Tables"/>
            </w:pPr>
            <w:r w:rsidRPr="00887E18">
              <w:t>0.9069</w:t>
            </w:r>
          </w:p>
        </w:tc>
        <w:tc>
          <w:tcPr>
            <w:tcW w:w="993" w:type="dxa"/>
            <w:tcBorders>
              <w:left w:val="nil"/>
            </w:tcBorders>
            <w:noWrap/>
            <w:hideMark/>
          </w:tcPr>
          <w:p w14:paraId="3E866E4F" w14:textId="77777777" w:rsidR="00E51AD1" w:rsidRPr="00887E18" w:rsidRDefault="00E51AD1" w:rsidP="00BB4167">
            <w:pPr>
              <w:pStyle w:val="Tables"/>
            </w:pPr>
            <w:r w:rsidRPr="00887E18">
              <w:t>0.6786</w:t>
            </w:r>
          </w:p>
        </w:tc>
      </w:tr>
      <w:tr w:rsidR="00E51AD1" w:rsidRPr="00492135" w14:paraId="77AF7D39" w14:textId="77777777" w:rsidTr="00BB4167">
        <w:trPr>
          <w:trHeight w:val="300"/>
          <w:jc w:val="center"/>
        </w:trPr>
        <w:tc>
          <w:tcPr>
            <w:tcW w:w="1781" w:type="dxa"/>
            <w:tcBorders>
              <w:right w:val="nil"/>
            </w:tcBorders>
            <w:noWrap/>
            <w:hideMark/>
          </w:tcPr>
          <w:p w14:paraId="07465EF0" w14:textId="77777777" w:rsidR="00E51AD1" w:rsidRPr="00887E18" w:rsidRDefault="00E51AD1" w:rsidP="00BB4167">
            <w:pPr>
              <w:pStyle w:val="Tables"/>
            </w:pPr>
            <w:proofErr w:type="spellStart"/>
            <w:r w:rsidRPr="00887E18">
              <w:t>tPSNR</w:t>
            </w:r>
            <w:proofErr w:type="spellEnd"/>
            <w:r w:rsidRPr="00887E18">
              <w:t>-Z</w:t>
            </w:r>
          </w:p>
        </w:tc>
        <w:tc>
          <w:tcPr>
            <w:tcW w:w="993" w:type="dxa"/>
            <w:tcBorders>
              <w:left w:val="nil"/>
              <w:right w:val="nil"/>
            </w:tcBorders>
            <w:noWrap/>
            <w:hideMark/>
          </w:tcPr>
          <w:p w14:paraId="31B4C2A7" w14:textId="77777777" w:rsidR="00E51AD1" w:rsidRPr="00887E18" w:rsidRDefault="00E51AD1" w:rsidP="00BB4167">
            <w:pPr>
              <w:pStyle w:val="Tables"/>
            </w:pPr>
            <w:r w:rsidRPr="00887E18">
              <w:t>0.5578</w:t>
            </w:r>
          </w:p>
        </w:tc>
        <w:tc>
          <w:tcPr>
            <w:tcW w:w="1109" w:type="dxa"/>
            <w:tcBorders>
              <w:left w:val="nil"/>
              <w:right w:val="nil"/>
            </w:tcBorders>
            <w:noWrap/>
            <w:hideMark/>
          </w:tcPr>
          <w:p w14:paraId="7E9C539C" w14:textId="77777777" w:rsidR="00E51AD1" w:rsidRPr="00887E18" w:rsidRDefault="00E51AD1" w:rsidP="00BB4167">
            <w:pPr>
              <w:pStyle w:val="Tables"/>
            </w:pPr>
            <w:r w:rsidRPr="00887E18">
              <w:t>0.5188</w:t>
            </w:r>
          </w:p>
        </w:tc>
        <w:tc>
          <w:tcPr>
            <w:tcW w:w="993" w:type="dxa"/>
            <w:tcBorders>
              <w:left w:val="nil"/>
              <w:right w:val="nil"/>
            </w:tcBorders>
            <w:noWrap/>
            <w:hideMark/>
          </w:tcPr>
          <w:p w14:paraId="4E408ACC" w14:textId="77777777" w:rsidR="00E51AD1" w:rsidRPr="00887E18" w:rsidRDefault="00E51AD1" w:rsidP="00BB4167">
            <w:pPr>
              <w:pStyle w:val="Tables"/>
            </w:pPr>
            <w:r w:rsidRPr="00887E18">
              <w:t>0.9719</w:t>
            </w:r>
          </w:p>
        </w:tc>
        <w:tc>
          <w:tcPr>
            <w:tcW w:w="993" w:type="dxa"/>
            <w:tcBorders>
              <w:left w:val="nil"/>
            </w:tcBorders>
            <w:noWrap/>
            <w:hideMark/>
          </w:tcPr>
          <w:p w14:paraId="1D198928" w14:textId="77777777" w:rsidR="00E51AD1" w:rsidRPr="00887E18" w:rsidRDefault="00E51AD1" w:rsidP="00BB4167">
            <w:pPr>
              <w:pStyle w:val="Tables"/>
            </w:pPr>
            <w:r w:rsidRPr="00887E18">
              <w:t>0.6735</w:t>
            </w:r>
          </w:p>
        </w:tc>
      </w:tr>
      <w:tr w:rsidR="00E51AD1" w:rsidRPr="00492135" w14:paraId="470C82A2" w14:textId="77777777" w:rsidTr="00BB4167">
        <w:trPr>
          <w:trHeight w:val="300"/>
          <w:jc w:val="center"/>
        </w:trPr>
        <w:tc>
          <w:tcPr>
            <w:tcW w:w="1781" w:type="dxa"/>
            <w:tcBorders>
              <w:right w:val="nil"/>
            </w:tcBorders>
            <w:noWrap/>
            <w:hideMark/>
          </w:tcPr>
          <w:p w14:paraId="2263EEAB" w14:textId="77777777" w:rsidR="00E51AD1" w:rsidRPr="00887E18" w:rsidRDefault="00E51AD1" w:rsidP="00BB4167">
            <w:pPr>
              <w:pStyle w:val="Tables"/>
            </w:pPr>
            <w:proofErr w:type="spellStart"/>
            <w:r w:rsidRPr="00887E18">
              <w:t>tPSNR</w:t>
            </w:r>
            <w:proofErr w:type="spellEnd"/>
            <w:r w:rsidRPr="00887E18">
              <w:t>-XYZ</w:t>
            </w:r>
          </w:p>
        </w:tc>
        <w:tc>
          <w:tcPr>
            <w:tcW w:w="993" w:type="dxa"/>
            <w:tcBorders>
              <w:left w:val="nil"/>
              <w:right w:val="nil"/>
            </w:tcBorders>
            <w:noWrap/>
            <w:hideMark/>
          </w:tcPr>
          <w:p w14:paraId="6EC7CC71" w14:textId="77777777" w:rsidR="00E51AD1" w:rsidRPr="00887E18" w:rsidRDefault="00E51AD1" w:rsidP="00BB4167">
            <w:pPr>
              <w:pStyle w:val="Tables"/>
            </w:pPr>
            <w:r w:rsidRPr="00887E18">
              <w:t>0.6020</w:t>
            </w:r>
          </w:p>
        </w:tc>
        <w:tc>
          <w:tcPr>
            <w:tcW w:w="1109" w:type="dxa"/>
            <w:tcBorders>
              <w:left w:val="nil"/>
              <w:right w:val="nil"/>
            </w:tcBorders>
            <w:noWrap/>
            <w:hideMark/>
          </w:tcPr>
          <w:p w14:paraId="01FAFF58" w14:textId="77777777" w:rsidR="00E51AD1" w:rsidRPr="00887E18" w:rsidRDefault="00E51AD1" w:rsidP="00BB4167">
            <w:pPr>
              <w:pStyle w:val="Tables"/>
            </w:pPr>
            <w:r w:rsidRPr="00887E18">
              <w:t>0.5953</w:t>
            </w:r>
          </w:p>
        </w:tc>
        <w:tc>
          <w:tcPr>
            <w:tcW w:w="993" w:type="dxa"/>
            <w:tcBorders>
              <w:left w:val="nil"/>
              <w:right w:val="nil"/>
            </w:tcBorders>
            <w:noWrap/>
            <w:hideMark/>
          </w:tcPr>
          <w:p w14:paraId="152282DA" w14:textId="77777777" w:rsidR="00E51AD1" w:rsidRPr="00887E18" w:rsidRDefault="00E51AD1" w:rsidP="00BB4167">
            <w:pPr>
              <w:pStyle w:val="Tables"/>
            </w:pPr>
            <w:r w:rsidRPr="00887E18">
              <w:t>0.9350</w:t>
            </w:r>
          </w:p>
        </w:tc>
        <w:tc>
          <w:tcPr>
            <w:tcW w:w="993" w:type="dxa"/>
            <w:tcBorders>
              <w:left w:val="nil"/>
            </w:tcBorders>
            <w:noWrap/>
            <w:hideMark/>
          </w:tcPr>
          <w:p w14:paraId="68029B4B" w14:textId="77777777" w:rsidR="00E51AD1" w:rsidRPr="00887E18" w:rsidRDefault="00E51AD1" w:rsidP="00BB4167">
            <w:pPr>
              <w:pStyle w:val="Tables"/>
            </w:pPr>
            <w:r w:rsidRPr="00887E18">
              <w:t>0.7347</w:t>
            </w:r>
          </w:p>
        </w:tc>
      </w:tr>
      <w:tr w:rsidR="00E51AD1" w:rsidRPr="00492135" w14:paraId="5C942501" w14:textId="77777777" w:rsidTr="00BB4167">
        <w:trPr>
          <w:trHeight w:val="300"/>
          <w:jc w:val="center"/>
        </w:trPr>
        <w:tc>
          <w:tcPr>
            <w:tcW w:w="1781" w:type="dxa"/>
            <w:tcBorders>
              <w:right w:val="nil"/>
            </w:tcBorders>
            <w:noWrap/>
            <w:hideMark/>
          </w:tcPr>
          <w:p w14:paraId="45FC5A64" w14:textId="77777777" w:rsidR="00E51AD1" w:rsidRPr="00887E18" w:rsidRDefault="00E51AD1" w:rsidP="00BB4167">
            <w:pPr>
              <w:pStyle w:val="Tables"/>
            </w:pPr>
            <w:proofErr w:type="spellStart"/>
            <w:r w:rsidRPr="00887E18">
              <w:t>tPSNR-Yyupvp</w:t>
            </w:r>
            <w:proofErr w:type="spellEnd"/>
          </w:p>
        </w:tc>
        <w:tc>
          <w:tcPr>
            <w:tcW w:w="993" w:type="dxa"/>
            <w:tcBorders>
              <w:left w:val="nil"/>
              <w:right w:val="nil"/>
            </w:tcBorders>
            <w:noWrap/>
            <w:hideMark/>
          </w:tcPr>
          <w:p w14:paraId="7D248A7D" w14:textId="77777777" w:rsidR="00E51AD1" w:rsidRPr="00887E18" w:rsidRDefault="00E51AD1" w:rsidP="00BB4167">
            <w:pPr>
              <w:pStyle w:val="Tables"/>
            </w:pPr>
            <w:r w:rsidRPr="00887E18">
              <w:t>0.6325</w:t>
            </w:r>
          </w:p>
        </w:tc>
        <w:tc>
          <w:tcPr>
            <w:tcW w:w="1109" w:type="dxa"/>
            <w:tcBorders>
              <w:left w:val="nil"/>
              <w:right w:val="nil"/>
            </w:tcBorders>
            <w:noWrap/>
            <w:hideMark/>
          </w:tcPr>
          <w:p w14:paraId="7DE1C748" w14:textId="77777777" w:rsidR="00E51AD1" w:rsidRPr="00887E18" w:rsidRDefault="00E51AD1" w:rsidP="00BB4167">
            <w:pPr>
              <w:pStyle w:val="Tables"/>
            </w:pPr>
            <w:r w:rsidRPr="00887E18">
              <w:t>0.6093</w:t>
            </w:r>
          </w:p>
        </w:tc>
        <w:tc>
          <w:tcPr>
            <w:tcW w:w="993" w:type="dxa"/>
            <w:tcBorders>
              <w:left w:val="nil"/>
              <w:right w:val="nil"/>
            </w:tcBorders>
            <w:noWrap/>
            <w:hideMark/>
          </w:tcPr>
          <w:p w14:paraId="59A70852" w14:textId="77777777" w:rsidR="00E51AD1" w:rsidRPr="00887E18" w:rsidRDefault="00E51AD1" w:rsidP="00BB4167">
            <w:pPr>
              <w:pStyle w:val="Tables"/>
            </w:pPr>
            <w:r w:rsidRPr="00887E18">
              <w:t>0.9069</w:t>
            </w:r>
          </w:p>
        </w:tc>
        <w:tc>
          <w:tcPr>
            <w:tcW w:w="993" w:type="dxa"/>
            <w:tcBorders>
              <w:left w:val="nil"/>
            </w:tcBorders>
            <w:noWrap/>
            <w:hideMark/>
          </w:tcPr>
          <w:p w14:paraId="77F712AB" w14:textId="77777777" w:rsidR="00E51AD1" w:rsidRPr="00887E18" w:rsidRDefault="00E51AD1" w:rsidP="00BB4167">
            <w:pPr>
              <w:pStyle w:val="Tables"/>
            </w:pPr>
            <w:r w:rsidRPr="00887E18">
              <w:t>0.6786</w:t>
            </w:r>
          </w:p>
        </w:tc>
      </w:tr>
      <w:tr w:rsidR="00E51AD1" w:rsidRPr="00492135" w14:paraId="170C4F63" w14:textId="77777777" w:rsidTr="00BB4167">
        <w:trPr>
          <w:trHeight w:val="300"/>
          <w:jc w:val="center"/>
        </w:trPr>
        <w:tc>
          <w:tcPr>
            <w:tcW w:w="1781" w:type="dxa"/>
            <w:tcBorders>
              <w:right w:val="nil"/>
            </w:tcBorders>
            <w:noWrap/>
            <w:hideMark/>
          </w:tcPr>
          <w:p w14:paraId="3A5C6D02" w14:textId="77777777" w:rsidR="00E51AD1" w:rsidRPr="00887E18" w:rsidRDefault="00E51AD1" w:rsidP="00BB4167">
            <w:pPr>
              <w:pStyle w:val="Tables"/>
            </w:pPr>
            <w:proofErr w:type="spellStart"/>
            <w:r w:rsidRPr="00887E18">
              <w:t>tPSNR</w:t>
            </w:r>
            <w:proofErr w:type="spellEnd"/>
            <w:r w:rsidRPr="00887E18">
              <w:t>-up</w:t>
            </w:r>
          </w:p>
        </w:tc>
        <w:tc>
          <w:tcPr>
            <w:tcW w:w="993" w:type="dxa"/>
            <w:tcBorders>
              <w:left w:val="nil"/>
              <w:right w:val="nil"/>
            </w:tcBorders>
            <w:noWrap/>
            <w:hideMark/>
          </w:tcPr>
          <w:p w14:paraId="06CEB0CF" w14:textId="77777777" w:rsidR="00E51AD1" w:rsidRPr="00887E18" w:rsidRDefault="00E51AD1" w:rsidP="00BB4167">
            <w:pPr>
              <w:pStyle w:val="Tables"/>
            </w:pPr>
            <w:r w:rsidRPr="00887E18">
              <w:t>0.3888</w:t>
            </w:r>
          </w:p>
        </w:tc>
        <w:tc>
          <w:tcPr>
            <w:tcW w:w="1109" w:type="dxa"/>
            <w:tcBorders>
              <w:left w:val="nil"/>
              <w:right w:val="nil"/>
            </w:tcBorders>
            <w:noWrap/>
            <w:hideMark/>
          </w:tcPr>
          <w:p w14:paraId="4261A8D3" w14:textId="77777777" w:rsidR="00E51AD1" w:rsidRPr="00887E18" w:rsidRDefault="00E51AD1" w:rsidP="00BB4167">
            <w:pPr>
              <w:pStyle w:val="Tables"/>
            </w:pPr>
            <w:r w:rsidRPr="00887E18">
              <w:t>0.3725</w:t>
            </w:r>
          </w:p>
        </w:tc>
        <w:tc>
          <w:tcPr>
            <w:tcW w:w="993" w:type="dxa"/>
            <w:tcBorders>
              <w:left w:val="nil"/>
              <w:right w:val="nil"/>
            </w:tcBorders>
            <w:noWrap/>
            <w:hideMark/>
          </w:tcPr>
          <w:p w14:paraId="37968643" w14:textId="77777777" w:rsidR="00E51AD1" w:rsidRPr="00887E18" w:rsidRDefault="00E51AD1" w:rsidP="00BB4167">
            <w:pPr>
              <w:pStyle w:val="Tables"/>
            </w:pPr>
            <w:r w:rsidRPr="00887E18">
              <w:t>1.0788</w:t>
            </w:r>
          </w:p>
        </w:tc>
        <w:tc>
          <w:tcPr>
            <w:tcW w:w="993" w:type="dxa"/>
            <w:tcBorders>
              <w:left w:val="nil"/>
            </w:tcBorders>
            <w:noWrap/>
            <w:hideMark/>
          </w:tcPr>
          <w:p w14:paraId="24A9897D" w14:textId="77777777" w:rsidR="00E51AD1" w:rsidRPr="00887E18" w:rsidRDefault="00E51AD1" w:rsidP="00BB4167">
            <w:pPr>
              <w:pStyle w:val="Tables"/>
            </w:pPr>
            <w:r w:rsidRPr="00887E18">
              <w:t>0.7500</w:t>
            </w:r>
          </w:p>
        </w:tc>
      </w:tr>
      <w:tr w:rsidR="00E51AD1" w:rsidRPr="00492135" w14:paraId="21E0C1D8" w14:textId="77777777" w:rsidTr="00BB4167">
        <w:trPr>
          <w:trHeight w:val="300"/>
          <w:jc w:val="center"/>
        </w:trPr>
        <w:tc>
          <w:tcPr>
            <w:tcW w:w="1781" w:type="dxa"/>
            <w:tcBorders>
              <w:right w:val="nil"/>
            </w:tcBorders>
            <w:noWrap/>
            <w:hideMark/>
          </w:tcPr>
          <w:p w14:paraId="4E4E4DAC" w14:textId="77777777" w:rsidR="00E51AD1" w:rsidRPr="00887E18" w:rsidRDefault="00E51AD1" w:rsidP="00BB4167">
            <w:pPr>
              <w:pStyle w:val="Tables"/>
            </w:pPr>
            <w:proofErr w:type="spellStart"/>
            <w:r w:rsidRPr="00887E18">
              <w:t>tPSNR-vp</w:t>
            </w:r>
            <w:proofErr w:type="spellEnd"/>
          </w:p>
        </w:tc>
        <w:tc>
          <w:tcPr>
            <w:tcW w:w="993" w:type="dxa"/>
            <w:tcBorders>
              <w:left w:val="nil"/>
              <w:right w:val="nil"/>
            </w:tcBorders>
            <w:noWrap/>
            <w:hideMark/>
          </w:tcPr>
          <w:p w14:paraId="2D06AEFB" w14:textId="77777777" w:rsidR="00E51AD1" w:rsidRPr="00887E18" w:rsidRDefault="00E51AD1" w:rsidP="00BB4167">
            <w:pPr>
              <w:pStyle w:val="Tables"/>
            </w:pPr>
            <w:r w:rsidRPr="00887E18">
              <w:t>0.3691</w:t>
            </w:r>
          </w:p>
        </w:tc>
        <w:tc>
          <w:tcPr>
            <w:tcW w:w="1109" w:type="dxa"/>
            <w:tcBorders>
              <w:left w:val="nil"/>
              <w:right w:val="nil"/>
            </w:tcBorders>
            <w:noWrap/>
            <w:hideMark/>
          </w:tcPr>
          <w:p w14:paraId="74739172" w14:textId="77777777" w:rsidR="00E51AD1" w:rsidRPr="00887E18" w:rsidRDefault="00E51AD1" w:rsidP="00BB4167">
            <w:pPr>
              <w:pStyle w:val="Tables"/>
            </w:pPr>
            <w:r w:rsidRPr="00887E18">
              <w:t>0.3285</w:t>
            </w:r>
          </w:p>
        </w:tc>
        <w:tc>
          <w:tcPr>
            <w:tcW w:w="993" w:type="dxa"/>
            <w:tcBorders>
              <w:left w:val="nil"/>
              <w:right w:val="nil"/>
            </w:tcBorders>
            <w:noWrap/>
            <w:hideMark/>
          </w:tcPr>
          <w:p w14:paraId="109FC072" w14:textId="77777777" w:rsidR="00E51AD1" w:rsidRPr="00887E18" w:rsidRDefault="00E51AD1" w:rsidP="00BB4167">
            <w:pPr>
              <w:pStyle w:val="Tables"/>
            </w:pPr>
            <w:r w:rsidRPr="00887E18">
              <w:t>1.0882</w:t>
            </w:r>
          </w:p>
        </w:tc>
        <w:tc>
          <w:tcPr>
            <w:tcW w:w="993" w:type="dxa"/>
            <w:tcBorders>
              <w:left w:val="nil"/>
            </w:tcBorders>
            <w:noWrap/>
            <w:hideMark/>
          </w:tcPr>
          <w:p w14:paraId="5BA69CF8" w14:textId="77777777" w:rsidR="00E51AD1" w:rsidRPr="00887E18" w:rsidRDefault="00E51AD1" w:rsidP="00BB4167">
            <w:pPr>
              <w:pStyle w:val="Tables"/>
            </w:pPr>
            <w:r w:rsidRPr="00887E18">
              <w:t>0.7500</w:t>
            </w:r>
          </w:p>
        </w:tc>
      </w:tr>
      <w:tr w:rsidR="00E51AD1" w:rsidRPr="00492135" w14:paraId="4D40CB80" w14:textId="77777777" w:rsidTr="00BB4167">
        <w:trPr>
          <w:trHeight w:val="300"/>
          <w:jc w:val="center"/>
        </w:trPr>
        <w:tc>
          <w:tcPr>
            <w:tcW w:w="1781" w:type="dxa"/>
            <w:tcBorders>
              <w:right w:val="nil"/>
            </w:tcBorders>
            <w:noWrap/>
            <w:hideMark/>
          </w:tcPr>
          <w:p w14:paraId="46793696" w14:textId="77777777" w:rsidR="00E51AD1" w:rsidRPr="00887E18" w:rsidRDefault="00E51AD1" w:rsidP="00BB4167">
            <w:pPr>
              <w:pStyle w:val="Tables"/>
            </w:pPr>
            <w:proofErr w:type="spellStart"/>
            <w:r w:rsidRPr="00887E18">
              <w:t>tPSNR-Yupvp</w:t>
            </w:r>
            <w:proofErr w:type="spellEnd"/>
          </w:p>
        </w:tc>
        <w:tc>
          <w:tcPr>
            <w:tcW w:w="993" w:type="dxa"/>
            <w:tcBorders>
              <w:left w:val="nil"/>
              <w:right w:val="nil"/>
            </w:tcBorders>
            <w:noWrap/>
            <w:hideMark/>
          </w:tcPr>
          <w:p w14:paraId="332FFE65" w14:textId="77777777" w:rsidR="00E51AD1" w:rsidRPr="00887E18" w:rsidRDefault="00E51AD1" w:rsidP="00BB4167">
            <w:pPr>
              <w:pStyle w:val="Tables"/>
            </w:pPr>
            <w:r w:rsidRPr="00887E18">
              <w:t>0.3558</w:t>
            </w:r>
          </w:p>
        </w:tc>
        <w:tc>
          <w:tcPr>
            <w:tcW w:w="1109" w:type="dxa"/>
            <w:tcBorders>
              <w:left w:val="nil"/>
              <w:right w:val="nil"/>
            </w:tcBorders>
            <w:noWrap/>
            <w:hideMark/>
          </w:tcPr>
          <w:p w14:paraId="533F43BA" w14:textId="77777777" w:rsidR="00E51AD1" w:rsidRPr="00887E18" w:rsidRDefault="00E51AD1" w:rsidP="00BB4167">
            <w:pPr>
              <w:pStyle w:val="Tables"/>
            </w:pPr>
            <w:r w:rsidRPr="00887E18">
              <w:t>0.3569</w:t>
            </w:r>
          </w:p>
        </w:tc>
        <w:tc>
          <w:tcPr>
            <w:tcW w:w="993" w:type="dxa"/>
            <w:tcBorders>
              <w:left w:val="nil"/>
              <w:right w:val="nil"/>
            </w:tcBorders>
            <w:noWrap/>
            <w:hideMark/>
          </w:tcPr>
          <w:p w14:paraId="3D162B02" w14:textId="77777777" w:rsidR="00E51AD1" w:rsidRPr="00887E18" w:rsidRDefault="00E51AD1" w:rsidP="00BB4167">
            <w:pPr>
              <w:pStyle w:val="Tables"/>
            </w:pPr>
            <w:r w:rsidRPr="00887E18">
              <w:t>1.0943</w:t>
            </w:r>
          </w:p>
        </w:tc>
        <w:tc>
          <w:tcPr>
            <w:tcW w:w="993" w:type="dxa"/>
            <w:tcBorders>
              <w:left w:val="nil"/>
            </w:tcBorders>
            <w:noWrap/>
            <w:hideMark/>
          </w:tcPr>
          <w:p w14:paraId="167CCFE9" w14:textId="77777777" w:rsidR="00E51AD1" w:rsidRPr="00887E18" w:rsidRDefault="00E51AD1" w:rsidP="00BB4167">
            <w:pPr>
              <w:pStyle w:val="Tables"/>
            </w:pPr>
            <w:r w:rsidRPr="00887E18">
              <w:t>0.7653</w:t>
            </w:r>
          </w:p>
        </w:tc>
      </w:tr>
      <w:tr w:rsidR="00E51AD1" w:rsidRPr="00492135" w14:paraId="2B1758C4" w14:textId="77777777" w:rsidTr="00BB4167">
        <w:trPr>
          <w:trHeight w:val="300"/>
          <w:jc w:val="center"/>
        </w:trPr>
        <w:tc>
          <w:tcPr>
            <w:tcW w:w="1781" w:type="dxa"/>
            <w:tcBorders>
              <w:right w:val="nil"/>
            </w:tcBorders>
            <w:noWrap/>
            <w:hideMark/>
          </w:tcPr>
          <w:p w14:paraId="49CBCDA2" w14:textId="77777777" w:rsidR="00E51AD1" w:rsidRPr="00887E18" w:rsidRDefault="00E51AD1" w:rsidP="00BB4167">
            <w:pPr>
              <w:pStyle w:val="Tables"/>
            </w:pPr>
            <w:r w:rsidRPr="00887E18">
              <w:t>PSNR-DE100</w:t>
            </w:r>
          </w:p>
        </w:tc>
        <w:tc>
          <w:tcPr>
            <w:tcW w:w="993" w:type="dxa"/>
            <w:tcBorders>
              <w:left w:val="nil"/>
              <w:right w:val="nil"/>
            </w:tcBorders>
            <w:noWrap/>
            <w:hideMark/>
          </w:tcPr>
          <w:p w14:paraId="2A9C9B6A" w14:textId="77777777" w:rsidR="00E51AD1" w:rsidRPr="00887E18" w:rsidRDefault="00E51AD1" w:rsidP="00BB4167">
            <w:pPr>
              <w:pStyle w:val="Tables"/>
            </w:pPr>
            <w:r w:rsidRPr="00887E18">
              <w:t>0.4049</w:t>
            </w:r>
          </w:p>
        </w:tc>
        <w:tc>
          <w:tcPr>
            <w:tcW w:w="1109" w:type="dxa"/>
            <w:tcBorders>
              <w:left w:val="nil"/>
              <w:right w:val="nil"/>
            </w:tcBorders>
            <w:noWrap/>
            <w:hideMark/>
          </w:tcPr>
          <w:p w14:paraId="550309FF" w14:textId="77777777" w:rsidR="00E51AD1" w:rsidRPr="00887E18" w:rsidRDefault="00E51AD1" w:rsidP="00BB4167">
            <w:pPr>
              <w:pStyle w:val="Tables"/>
            </w:pPr>
            <w:r w:rsidRPr="00887E18">
              <w:t>0.2633</w:t>
            </w:r>
          </w:p>
        </w:tc>
        <w:tc>
          <w:tcPr>
            <w:tcW w:w="993" w:type="dxa"/>
            <w:tcBorders>
              <w:left w:val="nil"/>
              <w:right w:val="nil"/>
            </w:tcBorders>
            <w:noWrap/>
            <w:hideMark/>
          </w:tcPr>
          <w:p w14:paraId="70A36954" w14:textId="77777777" w:rsidR="00E51AD1" w:rsidRPr="00887E18" w:rsidRDefault="00E51AD1" w:rsidP="00BB4167">
            <w:pPr>
              <w:pStyle w:val="Tables"/>
            </w:pPr>
            <w:r w:rsidRPr="00887E18">
              <w:t>1.0706</w:t>
            </w:r>
          </w:p>
        </w:tc>
        <w:tc>
          <w:tcPr>
            <w:tcW w:w="993" w:type="dxa"/>
            <w:tcBorders>
              <w:left w:val="nil"/>
            </w:tcBorders>
            <w:noWrap/>
            <w:hideMark/>
          </w:tcPr>
          <w:p w14:paraId="480CB8B8" w14:textId="77777777" w:rsidR="00E51AD1" w:rsidRPr="00887E18" w:rsidRDefault="00E51AD1" w:rsidP="00BB4167">
            <w:pPr>
              <w:pStyle w:val="Tables"/>
            </w:pPr>
            <w:r w:rsidRPr="00887E18">
              <w:t>0.6582</w:t>
            </w:r>
          </w:p>
        </w:tc>
      </w:tr>
      <w:tr w:rsidR="00E51AD1" w:rsidRPr="00492135" w14:paraId="458B16E1" w14:textId="77777777" w:rsidTr="00BB4167">
        <w:trPr>
          <w:trHeight w:val="300"/>
          <w:jc w:val="center"/>
        </w:trPr>
        <w:tc>
          <w:tcPr>
            <w:tcW w:w="1781" w:type="dxa"/>
            <w:tcBorders>
              <w:right w:val="nil"/>
            </w:tcBorders>
            <w:noWrap/>
            <w:hideMark/>
          </w:tcPr>
          <w:p w14:paraId="39B51C96" w14:textId="77777777" w:rsidR="00E51AD1" w:rsidRPr="00887E18" w:rsidRDefault="00E51AD1" w:rsidP="00BB4167">
            <w:pPr>
              <w:pStyle w:val="Tables"/>
            </w:pPr>
            <w:r w:rsidRPr="00887E18">
              <w:t>PSNR-L100</w:t>
            </w:r>
          </w:p>
        </w:tc>
        <w:tc>
          <w:tcPr>
            <w:tcW w:w="993" w:type="dxa"/>
            <w:tcBorders>
              <w:left w:val="nil"/>
              <w:right w:val="nil"/>
            </w:tcBorders>
            <w:noWrap/>
            <w:hideMark/>
          </w:tcPr>
          <w:p w14:paraId="741687F9" w14:textId="77777777" w:rsidR="00E51AD1" w:rsidRPr="00887E18" w:rsidRDefault="00E51AD1" w:rsidP="00BB4167">
            <w:pPr>
              <w:pStyle w:val="Tables"/>
            </w:pPr>
            <w:r w:rsidRPr="00887E18">
              <w:t>0.5078</w:t>
            </w:r>
          </w:p>
        </w:tc>
        <w:tc>
          <w:tcPr>
            <w:tcW w:w="1109" w:type="dxa"/>
            <w:tcBorders>
              <w:left w:val="nil"/>
              <w:right w:val="nil"/>
            </w:tcBorders>
            <w:noWrap/>
            <w:hideMark/>
          </w:tcPr>
          <w:p w14:paraId="1F6B415D" w14:textId="77777777" w:rsidR="00E51AD1" w:rsidRPr="00887E18" w:rsidRDefault="00E51AD1" w:rsidP="00BB4167">
            <w:pPr>
              <w:pStyle w:val="Tables"/>
            </w:pPr>
            <w:r w:rsidRPr="00887E18">
              <w:t>0.3353</w:t>
            </w:r>
          </w:p>
        </w:tc>
        <w:tc>
          <w:tcPr>
            <w:tcW w:w="993" w:type="dxa"/>
            <w:tcBorders>
              <w:left w:val="nil"/>
              <w:right w:val="nil"/>
            </w:tcBorders>
            <w:noWrap/>
            <w:hideMark/>
          </w:tcPr>
          <w:p w14:paraId="70B74175" w14:textId="77777777" w:rsidR="00E51AD1" w:rsidRPr="00887E18" w:rsidRDefault="00E51AD1" w:rsidP="00BB4167">
            <w:pPr>
              <w:pStyle w:val="Tables"/>
            </w:pPr>
            <w:r w:rsidRPr="00887E18">
              <w:t>1.0087</w:t>
            </w:r>
          </w:p>
        </w:tc>
        <w:tc>
          <w:tcPr>
            <w:tcW w:w="993" w:type="dxa"/>
            <w:tcBorders>
              <w:left w:val="nil"/>
            </w:tcBorders>
            <w:noWrap/>
            <w:hideMark/>
          </w:tcPr>
          <w:p w14:paraId="415719F1" w14:textId="77777777" w:rsidR="00E51AD1" w:rsidRPr="00887E18" w:rsidRDefault="00E51AD1" w:rsidP="00BB4167">
            <w:pPr>
              <w:pStyle w:val="Tables"/>
            </w:pPr>
            <w:r w:rsidRPr="00887E18">
              <w:t>0.6684</w:t>
            </w:r>
          </w:p>
        </w:tc>
      </w:tr>
      <w:tr w:rsidR="00E51AD1" w:rsidRPr="00492135" w14:paraId="5FC593A2" w14:textId="77777777" w:rsidTr="00BB4167">
        <w:trPr>
          <w:trHeight w:val="300"/>
          <w:jc w:val="center"/>
        </w:trPr>
        <w:tc>
          <w:tcPr>
            <w:tcW w:w="1781" w:type="dxa"/>
            <w:tcBorders>
              <w:right w:val="nil"/>
            </w:tcBorders>
            <w:noWrap/>
            <w:hideMark/>
          </w:tcPr>
          <w:p w14:paraId="03F997E6" w14:textId="77777777" w:rsidR="00E51AD1" w:rsidRPr="00887E18" w:rsidRDefault="00E51AD1" w:rsidP="00BB4167">
            <w:pPr>
              <w:pStyle w:val="Tables"/>
            </w:pPr>
            <w:r w:rsidRPr="00887E18">
              <w:t>PSNR-DE1000</w:t>
            </w:r>
          </w:p>
        </w:tc>
        <w:tc>
          <w:tcPr>
            <w:tcW w:w="993" w:type="dxa"/>
            <w:tcBorders>
              <w:left w:val="nil"/>
              <w:right w:val="nil"/>
            </w:tcBorders>
            <w:noWrap/>
            <w:hideMark/>
          </w:tcPr>
          <w:p w14:paraId="19450416" w14:textId="77777777" w:rsidR="00E51AD1" w:rsidRPr="00887E18" w:rsidRDefault="00E51AD1" w:rsidP="00BB4167">
            <w:pPr>
              <w:pStyle w:val="Tables"/>
            </w:pPr>
            <w:r w:rsidRPr="00887E18">
              <w:t>0.4852</w:t>
            </w:r>
          </w:p>
        </w:tc>
        <w:tc>
          <w:tcPr>
            <w:tcW w:w="1109" w:type="dxa"/>
            <w:tcBorders>
              <w:left w:val="nil"/>
              <w:right w:val="nil"/>
            </w:tcBorders>
            <w:noWrap/>
            <w:hideMark/>
          </w:tcPr>
          <w:p w14:paraId="07BA75F2" w14:textId="77777777" w:rsidR="00E51AD1" w:rsidRPr="00887E18" w:rsidRDefault="00E51AD1" w:rsidP="00BB4167">
            <w:pPr>
              <w:pStyle w:val="Tables"/>
            </w:pPr>
            <w:r w:rsidRPr="00887E18">
              <w:t>0.2895</w:t>
            </w:r>
          </w:p>
        </w:tc>
        <w:tc>
          <w:tcPr>
            <w:tcW w:w="993" w:type="dxa"/>
            <w:tcBorders>
              <w:left w:val="nil"/>
              <w:right w:val="nil"/>
            </w:tcBorders>
            <w:noWrap/>
            <w:hideMark/>
          </w:tcPr>
          <w:p w14:paraId="174B7000" w14:textId="77777777" w:rsidR="00E51AD1" w:rsidRPr="00887E18" w:rsidRDefault="00E51AD1" w:rsidP="00BB4167">
            <w:pPr>
              <w:pStyle w:val="Tables"/>
            </w:pPr>
            <w:r w:rsidRPr="00887E18">
              <w:t>1.0238</w:t>
            </w:r>
          </w:p>
        </w:tc>
        <w:tc>
          <w:tcPr>
            <w:tcW w:w="993" w:type="dxa"/>
            <w:tcBorders>
              <w:left w:val="nil"/>
            </w:tcBorders>
            <w:noWrap/>
            <w:hideMark/>
          </w:tcPr>
          <w:p w14:paraId="4414747C" w14:textId="77777777" w:rsidR="00E51AD1" w:rsidRPr="00887E18" w:rsidRDefault="00E51AD1" w:rsidP="00BB4167">
            <w:pPr>
              <w:pStyle w:val="Tables"/>
            </w:pPr>
            <w:r w:rsidRPr="00887E18">
              <w:t>0.6276</w:t>
            </w:r>
          </w:p>
        </w:tc>
      </w:tr>
      <w:tr w:rsidR="00E51AD1" w:rsidRPr="00492135" w14:paraId="103551F6" w14:textId="77777777" w:rsidTr="00BB4167">
        <w:trPr>
          <w:trHeight w:val="300"/>
          <w:jc w:val="center"/>
        </w:trPr>
        <w:tc>
          <w:tcPr>
            <w:tcW w:w="1781" w:type="dxa"/>
            <w:tcBorders>
              <w:right w:val="nil"/>
            </w:tcBorders>
            <w:noWrap/>
            <w:hideMark/>
          </w:tcPr>
          <w:p w14:paraId="39BD9ED8" w14:textId="77777777" w:rsidR="00E51AD1" w:rsidRPr="00887E18" w:rsidRDefault="00E51AD1" w:rsidP="00BB4167">
            <w:pPr>
              <w:pStyle w:val="Tables"/>
            </w:pPr>
            <w:r w:rsidRPr="00887E18">
              <w:t>PSNR-L1000</w:t>
            </w:r>
          </w:p>
        </w:tc>
        <w:tc>
          <w:tcPr>
            <w:tcW w:w="993" w:type="dxa"/>
            <w:tcBorders>
              <w:left w:val="nil"/>
              <w:right w:val="nil"/>
            </w:tcBorders>
            <w:noWrap/>
            <w:hideMark/>
          </w:tcPr>
          <w:p w14:paraId="3A839B03" w14:textId="77777777" w:rsidR="00E51AD1" w:rsidRPr="00887E18" w:rsidRDefault="00E51AD1" w:rsidP="00BB4167">
            <w:pPr>
              <w:pStyle w:val="Tables"/>
            </w:pPr>
            <w:r w:rsidRPr="00887E18">
              <w:t>0.4467</w:t>
            </w:r>
          </w:p>
        </w:tc>
        <w:tc>
          <w:tcPr>
            <w:tcW w:w="1109" w:type="dxa"/>
            <w:tcBorders>
              <w:left w:val="nil"/>
              <w:right w:val="nil"/>
            </w:tcBorders>
            <w:noWrap/>
            <w:hideMark/>
          </w:tcPr>
          <w:p w14:paraId="65DE940F" w14:textId="77777777" w:rsidR="00E51AD1" w:rsidRPr="00887E18" w:rsidRDefault="00E51AD1" w:rsidP="00BB4167">
            <w:pPr>
              <w:pStyle w:val="Tables"/>
            </w:pPr>
            <w:r w:rsidRPr="00887E18">
              <w:t>0.2582</w:t>
            </w:r>
          </w:p>
        </w:tc>
        <w:tc>
          <w:tcPr>
            <w:tcW w:w="993" w:type="dxa"/>
            <w:tcBorders>
              <w:left w:val="nil"/>
              <w:right w:val="nil"/>
            </w:tcBorders>
            <w:noWrap/>
            <w:hideMark/>
          </w:tcPr>
          <w:p w14:paraId="26E2F8B7" w14:textId="77777777" w:rsidR="00E51AD1" w:rsidRPr="00887E18" w:rsidRDefault="00E51AD1" w:rsidP="00BB4167">
            <w:pPr>
              <w:pStyle w:val="Tables"/>
            </w:pPr>
            <w:r w:rsidRPr="00887E18">
              <w:t>1.0476</w:t>
            </w:r>
          </w:p>
        </w:tc>
        <w:tc>
          <w:tcPr>
            <w:tcW w:w="993" w:type="dxa"/>
            <w:tcBorders>
              <w:left w:val="nil"/>
            </w:tcBorders>
            <w:noWrap/>
            <w:hideMark/>
          </w:tcPr>
          <w:p w14:paraId="6C6C4238" w14:textId="77777777" w:rsidR="00E51AD1" w:rsidRPr="00887E18" w:rsidRDefault="00E51AD1" w:rsidP="00BB4167">
            <w:pPr>
              <w:pStyle w:val="Tables"/>
            </w:pPr>
            <w:r w:rsidRPr="00887E18">
              <w:t>0.6684</w:t>
            </w:r>
          </w:p>
        </w:tc>
      </w:tr>
      <w:tr w:rsidR="00E51AD1" w:rsidRPr="00492135" w14:paraId="4F5F2CE0" w14:textId="77777777" w:rsidTr="00BB4167">
        <w:trPr>
          <w:trHeight w:val="300"/>
          <w:jc w:val="center"/>
        </w:trPr>
        <w:tc>
          <w:tcPr>
            <w:tcW w:w="1781" w:type="dxa"/>
            <w:tcBorders>
              <w:right w:val="nil"/>
            </w:tcBorders>
            <w:noWrap/>
            <w:hideMark/>
          </w:tcPr>
          <w:p w14:paraId="68960855" w14:textId="77777777" w:rsidR="00E51AD1" w:rsidRPr="00887E18" w:rsidRDefault="00E51AD1" w:rsidP="00BB4167">
            <w:pPr>
              <w:pStyle w:val="Tables"/>
            </w:pPr>
            <w:proofErr w:type="spellStart"/>
            <w:r w:rsidRPr="00887E18">
              <w:t>avLumaPSNR</w:t>
            </w:r>
            <w:proofErr w:type="spellEnd"/>
          </w:p>
        </w:tc>
        <w:tc>
          <w:tcPr>
            <w:tcW w:w="993" w:type="dxa"/>
            <w:tcBorders>
              <w:left w:val="nil"/>
              <w:right w:val="nil"/>
            </w:tcBorders>
            <w:noWrap/>
            <w:hideMark/>
          </w:tcPr>
          <w:p w14:paraId="5ECA8709" w14:textId="77777777" w:rsidR="00E51AD1" w:rsidRPr="00887E18" w:rsidRDefault="00E51AD1" w:rsidP="00BB4167">
            <w:pPr>
              <w:pStyle w:val="Tables"/>
            </w:pPr>
            <w:r w:rsidRPr="00887E18">
              <w:t>0.6309</w:t>
            </w:r>
          </w:p>
        </w:tc>
        <w:tc>
          <w:tcPr>
            <w:tcW w:w="1109" w:type="dxa"/>
            <w:tcBorders>
              <w:left w:val="nil"/>
              <w:right w:val="nil"/>
            </w:tcBorders>
            <w:noWrap/>
            <w:hideMark/>
          </w:tcPr>
          <w:p w14:paraId="1AAB3C2A" w14:textId="77777777" w:rsidR="00E51AD1" w:rsidRPr="00887E18" w:rsidRDefault="00E51AD1" w:rsidP="00BB4167">
            <w:pPr>
              <w:pStyle w:val="Tables"/>
            </w:pPr>
            <w:r w:rsidRPr="00887E18">
              <w:t>0.6031</w:t>
            </w:r>
          </w:p>
        </w:tc>
        <w:tc>
          <w:tcPr>
            <w:tcW w:w="993" w:type="dxa"/>
            <w:tcBorders>
              <w:left w:val="nil"/>
              <w:right w:val="nil"/>
            </w:tcBorders>
            <w:noWrap/>
            <w:hideMark/>
          </w:tcPr>
          <w:p w14:paraId="362FCD35" w14:textId="77777777" w:rsidR="00E51AD1" w:rsidRPr="00887E18" w:rsidRDefault="00E51AD1" w:rsidP="00BB4167">
            <w:pPr>
              <w:pStyle w:val="Tables"/>
            </w:pPr>
            <w:r w:rsidRPr="00887E18">
              <w:t>0.9085</w:t>
            </w:r>
          </w:p>
        </w:tc>
        <w:tc>
          <w:tcPr>
            <w:tcW w:w="993" w:type="dxa"/>
            <w:tcBorders>
              <w:left w:val="nil"/>
            </w:tcBorders>
            <w:noWrap/>
            <w:hideMark/>
          </w:tcPr>
          <w:p w14:paraId="62E03BB3" w14:textId="77777777" w:rsidR="00E51AD1" w:rsidRPr="00887E18" w:rsidRDefault="00E51AD1" w:rsidP="00BB4167">
            <w:pPr>
              <w:pStyle w:val="Tables"/>
            </w:pPr>
            <w:r w:rsidRPr="00887E18">
              <w:t>0.6531</w:t>
            </w:r>
          </w:p>
        </w:tc>
      </w:tr>
      <w:tr w:rsidR="00E51AD1" w:rsidRPr="00492135" w14:paraId="388343BB" w14:textId="77777777" w:rsidTr="00BB4167">
        <w:trPr>
          <w:trHeight w:val="300"/>
          <w:jc w:val="center"/>
        </w:trPr>
        <w:tc>
          <w:tcPr>
            <w:tcW w:w="1781" w:type="dxa"/>
            <w:tcBorders>
              <w:right w:val="nil"/>
            </w:tcBorders>
            <w:noWrap/>
            <w:hideMark/>
          </w:tcPr>
          <w:p w14:paraId="114967F7" w14:textId="77777777" w:rsidR="00E51AD1" w:rsidRPr="00887E18" w:rsidRDefault="00E51AD1" w:rsidP="00BB4167">
            <w:pPr>
              <w:pStyle w:val="Tables"/>
            </w:pPr>
            <w:proofErr w:type="spellStart"/>
            <w:r w:rsidRPr="00887E18">
              <w:t>avColorPSNR</w:t>
            </w:r>
            <w:proofErr w:type="spellEnd"/>
          </w:p>
        </w:tc>
        <w:tc>
          <w:tcPr>
            <w:tcW w:w="993" w:type="dxa"/>
            <w:tcBorders>
              <w:left w:val="nil"/>
              <w:right w:val="nil"/>
            </w:tcBorders>
            <w:noWrap/>
            <w:hideMark/>
          </w:tcPr>
          <w:p w14:paraId="4826395C" w14:textId="77777777" w:rsidR="00E51AD1" w:rsidRPr="00887E18" w:rsidRDefault="00E51AD1" w:rsidP="00BB4167">
            <w:pPr>
              <w:pStyle w:val="Tables"/>
            </w:pPr>
            <w:r w:rsidRPr="00887E18">
              <w:t>0.4681</w:t>
            </w:r>
          </w:p>
        </w:tc>
        <w:tc>
          <w:tcPr>
            <w:tcW w:w="1109" w:type="dxa"/>
            <w:tcBorders>
              <w:left w:val="nil"/>
              <w:right w:val="nil"/>
            </w:tcBorders>
            <w:noWrap/>
            <w:hideMark/>
          </w:tcPr>
          <w:p w14:paraId="7D7354F6" w14:textId="77777777" w:rsidR="00E51AD1" w:rsidRPr="00887E18" w:rsidRDefault="00E51AD1" w:rsidP="00BB4167">
            <w:pPr>
              <w:pStyle w:val="Tables"/>
            </w:pPr>
            <w:r w:rsidRPr="00887E18">
              <w:t>0.4597</w:t>
            </w:r>
          </w:p>
        </w:tc>
        <w:tc>
          <w:tcPr>
            <w:tcW w:w="993" w:type="dxa"/>
            <w:tcBorders>
              <w:left w:val="nil"/>
              <w:right w:val="nil"/>
            </w:tcBorders>
            <w:noWrap/>
            <w:hideMark/>
          </w:tcPr>
          <w:p w14:paraId="4C8F59B4" w14:textId="77777777" w:rsidR="00E51AD1" w:rsidRPr="00887E18" w:rsidRDefault="00E51AD1" w:rsidP="00BB4167">
            <w:pPr>
              <w:pStyle w:val="Tables"/>
            </w:pPr>
            <w:r w:rsidRPr="00887E18">
              <w:t>1.0347</w:t>
            </w:r>
          </w:p>
        </w:tc>
        <w:tc>
          <w:tcPr>
            <w:tcW w:w="993" w:type="dxa"/>
            <w:tcBorders>
              <w:left w:val="nil"/>
            </w:tcBorders>
            <w:noWrap/>
            <w:hideMark/>
          </w:tcPr>
          <w:p w14:paraId="32711D71" w14:textId="77777777" w:rsidR="00E51AD1" w:rsidRPr="00887E18" w:rsidRDefault="00E51AD1" w:rsidP="00BB4167">
            <w:pPr>
              <w:pStyle w:val="Tables"/>
            </w:pPr>
            <w:r w:rsidRPr="00887E18">
              <w:t>0.7245</w:t>
            </w:r>
          </w:p>
        </w:tc>
      </w:tr>
      <w:tr w:rsidR="00E51AD1" w:rsidRPr="00492135" w14:paraId="40516A52" w14:textId="77777777" w:rsidTr="00BB4167">
        <w:trPr>
          <w:trHeight w:val="300"/>
          <w:jc w:val="center"/>
        </w:trPr>
        <w:tc>
          <w:tcPr>
            <w:tcW w:w="1781" w:type="dxa"/>
            <w:tcBorders>
              <w:right w:val="nil"/>
            </w:tcBorders>
            <w:noWrap/>
            <w:hideMark/>
          </w:tcPr>
          <w:p w14:paraId="1ECA21F2" w14:textId="77777777" w:rsidR="00E51AD1" w:rsidRPr="00887E18" w:rsidRDefault="00E51AD1" w:rsidP="00BB4167">
            <w:pPr>
              <w:pStyle w:val="Tables"/>
            </w:pPr>
            <w:proofErr w:type="spellStart"/>
            <w:r w:rsidRPr="00887E18">
              <w:t>avLumaErr</w:t>
            </w:r>
            <w:proofErr w:type="spellEnd"/>
          </w:p>
        </w:tc>
        <w:tc>
          <w:tcPr>
            <w:tcW w:w="993" w:type="dxa"/>
            <w:tcBorders>
              <w:left w:val="nil"/>
              <w:right w:val="nil"/>
            </w:tcBorders>
            <w:noWrap/>
            <w:hideMark/>
          </w:tcPr>
          <w:p w14:paraId="4B84FF8E" w14:textId="77777777" w:rsidR="00E51AD1" w:rsidRPr="00887E18" w:rsidRDefault="00E51AD1" w:rsidP="00BB4167">
            <w:pPr>
              <w:pStyle w:val="Tables"/>
            </w:pPr>
            <w:r w:rsidRPr="00887E18">
              <w:t>0.4398</w:t>
            </w:r>
          </w:p>
        </w:tc>
        <w:tc>
          <w:tcPr>
            <w:tcW w:w="1109" w:type="dxa"/>
            <w:tcBorders>
              <w:left w:val="nil"/>
              <w:right w:val="nil"/>
            </w:tcBorders>
            <w:noWrap/>
            <w:hideMark/>
          </w:tcPr>
          <w:p w14:paraId="484CBEBB" w14:textId="77777777" w:rsidR="00E51AD1" w:rsidRPr="00887E18" w:rsidRDefault="00E51AD1" w:rsidP="00BB4167">
            <w:pPr>
              <w:pStyle w:val="Tables"/>
            </w:pPr>
            <w:r w:rsidRPr="00887E18">
              <w:t>0.4281</w:t>
            </w:r>
          </w:p>
        </w:tc>
        <w:tc>
          <w:tcPr>
            <w:tcW w:w="993" w:type="dxa"/>
            <w:tcBorders>
              <w:left w:val="nil"/>
              <w:right w:val="nil"/>
            </w:tcBorders>
            <w:noWrap/>
            <w:hideMark/>
          </w:tcPr>
          <w:p w14:paraId="433DE519" w14:textId="77777777" w:rsidR="00E51AD1" w:rsidRPr="00887E18" w:rsidRDefault="00E51AD1" w:rsidP="00BB4167">
            <w:pPr>
              <w:pStyle w:val="Tables"/>
            </w:pPr>
            <w:r w:rsidRPr="00887E18">
              <w:t>1.0516</w:t>
            </w:r>
          </w:p>
        </w:tc>
        <w:tc>
          <w:tcPr>
            <w:tcW w:w="993" w:type="dxa"/>
            <w:tcBorders>
              <w:left w:val="nil"/>
            </w:tcBorders>
            <w:noWrap/>
            <w:hideMark/>
          </w:tcPr>
          <w:p w14:paraId="388ACFC4" w14:textId="77777777" w:rsidR="00E51AD1" w:rsidRPr="00887E18" w:rsidRDefault="00E51AD1" w:rsidP="00BB4167">
            <w:pPr>
              <w:pStyle w:val="Tables"/>
            </w:pPr>
            <w:r w:rsidRPr="00887E18">
              <w:t>0.7194</w:t>
            </w:r>
          </w:p>
        </w:tc>
      </w:tr>
      <w:tr w:rsidR="00E51AD1" w:rsidRPr="00492135" w14:paraId="726941C4" w14:textId="77777777" w:rsidTr="00BB4167">
        <w:trPr>
          <w:trHeight w:val="300"/>
          <w:jc w:val="center"/>
        </w:trPr>
        <w:tc>
          <w:tcPr>
            <w:tcW w:w="1781" w:type="dxa"/>
            <w:tcBorders>
              <w:right w:val="nil"/>
            </w:tcBorders>
            <w:noWrap/>
            <w:hideMark/>
          </w:tcPr>
          <w:p w14:paraId="0E6896A5" w14:textId="77777777" w:rsidR="00E51AD1" w:rsidRPr="00887E18" w:rsidRDefault="00E51AD1" w:rsidP="00BB4167">
            <w:pPr>
              <w:pStyle w:val="Tables"/>
            </w:pPr>
            <w:proofErr w:type="spellStart"/>
            <w:r w:rsidRPr="00887E18">
              <w:t>avColorErr</w:t>
            </w:r>
            <w:proofErr w:type="spellEnd"/>
          </w:p>
        </w:tc>
        <w:tc>
          <w:tcPr>
            <w:tcW w:w="993" w:type="dxa"/>
            <w:tcBorders>
              <w:left w:val="nil"/>
              <w:right w:val="nil"/>
            </w:tcBorders>
            <w:noWrap/>
            <w:hideMark/>
          </w:tcPr>
          <w:p w14:paraId="5D67FD06" w14:textId="77777777" w:rsidR="00E51AD1" w:rsidRPr="00887E18" w:rsidRDefault="00E51AD1" w:rsidP="00BB4167">
            <w:pPr>
              <w:pStyle w:val="Tables"/>
            </w:pPr>
            <w:r w:rsidRPr="00887E18">
              <w:t>0.4003</w:t>
            </w:r>
          </w:p>
        </w:tc>
        <w:tc>
          <w:tcPr>
            <w:tcW w:w="1109" w:type="dxa"/>
            <w:tcBorders>
              <w:left w:val="nil"/>
              <w:right w:val="nil"/>
            </w:tcBorders>
            <w:noWrap/>
            <w:hideMark/>
          </w:tcPr>
          <w:p w14:paraId="7962BB26" w14:textId="77777777" w:rsidR="00E51AD1" w:rsidRPr="00887E18" w:rsidRDefault="00E51AD1" w:rsidP="00BB4167">
            <w:pPr>
              <w:pStyle w:val="Tables"/>
            </w:pPr>
            <w:r w:rsidRPr="00887E18">
              <w:t>0.4147</w:t>
            </w:r>
          </w:p>
        </w:tc>
        <w:tc>
          <w:tcPr>
            <w:tcW w:w="993" w:type="dxa"/>
            <w:tcBorders>
              <w:left w:val="nil"/>
              <w:right w:val="nil"/>
            </w:tcBorders>
            <w:noWrap/>
            <w:hideMark/>
          </w:tcPr>
          <w:p w14:paraId="5BB29731" w14:textId="77777777" w:rsidR="00E51AD1" w:rsidRPr="00887E18" w:rsidRDefault="00E51AD1" w:rsidP="00BB4167">
            <w:pPr>
              <w:pStyle w:val="Tables"/>
            </w:pPr>
            <w:r w:rsidRPr="00887E18">
              <w:t>1.0730</w:t>
            </w:r>
          </w:p>
        </w:tc>
        <w:tc>
          <w:tcPr>
            <w:tcW w:w="993" w:type="dxa"/>
            <w:tcBorders>
              <w:left w:val="nil"/>
            </w:tcBorders>
            <w:noWrap/>
            <w:hideMark/>
          </w:tcPr>
          <w:p w14:paraId="6D5F0C56" w14:textId="77777777" w:rsidR="00E51AD1" w:rsidRPr="00887E18" w:rsidRDefault="00E51AD1" w:rsidP="00BB4167">
            <w:pPr>
              <w:pStyle w:val="Tables"/>
            </w:pPr>
            <w:r w:rsidRPr="00887E18">
              <w:t>0.7296</w:t>
            </w:r>
          </w:p>
        </w:tc>
      </w:tr>
      <w:tr w:rsidR="00E51AD1" w:rsidRPr="00492135" w14:paraId="28D17C5A" w14:textId="77777777" w:rsidTr="00BB4167">
        <w:trPr>
          <w:trHeight w:val="300"/>
          <w:jc w:val="center"/>
        </w:trPr>
        <w:tc>
          <w:tcPr>
            <w:tcW w:w="1781" w:type="dxa"/>
            <w:tcBorders>
              <w:right w:val="nil"/>
            </w:tcBorders>
            <w:noWrap/>
            <w:hideMark/>
          </w:tcPr>
          <w:p w14:paraId="4B0CE63A" w14:textId="77777777" w:rsidR="00E51AD1" w:rsidRPr="00887E18" w:rsidRDefault="00E51AD1" w:rsidP="00BB4167">
            <w:pPr>
              <w:pStyle w:val="Tables"/>
            </w:pPr>
            <w:r w:rsidRPr="00887E18">
              <w:t>PQ2SSIM</w:t>
            </w:r>
          </w:p>
        </w:tc>
        <w:tc>
          <w:tcPr>
            <w:tcW w:w="993" w:type="dxa"/>
            <w:tcBorders>
              <w:left w:val="nil"/>
              <w:right w:val="nil"/>
            </w:tcBorders>
            <w:noWrap/>
            <w:hideMark/>
          </w:tcPr>
          <w:p w14:paraId="48E919CF" w14:textId="77777777" w:rsidR="00E51AD1" w:rsidRPr="00887E18" w:rsidRDefault="00E51AD1" w:rsidP="00BB4167">
            <w:pPr>
              <w:pStyle w:val="Tables"/>
            </w:pPr>
            <w:r w:rsidRPr="00887E18">
              <w:t>0.5080</w:t>
            </w:r>
          </w:p>
        </w:tc>
        <w:tc>
          <w:tcPr>
            <w:tcW w:w="1109" w:type="dxa"/>
            <w:tcBorders>
              <w:left w:val="nil"/>
              <w:right w:val="nil"/>
            </w:tcBorders>
            <w:noWrap/>
            <w:hideMark/>
          </w:tcPr>
          <w:p w14:paraId="318FF2C4" w14:textId="77777777" w:rsidR="00E51AD1" w:rsidRPr="00887E18" w:rsidRDefault="00E51AD1" w:rsidP="00BB4167">
            <w:pPr>
              <w:pStyle w:val="Tables"/>
            </w:pPr>
            <w:r w:rsidRPr="00887E18">
              <w:t>0.4137</w:t>
            </w:r>
          </w:p>
        </w:tc>
        <w:tc>
          <w:tcPr>
            <w:tcW w:w="993" w:type="dxa"/>
            <w:tcBorders>
              <w:left w:val="nil"/>
              <w:right w:val="nil"/>
            </w:tcBorders>
            <w:noWrap/>
            <w:hideMark/>
          </w:tcPr>
          <w:p w14:paraId="7A611780" w14:textId="77777777" w:rsidR="00E51AD1" w:rsidRPr="00887E18" w:rsidRDefault="00E51AD1" w:rsidP="00BB4167">
            <w:pPr>
              <w:pStyle w:val="Tables"/>
            </w:pPr>
            <w:r w:rsidRPr="00887E18">
              <w:t>1.0085</w:t>
            </w:r>
          </w:p>
        </w:tc>
        <w:tc>
          <w:tcPr>
            <w:tcW w:w="993" w:type="dxa"/>
            <w:tcBorders>
              <w:left w:val="nil"/>
            </w:tcBorders>
            <w:noWrap/>
            <w:hideMark/>
          </w:tcPr>
          <w:p w14:paraId="79CF8295" w14:textId="77777777" w:rsidR="00E51AD1" w:rsidRPr="00887E18" w:rsidRDefault="00E51AD1" w:rsidP="00BB4167">
            <w:pPr>
              <w:pStyle w:val="Tables"/>
            </w:pPr>
            <w:r w:rsidRPr="00887E18">
              <w:t>0.7092</w:t>
            </w:r>
          </w:p>
        </w:tc>
      </w:tr>
      <w:tr w:rsidR="00E51AD1" w:rsidRPr="00492135" w14:paraId="7F0A1C74" w14:textId="77777777" w:rsidTr="00BB4167">
        <w:trPr>
          <w:trHeight w:val="300"/>
          <w:jc w:val="center"/>
        </w:trPr>
        <w:tc>
          <w:tcPr>
            <w:tcW w:w="1781" w:type="dxa"/>
            <w:tcBorders>
              <w:right w:val="nil"/>
            </w:tcBorders>
            <w:noWrap/>
            <w:hideMark/>
          </w:tcPr>
          <w:p w14:paraId="079C43AB" w14:textId="77777777" w:rsidR="00E51AD1" w:rsidRPr="00887E18" w:rsidRDefault="00E51AD1" w:rsidP="00BB4167">
            <w:pPr>
              <w:pStyle w:val="Tables"/>
            </w:pPr>
            <w:r w:rsidRPr="00887E18">
              <w:t>PQ2MS-SSIM</w:t>
            </w:r>
          </w:p>
        </w:tc>
        <w:tc>
          <w:tcPr>
            <w:tcW w:w="993" w:type="dxa"/>
            <w:tcBorders>
              <w:left w:val="nil"/>
              <w:right w:val="nil"/>
            </w:tcBorders>
            <w:noWrap/>
            <w:hideMark/>
          </w:tcPr>
          <w:p w14:paraId="10DCA8BA" w14:textId="77777777" w:rsidR="00E51AD1" w:rsidRPr="00887E18" w:rsidRDefault="00E51AD1" w:rsidP="00BB4167">
            <w:pPr>
              <w:pStyle w:val="Tables"/>
            </w:pPr>
            <w:r w:rsidRPr="00887E18">
              <w:t>0.6401</w:t>
            </w:r>
          </w:p>
        </w:tc>
        <w:tc>
          <w:tcPr>
            <w:tcW w:w="1109" w:type="dxa"/>
            <w:tcBorders>
              <w:left w:val="nil"/>
              <w:right w:val="nil"/>
            </w:tcBorders>
            <w:noWrap/>
            <w:hideMark/>
          </w:tcPr>
          <w:p w14:paraId="7C41A47C" w14:textId="77777777" w:rsidR="00E51AD1" w:rsidRPr="00887E18" w:rsidRDefault="00E51AD1" w:rsidP="00BB4167">
            <w:pPr>
              <w:pStyle w:val="Tables"/>
            </w:pPr>
            <w:r w:rsidRPr="00887E18">
              <w:t>0.5938</w:t>
            </w:r>
          </w:p>
        </w:tc>
        <w:tc>
          <w:tcPr>
            <w:tcW w:w="993" w:type="dxa"/>
            <w:tcBorders>
              <w:left w:val="nil"/>
              <w:right w:val="nil"/>
            </w:tcBorders>
            <w:noWrap/>
            <w:hideMark/>
          </w:tcPr>
          <w:p w14:paraId="7D501CBC" w14:textId="77777777" w:rsidR="00E51AD1" w:rsidRPr="00887E18" w:rsidRDefault="00E51AD1" w:rsidP="00BB4167">
            <w:pPr>
              <w:pStyle w:val="Tables"/>
            </w:pPr>
            <w:r w:rsidRPr="00887E18">
              <w:t>0.8996</w:t>
            </w:r>
          </w:p>
        </w:tc>
        <w:tc>
          <w:tcPr>
            <w:tcW w:w="993" w:type="dxa"/>
            <w:tcBorders>
              <w:left w:val="nil"/>
            </w:tcBorders>
            <w:noWrap/>
            <w:hideMark/>
          </w:tcPr>
          <w:p w14:paraId="056B4386" w14:textId="77777777" w:rsidR="00E51AD1" w:rsidRPr="00887E18" w:rsidRDefault="00E51AD1" w:rsidP="00BB4167">
            <w:pPr>
              <w:pStyle w:val="Tables"/>
            </w:pPr>
            <w:r w:rsidRPr="00887E18">
              <w:t>0.6327</w:t>
            </w:r>
          </w:p>
        </w:tc>
      </w:tr>
      <w:tr w:rsidR="00E51AD1" w:rsidRPr="00E51AD1" w14:paraId="1B3F3C55" w14:textId="77777777" w:rsidTr="00BB4167">
        <w:trPr>
          <w:trHeight w:val="300"/>
          <w:jc w:val="center"/>
        </w:trPr>
        <w:tc>
          <w:tcPr>
            <w:tcW w:w="1781" w:type="dxa"/>
            <w:tcBorders>
              <w:right w:val="nil"/>
            </w:tcBorders>
            <w:noWrap/>
            <w:hideMark/>
          </w:tcPr>
          <w:p w14:paraId="41F297DC" w14:textId="77777777" w:rsidR="00E51AD1" w:rsidRPr="00E51AD1" w:rsidRDefault="00E51AD1" w:rsidP="00BB4167">
            <w:pPr>
              <w:pStyle w:val="Tables"/>
              <w:rPr>
                <w:b/>
              </w:rPr>
            </w:pPr>
            <w:r w:rsidRPr="00E51AD1">
              <w:rPr>
                <w:b/>
              </w:rPr>
              <w:t>PQ2VIFP</w:t>
            </w:r>
          </w:p>
        </w:tc>
        <w:tc>
          <w:tcPr>
            <w:tcW w:w="993" w:type="dxa"/>
            <w:tcBorders>
              <w:left w:val="nil"/>
              <w:right w:val="nil"/>
            </w:tcBorders>
            <w:noWrap/>
            <w:hideMark/>
          </w:tcPr>
          <w:p w14:paraId="12B8A75F" w14:textId="77777777" w:rsidR="00E51AD1" w:rsidRPr="00E51AD1" w:rsidRDefault="00E51AD1" w:rsidP="00BB4167">
            <w:pPr>
              <w:pStyle w:val="Tables"/>
              <w:rPr>
                <w:b/>
              </w:rPr>
            </w:pPr>
            <w:r w:rsidRPr="00E51AD1">
              <w:rPr>
                <w:b/>
              </w:rPr>
              <w:t>0.7255</w:t>
            </w:r>
          </w:p>
        </w:tc>
        <w:tc>
          <w:tcPr>
            <w:tcW w:w="1109" w:type="dxa"/>
            <w:tcBorders>
              <w:left w:val="nil"/>
              <w:right w:val="nil"/>
            </w:tcBorders>
            <w:noWrap/>
            <w:hideMark/>
          </w:tcPr>
          <w:p w14:paraId="50F98FD3" w14:textId="77777777" w:rsidR="00E51AD1" w:rsidRPr="00E51AD1" w:rsidRDefault="00E51AD1" w:rsidP="00BB4167">
            <w:pPr>
              <w:pStyle w:val="Tables"/>
              <w:rPr>
                <w:b/>
              </w:rPr>
            </w:pPr>
            <w:r w:rsidRPr="00E51AD1">
              <w:rPr>
                <w:b/>
              </w:rPr>
              <w:t>0.7001</w:t>
            </w:r>
          </w:p>
        </w:tc>
        <w:tc>
          <w:tcPr>
            <w:tcW w:w="993" w:type="dxa"/>
            <w:tcBorders>
              <w:left w:val="nil"/>
              <w:right w:val="nil"/>
            </w:tcBorders>
            <w:noWrap/>
            <w:hideMark/>
          </w:tcPr>
          <w:p w14:paraId="110F60DB" w14:textId="77777777" w:rsidR="00E51AD1" w:rsidRPr="00E51AD1" w:rsidRDefault="00E51AD1" w:rsidP="00BB4167">
            <w:pPr>
              <w:pStyle w:val="Tables"/>
              <w:rPr>
                <w:b/>
              </w:rPr>
            </w:pPr>
            <w:r w:rsidRPr="00E51AD1">
              <w:rPr>
                <w:b/>
              </w:rPr>
              <w:t>0.8059</w:t>
            </w:r>
          </w:p>
        </w:tc>
        <w:tc>
          <w:tcPr>
            <w:tcW w:w="993" w:type="dxa"/>
            <w:tcBorders>
              <w:left w:val="nil"/>
            </w:tcBorders>
            <w:noWrap/>
            <w:hideMark/>
          </w:tcPr>
          <w:p w14:paraId="160364D0" w14:textId="77777777" w:rsidR="00E51AD1" w:rsidRPr="00E51AD1" w:rsidRDefault="00E51AD1" w:rsidP="00BB4167">
            <w:pPr>
              <w:pStyle w:val="Tables"/>
              <w:rPr>
                <w:b/>
              </w:rPr>
            </w:pPr>
            <w:r w:rsidRPr="00E51AD1">
              <w:rPr>
                <w:b/>
              </w:rPr>
              <w:t>0.5459</w:t>
            </w:r>
          </w:p>
        </w:tc>
      </w:tr>
      <w:tr w:rsidR="00E51AD1" w:rsidRPr="00492135" w14:paraId="48B63760" w14:textId="77777777" w:rsidTr="00BB4167">
        <w:trPr>
          <w:trHeight w:val="300"/>
          <w:jc w:val="center"/>
        </w:trPr>
        <w:tc>
          <w:tcPr>
            <w:tcW w:w="1781" w:type="dxa"/>
            <w:tcBorders>
              <w:bottom w:val="nil"/>
              <w:right w:val="nil"/>
            </w:tcBorders>
            <w:noWrap/>
            <w:hideMark/>
          </w:tcPr>
          <w:p w14:paraId="63FA4844" w14:textId="77777777" w:rsidR="00E51AD1" w:rsidRPr="00887E18" w:rsidRDefault="00E51AD1" w:rsidP="00BB4167">
            <w:pPr>
              <w:pStyle w:val="Tables"/>
              <w:rPr>
                <w:b/>
              </w:rPr>
            </w:pPr>
            <w:r w:rsidRPr="00887E18">
              <w:rPr>
                <w:b/>
              </w:rPr>
              <w:t>HDR-VDP-2</w:t>
            </w:r>
          </w:p>
        </w:tc>
        <w:tc>
          <w:tcPr>
            <w:tcW w:w="993" w:type="dxa"/>
            <w:tcBorders>
              <w:left w:val="nil"/>
              <w:bottom w:val="nil"/>
              <w:right w:val="nil"/>
            </w:tcBorders>
            <w:noWrap/>
            <w:hideMark/>
          </w:tcPr>
          <w:p w14:paraId="13B34C2C" w14:textId="77777777" w:rsidR="00E51AD1" w:rsidRPr="00887E18" w:rsidRDefault="00E51AD1" w:rsidP="00BB4167">
            <w:pPr>
              <w:pStyle w:val="Tables"/>
              <w:rPr>
                <w:b/>
              </w:rPr>
            </w:pPr>
            <w:r w:rsidRPr="00887E18">
              <w:rPr>
                <w:b/>
              </w:rPr>
              <w:t>0.8632</w:t>
            </w:r>
          </w:p>
        </w:tc>
        <w:tc>
          <w:tcPr>
            <w:tcW w:w="1109" w:type="dxa"/>
            <w:tcBorders>
              <w:left w:val="nil"/>
              <w:bottom w:val="nil"/>
              <w:right w:val="nil"/>
            </w:tcBorders>
            <w:noWrap/>
            <w:hideMark/>
          </w:tcPr>
          <w:p w14:paraId="607DE3F0" w14:textId="77777777" w:rsidR="00E51AD1" w:rsidRPr="00887E18" w:rsidRDefault="00E51AD1" w:rsidP="00BB4167">
            <w:pPr>
              <w:pStyle w:val="Tables"/>
              <w:rPr>
                <w:b/>
              </w:rPr>
            </w:pPr>
            <w:r w:rsidRPr="00887E18">
              <w:rPr>
                <w:b/>
              </w:rPr>
              <w:t>0.8658</w:t>
            </w:r>
          </w:p>
        </w:tc>
        <w:tc>
          <w:tcPr>
            <w:tcW w:w="993" w:type="dxa"/>
            <w:tcBorders>
              <w:left w:val="nil"/>
              <w:bottom w:val="nil"/>
              <w:right w:val="nil"/>
            </w:tcBorders>
            <w:noWrap/>
            <w:hideMark/>
          </w:tcPr>
          <w:p w14:paraId="589E519E" w14:textId="77777777" w:rsidR="00E51AD1" w:rsidRPr="00887E18" w:rsidRDefault="00E51AD1" w:rsidP="00BB4167">
            <w:pPr>
              <w:pStyle w:val="Tables"/>
              <w:rPr>
                <w:b/>
              </w:rPr>
            </w:pPr>
            <w:r w:rsidRPr="00887E18">
              <w:rPr>
                <w:b/>
              </w:rPr>
              <w:t>0.5911</w:t>
            </w:r>
          </w:p>
        </w:tc>
        <w:tc>
          <w:tcPr>
            <w:tcW w:w="993" w:type="dxa"/>
            <w:tcBorders>
              <w:left w:val="nil"/>
              <w:bottom w:val="nil"/>
            </w:tcBorders>
            <w:noWrap/>
            <w:hideMark/>
          </w:tcPr>
          <w:p w14:paraId="4CADF5A9" w14:textId="77777777" w:rsidR="00E51AD1" w:rsidRPr="00887E18" w:rsidRDefault="00E51AD1" w:rsidP="00BB4167">
            <w:pPr>
              <w:pStyle w:val="Tables"/>
              <w:rPr>
                <w:b/>
              </w:rPr>
            </w:pPr>
            <w:r w:rsidRPr="00887E18">
              <w:rPr>
                <w:b/>
              </w:rPr>
              <w:t>0.4847</w:t>
            </w:r>
          </w:p>
        </w:tc>
      </w:tr>
      <w:tr w:rsidR="00E51AD1" w:rsidRPr="00492135" w14:paraId="483DDEF3" w14:textId="77777777" w:rsidTr="00BB4167">
        <w:trPr>
          <w:trHeight w:val="300"/>
          <w:jc w:val="center"/>
        </w:trPr>
        <w:tc>
          <w:tcPr>
            <w:tcW w:w="1781" w:type="dxa"/>
            <w:tcBorders>
              <w:bottom w:val="single" w:sz="4" w:space="0" w:color="auto"/>
              <w:right w:val="nil"/>
            </w:tcBorders>
            <w:noWrap/>
            <w:hideMark/>
          </w:tcPr>
          <w:p w14:paraId="117735B2" w14:textId="77777777" w:rsidR="00E51AD1" w:rsidRPr="00887E18" w:rsidRDefault="00E51AD1" w:rsidP="00BB4167">
            <w:pPr>
              <w:pStyle w:val="Tables"/>
            </w:pPr>
            <w:r w:rsidRPr="00887E18">
              <w:t>HDR-VQM</w:t>
            </w:r>
          </w:p>
        </w:tc>
        <w:tc>
          <w:tcPr>
            <w:tcW w:w="993" w:type="dxa"/>
            <w:tcBorders>
              <w:left w:val="nil"/>
              <w:bottom w:val="single" w:sz="4" w:space="0" w:color="auto"/>
              <w:right w:val="nil"/>
            </w:tcBorders>
            <w:noWrap/>
            <w:hideMark/>
          </w:tcPr>
          <w:p w14:paraId="25539CA5" w14:textId="77777777" w:rsidR="00E51AD1" w:rsidRPr="00887E18" w:rsidRDefault="00E51AD1" w:rsidP="00BB4167">
            <w:pPr>
              <w:pStyle w:val="Tables"/>
            </w:pPr>
            <w:r w:rsidRPr="00887E18">
              <w:t>0.4618</w:t>
            </w:r>
          </w:p>
        </w:tc>
        <w:tc>
          <w:tcPr>
            <w:tcW w:w="1109" w:type="dxa"/>
            <w:tcBorders>
              <w:left w:val="nil"/>
              <w:bottom w:val="single" w:sz="4" w:space="0" w:color="auto"/>
              <w:right w:val="nil"/>
            </w:tcBorders>
            <w:noWrap/>
            <w:hideMark/>
          </w:tcPr>
          <w:p w14:paraId="13AD3B83" w14:textId="77777777" w:rsidR="00E51AD1" w:rsidRPr="00887E18" w:rsidRDefault="00E51AD1" w:rsidP="00BB4167">
            <w:pPr>
              <w:pStyle w:val="Tables"/>
            </w:pPr>
            <w:r w:rsidRPr="00887E18">
              <w:t>0.3746</w:t>
            </w:r>
          </w:p>
        </w:tc>
        <w:tc>
          <w:tcPr>
            <w:tcW w:w="993" w:type="dxa"/>
            <w:tcBorders>
              <w:left w:val="nil"/>
              <w:bottom w:val="single" w:sz="4" w:space="0" w:color="auto"/>
              <w:right w:val="nil"/>
            </w:tcBorders>
            <w:noWrap/>
            <w:hideMark/>
          </w:tcPr>
          <w:p w14:paraId="77D0D4B2" w14:textId="77777777" w:rsidR="00E51AD1" w:rsidRPr="00887E18" w:rsidRDefault="00E51AD1" w:rsidP="00BB4167">
            <w:pPr>
              <w:pStyle w:val="Tables"/>
            </w:pPr>
            <w:r w:rsidRPr="00887E18">
              <w:t>1.0386</w:t>
            </w:r>
          </w:p>
        </w:tc>
        <w:tc>
          <w:tcPr>
            <w:tcW w:w="993" w:type="dxa"/>
            <w:tcBorders>
              <w:left w:val="nil"/>
              <w:bottom w:val="single" w:sz="4" w:space="0" w:color="auto"/>
            </w:tcBorders>
            <w:noWrap/>
            <w:hideMark/>
          </w:tcPr>
          <w:p w14:paraId="217CB524" w14:textId="77777777" w:rsidR="00E51AD1" w:rsidRPr="00887E18" w:rsidRDefault="00E51AD1" w:rsidP="00BB4167">
            <w:pPr>
              <w:pStyle w:val="Tables"/>
            </w:pPr>
            <w:r w:rsidRPr="00887E18">
              <w:t>0.7092</w:t>
            </w:r>
          </w:p>
        </w:tc>
      </w:tr>
    </w:tbl>
    <w:p w14:paraId="7ED6D996" w14:textId="355FB523" w:rsidR="00E51AD1" w:rsidRPr="00407CF6" w:rsidRDefault="00E51AD1" w:rsidP="00D07EF8">
      <w:pPr>
        <w:rPr>
          <w:szCs w:val="22"/>
        </w:rPr>
      </w:pPr>
      <w:r w:rsidRPr="00407CF6">
        <w:rPr>
          <w:szCs w:val="22"/>
        </w:rPr>
        <w:lastRenderedPageBreak/>
        <w:t>Table 2</w:t>
      </w:r>
      <w:r w:rsidR="00BB4167" w:rsidRPr="00407CF6">
        <w:rPr>
          <w:szCs w:val="22"/>
        </w:rPr>
        <w:t xml:space="preserve"> reports the linearity, monotonicity, accuracy, and consistency indexes for the metrics computed in the different domains </w:t>
      </w:r>
      <w:r w:rsidR="00D07EF8" w:rsidRPr="00407CF6">
        <w:rPr>
          <w:szCs w:val="22"/>
        </w:rPr>
        <w:t xml:space="preserve">when the mapping is applied on all contents at once (as in Figure 2). </w:t>
      </w:r>
      <w:r w:rsidR="000167B2" w:rsidRPr="00407CF6">
        <w:rPr>
          <w:szCs w:val="22"/>
        </w:rPr>
        <w:t>Results show that HDR-VDP-2 has the best correlation with human perception of visual quality (with PLCC and SROCC values above 0.86), followed by VIFP computed in the PQ-TF domain. However, the statistical tests demonstrate that HDR-VDP-2 is statistically significantly better than PQ2VIFP on the PLCC, SROCC, and RMSE indexes, whereas there is not sufficient evidence to show statistical differences on the OR index. Nevertheless, the OR of HDR-VDP-2 is statistically significantly lower than for the other metrics.</w:t>
      </w:r>
      <w:r w:rsidR="00407CF6" w:rsidRPr="00407CF6">
        <w:rPr>
          <w:szCs w:val="22"/>
        </w:rPr>
        <w:t xml:space="preserve"> All other metrics have poor correlation with perceived quality and a large prediction error.</w:t>
      </w:r>
    </w:p>
    <w:p w14:paraId="27B08054" w14:textId="50FD9129" w:rsidR="000F1F72" w:rsidRPr="00407CF6" w:rsidRDefault="000F1F72" w:rsidP="000F1F72">
      <w:pPr>
        <w:jc w:val="center"/>
        <w:rPr>
          <w:b/>
        </w:rPr>
      </w:pPr>
      <w:r w:rsidRPr="00407CF6">
        <w:rPr>
          <w:b/>
          <w:sz w:val="20"/>
        </w:rPr>
        <w:t xml:space="preserve">Table </w:t>
      </w:r>
      <w:r w:rsidR="00407CF6" w:rsidRPr="00407CF6">
        <w:rPr>
          <w:b/>
          <w:sz w:val="20"/>
        </w:rPr>
        <w:t>3</w:t>
      </w:r>
      <w:r w:rsidRPr="00407CF6">
        <w:rPr>
          <w:b/>
          <w:sz w:val="20"/>
        </w:rPr>
        <w:t xml:space="preserve"> – Linearity, monotonicity, accuracy, and consistency indexes for the different metrics: average over all contents.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1"/>
        <w:gridCol w:w="993"/>
        <w:gridCol w:w="1109"/>
        <w:gridCol w:w="993"/>
        <w:gridCol w:w="993"/>
      </w:tblGrid>
      <w:tr w:rsidR="000F1F72" w:rsidRPr="00492135" w14:paraId="646A8DD9" w14:textId="77777777" w:rsidTr="009F2AC3">
        <w:trPr>
          <w:trHeight w:val="63"/>
          <w:jc w:val="center"/>
        </w:trPr>
        <w:tc>
          <w:tcPr>
            <w:tcW w:w="1781" w:type="dxa"/>
            <w:tcBorders>
              <w:top w:val="single" w:sz="4" w:space="0" w:color="auto"/>
              <w:bottom w:val="single" w:sz="4" w:space="0" w:color="auto"/>
            </w:tcBorders>
            <w:noWrap/>
            <w:hideMark/>
          </w:tcPr>
          <w:p w14:paraId="3937E185" w14:textId="77777777" w:rsidR="000F1F72" w:rsidRPr="00887E18" w:rsidRDefault="000F1F72" w:rsidP="008A59E6">
            <w:pPr>
              <w:pStyle w:val="Tables"/>
            </w:pPr>
            <w:r w:rsidRPr="00887E18">
              <w:t>Metric</w:t>
            </w:r>
          </w:p>
        </w:tc>
        <w:tc>
          <w:tcPr>
            <w:tcW w:w="993" w:type="dxa"/>
            <w:tcBorders>
              <w:top w:val="single" w:sz="4" w:space="0" w:color="auto"/>
              <w:bottom w:val="single" w:sz="4" w:space="0" w:color="auto"/>
            </w:tcBorders>
            <w:noWrap/>
            <w:hideMark/>
          </w:tcPr>
          <w:p w14:paraId="2FD37E57" w14:textId="77777777" w:rsidR="000F1F72" w:rsidRPr="00887E18" w:rsidRDefault="000F1F72" w:rsidP="008A59E6">
            <w:pPr>
              <w:pStyle w:val="Tables"/>
            </w:pPr>
            <w:r w:rsidRPr="00887E18">
              <w:t>PLCC</w:t>
            </w:r>
          </w:p>
        </w:tc>
        <w:tc>
          <w:tcPr>
            <w:tcW w:w="1109" w:type="dxa"/>
            <w:tcBorders>
              <w:top w:val="single" w:sz="4" w:space="0" w:color="auto"/>
              <w:bottom w:val="single" w:sz="4" w:space="0" w:color="auto"/>
            </w:tcBorders>
            <w:noWrap/>
            <w:hideMark/>
          </w:tcPr>
          <w:p w14:paraId="5FA28CF8" w14:textId="77777777" w:rsidR="000F1F72" w:rsidRPr="00887E18" w:rsidRDefault="000F1F72" w:rsidP="008A59E6">
            <w:pPr>
              <w:pStyle w:val="Tables"/>
            </w:pPr>
            <w:r w:rsidRPr="00887E18">
              <w:t>SROCC</w:t>
            </w:r>
          </w:p>
        </w:tc>
        <w:tc>
          <w:tcPr>
            <w:tcW w:w="993" w:type="dxa"/>
            <w:tcBorders>
              <w:top w:val="single" w:sz="4" w:space="0" w:color="auto"/>
              <w:bottom w:val="single" w:sz="4" w:space="0" w:color="auto"/>
            </w:tcBorders>
            <w:noWrap/>
            <w:hideMark/>
          </w:tcPr>
          <w:p w14:paraId="7A06FD3A" w14:textId="77777777" w:rsidR="000F1F72" w:rsidRPr="00887E18" w:rsidRDefault="000F1F72" w:rsidP="008A59E6">
            <w:pPr>
              <w:pStyle w:val="Tables"/>
            </w:pPr>
            <w:r w:rsidRPr="00887E18">
              <w:t>RMSE</w:t>
            </w:r>
          </w:p>
        </w:tc>
        <w:tc>
          <w:tcPr>
            <w:tcW w:w="993" w:type="dxa"/>
            <w:tcBorders>
              <w:top w:val="single" w:sz="4" w:space="0" w:color="auto"/>
              <w:bottom w:val="single" w:sz="4" w:space="0" w:color="auto"/>
            </w:tcBorders>
            <w:noWrap/>
            <w:hideMark/>
          </w:tcPr>
          <w:p w14:paraId="792D92ED" w14:textId="77777777" w:rsidR="000F1F72" w:rsidRPr="00887E18" w:rsidRDefault="000F1F72" w:rsidP="008A59E6">
            <w:pPr>
              <w:pStyle w:val="Tables"/>
            </w:pPr>
            <w:r w:rsidRPr="00887E18">
              <w:t>OR</w:t>
            </w:r>
          </w:p>
        </w:tc>
      </w:tr>
      <w:tr w:rsidR="000F1F72" w:rsidRPr="00492135" w14:paraId="2C0AA9C9" w14:textId="77777777" w:rsidTr="0030010B">
        <w:trPr>
          <w:trHeight w:val="300"/>
          <w:jc w:val="center"/>
        </w:trPr>
        <w:tc>
          <w:tcPr>
            <w:tcW w:w="1781" w:type="dxa"/>
            <w:tcBorders>
              <w:top w:val="single" w:sz="4" w:space="0" w:color="auto"/>
            </w:tcBorders>
            <w:noWrap/>
            <w:hideMark/>
          </w:tcPr>
          <w:p w14:paraId="66D0B27E" w14:textId="77777777" w:rsidR="000F1F72" w:rsidRPr="00887E18" w:rsidRDefault="000F1F72" w:rsidP="008A59E6">
            <w:pPr>
              <w:pStyle w:val="Tables"/>
              <w:rPr>
                <w:b/>
                <w:szCs w:val="22"/>
              </w:rPr>
            </w:pPr>
            <w:r w:rsidRPr="00887E18">
              <w:rPr>
                <w:b/>
                <w:szCs w:val="22"/>
              </w:rPr>
              <w:t>PSNR-R</w:t>
            </w:r>
          </w:p>
        </w:tc>
        <w:tc>
          <w:tcPr>
            <w:tcW w:w="993" w:type="dxa"/>
            <w:tcBorders>
              <w:top w:val="single" w:sz="4" w:space="0" w:color="auto"/>
            </w:tcBorders>
            <w:noWrap/>
            <w:hideMark/>
          </w:tcPr>
          <w:p w14:paraId="6F5C84DB" w14:textId="77777777" w:rsidR="000F1F72" w:rsidRPr="00887E18" w:rsidRDefault="000F1F72" w:rsidP="008A59E6">
            <w:pPr>
              <w:pStyle w:val="Tables"/>
              <w:rPr>
                <w:b/>
                <w:szCs w:val="22"/>
              </w:rPr>
            </w:pPr>
            <w:r w:rsidRPr="00887E18">
              <w:rPr>
                <w:b/>
                <w:szCs w:val="22"/>
              </w:rPr>
              <w:t>0.9569</w:t>
            </w:r>
          </w:p>
        </w:tc>
        <w:tc>
          <w:tcPr>
            <w:tcW w:w="1109" w:type="dxa"/>
            <w:tcBorders>
              <w:top w:val="single" w:sz="4" w:space="0" w:color="auto"/>
            </w:tcBorders>
            <w:noWrap/>
            <w:hideMark/>
          </w:tcPr>
          <w:p w14:paraId="4B61B3C7" w14:textId="77777777" w:rsidR="000F1F72" w:rsidRPr="00887E18" w:rsidRDefault="000F1F72" w:rsidP="008A59E6">
            <w:pPr>
              <w:pStyle w:val="Tables"/>
              <w:rPr>
                <w:b/>
                <w:szCs w:val="22"/>
              </w:rPr>
            </w:pPr>
            <w:r w:rsidRPr="00887E18">
              <w:rPr>
                <w:b/>
                <w:szCs w:val="22"/>
              </w:rPr>
              <w:t>0.9508</w:t>
            </w:r>
          </w:p>
        </w:tc>
        <w:tc>
          <w:tcPr>
            <w:tcW w:w="993" w:type="dxa"/>
            <w:tcBorders>
              <w:top w:val="single" w:sz="4" w:space="0" w:color="auto"/>
            </w:tcBorders>
            <w:noWrap/>
            <w:hideMark/>
          </w:tcPr>
          <w:p w14:paraId="7E3ABA9F" w14:textId="77777777" w:rsidR="000F1F72" w:rsidRPr="00887E18" w:rsidRDefault="000F1F72" w:rsidP="008A59E6">
            <w:pPr>
              <w:pStyle w:val="Tables"/>
              <w:rPr>
                <w:b/>
                <w:szCs w:val="22"/>
              </w:rPr>
            </w:pPr>
            <w:r w:rsidRPr="00887E18">
              <w:rPr>
                <w:b/>
                <w:szCs w:val="22"/>
              </w:rPr>
              <w:t>0.3086</w:t>
            </w:r>
          </w:p>
        </w:tc>
        <w:tc>
          <w:tcPr>
            <w:tcW w:w="993" w:type="dxa"/>
            <w:tcBorders>
              <w:top w:val="single" w:sz="4" w:space="0" w:color="auto"/>
            </w:tcBorders>
            <w:noWrap/>
            <w:hideMark/>
          </w:tcPr>
          <w:p w14:paraId="2E166418" w14:textId="77777777" w:rsidR="000F1F72" w:rsidRPr="00887E18" w:rsidRDefault="000F1F72" w:rsidP="008A59E6">
            <w:pPr>
              <w:pStyle w:val="Tables"/>
              <w:rPr>
                <w:b/>
                <w:szCs w:val="22"/>
              </w:rPr>
            </w:pPr>
            <w:r w:rsidRPr="00887E18">
              <w:rPr>
                <w:b/>
                <w:szCs w:val="22"/>
              </w:rPr>
              <w:t>0.2289</w:t>
            </w:r>
          </w:p>
        </w:tc>
      </w:tr>
      <w:tr w:rsidR="000F1F72" w:rsidRPr="00492135" w14:paraId="375F610D" w14:textId="77777777" w:rsidTr="0030010B">
        <w:trPr>
          <w:trHeight w:val="300"/>
          <w:jc w:val="center"/>
        </w:trPr>
        <w:tc>
          <w:tcPr>
            <w:tcW w:w="1781" w:type="dxa"/>
            <w:noWrap/>
            <w:hideMark/>
          </w:tcPr>
          <w:p w14:paraId="30205F49" w14:textId="77777777" w:rsidR="000F1F72" w:rsidRPr="00887E18" w:rsidRDefault="000F1F72" w:rsidP="008A59E6">
            <w:pPr>
              <w:pStyle w:val="Tables"/>
              <w:rPr>
                <w:b/>
                <w:szCs w:val="22"/>
              </w:rPr>
            </w:pPr>
            <w:r w:rsidRPr="00887E18">
              <w:rPr>
                <w:b/>
                <w:szCs w:val="22"/>
              </w:rPr>
              <w:t>PSNR-G</w:t>
            </w:r>
          </w:p>
        </w:tc>
        <w:tc>
          <w:tcPr>
            <w:tcW w:w="993" w:type="dxa"/>
            <w:noWrap/>
            <w:hideMark/>
          </w:tcPr>
          <w:p w14:paraId="64F43022" w14:textId="77777777" w:rsidR="000F1F72" w:rsidRPr="00887E18" w:rsidRDefault="000F1F72" w:rsidP="008A59E6">
            <w:pPr>
              <w:pStyle w:val="Tables"/>
              <w:rPr>
                <w:b/>
                <w:szCs w:val="22"/>
              </w:rPr>
            </w:pPr>
            <w:r w:rsidRPr="00887E18">
              <w:rPr>
                <w:b/>
                <w:szCs w:val="22"/>
              </w:rPr>
              <w:t>0.9559</w:t>
            </w:r>
          </w:p>
        </w:tc>
        <w:tc>
          <w:tcPr>
            <w:tcW w:w="1109" w:type="dxa"/>
            <w:noWrap/>
            <w:hideMark/>
          </w:tcPr>
          <w:p w14:paraId="06E78689" w14:textId="77777777" w:rsidR="000F1F72" w:rsidRPr="00887E18" w:rsidRDefault="000F1F72" w:rsidP="008A59E6">
            <w:pPr>
              <w:pStyle w:val="Tables"/>
              <w:rPr>
                <w:b/>
                <w:szCs w:val="22"/>
              </w:rPr>
            </w:pPr>
            <w:r w:rsidRPr="00887E18">
              <w:rPr>
                <w:b/>
                <w:szCs w:val="22"/>
              </w:rPr>
              <w:t>0.9421</w:t>
            </w:r>
          </w:p>
        </w:tc>
        <w:tc>
          <w:tcPr>
            <w:tcW w:w="993" w:type="dxa"/>
            <w:noWrap/>
            <w:hideMark/>
          </w:tcPr>
          <w:p w14:paraId="7B20E4BF" w14:textId="77777777" w:rsidR="000F1F72" w:rsidRPr="00887E18" w:rsidRDefault="000F1F72" w:rsidP="008A59E6">
            <w:pPr>
              <w:pStyle w:val="Tables"/>
              <w:rPr>
                <w:b/>
                <w:szCs w:val="22"/>
              </w:rPr>
            </w:pPr>
            <w:r w:rsidRPr="00887E18">
              <w:rPr>
                <w:b/>
                <w:szCs w:val="22"/>
              </w:rPr>
              <w:t>0.3149</w:t>
            </w:r>
          </w:p>
        </w:tc>
        <w:tc>
          <w:tcPr>
            <w:tcW w:w="993" w:type="dxa"/>
            <w:noWrap/>
            <w:hideMark/>
          </w:tcPr>
          <w:p w14:paraId="37F46F52" w14:textId="77777777" w:rsidR="000F1F72" w:rsidRPr="00887E18" w:rsidRDefault="000F1F72" w:rsidP="008A59E6">
            <w:pPr>
              <w:pStyle w:val="Tables"/>
              <w:rPr>
                <w:b/>
                <w:szCs w:val="22"/>
              </w:rPr>
            </w:pPr>
            <w:r w:rsidRPr="00887E18">
              <w:rPr>
                <w:b/>
                <w:szCs w:val="22"/>
              </w:rPr>
              <w:t>0.2256</w:t>
            </w:r>
          </w:p>
        </w:tc>
      </w:tr>
      <w:tr w:rsidR="000F1F72" w:rsidRPr="00492135" w14:paraId="1AD5417D" w14:textId="77777777" w:rsidTr="0030010B">
        <w:trPr>
          <w:trHeight w:val="300"/>
          <w:jc w:val="center"/>
        </w:trPr>
        <w:tc>
          <w:tcPr>
            <w:tcW w:w="1781" w:type="dxa"/>
            <w:noWrap/>
            <w:hideMark/>
          </w:tcPr>
          <w:p w14:paraId="611AF567" w14:textId="77777777" w:rsidR="000F1F72" w:rsidRPr="00887E18" w:rsidRDefault="000F1F72" w:rsidP="008A59E6">
            <w:pPr>
              <w:pStyle w:val="Tables"/>
              <w:rPr>
                <w:b/>
                <w:szCs w:val="22"/>
              </w:rPr>
            </w:pPr>
            <w:r w:rsidRPr="00887E18">
              <w:rPr>
                <w:b/>
                <w:szCs w:val="22"/>
              </w:rPr>
              <w:t>PSNR-B</w:t>
            </w:r>
          </w:p>
        </w:tc>
        <w:tc>
          <w:tcPr>
            <w:tcW w:w="993" w:type="dxa"/>
            <w:noWrap/>
            <w:hideMark/>
          </w:tcPr>
          <w:p w14:paraId="62456DC5" w14:textId="77777777" w:rsidR="000F1F72" w:rsidRPr="00887E18" w:rsidRDefault="000F1F72" w:rsidP="008A59E6">
            <w:pPr>
              <w:pStyle w:val="Tables"/>
              <w:rPr>
                <w:b/>
                <w:szCs w:val="22"/>
              </w:rPr>
            </w:pPr>
            <w:r w:rsidRPr="00887E18">
              <w:rPr>
                <w:b/>
                <w:szCs w:val="22"/>
              </w:rPr>
              <w:t>0.9509</w:t>
            </w:r>
          </w:p>
        </w:tc>
        <w:tc>
          <w:tcPr>
            <w:tcW w:w="1109" w:type="dxa"/>
            <w:noWrap/>
            <w:hideMark/>
          </w:tcPr>
          <w:p w14:paraId="1C911A5A" w14:textId="77777777" w:rsidR="000F1F72" w:rsidRPr="00887E18" w:rsidRDefault="000F1F72" w:rsidP="008A59E6">
            <w:pPr>
              <w:pStyle w:val="Tables"/>
              <w:rPr>
                <w:b/>
                <w:szCs w:val="22"/>
              </w:rPr>
            </w:pPr>
            <w:r w:rsidRPr="00887E18">
              <w:rPr>
                <w:b/>
                <w:szCs w:val="22"/>
              </w:rPr>
              <w:t>0.9460</w:t>
            </w:r>
          </w:p>
        </w:tc>
        <w:tc>
          <w:tcPr>
            <w:tcW w:w="993" w:type="dxa"/>
            <w:noWrap/>
            <w:hideMark/>
          </w:tcPr>
          <w:p w14:paraId="05ACA4DF" w14:textId="77777777" w:rsidR="000F1F72" w:rsidRPr="00887E18" w:rsidRDefault="000F1F72" w:rsidP="008A59E6">
            <w:pPr>
              <w:pStyle w:val="Tables"/>
              <w:rPr>
                <w:b/>
                <w:szCs w:val="22"/>
              </w:rPr>
            </w:pPr>
            <w:r w:rsidRPr="00887E18">
              <w:rPr>
                <w:b/>
                <w:szCs w:val="22"/>
              </w:rPr>
              <w:t>0.3400</w:t>
            </w:r>
          </w:p>
        </w:tc>
        <w:tc>
          <w:tcPr>
            <w:tcW w:w="993" w:type="dxa"/>
            <w:noWrap/>
            <w:hideMark/>
          </w:tcPr>
          <w:p w14:paraId="4B3DBF00" w14:textId="77777777" w:rsidR="000F1F72" w:rsidRPr="00887E18" w:rsidRDefault="000F1F72" w:rsidP="008A59E6">
            <w:pPr>
              <w:pStyle w:val="Tables"/>
              <w:rPr>
                <w:b/>
                <w:szCs w:val="22"/>
              </w:rPr>
            </w:pPr>
            <w:r w:rsidRPr="00887E18">
              <w:rPr>
                <w:b/>
                <w:szCs w:val="22"/>
              </w:rPr>
              <w:t>0.2883</w:t>
            </w:r>
          </w:p>
        </w:tc>
      </w:tr>
      <w:tr w:rsidR="000F1F72" w:rsidRPr="00492135" w14:paraId="093F2F41" w14:textId="77777777" w:rsidTr="0030010B">
        <w:trPr>
          <w:trHeight w:val="300"/>
          <w:jc w:val="center"/>
        </w:trPr>
        <w:tc>
          <w:tcPr>
            <w:tcW w:w="1781" w:type="dxa"/>
            <w:noWrap/>
            <w:hideMark/>
          </w:tcPr>
          <w:p w14:paraId="023E0DC3" w14:textId="77777777" w:rsidR="000F1F72" w:rsidRPr="00887E18" w:rsidRDefault="000F1F72" w:rsidP="008A59E6">
            <w:pPr>
              <w:pStyle w:val="Tables"/>
              <w:rPr>
                <w:szCs w:val="22"/>
              </w:rPr>
            </w:pPr>
            <w:proofErr w:type="spellStart"/>
            <w:r w:rsidRPr="00887E18">
              <w:rPr>
                <w:szCs w:val="22"/>
              </w:rPr>
              <w:t>mPSNR</w:t>
            </w:r>
            <w:proofErr w:type="spellEnd"/>
          </w:p>
        </w:tc>
        <w:tc>
          <w:tcPr>
            <w:tcW w:w="993" w:type="dxa"/>
            <w:noWrap/>
            <w:hideMark/>
          </w:tcPr>
          <w:p w14:paraId="21A2B1E8" w14:textId="77777777" w:rsidR="000F1F72" w:rsidRPr="00887E18" w:rsidRDefault="000F1F72" w:rsidP="008A59E6">
            <w:pPr>
              <w:pStyle w:val="Tables"/>
              <w:rPr>
                <w:szCs w:val="22"/>
              </w:rPr>
            </w:pPr>
            <w:r w:rsidRPr="00887E18">
              <w:rPr>
                <w:szCs w:val="22"/>
              </w:rPr>
              <w:t>0.8397</w:t>
            </w:r>
          </w:p>
        </w:tc>
        <w:tc>
          <w:tcPr>
            <w:tcW w:w="1109" w:type="dxa"/>
            <w:noWrap/>
            <w:hideMark/>
          </w:tcPr>
          <w:p w14:paraId="798FD05F" w14:textId="77777777" w:rsidR="000F1F72" w:rsidRPr="00887E18" w:rsidRDefault="000F1F72" w:rsidP="008A59E6">
            <w:pPr>
              <w:pStyle w:val="Tables"/>
              <w:rPr>
                <w:szCs w:val="22"/>
              </w:rPr>
            </w:pPr>
            <w:r w:rsidRPr="00887E18">
              <w:rPr>
                <w:szCs w:val="22"/>
              </w:rPr>
              <w:t>0.8162</w:t>
            </w:r>
          </w:p>
        </w:tc>
        <w:tc>
          <w:tcPr>
            <w:tcW w:w="993" w:type="dxa"/>
            <w:noWrap/>
            <w:hideMark/>
          </w:tcPr>
          <w:p w14:paraId="1D39BB1C" w14:textId="77777777" w:rsidR="000F1F72" w:rsidRPr="00887E18" w:rsidRDefault="000F1F72" w:rsidP="008A59E6">
            <w:pPr>
              <w:pStyle w:val="Tables"/>
              <w:rPr>
                <w:szCs w:val="22"/>
              </w:rPr>
            </w:pPr>
            <w:r w:rsidRPr="00887E18">
              <w:rPr>
                <w:szCs w:val="22"/>
              </w:rPr>
              <w:t>0.5764</w:t>
            </w:r>
          </w:p>
        </w:tc>
        <w:tc>
          <w:tcPr>
            <w:tcW w:w="993" w:type="dxa"/>
            <w:noWrap/>
            <w:hideMark/>
          </w:tcPr>
          <w:p w14:paraId="4ACBD88B" w14:textId="77777777" w:rsidR="000F1F72" w:rsidRPr="00887E18" w:rsidRDefault="000F1F72" w:rsidP="008A59E6">
            <w:pPr>
              <w:pStyle w:val="Tables"/>
              <w:rPr>
                <w:szCs w:val="22"/>
              </w:rPr>
            </w:pPr>
            <w:r w:rsidRPr="00887E18">
              <w:rPr>
                <w:szCs w:val="22"/>
              </w:rPr>
              <w:t>0.4622</w:t>
            </w:r>
          </w:p>
        </w:tc>
      </w:tr>
      <w:tr w:rsidR="000F1F72" w:rsidRPr="00492135" w14:paraId="6B7B3FF6" w14:textId="77777777" w:rsidTr="0030010B">
        <w:trPr>
          <w:trHeight w:val="300"/>
          <w:jc w:val="center"/>
        </w:trPr>
        <w:tc>
          <w:tcPr>
            <w:tcW w:w="1781" w:type="dxa"/>
            <w:noWrap/>
            <w:hideMark/>
          </w:tcPr>
          <w:p w14:paraId="6FE946E7" w14:textId="77777777" w:rsidR="000F1F72" w:rsidRPr="00887E18" w:rsidRDefault="000F1F72" w:rsidP="008A59E6">
            <w:pPr>
              <w:pStyle w:val="Tables"/>
              <w:rPr>
                <w:szCs w:val="22"/>
              </w:rPr>
            </w:pPr>
            <w:proofErr w:type="spellStart"/>
            <w:r w:rsidRPr="00887E18">
              <w:rPr>
                <w:szCs w:val="22"/>
              </w:rPr>
              <w:t>tPSNR-Yyuv</w:t>
            </w:r>
            <w:proofErr w:type="spellEnd"/>
          </w:p>
        </w:tc>
        <w:tc>
          <w:tcPr>
            <w:tcW w:w="993" w:type="dxa"/>
            <w:noWrap/>
            <w:hideMark/>
          </w:tcPr>
          <w:p w14:paraId="6351F411" w14:textId="77777777" w:rsidR="000F1F72" w:rsidRPr="00887E18" w:rsidRDefault="000F1F72" w:rsidP="008A59E6">
            <w:pPr>
              <w:pStyle w:val="Tables"/>
              <w:rPr>
                <w:szCs w:val="22"/>
              </w:rPr>
            </w:pPr>
            <w:r w:rsidRPr="00887E18">
              <w:rPr>
                <w:szCs w:val="22"/>
              </w:rPr>
              <w:t>0.9115</w:t>
            </w:r>
          </w:p>
        </w:tc>
        <w:tc>
          <w:tcPr>
            <w:tcW w:w="1109" w:type="dxa"/>
            <w:noWrap/>
            <w:hideMark/>
          </w:tcPr>
          <w:p w14:paraId="5A0D1C99" w14:textId="77777777" w:rsidR="000F1F72" w:rsidRPr="00887E18" w:rsidRDefault="000F1F72" w:rsidP="008A59E6">
            <w:pPr>
              <w:pStyle w:val="Tables"/>
              <w:rPr>
                <w:szCs w:val="22"/>
              </w:rPr>
            </w:pPr>
            <w:r w:rsidRPr="00887E18">
              <w:rPr>
                <w:szCs w:val="22"/>
              </w:rPr>
              <w:t>0.8830</w:t>
            </w:r>
          </w:p>
        </w:tc>
        <w:tc>
          <w:tcPr>
            <w:tcW w:w="993" w:type="dxa"/>
            <w:noWrap/>
            <w:hideMark/>
          </w:tcPr>
          <w:p w14:paraId="440EED0D" w14:textId="77777777" w:rsidR="000F1F72" w:rsidRPr="00887E18" w:rsidRDefault="000F1F72" w:rsidP="008A59E6">
            <w:pPr>
              <w:pStyle w:val="Tables"/>
              <w:rPr>
                <w:szCs w:val="22"/>
              </w:rPr>
            </w:pPr>
            <w:r w:rsidRPr="00887E18">
              <w:rPr>
                <w:szCs w:val="22"/>
              </w:rPr>
              <w:t>0.4330</w:t>
            </w:r>
          </w:p>
        </w:tc>
        <w:tc>
          <w:tcPr>
            <w:tcW w:w="993" w:type="dxa"/>
            <w:noWrap/>
            <w:hideMark/>
          </w:tcPr>
          <w:p w14:paraId="0BA8F2E7" w14:textId="77777777" w:rsidR="000F1F72" w:rsidRPr="00887E18" w:rsidRDefault="000F1F72" w:rsidP="008A59E6">
            <w:pPr>
              <w:pStyle w:val="Tables"/>
              <w:rPr>
                <w:szCs w:val="22"/>
              </w:rPr>
            </w:pPr>
            <w:r w:rsidRPr="00887E18">
              <w:rPr>
                <w:szCs w:val="22"/>
              </w:rPr>
              <w:t>0.3222</w:t>
            </w:r>
          </w:p>
        </w:tc>
      </w:tr>
      <w:tr w:rsidR="000F1F72" w:rsidRPr="00492135" w14:paraId="0075D61B" w14:textId="77777777" w:rsidTr="0030010B">
        <w:trPr>
          <w:trHeight w:val="300"/>
          <w:jc w:val="center"/>
        </w:trPr>
        <w:tc>
          <w:tcPr>
            <w:tcW w:w="1781" w:type="dxa"/>
            <w:noWrap/>
            <w:hideMark/>
          </w:tcPr>
          <w:p w14:paraId="7251BB79"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-U</w:t>
            </w:r>
          </w:p>
        </w:tc>
        <w:tc>
          <w:tcPr>
            <w:tcW w:w="993" w:type="dxa"/>
            <w:noWrap/>
            <w:hideMark/>
          </w:tcPr>
          <w:p w14:paraId="4491FB94" w14:textId="77777777" w:rsidR="000F1F72" w:rsidRPr="00887E18" w:rsidRDefault="000F1F72" w:rsidP="008A59E6">
            <w:pPr>
              <w:pStyle w:val="Tables"/>
              <w:rPr>
                <w:szCs w:val="22"/>
              </w:rPr>
            </w:pPr>
            <w:r w:rsidRPr="00887E18">
              <w:rPr>
                <w:szCs w:val="22"/>
              </w:rPr>
              <w:t>0.8074</w:t>
            </w:r>
          </w:p>
        </w:tc>
        <w:tc>
          <w:tcPr>
            <w:tcW w:w="1109" w:type="dxa"/>
            <w:noWrap/>
            <w:hideMark/>
          </w:tcPr>
          <w:p w14:paraId="2F6D48E3" w14:textId="77777777" w:rsidR="000F1F72" w:rsidRPr="00887E18" w:rsidRDefault="000F1F72" w:rsidP="008A59E6">
            <w:pPr>
              <w:pStyle w:val="Tables"/>
              <w:rPr>
                <w:szCs w:val="22"/>
              </w:rPr>
            </w:pPr>
            <w:r w:rsidRPr="00887E18">
              <w:rPr>
                <w:szCs w:val="22"/>
              </w:rPr>
              <w:t>0.7837</w:t>
            </w:r>
          </w:p>
        </w:tc>
        <w:tc>
          <w:tcPr>
            <w:tcW w:w="993" w:type="dxa"/>
            <w:noWrap/>
            <w:hideMark/>
          </w:tcPr>
          <w:p w14:paraId="0E920A6E" w14:textId="77777777" w:rsidR="000F1F72" w:rsidRPr="00887E18" w:rsidRDefault="000F1F72" w:rsidP="008A59E6">
            <w:pPr>
              <w:pStyle w:val="Tables"/>
              <w:rPr>
                <w:szCs w:val="22"/>
              </w:rPr>
            </w:pPr>
            <w:r w:rsidRPr="00887E18">
              <w:rPr>
                <w:szCs w:val="22"/>
              </w:rPr>
              <w:t>0.6100</w:t>
            </w:r>
          </w:p>
        </w:tc>
        <w:tc>
          <w:tcPr>
            <w:tcW w:w="993" w:type="dxa"/>
            <w:noWrap/>
            <w:hideMark/>
          </w:tcPr>
          <w:p w14:paraId="13A6C8E6" w14:textId="77777777" w:rsidR="000F1F72" w:rsidRPr="00887E18" w:rsidRDefault="000F1F72" w:rsidP="008A59E6">
            <w:pPr>
              <w:pStyle w:val="Tables"/>
              <w:rPr>
                <w:szCs w:val="22"/>
              </w:rPr>
            </w:pPr>
            <w:r w:rsidRPr="00887E18">
              <w:rPr>
                <w:szCs w:val="22"/>
              </w:rPr>
              <w:t>0.4833</w:t>
            </w:r>
          </w:p>
        </w:tc>
      </w:tr>
      <w:tr w:rsidR="000F1F72" w:rsidRPr="00492135" w14:paraId="016EAD2B" w14:textId="77777777" w:rsidTr="0030010B">
        <w:trPr>
          <w:trHeight w:val="300"/>
          <w:jc w:val="center"/>
        </w:trPr>
        <w:tc>
          <w:tcPr>
            <w:tcW w:w="1781" w:type="dxa"/>
            <w:noWrap/>
            <w:hideMark/>
          </w:tcPr>
          <w:p w14:paraId="43A38647"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-V</w:t>
            </w:r>
          </w:p>
        </w:tc>
        <w:tc>
          <w:tcPr>
            <w:tcW w:w="993" w:type="dxa"/>
            <w:noWrap/>
            <w:hideMark/>
          </w:tcPr>
          <w:p w14:paraId="73631BAC" w14:textId="77777777" w:rsidR="000F1F72" w:rsidRPr="00887E18" w:rsidRDefault="000F1F72" w:rsidP="008A59E6">
            <w:pPr>
              <w:pStyle w:val="Tables"/>
              <w:rPr>
                <w:szCs w:val="22"/>
              </w:rPr>
            </w:pPr>
            <w:r w:rsidRPr="00887E18">
              <w:rPr>
                <w:szCs w:val="22"/>
              </w:rPr>
              <w:t>0.7551</w:t>
            </w:r>
          </w:p>
        </w:tc>
        <w:tc>
          <w:tcPr>
            <w:tcW w:w="1109" w:type="dxa"/>
            <w:noWrap/>
            <w:hideMark/>
          </w:tcPr>
          <w:p w14:paraId="3C297E89" w14:textId="77777777" w:rsidR="000F1F72" w:rsidRPr="00887E18" w:rsidRDefault="000F1F72" w:rsidP="008A59E6">
            <w:pPr>
              <w:pStyle w:val="Tables"/>
              <w:rPr>
                <w:szCs w:val="22"/>
              </w:rPr>
            </w:pPr>
            <w:r w:rsidRPr="00887E18">
              <w:rPr>
                <w:szCs w:val="22"/>
              </w:rPr>
              <w:t>0.7526</w:t>
            </w:r>
          </w:p>
        </w:tc>
        <w:tc>
          <w:tcPr>
            <w:tcW w:w="993" w:type="dxa"/>
            <w:noWrap/>
            <w:hideMark/>
          </w:tcPr>
          <w:p w14:paraId="1EE81AB9" w14:textId="77777777" w:rsidR="000F1F72" w:rsidRPr="00887E18" w:rsidRDefault="000F1F72" w:rsidP="008A59E6">
            <w:pPr>
              <w:pStyle w:val="Tables"/>
              <w:rPr>
                <w:szCs w:val="22"/>
              </w:rPr>
            </w:pPr>
            <w:r w:rsidRPr="00887E18">
              <w:rPr>
                <w:szCs w:val="22"/>
              </w:rPr>
              <w:t>0.6995</w:t>
            </w:r>
          </w:p>
        </w:tc>
        <w:tc>
          <w:tcPr>
            <w:tcW w:w="993" w:type="dxa"/>
            <w:noWrap/>
            <w:hideMark/>
          </w:tcPr>
          <w:p w14:paraId="4955F396" w14:textId="77777777" w:rsidR="000F1F72" w:rsidRPr="00887E18" w:rsidRDefault="000F1F72" w:rsidP="008A59E6">
            <w:pPr>
              <w:pStyle w:val="Tables"/>
              <w:rPr>
                <w:szCs w:val="22"/>
              </w:rPr>
            </w:pPr>
            <w:r w:rsidRPr="00887E18">
              <w:rPr>
                <w:szCs w:val="22"/>
              </w:rPr>
              <w:t>0.5589</w:t>
            </w:r>
          </w:p>
        </w:tc>
      </w:tr>
      <w:tr w:rsidR="000F1F72" w:rsidRPr="00492135" w14:paraId="448C6F5E" w14:textId="77777777" w:rsidTr="0030010B">
        <w:trPr>
          <w:trHeight w:val="300"/>
          <w:jc w:val="center"/>
        </w:trPr>
        <w:tc>
          <w:tcPr>
            <w:tcW w:w="1781" w:type="dxa"/>
            <w:noWrap/>
            <w:hideMark/>
          </w:tcPr>
          <w:p w14:paraId="0DF5FEC6"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-YUV</w:t>
            </w:r>
          </w:p>
        </w:tc>
        <w:tc>
          <w:tcPr>
            <w:tcW w:w="993" w:type="dxa"/>
            <w:noWrap/>
            <w:hideMark/>
          </w:tcPr>
          <w:p w14:paraId="313BB598" w14:textId="77777777" w:rsidR="000F1F72" w:rsidRPr="00887E18" w:rsidRDefault="000F1F72" w:rsidP="008A59E6">
            <w:pPr>
              <w:pStyle w:val="Tables"/>
              <w:rPr>
                <w:szCs w:val="22"/>
              </w:rPr>
            </w:pPr>
            <w:r w:rsidRPr="00887E18">
              <w:rPr>
                <w:szCs w:val="22"/>
              </w:rPr>
              <w:t>0.8935</w:t>
            </w:r>
          </w:p>
        </w:tc>
        <w:tc>
          <w:tcPr>
            <w:tcW w:w="1109" w:type="dxa"/>
            <w:noWrap/>
            <w:hideMark/>
          </w:tcPr>
          <w:p w14:paraId="5AB24805" w14:textId="77777777" w:rsidR="000F1F72" w:rsidRPr="00887E18" w:rsidRDefault="000F1F72" w:rsidP="008A59E6">
            <w:pPr>
              <w:pStyle w:val="Tables"/>
              <w:rPr>
                <w:szCs w:val="22"/>
              </w:rPr>
            </w:pPr>
            <w:r w:rsidRPr="00887E18">
              <w:rPr>
                <w:szCs w:val="22"/>
              </w:rPr>
              <w:t>0.8667</w:t>
            </w:r>
          </w:p>
        </w:tc>
        <w:tc>
          <w:tcPr>
            <w:tcW w:w="993" w:type="dxa"/>
            <w:noWrap/>
            <w:hideMark/>
          </w:tcPr>
          <w:p w14:paraId="0481C811" w14:textId="77777777" w:rsidR="000F1F72" w:rsidRPr="00887E18" w:rsidRDefault="000F1F72" w:rsidP="008A59E6">
            <w:pPr>
              <w:pStyle w:val="Tables"/>
              <w:rPr>
                <w:szCs w:val="22"/>
              </w:rPr>
            </w:pPr>
            <w:r w:rsidRPr="00887E18">
              <w:rPr>
                <w:szCs w:val="22"/>
              </w:rPr>
              <w:t>0.4438</w:t>
            </w:r>
          </w:p>
        </w:tc>
        <w:tc>
          <w:tcPr>
            <w:tcW w:w="993" w:type="dxa"/>
            <w:noWrap/>
            <w:hideMark/>
          </w:tcPr>
          <w:p w14:paraId="01E4E0B0" w14:textId="77777777" w:rsidR="000F1F72" w:rsidRPr="00887E18" w:rsidRDefault="000F1F72" w:rsidP="008A59E6">
            <w:pPr>
              <w:pStyle w:val="Tables"/>
              <w:rPr>
                <w:szCs w:val="22"/>
              </w:rPr>
            </w:pPr>
            <w:r w:rsidRPr="00887E18">
              <w:rPr>
                <w:szCs w:val="22"/>
              </w:rPr>
              <w:t>0.3361</w:t>
            </w:r>
          </w:p>
        </w:tc>
      </w:tr>
      <w:tr w:rsidR="000F1F72" w:rsidRPr="00492135" w14:paraId="65E42B89" w14:textId="77777777" w:rsidTr="0030010B">
        <w:trPr>
          <w:trHeight w:val="300"/>
          <w:jc w:val="center"/>
        </w:trPr>
        <w:tc>
          <w:tcPr>
            <w:tcW w:w="1781" w:type="dxa"/>
            <w:noWrap/>
            <w:hideMark/>
          </w:tcPr>
          <w:p w14:paraId="5A99422A"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-R</w:t>
            </w:r>
          </w:p>
        </w:tc>
        <w:tc>
          <w:tcPr>
            <w:tcW w:w="993" w:type="dxa"/>
            <w:noWrap/>
            <w:hideMark/>
          </w:tcPr>
          <w:p w14:paraId="448C2E02" w14:textId="77777777" w:rsidR="000F1F72" w:rsidRPr="00887E18" w:rsidRDefault="000F1F72" w:rsidP="008A59E6">
            <w:pPr>
              <w:pStyle w:val="Tables"/>
              <w:rPr>
                <w:szCs w:val="22"/>
              </w:rPr>
            </w:pPr>
            <w:r w:rsidRPr="00887E18">
              <w:rPr>
                <w:szCs w:val="22"/>
              </w:rPr>
              <w:t>0.8979</w:t>
            </w:r>
          </w:p>
        </w:tc>
        <w:tc>
          <w:tcPr>
            <w:tcW w:w="1109" w:type="dxa"/>
            <w:noWrap/>
            <w:hideMark/>
          </w:tcPr>
          <w:p w14:paraId="50CDDA04" w14:textId="77777777" w:rsidR="000F1F72" w:rsidRPr="00887E18" w:rsidRDefault="000F1F72" w:rsidP="008A59E6">
            <w:pPr>
              <w:pStyle w:val="Tables"/>
              <w:rPr>
                <w:szCs w:val="22"/>
              </w:rPr>
            </w:pPr>
            <w:r w:rsidRPr="00887E18">
              <w:rPr>
                <w:szCs w:val="22"/>
              </w:rPr>
              <w:t>0.8790</w:t>
            </w:r>
          </w:p>
        </w:tc>
        <w:tc>
          <w:tcPr>
            <w:tcW w:w="993" w:type="dxa"/>
            <w:noWrap/>
            <w:hideMark/>
          </w:tcPr>
          <w:p w14:paraId="0431BCC0" w14:textId="77777777" w:rsidR="000F1F72" w:rsidRPr="00887E18" w:rsidRDefault="000F1F72" w:rsidP="008A59E6">
            <w:pPr>
              <w:pStyle w:val="Tables"/>
              <w:rPr>
                <w:szCs w:val="22"/>
              </w:rPr>
            </w:pPr>
            <w:r w:rsidRPr="00887E18">
              <w:rPr>
                <w:szCs w:val="22"/>
              </w:rPr>
              <w:t>0.4498</w:t>
            </w:r>
          </w:p>
        </w:tc>
        <w:tc>
          <w:tcPr>
            <w:tcW w:w="993" w:type="dxa"/>
            <w:noWrap/>
            <w:hideMark/>
          </w:tcPr>
          <w:p w14:paraId="0322B771" w14:textId="77777777" w:rsidR="000F1F72" w:rsidRPr="00887E18" w:rsidRDefault="000F1F72" w:rsidP="008A59E6">
            <w:pPr>
              <w:pStyle w:val="Tables"/>
              <w:rPr>
                <w:szCs w:val="22"/>
              </w:rPr>
            </w:pPr>
            <w:r w:rsidRPr="00887E18">
              <w:rPr>
                <w:szCs w:val="22"/>
              </w:rPr>
              <w:t>0.3711</w:t>
            </w:r>
          </w:p>
        </w:tc>
      </w:tr>
      <w:tr w:rsidR="000F1F72" w:rsidRPr="00492135" w14:paraId="2ED7F7B0" w14:textId="77777777" w:rsidTr="0030010B">
        <w:trPr>
          <w:trHeight w:val="300"/>
          <w:jc w:val="center"/>
        </w:trPr>
        <w:tc>
          <w:tcPr>
            <w:tcW w:w="1781" w:type="dxa"/>
            <w:noWrap/>
            <w:hideMark/>
          </w:tcPr>
          <w:p w14:paraId="7D671D88"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-G</w:t>
            </w:r>
          </w:p>
        </w:tc>
        <w:tc>
          <w:tcPr>
            <w:tcW w:w="993" w:type="dxa"/>
            <w:noWrap/>
            <w:hideMark/>
          </w:tcPr>
          <w:p w14:paraId="77E4D76D" w14:textId="77777777" w:rsidR="000F1F72" w:rsidRPr="00887E18" w:rsidRDefault="000F1F72" w:rsidP="008A59E6">
            <w:pPr>
              <w:pStyle w:val="Tables"/>
              <w:rPr>
                <w:szCs w:val="22"/>
              </w:rPr>
            </w:pPr>
            <w:r w:rsidRPr="00887E18">
              <w:rPr>
                <w:szCs w:val="22"/>
              </w:rPr>
              <w:t>0.9136</w:t>
            </w:r>
          </w:p>
        </w:tc>
        <w:tc>
          <w:tcPr>
            <w:tcW w:w="1109" w:type="dxa"/>
            <w:noWrap/>
            <w:hideMark/>
          </w:tcPr>
          <w:p w14:paraId="21295587" w14:textId="77777777" w:rsidR="000F1F72" w:rsidRPr="00887E18" w:rsidRDefault="000F1F72" w:rsidP="008A59E6">
            <w:pPr>
              <w:pStyle w:val="Tables"/>
              <w:rPr>
                <w:szCs w:val="22"/>
              </w:rPr>
            </w:pPr>
            <w:r w:rsidRPr="00887E18">
              <w:rPr>
                <w:szCs w:val="22"/>
              </w:rPr>
              <w:t>0.8858</w:t>
            </w:r>
          </w:p>
        </w:tc>
        <w:tc>
          <w:tcPr>
            <w:tcW w:w="993" w:type="dxa"/>
            <w:noWrap/>
            <w:hideMark/>
          </w:tcPr>
          <w:p w14:paraId="49C2E94B" w14:textId="77777777" w:rsidR="000F1F72" w:rsidRPr="00887E18" w:rsidRDefault="000F1F72" w:rsidP="008A59E6">
            <w:pPr>
              <w:pStyle w:val="Tables"/>
              <w:rPr>
                <w:szCs w:val="22"/>
              </w:rPr>
            </w:pPr>
            <w:r w:rsidRPr="00887E18">
              <w:rPr>
                <w:szCs w:val="22"/>
              </w:rPr>
              <w:t>0.4219</w:t>
            </w:r>
          </w:p>
        </w:tc>
        <w:tc>
          <w:tcPr>
            <w:tcW w:w="993" w:type="dxa"/>
            <w:noWrap/>
            <w:hideMark/>
          </w:tcPr>
          <w:p w14:paraId="557CC680" w14:textId="77777777" w:rsidR="000F1F72" w:rsidRPr="00887E18" w:rsidRDefault="000F1F72" w:rsidP="008A59E6">
            <w:pPr>
              <w:pStyle w:val="Tables"/>
              <w:rPr>
                <w:szCs w:val="22"/>
              </w:rPr>
            </w:pPr>
            <w:r w:rsidRPr="00887E18">
              <w:rPr>
                <w:szCs w:val="22"/>
              </w:rPr>
              <w:t>0.3222</w:t>
            </w:r>
          </w:p>
        </w:tc>
      </w:tr>
      <w:tr w:rsidR="000F1F72" w:rsidRPr="00492135" w14:paraId="2DB94986" w14:textId="77777777" w:rsidTr="0030010B">
        <w:trPr>
          <w:trHeight w:val="300"/>
          <w:jc w:val="center"/>
        </w:trPr>
        <w:tc>
          <w:tcPr>
            <w:tcW w:w="1781" w:type="dxa"/>
            <w:noWrap/>
            <w:hideMark/>
          </w:tcPr>
          <w:p w14:paraId="2E45F6F3"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-B</w:t>
            </w:r>
          </w:p>
        </w:tc>
        <w:tc>
          <w:tcPr>
            <w:tcW w:w="993" w:type="dxa"/>
            <w:noWrap/>
            <w:hideMark/>
          </w:tcPr>
          <w:p w14:paraId="4D1FA437" w14:textId="77777777" w:rsidR="000F1F72" w:rsidRPr="00887E18" w:rsidRDefault="000F1F72" w:rsidP="008A59E6">
            <w:pPr>
              <w:pStyle w:val="Tables"/>
              <w:rPr>
                <w:szCs w:val="22"/>
              </w:rPr>
            </w:pPr>
            <w:r w:rsidRPr="00887E18">
              <w:rPr>
                <w:szCs w:val="22"/>
              </w:rPr>
              <w:t>0.8721</w:t>
            </w:r>
          </w:p>
        </w:tc>
        <w:tc>
          <w:tcPr>
            <w:tcW w:w="1109" w:type="dxa"/>
            <w:noWrap/>
            <w:hideMark/>
          </w:tcPr>
          <w:p w14:paraId="51EBA6F3" w14:textId="77777777" w:rsidR="000F1F72" w:rsidRPr="00887E18" w:rsidRDefault="000F1F72" w:rsidP="008A59E6">
            <w:pPr>
              <w:pStyle w:val="Tables"/>
              <w:rPr>
                <w:szCs w:val="22"/>
              </w:rPr>
            </w:pPr>
            <w:r w:rsidRPr="00887E18">
              <w:rPr>
                <w:szCs w:val="22"/>
              </w:rPr>
              <w:t>0.8482</w:t>
            </w:r>
          </w:p>
        </w:tc>
        <w:tc>
          <w:tcPr>
            <w:tcW w:w="993" w:type="dxa"/>
            <w:noWrap/>
            <w:hideMark/>
          </w:tcPr>
          <w:p w14:paraId="5870915E" w14:textId="77777777" w:rsidR="000F1F72" w:rsidRPr="00887E18" w:rsidRDefault="000F1F72" w:rsidP="008A59E6">
            <w:pPr>
              <w:pStyle w:val="Tables"/>
              <w:rPr>
                <w:szCs w:val="22"/>
              </w:rPr>
            </w:pPr>
            <w:r w:rsidRPr="00887E18">
              <w:rPr>
                <w:szCs w:val="22"/>
              </w:rPr>
              <w:t>0.5001</w:t>
            </w:r>
          </w:p>
        </w:tc>
        <w:tc>
          <w:tcPr>
            <w:tcW w:w="993" w:type="dxa"/>
            <w:noWrap/>
            <w:hideMark/>
          </w:tcPr>
          <w:p w14:paraId="71859BDC" w14:textId="77777777" w:rsidR="000F1F72" w:rsidRPr="00887E18" w:rsidRDefault="000F1F72" w:rsidP="008A59E6">
            <w:pPr>
              <w:pStyle w:val="Tables"/>
              <w:rPr>
                <w:szCs w:val="22"/>
              </w:rPr>
            </w:pPr>
            <w:r w:rsidRPr="00887E18">
              <w:rPr>
                <w:szCs w:val="22"/>
              </w:rPr>
              <w:t>0.3717</w:t>
            </w:r>
          </w:p>
        </w:tc>
      </w:tr>
      <w:tr w:rsidR="000F1F72" w:rsidRPr="00492135" w14:paraId="399C8BFB" w14:textId="77777777" w:rsidTr="0030010B">
        <w:trPr>
          <w:trHeight w:val="300"/>
          <w:jc w:val="center"/>
        </w:trPr>
        <w:tc>
          <w:tcPr>
            <w:tcW w:w="1781" w:type="dxa"/>
            <w:noWrap/>
            <w:hideMark/>
          </w:tcPr>
          <w:p w14:paraId="3846643C"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-RGB</w:t>
            </w:r>
          </w:p>
        </w:tc>
        <w:tc>
          <w:tcPr>
            <w:tcW w:w="993" w:type="dxa"/>
            <w:noWrap/>
            <w:hideMark/>
          </w:tcPr>
          <w:p w14:paraId="7F80215E" w14:textId="77777777" w:rsidR="000F1F72" w:rsidRPr="00887E18" w:rsidRDefault="000F1F72" w:rsidP="008A59E6">
            <w:pPr>
              <w:pStyle w:val="Tables"/>
              <w:rPr>
                <w:szCs w:val="22"/>
              </w:rPr>
            </w:pPr>
            <w:r w:rsidRPr="00887E18">
              <w:rPr>
                <w:szCs w:val="22"/>
              </w:rPr>
              <w:t>0.8916</w:t>
            </w:r>
          </w:p>
        </w:tc>
        <w:tc>
          <w:tcPr>
            <w:tcW w:w="1109" w:type="dxa"/>
            <w:noWrap/>
            <w:hideMark/>
          </w:tcPr>
          <w:p w14:paraId="718D0F9A" w14:textId="77777777" w:rsidR="000F1F72" w:rsidRPr="00887E18" w:rsidRDefault="000F1F72" w:rsidP="008A59E6">
            <w:pPr>
              <w:pStyle w:val="Tables"/>
              <w:rPr>
                <w:szCs w:val="22"/>
              </w:rPr>
            </w:pPr>
            <w:r w:rsidRPr="00887E18">
              <w:rPr>
                <w:szCs w:val="22"/>
              </w:rPr>
              <w:t>0.8675</w:t>
            </w:r>
          </w:p>
        </w:tc>
        <w:tc>
          <w:tcPr>
            <w:tcW w:w="993" w:type="dxa"/>
            <w:noWrap/>
            <w:hideMark/>
          </w:tcPr>
          <w:p w14:paraId="4B9C7BE8" w14:textId="77777777" w:rsidR="000F1F72" w:rsidRPr="00887E18" w:rsidRDefault="000F1F72" w:rsidP="008A59E6">
            <w:pPr>
              <w:pStyle w:val="Tables"/>
              <w:rPr>
                <w:szCs w:val="22"/>
              </w:rPr>
            </w:pPr>
            <w:r w:rsidRPr="00887E18">
              <w:rPr>
                <w:szCs w:val="22"/>
              </w:rPr>
              <w:t>0.4506</w:t>
            </w:r>
          </w:p>
        </w:tc>
        <w:tc>
          <w:tcPr>
            <w:tcW w:w="993" w:type="dxa"/>
            <w:noWrap/>
            <w:hideMark/>
          </w:tcPr>
          <w:p w14:paraId="4D4A61F3" w14:textId="77777777" w:rsidR="000F1F72" w:rsidRPr="00887E18" w:rsidRDefault="000F1F72" w:rsidP="008A59E6">
            <w:pPr>
              <w:pStyle w:val="Tables"/>
              <w:rPr>
                <w:szCs w:val="22"/>
              </w:rPr>
            </w:pPr>
            <w:r w:rsidRPr="00887E18">
              <w:rPr>
                <w:szCs w:val="22"/>
              </w:rPr>
              <w:t>0.3306</w:t>
            </w:r>
          </w:p>
        </w:tc>
      </w:tr>
      <w:tr w:rsidR="000F1F72" w:rsidRPr="00492135" w14:paraId="16A42456" w14:textId="77777777" w:rsidTr="0030010B">
        <w:trPr>
          <w:trHeight w:val="300"/>
          <w:jc w:val="center"/>
        </w:trPr>
        <w:tc>
          <w:tcPr>
            <w:tcW w:w="1781" w:type="dxa"/>
            <w:noWrap/>
            <w:hideMark/>
          </w:tcPr>
          <w:p w14:paraId="45B2FAD1"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-X</w:t>
            </w:r>
          </w:p>
        </w:tc>
        <w:tc>
          <w:tcPr>
            <w:tcW w:w="993" w:type="dxa"/>
            <w:noWrap/>
            <w:hideMark/>
          </w:tcPr>
          <w:p w14:paraId="7E4D0D92" w14:textId="77777777" w:rsidR="000F1F72" w:rsidRPr="00887E18" w:rsidRDefault="000F1F72" w:rsidP="008A59E6">
            <w:pPr>
              <w:pStyle w:val="Tables"/>
              <w:rPr>
                <w:szCs w:val="22"/>
              </w:rPr>
            </w:pPr>
            <w:r w:rsidRPr="00887E18">
              <w:rPr>
                <w:szCs w:val="22"/>
              </w:rPr>
              <w:t>0.9170</w:t>
            </w:r>
          </w:p>
        </w:tc>
        <w:tc>
          <w:tcPr>
            <w:tcW w:w="1109" w:type="dxa"/>
            <w:noWrap/>
            <w:hideMark/>
          </w:tcPr>
          <w:p w14:paraId="6D0E9E96" w14:textId="77777777" w:rsidR="000F1F72" w:rsidRPr="00887E18" w:rsidRDefault="000F1F72" w:rsidP="008A59E6">
            <w:pPr>
              <w:pStyle w:val="Tables"/>
              <w:rPr>
                <w:szCs w:val="22"/>
              </w:rPr>
            </w:pPr>
            <w:r w:rsidRPr="00887E18">
              <w:rPr>
                <w:szCs w:val="22"/>
              </w:rPr>
              <w:t>0.8965</w:t>
            </w:r>
          </w:p>
        </w:tc>
        <w:tc>
          <w:tcPr>
            <w:tcW w:w="993" w:type="dxa"/>
            <w:noWrap/>
            <w:hideMark/>
          </w:tcPr>
          <w:p w14:paraId="64E6C6C4" w14:textId="77777777" w:rsidR="000F1F72" w:rsidRPr="00887E18" w:rsidRDefault="000F1F72" w:rsidP="008A59E6">
            <w:pPr>
              <w:pStyle w:val="Tables"/>
              <w:rPr>
                <w:szCs w:val="22"/>
              </w:rPr>
            </w:pPr>
            <w:r w:rsidRPr="00887E18">
              <w:rPr>
                <w:szCs w:val="22"/>
              </w:rPr>
              <w:t>0.4193</w:t>
            </w:r>
          </w:p>
        </w:tc>
        <w:tc>
          <w:tcPr>
            <w:tcW w:w="993" w:type="dxa"/>
            <w:noWrap/>
            <w:hideMark/>
          </w:tcPr>
          <w:p w14:paraId="04644B29" w14:textId="77777777" w:rsidR="000F1F72" w:rsidRPr="00887E18" w:rsidRDefault="000F1F72" w:rsidP="008A59E6">
            <w:pPr>
              <w:pStyle w:val="Tables"/>
              <w:rPr>
                <w:szCs w:val="22"/>
              </w:rPr>
            </w:pPr>
            <w:r w:rsidRPr="00887E18">
              <w:rPr>
                <w:szCs w:val="22"/>
              </w:rPr>
              <w:t>0.3417</w:t>
            </w:r>
          </w:p>
        </w:tc>
      </w:tr>
      <w:tr w:rsidR="000F1F72" w:rsidRPr="00492135" w14:paraId="3A375B3F" w14:textId="77777777" w:rsidTr="0030010B">
        <w:trPr>
          <w:trHeight w:val="300"/>
          <w:jc w:val="center"/>
        </w:trPr>
        <w:tc>
          <w:tcPr>
            <w:tcW w:w="1781" w:type="dxa"/>
            <w:noWrap/>
            <w:hideMark/>
          </w:tcPr>
          <w:p w14:paraId="3212B2D0" w14:textId="77777777" w:rsidR="000F1F72" w:rsidRPr="00887E18" w:rsidRDefault="000F1F72" w:rsidP="008A59E6">
            <w:pPr>
              <w:pStyle w:val="Tables"/>
              <w:rPr>
                <w:szCs w:val="22"/>
              </w:rPr>
            </w:pPr>
            <w:proofErr w:type="spellStart"/>
            <w:r w:rsidRPr="00887E18">
              <w:rPr>
                <w:szCs w:val="22"/>
              </w:rPr>
              <w:t>tPSNR-Yxyz</w:t>
            </w:r>
            <w:proofErr w:type="spellEnd"/>
          </w:p>
        </w:tc>
        <w:tc>
          <w:tcPr>
            <w:tcW w:w="993" w:type="dxa"/>
            <w:noWrap/>
            <w:hideMark/>
          </w:tcPr>
          <w:p w14:paraId="1262988D" w14:textId="77777777" w:rsidR="000F1F72" w:rsidRPr="00887E18" w:rsidRDefault="000F1F72" w:rsidP="008A59E6">
            <w:pPr>
              <w:pStyle w:val="Tables"/>
              <w:rPr>
                <w:szCs w:val="22"/>
              </w:rPr>
            </w:pPr>
            <w:r w:rsidRPr="00887E18">
              <w:rPr>
                <w:szCs w:val="22"/>
              </w:rPr>
              <w:t>0.9153</w:t>
            </w:r>
          </w:p>
        </w:tc>
        <w:tc>
          <w:tcPr>
            <w:tcW w:w="1109" w:type="dxa"/>
            <w:noWrap/>
            <w:hideMark/>
          </w:tcPr>
          <w:p w14:paraId="6B831B88" w14:textId="77777777" w:rsidR="000F1F72" w:rsidRPr="00887E18" w:rsidRDefault="000F1F72" w:rsidP="008A59E6">
            <w:pPr>
              <w:pStyle w:val="Tables"/>
              <w:rPr>
                <w:szCs w:val="22"/>
              </w:rPr>
            </w:pPr>
            <w:r w:rsidRPr="00887E18">
              <w:rPr>
                <w:szCs w:val="22"/>
              </w:rPr>
              <w:t>0.8889</w:t>
            </w:r>
          </w:p>
        </w:tc>
        <w:tc>
          <w:tcPr>
            <w:tcW w:w="993" w:type="dxa"/>
            <w:noWrap/>
            <w:hideMark/>
          </w:tcPr>
          <w:p w14:paraId="1FC42718" w14:textId="77777777" w:rsidR="000F1F72" w:rsidRPr="00887E18" w:rsidRDefault="000F1F72" w:rsidP="008A59E6">
            <w:pPr>
              <w:pStyle w:val="Tables"/>
              <w:rPr>
                <w:szCs w:val="22"/>
              </w:rPr>
            </w:pPr>
            <w:r w:rsidRPr="00887E18">
              <w:rPr>
                <w:szCs w:val="22"/>
              </w:rPr>
              <w:t>0.4220</w:t>
            </w:r>
          </w:p>
        </w:tc>
        <w:tc>
          <w:tcPr>
            <w:tcW w:w="993" w:type="dxa"/>
            <w:noWrap/>
            <w:hideMark/>
          </w:tcPr>
          <w:p w14:paraId="431C92C5" w14:textId="77777777" w:rsidR="000F1F72" w:rsidRPr="00887E18" w:rsidRDefault="000F1F72" w:rsidP="008A59E6">
            <w:pPr>
              <w:pStyle w:val="Tables"/>
              <w:rPr>
                <w:szCs w:val="22"/>
              </w:rPr>
            </w:pPr>
            <w:r w:rsidRPr="00887E18">
              <w:rPr>
                <w:szCs w:val="22"/>
              </w:rPr>
              <w:t>0.3422</w:t>
            </w:r>
          </w:p>
        </w:tc>
      </w:tr>
      <w:tr w:rsidR="000F1F72" w:rsidRPr="00492135" w14:paraId="2596F636" w14:textId="77777777" w:rsidTr="0030010B">
        <w:trPr>
          <w:trHeight w:val="300"/>
          <w:jc w:val="center"/>
        </w:trPr>
        <w:tc>
          <w:tcPr>
            <w:tcW w:w="1781" w:type="dxa"/>
            <w:noWrap/>
            <w:hideMark/>
          </w:tcPr>
          <w:p w14:paraId="78B444E4"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-Z</w:t>
            </w:r>
          </w:p>
        </w:tc>
        <w:tc>
          <w:tcPr>
            <w:tcW w:w="993" w:type="dxa"/>
            <w:noWrap/>
            <w:hideMark/>
          </w:tcPr>
          <w:p w14:paraId="36C3EA32" w14:textId="77777777" w:rsidR="000F1F72" w:rsidRPr="00887E18" w:rsidRDefault="000F1F72" w:rsidP="008A59E6">
            <w:pPr>
              <w:pStyle w:val="Tables"/>
              <w:rPr>
                <w:szCs w:val="22"/>
              </w:rPr>
            </w:pPr>
            <w:r w:rsidRPr="00887E18">
              <w:rPr>
                <w:szCs w:val="22"/>
              </w:rPr>
              <w:t>0.8932</w:t>
            </w:r>
          </w:p>
        </w:tc>
        <w:tc>
          <w:tcPr>
            <w:tcW w:w="1109" w:type="dxa"/>
            <w:noWrap/>
            <w:hideMark/>
          </w:tcPr>
          <w:p w14:paraId="14FC5450" w14:textId="77777777" w:rsidR="000F1F72" w:rsidRPr="00887E18" w:rsidRDefault="000F1F72" w:rsidP="008A59E6">
            <w:pPr>
              <w:pStyle w:val="Tables"/>
              <w:rPr>
                <w:szCs w:val="22"/>
              </w:rPr>
            </w:pPr>
            <w:r w:rsidRPr="00887E18">
              <w:rPr>
                <w:szCs w:val="22"/>
              </w:rPr>
              <w:t>0.8773</w:t>
            </w:r>
          </w:p>
        </w:tc>
        <w:tc>
          <w:tcPr>
            <w:tcW w:w="993" w:type="dxa"/>
            <w:noWrap/>
            <w:hideMark/>
          </w:tcPr>
          <w:p w14:paraId="2F3B33DE" w14:textId="77777777" w:rsidR="000F1F72" w:rsidRPr="00887E18" w:rsidRDefault="000F1F72" w:rsidP="008A59E6">
            <w:pPr>
              <w:pStyle w:val="Tables"/>
              <w:rPr>
                <w:szCs w:val="22"/>
              </w:rPr>
            </w:pPr>
            <w:r w:rsidRPr="00887E18">
              <w:rPr>
                <w:szCs w:val="22"/>
              </w:rPr>
              <w:t>0.4699</w:t>
            </w:r>
          </w:p>
        </w:tc>
        <w:tc>
          <w:tcPr>
            <w:tcW w:w="993" w:type="dxa"/>
            <w:noWrap/>
            <w:hideMark/>
          </w:tcPr>
          <w:p w14:paraId="0D4184F9" w14:textId="77777777" w:rsidR="000F1F72" w:rsidRPr="00887E18" w:rsidRDefault="000F1F72" w:rsidP="008A59E6">
            <w:pPr>
              <w:pStyle w:val="Tables"/>
              <w:rPr>
                <w:szCs w:val="22"/>
              </w:rPr>
            </w:pPr>
            <w:r w:rsidRPr="00887E18">
              <w:rPr>
                <w:szCs w:val="22"/>
              </w:rPr>
              <w:t>0.3617</w:t>
            </w:r>
          </w:p>
        </w:tc>
      </w:tr>
      <w:tr w:rsidR="000F1F72" w:rsidRPr="00492135" w14:paraId="35512B09" w14:textId="77777777" w:rsidTr="0030010B">
        <w:trPr>
          <w:trHeight w:val="300"/>
          <w:jc w:val="center"/>
        </w:trPr>
        <w:tc>
          <w:tcPr>
            <w:tcW w:w="1781" w:type="dxa"/>
            <w:noWrap/>
            <w:hideMark/>
          </w:tcPr>
          <w:p w14:paraId="2B704079"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-XYZ</w:t>
            </w:r>
          </w:p>
        </w:tc>
        <w:tc>
          <w:tcPr>
            <w:tcW w:w="993" w:type="dxa"/>
            <w:noWrap/>
            <w:hideMark/>
          </w:tcPr>
          <w:p w14:paraId="0C66270B" w14:textId="77777777" w:rsidR="000F1F72" w:rsidRPr="00887E18" w:rsidRDefault="000F1F72" w:rsidP="008A59E6">
            <w:pPr>
              <w:pStyle w:val="Tables"/>
              <w:rPr>
                <w:szCs w:val="22"/>
              </w:rPr>
            </w:pPr>
            <w:r w:rsidRPr="00887E18">
              <w:rPr>
                <w:szCs w:val="22"/>
              </w:rPr>
              <w:t>0.9088</w:t>
            </w:r>
          </w:p>
        </w:tc>
        <w:tc>
          <w:tcPr>
            <w:tcW w:w="1109" w:type="dxa"/>
            <w:noWrap/>
            <w:hideMark/>
          </w:tcPr>
          <w:p w14:paraId="45F4969B" w14:textId="77777777" w:rsidR="000F1F72" w:rsidRPr="00887E18" w:rsidRDefault="000F1F72" w:rsidP="008A59E6">
            <w:pPr>
              <w:pStyle w:val="Tables"/>
              <w:rPr>
                <w:szCs w:val="22"/>
              </w:rPr>
            </w:pPr>
            <w:r w:rsidRPr="00887E18">
              <w:rPr>
                <w:szCs w:val="22"/>
              </w:rPr>
              <w:t>0.8836</w:t>
            </w:r>
          </w:p>
        </w:tc>
        <w:tc>
          <w:tcPr>
            <w:tcW w:w="993" w:type="dxa"/>
            <w:noWrap/>
            <w:hideMark/>
          </w:tcPr>
          <w:p w14:paraId="53428855" w14:textId="77777777" w:rsidR="000F1F72" w:rsidRPr="00887E18" w:rsidRDefault="000F1F72" w:rsidP="008A59E6">
            <w:pPr>
              <w:pStyle w:val="Tables"/>
              <w:rPr>
                <w:szCs w:val="22"/>
              </w:rPr>
            </w:pPr>
            <w:r w:rsidRPr="00887E18">
              <w:rPr>
                <w:szCs w:val="22"/>
              </w:rPr>
              <w:t>0.4310</w:t>
            </w:r>
          </w:p>
        </w:tc>
        <w:tc>
          <w:tcPr>
            <w:tcW w:w="993" w:type="dxa"/>
            <w:noWrap/>
            <w:hideMark/>
          </w:tcPr>
          <w:p w14:paraId="3A74FE6B" w14:textId="77777777" w:rsidR="000F1F72" w:rsidRPr="00887E18" w:rsidRDefault="000F1F72" w:rsidP="008A59E6">
            <w:pPr>
              <w:pStyle w:val="Tables"/>
              <w:rPr>
                <w:szCs w:val="22"/>
              </w:rPr>
            </w:pPr>
            <w:r w:rsidRPr="00887E18">
              <w:rPr>
                <w:szCs w:val="22"/>
              </w:rPr>
              <w:t>0.3317</w:t>
            </w:r>
          </w:p>
        </w:tc>
      </w:tr>
      <w:tr w:rsidR="000F1F72" w:rsidRPr="00492135" w14:paraId="67E526CE" w14:textId="77777777" w:rsidTr="0030010B">
        <w:trPr>
          <w:trHeight w:val="300"/>
          <w:jc w:val="center"/>
        </w:trPr>
        <w:tc>
          <w:tcPr>
            <w:tcW w:w="1781" w:type="dxa"/>
            <w:noWrap/>
            <w:hideMark/>
          </w:tcPr>
          <w:p w14:paraId="05ECBBC9" w14:textId="77777777" w:rsidR="000F1F72" w:rsidRPr="00887E18" w:rsidRDefault="000F1F72" w:rsidP="008A59E6">
            <w:pPr>
              <w:pStyle w:val="Tables"/>
              <w:rPr>
                <w:szCs w:val="22"/>
              </w:rPr>
            </w:pPr>
            <w:proofErr w:type="spellStart"/>
            <w:r w:rsidRPr="00887E18">
              <w:rPr>
                <w:szCs w:val="22"/>
              </w:rPr>
              <w:t>tPSNR-Yyupvp</w:t>
            </w:r>
            <w:proofErr w:type="spellEnd"/>
          </w:p>
        </w:tc>
        <w:tc>
          <w:tcPr>
            <w:tcW w:w="993" w:type="dxa"/>
            <w:noWrap/>
            <w:hideMark/>
          </w:tcPr>
          <w:p w14:paraId="65ECB461" w14:textId="77777777" w:rsidR="000F1F72" w:rsidRPr="00887E18" w:rsidRDefault="000F1F72" w:rsidP="008A59E6">
            <w:pPr>
              <w:pStyle w:val="Tables"/>
              <w:rPr>
                <w:szCs w:val="22"/>
              </w:rPr>
            </w:pPr>
            <w:r w:rsidRPr="00887E18">
              <w:rPr>
                <w:szCs w:val="22"/>
              </w:rPr>
              <w:t>0.9153</w:t>
            </w:r>
          </w:p>
        </w:tc>
        <w:tc>
          <w:tcPr>
            <w:tcW w:w="1109" w:type="dxa"/>
            <w:noWrap/>
            <w:hideMark/>
          </w:tcPr>
          <w:p w14:paraId="44D0ED71" w14:textId="77777777" w:rsidR="000F1F72" w:rsidRPr="00887E18" w:rsidRDefault="000F1F72" w:rsidP="008A59E6">
            <w:pPr>
              <w:pStyle w:val="Tables"/>
              <w:rPr>
                <w:szCs w:val="22"/>
              </w:rPr>
            </w:pPr>
            <w:r w:rsidRPr="00887E18">
              <w:rPr>
                <w:szCs w:val="22"/>
              </w:rPr>
              <w:t>0.8889</w:t>
            </w:r>
          </w:p>
        </w:tc>
        <w:tc>
          <w:tcPr>
            <w:tcW w:w="993" w:type="dxa"/>
            <w:noWrap/>
            <w:hideMark/>
          </w:tcPr>
          <w:p w14:paraId="1E31D9BA" w14:textId="77777777" w:rsidR="000F1F72" w:rsidRPr="00887E18" w:rsidRDefault="000F1F72" w:rsidP="008A59E6">
            <w:pPr>
              <w:pStyle w:val="Tables"/>
              <w:rPr>
                <w:szCs w:val="22"/>
              </w:rPr>
            </w:pPr>
            <w:r w:rsidRPr="00887E18">
              <w:rPr>
                <w:szCs w:val="22"/>
              </w:rPr>
              <w:t>0.4220</w:t>
            </w:r>
          </w:p>
        </w:tc>
        <w:tc>
          <w:tcPr>
            <w:tcW w:w="993" w:type="dxa"/>
            <w:noWrap/>
            <w:hideMark/>
          </w:tcPr>
          <w:p w14:paraId="797A6798" w14:textId="77777777" w:rsidR="000F1F72" w:rsidRPr="00887E18" w:rsidRDefault="000F1F72" w:rsidP="008A59E6">
            <w:pPr>
              <w:pStyle w:val="Tables"/>
              <w:rPr>
                <w:szCs w:val="22"/>
              </w:rPr>
            </w:pPr>
            <w:r w:rsidRPr="00887E18">
              <w:rPr>
                <w:szCs w:val="22"/>
              </w:rPr>
              <w:t>0.3422</w:t>
            </w:r>
          </w:p>
        </w:tc>
      </w:tr>
      <w:tr w:rsidR="000F1F72" w:rsidRPr="00492135" w14:paraId="46B85CDA" w14:textId="77777777" w:rsidTr="0030010B">
        <w:trPr>
          <w:trHeight w:val="300"/>
          <w:jc w:val="center"/>
        </w:trPr>
        <w:tc>
          <w:tcPr>
            <w:tcW w:w="1781" w:type="dxa"/>
            <w:noWrap/>
            <w:hideMark/>
          </w:tcPr>
          <w:p w14:paraId="5D0E9EF3" w14:textId="77777777" w:rsidR="000F1F72" w:rsidRPr="00887E18" w:rsidRDefault="000F1F72" w:rsidP="008A59E6">
            <w:pPr>
              <w:pStyle w:val="Tables"/>
              <w:rPr>
                <w:szCs w:val="22"/>
              </w:rPr>
            </w:pPr>
            <w:proofErr w:type="spellStart"/>
            <w:r w:rsidRPr="00887E18">
              <w:rPr>
                <w:szCs w:val="22"/>
              </w:rPr>
              <w:t>tPSNR</w:t>
            </w:r>
            <w:proofErr w:type="spellEnd"/>
            <w:r w:rsidRPr="00887E18">
              <w:rPr>
                <w:szCs w:val="22"/>
              </w:rPr>
              <w:t>-up</w:t>
            </w:r>
          </w:p>
        </w:tc>
        <w:tc>
          <w:tcPr>
            <w:tcW w:w="993" w:type="dxa"/>
            <w:noWrap/>
            <w:hideMark/>
          </w:tcPr>
          <w:p w14:paraId="14F4C29F" w14:textId="77777777" w:rsidR="000F1F72" w:rsidRPr="00887E18" w:rsidRDefault="000F1F72" w:rsidP="008A59E6">
            <w:pPr>
              <w:pStyle w:val="Tables"/>
              <w:rPr>
                <w:szCs w:val="22"/>
              </w:rPr>
            </w:pPr>
            <w:r w:rsidRPr="00887E18">
              <w:rPr>
                <w:szCs w:val="22"/>
              </w:rPr>
              <w:t>0.6046</w:t>
            </w:r>
          </w:p>
        </w:tc>
        <w:tc>
          <w:tcPr>
            <w:tcW w:w="1109" w:type="dxa"/>
            <w:noWrap/>
            <w:hideMark/>
          </w:tcPr>
          <w:p w14:paraId="0CDB0849" w14:textId="77777777" w:rsidR="000F1F72" w:rsidRPr="00887E18" w:rsidRDefault="000F1F72" w:rsidP="008A59E6">
            <w:pPr>
              <w:pStyle w:val="Tables"/>
              <w:rPr>
                <w:szCs w:val="22"/>
              </w:rPr>
            </w:pPr>
            <w:r w:rsidRPr="00887E18">
              <w:rPr>
                <w:szCs w:val="22"/>
              </w:rPr>
              <w:t>0.5746</w:t>
            </w:r>
          </w:p>
        </w:tc>
        <w:tc>
          <w:tcPr>
            <w:tcW w:w="993" w:type="dxa"/>
            <w:noWrap/>
            <w:hideMark/>
          </w:tcPr>
          <w:p w14:paraId="49D986AD" w14:textId="77777777" w:rsidR="000F1F72" w:rsidRPr="00887E18" w:rsidRDefault="000F1F72" w:rsidP="008A59E6">
            <w:pPr>
              <w:pStyle w:val="Tables"/>
              <w:rPr>
                <w:szCs w:val="22"/>
              </w:rPr>
            </w:pPr>
            <w:r w:rsidRPr="00887E18">
              <w:rPr>
                <w:szCs w:val="22"/>
              </w:rPr>
              <w:t>0.8209</w:t>
            </w:r>
          </w:p>
        </w:tc>
        <w:tc>
          <w:tcPr>
            <w:tcW w:w="993" w:type="dxa"/>
            <w:noWrap/>
            <w:hideMark/>
          </w:tcPr>
          <w:p w14:paraId="3910707E" w14:textId="77777777" w:rsidR="000F1F72" w:rsidRPr="00887E18" w:rsidRDefault="000F1F72" w:rsidP="008A59E6">
            <w:pPr>
              <w:pStyle w:val="Tables"/>
              <w:rPr>
                <w:szCs w:val="22"/>
              </w:rPr>
            </w:pPr>
            <w:r w:rsidRPr="00887E18">
              <w:rPr>
                <w:szCs w:val="22"/>
              </w:rPr>
              <w:t>0.5967</w:t>
            </w:r>
          </w:p>
        </w:tc>
      </w:tr>
      <w:tr w:rsidR="000F1F72" w:rsidRPr="00492135" w14:paraId="3C50B472" w14:textId="77777777" w:rsidTr="0030010B">
        <w:trPr>
          <w:trHeight w:val="300"/>
          <w:jc w:val="center"/>
        </w:trPr>
        <w:tc>
          <w:tcPr>
            <w:tcW w:w="1781" w:type="dxa"/>
            <w:noWrap/>
            <w:hideMark/>
          </w:tcPr>
          <w:p w14:paraId="29CEF130" w14:textId="77777777" w:rsidR="000F1F72" w:rsidRPr="00887E18" w:rsidRDefault="000F1F72" w:rsidP="008A59E6">
            <w:pPr>
              <w:pStyle w:val="Tables"/>
              <w:rPr>
                <w:szCs w:val="22"/>
              </w:rPr>
            </w:pPr>
            <w:proofErr w:type="spellStart"/>
            <w:r w:rsidRPr="00887E18">
              <w:rPr>
                <w:szCs w:val="22"/>
              </w:rPr>
              <w:t>tPSNR-vp</w:t>
            </w:r>
            <w:proofErr w:type="spellEnd"/>
          </w:p>
        </w:tc>
        <w:tc>
          <w:tcPr>
            <w:tcW w:w="993" w:type="dxa"/>
            <w:noWrap/>
            <w:hideMark/>
          </w:tcPr>
          <w:p w14:paraId="030777B0" w14:textId="77777777" w:rsidR="000F1F72" w:rsidRPr="00887E18" w:rsidRDefault="000F1F72" w:rsidP="008A59E6">
            <w:pPr>
              <w:pStyle w:val="Tables"/>
              <w:rPr>
                <w:szCs w:val="22"/>
              </w:rPr>
            </w:pPr>
            <w:r w:rsidRPr="00887E18">
              <w:rPr>
                <w:szCs w:val="22"/>
              </w:rPr>
              <w:t>0.6716</w:t>
            </w:r>
          </w:p>
        </w:tc>
        <w:tc>
          <w:tcPr>
            <w:tcW w:w="1109" w:type="dxa"/>
            <w:noWrap/>
            <w:hideMark/>
          </w:tcPr>
          <w:p w14:paraId="508745B9" w14:textId="77777777" w:rsidR="000F1F72" w:rsidRPr="00887E18" w:rsidRDefault="000F1F72" w:rsidP="008A59E6">
            <w:pPr>
              <w:pStyle w:val="Tables"/>
              <w:rPr>
                <w:szCs w:val="22"/>
              </w:rPr>
            </w:pPr>
            <w:r w:rsidRPr="00887E18">
              <w:rPr>
                <w:szCs w:val="22"/>
              </w:rPr>
              <w:t>0.6300</w:t>
            </w:r>
          </w:p>
        </w:tc>
        <w:tc>
          <w:tcPr>
            <w:tcW w:w="993" w:type="dxa"/>
            <w:noWrap/>
            <w:hideMark/>
          </w:tcPr>
          <w:p w14:paraId="708A992E" w14:textId="77777777" w:rsidR="000F1F72" w:rsidRPr="00887E18" w:rsidRDefault="000F1F72" w:rsidP="008A59E6">
            <w:pPr>
              <w:pStyle w:val="Tables"/>
              <w:rPr>
                <w:szCs w:val="22"/>
              </w:rPr>
            </w:pPr>
            <w:r w:rsidRPr="00887E18">
              <w:rPr>
                <w:szCs w:val="22"/>
              </w:rPr>
              <w:t>0.7458</w:t>
            </w:r>
          </w:p>
        </w:tc>
        <w:tc>
          <w:tcPr>
            <w:tcW w:w="993" w:type="dxa"/>
            <w:noWrap/>
            <w:hideMark/>
          </w:tcPr>
          <w:p w14:paraId="10237BCA" w14:textId="77777777" w:rsidR="000F1F72" w:rsidRPr="00887E18" w:rsidRDefault="000F1F72" w:rsidP="008A59E6">
            <w:pPr>
              <w:pStyle w:val="Tables"/>
              <w:rPr>
                <w:szCs w:val="22"/>
              </w:rPr>
            </w:pPr>
            <w:r w:rsidRPr="00887E18">
              <w:rPr>
                <w:szCs w:val="22"/>
              </w:rPr>
              <w:t>0.5422</w:t>
            </w:r>
          </w:p>
        </w:tc>
      </w:tr>
      <w:tr w:rsidR="000F1F72" w:rsidRPr="00492135" w14:paraId="664C96E1" w14:textId="77777777" w:rsidTr="0030010B">
        <w:trPr>
          <w:trHeight w:val="300"/>
          <w:jc w:val="center"/>
        </w:trPr>
        <w:tc>
          <w:tcPr>
            <w:tcW w:w="1781" w:type="dxa"/>
            <w:noWrap/>
            <w:hideMark/>
          </w:tcPr>
          <w:p w14:paraId="7F275EDD" w14:textId="77777777" w:rsidR="000F1F72" w:rsidRPr="00887E18" w:rsidRDefault="000F1F72" w:rsidP="008A59E6">
            <w:pPr>
              <w:pStyle w:val="Tables"/>
              <w:rPr>
                <w:szCs w:val="22"/>
              </w:rPr>
            </w:pPr>
            <w:proofErr w:type="spellStart"/>
            <w:r w:rsidRPr="00887E18">
              <w:rPr>
                <w:szCs w:val="22"/>
              </w:rPr>
              <w:t>tPSNR-Yupvp</w:t>
            </w:r>
            <w:proofErr w:type="spellEnd"/>
          </w:p>
        </w:tc>
        <w:tc>
          <w:tcPr>
            <w:tcW w:w="993" w:type="dxa"/>
            <w:noWrap/>
            <w:hideMark/>
          </w:tcPr>
          <w:p w14:paraId="246F423E" w14:textId="77777777" w:rsidR="000F1F72" w:rsidRPr="00887E18" w:rsidRDefault="000F1F72" w:rsidP="008A59E6">
            <w:pPr>
              <w:pStyle w:val="Tables"/>
              <w:rPr>
                <w:szCs w:val="22"/>
              </w:rPr>
            </w:pPr>
            <w:r w:rsidRPr="00887E18">
              <w:rPr>
                <w:szCs w:val="22"/>
              </w:rPr>
              <w:t>0.6436</w:t>
            </w:r>
          </w:p>
        </w:tc>
        <w:tc>
          <w:tcPr>
            <w:tcW w:w="1109" w:type="dxa"/>
            <w:noWrap/>
            <w:hideMark/>
          </w:tcPr>
          <w:p w14:paraId="5B4D0509" w14:textId="77777777" w:rsidR="000F1F72" w:rsidRPr="00887E18" w:rsidRDefault="000F1F72" w:rsidP="008A59E6">
            <w:pPr>
              <w:pStyle w:val="Tables"/>
              <w:rPr>
                <w:szCs w:val="22"/>
              </w:rPr>
            </w:pPr>
            <w:r w:rsidRPr="00887E18">
              <w:rPr>
                <w:szCs w:val="22"/>
              </w:rPr>
              <w:t>0.6858</w:t>
            </w:r>
          </w:p>
        </w:tc>
        <w:tc>
          <w:tcPr>
            <w:tcW w:w="993" w:type="dxa"/>
            <w:noWrap/>
            <w:hideMark/>
          </w:tcPr>
          <w:p w14:paraId="34C7132C" w14:textId="77777777" w:rsidR="000F1F72" w:rsidRPr="00887E18" w:rsidRDefault="000F1F72" w:rsidP="008A59E6">
            <w:pPr>
              <w:pStyle w:val="Tables"/>
              <w:rPr>
                <w:szCs w:val="22"/>
              </w:rPr>
            </w:pPr>
            <w:r w:rsidRPr="00887E18">
              <w:rPr>
                <w:szCs w:val="22"/>
              </w:rPr>
              <w:t>0.6818</w:t>
            </w:r>
          </w:p>
        </w:tc>
        <w:tc>
          <w:tcPr>
            <w:tcW w:w="993" w:type="dxa"/>
            <w:noWrap/>
            <w:hideMark/>
          </w:tcPr>
          <w:p w14:paraId="54373DD9" w14:textId="77777777" w:rsidR="000F1F72" w:rsidRPr="00887E18" w:rsidRDefault="000F1F72" w:rsidP="008A59E6">
            <w:pPr>
              <w:pStyle w:val="Tables"/>
              <w:rPr>
                <w:szCs w:val="22"/>
              </w:rPr>
            </w:pPr>
            <w:r w:rsidRPr="00887E18">
              <w:rPr>
                <w:szCs w:val="22"/>
              </w:rPr>
              <w:t>0.5439</w:t>
            </w:r>
          </w:p>
        </w:tc>
      </w:tr>
      <w:tr w:rsidR="000F1F72" w:rsidRPr="00492135" w14:paraId="7D586765" w14:textId="77777777" w:rsidTr="0030010B">
        <w:trPr>
          <w:trHeight w:val="300"/>
          <w:jc w:val="center"/>
        </w:trPr>
        <w:tc>
          <w:tcPr>
            <w:tcW w:w="1781" w:type="dxa"/>
            <w:noWrap/>
            <w:hideMark/>
          </w:tcPr>
          <w:p w14:paraId="234528E8" w14:textId="77777777" w:rsidR="000F1F72" w:rsidRPr="00887E18" w:rsidRDefault="000F1F72" w:rsidP="008A59E6">
            <w:pPr>
              <w:pStyle w:val="Tables"/>
              <w:rPr>
                <w:szCs w:val="22"/>
              </w:rPr>
            </w:pPr>
            <w:r w:rsidRPr="00887E18">
              <w:rPr>
                <w:szCs w:val="22"/>
              </w:rPr>
              <w:t>PSNR-DE100</w:t>
            </w:r>
          </w:p>
        </w:tc>
        <w:tc>
          <w:tcPr>
            <w:tcW w:w="993" w:type="dxa"/>
            <w:noWrap/>
            <w:hideMark/>
          </w:tcPr>
          <w:p w14:paraId="2F3F06BA" w14:textId="77777777" w:rsidR="000F1F72" w:rsidRPr="00887E18" w:rsidRDefault="000F1F72" w:rsidP="008A59E6">
            <w:pPr>
              <w:pStyle w:val="Tables"/>
              <w:rPr>
                <w:szCs w:val="22"/>
              </w:rPr>
            </w:pPr>
            <w:r w:rsidRPr="00887E18">
              <w:rPr>
                <w:szCs w:val="22"/>
              </w:rPr>
              <w:t>0.8895</w:t>
            </w:r>
          </w:p>
        </w:tc>
        <w:tc>
          <w:tcPr>
            <w:tcW w:w="1109" w:type="dxa"/>
            <w:noWrap/>
            <w:hideMark/>
          </w:tcPr>
          <w:p w14:paraId="1FF1DB20" w14:textId="77777777" w:rsidR="000F1F72" w:rsidRPr="00887E18" w:rsidRDefault="000F1F72" w:rsidP="008A59E6">
            <w:pPr>
              <w:pStyle w:val="Tables"/>
              <w:rPr>
                <w:szCs w:val="22"/>
              </w:rPr>
            </w:pPr>
            <w:r w:rsidRPr="00887E18">
              <w:rPr>
                <w:szCs w:val="22"/>
              </w:rPr>
              <w:t>0.8781</w:t>
            </w:r>
          </w:p>
        </w:tc>
        <w:tc>
          <w:tcPr>
            <w:tcW w:w="993" w:type="dxa"/>
            <w:noWrap/>
            <w:hideMark/>
          </w:tcPr>
          <w:p w14:paraId="1C700E07" w14:textId="77777777" w:rsidR="000F1F72" w:rsidRPr="00887E18" w:rsidRDefault="000F1F72" w:rsidP="008A59E6">
            <w:pPr>
              <w:pStyle w:val="Tables"/>
              <w:rPr>
                <w:szCs w:val="22"/>
              </w:rPr>
            </w:pPr>
            <w:r w:rsidRPr="00887E18">
              <w:rPr>
                <w:szCs w:val="22"/>
              </w:rPr>
              <w:t>0.4976</w:t>
            </w:r>
          </w:p>
        </w:tc>
        <w:tc>
          <w:tcPr>
            <w:tcW w:w="993" w:type="dxa"/>
            <w:noWrap/>
            <w:hideMark/>
          </w:tcPr>
          <w:p w14:paraId="11D6ED40" w14:textId="77777777" w:rsidR="000F1F72" w:rsidRPr="00887E18" w:rsidRDefault="000F1F72" w:rsidP="008A59E6">
            <w:pPr>
              <w:pStyle w:val="Tables"/>
              <w:rPr>
                <w:szCs w:val="22"/>
              </w:rPr>
            </w:pPr>
            <w:r w:rsidRPr="00887E18">
              <w:rPr>
                <w:szCs w:val="22"/>
              </w:rPr>
              <w:t>0.4572</w:t>
            </w:r>
          </w:p>
        </w:tc>
      </w:tr>
      <w:tr w:rsidR="000F1F72" w:rsidRPr="00492135" w14:paraId="57B78459" w14:textId="77777777" w:rsidTr="0030010B">
        <w:trPr>
          <w:trHeight w:val="300"/>
          <w:jc w:val="center"/>
        </w:trPr>
        <w:tc>
          <w:tcPr>
            <w:tcW w:w="1781" w:type="dxa"/>
            <w:noWrap/>
            <w:hideMark/>
          </w:tcPr>
          <w:p w14:paraId="438381E8" w14:textId="77777777" w:rsidR="000F1F72" w:rsidRPr="00887E18" w:rsidRDefault="000F1F72" w:rsidP="008A59E6">
            <w:pPr>
              <w:pStyle w:val="Tables"/>
              <w:rPr>
                <w:b/>
                <w:szCs w:val="22"/>
              </w:rPr>
            </w:pPr>
            <w:r w:rsidRPr="00887E18">
              <w:rPr>
                <w:b/>
                <w:szCs w:val="22"/>
              </w:rPr>
              <w:t>PSNR-L100</w:t>
            </w:r>
          </w:p>
        </w:tc>
        <w:tc>
          <w:tcPr>
            <w:tcW w:w="993" w:type="dxa"/>
            <w:noWrap/>
            <w:hideMark/>
          </w:tcPr>
          <w:p w14:paraId="271B70A2" w14:textId="77777777" w:rsidR="000F1F72" w:rsidRPr="00887E18" w:rsidRDefault="000F1F72" w:rsidP="008A59E6">
            <w:pPr>
              <w:pStyle w:val="Tables"/>
              <w:rPr>
                <w:b/>
                <w:szCs w:val="22"/>
              </w:rPr>
            </w:pPr>
            <w:r w:rsidRPr="00887E18">
              <w:rPr>
                <w:b/>
                <w:szCs w:val="22"/>
              </w:rPr>
              <w:t>0.9581</w:t>
            </w:r>
          </w:p>
        </w:tc>
        <w:tc>
          <w:tcPr>
            <w:tcW w:w="1109" w:type="dxa"/>
            <w:noWrap/>
            <w:hideMark/>
          </w:tcPr>
          <w:p w14:paraId="62BCB80A" w14:textId="77777777" w:rsidR="000F1F72" w:rsidRPr="00887E18" w:rsidRDefault="000F1F72" w:rsidP="008A59E6">
            <w:pPr>
              <w:pStyle w:val="Tables"/>
              <w:rPr>
                <w:b/>
                <w:szCs w:val="22"/>
              </w:rPr>
            </w:pPr>
            <w:r w:rsidRPr="00887E18">
              <w:rPr>
                <w:b/>
                <w:szCs w:val="22"/>
              </w:rPr>
              <w:t>0.9517</w:t>
            </w:r>
          </w:p>
        </w:tc>
        <w:tc>
          <w:tcPr>
            <w:tcW w:w="993" w:type="dxa"/>
            <w:noWrap/>
            <w:hideMark/>
          </w:tcPr>
          <w:p w14:paraId="7CED3284" w14:textId="77777777" w:rsidR="000F1F72" w:rsidRPr="00887E18" w:rsidRDefault="000F1F72" w:rsidP="008A59E6">
            <w:pPr>
              <w:pStyle w:val="Tables"/>
              <w:rPr>
                <w:b/>
                <w:szCs w:val="22"/>
              </w:rPr>
            </w:pPr>
            <w:r w:rsidRPr="00887E18">
              <w:rPr>
                <w:b/>
                <w:szCs w:val="22"/>
              </w:rPr>
              <w:t>0.3095</w:t>
            </w:r>
          </w:p>
        </w:tc>
        <w:tc>
          <w:tcPr>
            <w:tcW w:w="993" w:type="dxa"/>
            <w:noWrap/>
            <w:hideMark/>
          </w:tcPr>
          <w:p w14:paraId="32B7FED2" w14:textId="77777777" w:rsidR="000F1F72" w:rsidRPr="00887E18" w:rsidRDefault="000F1F72" w:rsidP="008A59E6">
            <w:pPr>
              <w:pStyle w:val="Tables"/>
              <w:rPr>
                <w:b/>
                <w:szCs w:val="22"/>
              </w:rPr>
            </w:pPr>
            <w:r w:rsidRPr="00887E18">
              <w:rPr>
                <w:b/>
                <w:szCs w:val="22"/>
              </w:rPr>
              <w:t>0.2189</w:t>
            </w:r>
          </w:p>
        </w:tc>
      </w:tr>
      <w:tr w:rsidR="000F1F72" w:rsidRPr="00492135" w14:paraId="501A8AD7" w14:textId="77777777" w:rsidTr="0030010B">
        <w:trPr>
          <w:trHeight w:val="300"/>
          <w:jc w:val="center"/>
        </w:trPr>
        <w:tc>
          <w:tcPr>
            <w:tcW w:w="1781" w:type="dxa"/>
            <w:noWrap/>
            <w:hideMark/>
          </w:tcPr>
          <w:p w14:paraId="365D1DCE" w14:textId="77777777" w:rsidR="000F1F72" w:rsidRPr="00887E18" w:rsidRDefault="000F1F72" w:rsidP="008A59E6">
            <w:pPr>
              <w:pStyle w:val="Tables"/>
              <w:rPr>
                <w:szCs w:val="22"/>
              </w:rPr>
            </w:pPr>
            <w:r w:rsidRPr="00887E18">
              <w:rPr>
                <w:szCs w:val="22"/>
              </w:rPr>
              <w:t>PSNR-DE1000</w:t>
            </w:r>
          </w:p>
        </w:tc>
        <w:tc>
          <w:tcPr>
            <w:tcW w:w="993" w:type="dxa"/>
            <w:noWrap/>
            <w:hideMark/>
          </w:tcPr>
          <w:p w14:paraId="2D4D28A6" w14:textId="77777777" w:rsidR="000F1F72" w:rsidRPr="00887E18" w:rsidRDefault="000F1F72" w:rsidP="008A59E6">
            <w:pPr>
              <w:pStyle w:val="Tables"/>
              <w:rPr>
                <w:szCs w:val="22"/>
              </w:rPr>
            </w:pPr>
            <w:r w:rsidRPr="00887E18">
              <w:rPr>
                <w:szCs w:val="22"/>
              </w:rPr>
              <w:t>0.8959</w:t>
            </w:r>
          </w:p>
        </w:tc>
        <w:tc>
          <w:tcPr>
            <w:tcW w:w="1109" w:type="dxa"/>
            <w:noWrap/>
            <w:hideMark/>
          </w:tcPr>
          <w:p w14:paraId="041D46B8" w14:textId="77777777" w:rsidR="000F1F72" w:rsidRPr="00887E18" w:rsidRDefault="000F1F72" w:rsidP="008A59E6">
            <w:pPr>
              <w:pStyle w:val="Tables"/>
              <w:rPr>
                <w:szCs w:val="22"/>
              </w:rPr>
            </w:pPr>
            <w:r w:rsidRPr="00887E18">
              <w:rPr>
                <w:szCs w:val="22"/>
              </w:rPr>
              <w:t>0.8824</w:t>
            </w:r>
          </w:p>
        </w:tc>
        <w:tc>
          <w:tcPr>
            <w:tcW w:w="993" w:type="dxa"/>
            <w:noWrap/>
            <w:hideMark/>
          </w:tcPr>
          <w:p w14:paraId="722EAF39" w14:textId="77777777" w:rsidR="000F1F72" w:rsidRPr="00887E18" w:rsidRDefault="000F1F72" w:rsidP="008A59E6">
            <w:pPr>
              <w:pStyle w:val="Tables"/>
              <w:rPr>
                <w:szCs w:val="22"/>
              </w:rPr>
            </w:pPr>
            <w:r w:rsidRPr="00887E18">
              <w:rPr>
                <w:szCs w:val="22"/>
              </w:rPr>
              <w:t>0.4908</w:t>
            </w:r>
          </w:p>
        </w:tc>
        <w:tc>
          <w:tcPr>
            <w:tcW w:w="993" w:type="dxa"/>
            <w:noWrap/>
            <w:hideMark/>
          </w:tcPr>
          <w:p w14:paraId="04050842" w14:textId="77777777" w:rsidR="000F1F72" w:rsidRPr="00887E18" w:rsidRDefault="000F1F72" w:rsidP="008A59E6">
            <w:pPr>
              <w:pStyle w:val="Tables"/>
              <w:rPr>
                <w:szCs w:val="22"/>
              </w:rPr>
            </w:pPr>
            <w:r w:rsidRPr="00887E18">
              <w:rPr>
                <w:szCs w:val="22"/>
              </w:rPr>
              <w:t>0.4517</w:t>
            </w:r>
          </w:p>
        </w:tc>
      </w:tr>
      <w:tr w:rsidR="000F1F72" w:rsidRPr="00492135" w14:paraId="418DD20D" w14:textId="77777777" w:rsidTr="0030010B">
        <w:trPr>
          <w:trHeight w:val="300"/>
          <w:jc w:val="center"/>
        </w:trPr>
        <w:tc>
          <w:tcPr>
            <w:tcW w:w="1781" w:type="dxa"/>
            <w:noWrap/>
            <w:hideMark/>
          </w:tcPr>
          <w:p w14:paraId="254D4328" w14:textId="77777777" w:rsidR="000F1F72" w:rsidRPr="00887E18" w:rsidRDefault="000F1F72" w:rsidP="008A59E6">
            <w:pPr>
              <w:pStyle w:val="Tables"/>
              <w:rPr>
                <w:b/>
                <w:szCs w:val="22"/>
              </w:rPr>
            </w:pPr>
            <w:r w:rsidRPr="00887E18">
              <w:rPr>
                <w:b/>
                <w:szCs w:val="22"/>
              </w:rPr>
              <w:t>PSNR-L1000</w:t>
            </w:r>
          </w:p>
        </w:tc>
        <w:tc>
          <w:tcPr>
            <w:tcW w:w="993" w:type="dxa"/>
            <w:noWrap/>
            <w:hideMark/>
          </w:tcPr>
          <w:p w14:paraId="20162256" w14:textId="77777777" w:rsidR="000F1F72" w:rsidRPr="00887E18" w:rsidRDefault="000F1F72" w:rsidP="008A59E6">
            <w:pPr>
              <w:pStyle w:val="Tables"/>
              <w:rPr>
                <w:b/>
                <w:szCs w:val="22"/>
              </w:rPr>
            </w:pPr>
            <w:r w:rsidRPr="00887E18">
              <w:rPr>
                <w:b/>
                <w:szCs w:val="22"/>
              </w:rPr>
              <w:t>0.9605</w:t>
            </w:r>
          </w:p>
        </w:tc>
        <w:tc>
          <w:tcPr>
            <w:tcW w:w="1109" w:type="dxa"/>
            <w:noWrap/>
            <w:hideMark/>
          </w:tcPr>
          <w:p w14:paraId="0C2FF7B1" w14:textId="77777777" w:rsidR="000F1F72" w:rsidRPr="00887E18" w:rsidRDefault="000F1F72" w:rsidP="008A59E6">
            <w:pPr>
              <w:pStyle w:val="Tables"/>
              <w:rPr>
                <w:b/>
                <w:szCs w:val="22"/>
              </w:rPr>
            </w:pPr>
            <w:r w:rsidRPr="00887E18">
              <w:rPr>
                <w:b/>
                <w:szCs w:val="22"/>
              </w:rPr>
              <w:t>0.9525</w:t>
            </w:r>
          </w:p>
        </w:tc>
        <w:tc>
          <w:tcPr>
            <w:tcW w:w="993" w:type="dxa"/>
            <w:noWrap/>
            <w:hideMark/>
          </w:tcPr>
          <w:p w14:paraId="273DE87D" w14:textId="77777777" w:rsidR="000F1F72" w:rsidRPr="00887E18" w:rsidRDefault="000F1F72" w:rsidP="008A59E6">
            <w:pPr>
              <w:pStyle w:val="Tables"/>
              <w:rPr>
                <w:b/>
                <w:szCs w:val="22"/>
              </w:rPr>
            </w:pPr>
            <w:r w:rsidRPr="00887E18">
              <w:rPr>
                <w:b/>
                <w:szCs w:val="22"/>
              </w:rPr>
              <w:t>0.3010</w:t>
            </w:r>
          </w:p>
        </w:tc>
        <w:tc>
          <w:tcPr>
            <w:tcW w:w="993" w:type="dxa"/>
            <w:noWrap/>
            <w:hideMark/>
          </w:tcPr>
          <w:p w14:paraId="0D0CDD2D" w14:textId="77777777" w:rsidR="000F1F72" w:rsidRPr="00887E18" w:rsidRDefault="000F1F72" w:rsidP="008A59E6">
            <w:pPr>
              <w:pStyle w:val="Tables"/>
              <w:rPr>
                <w:b/>
                <w:szCs w:val="22"/>
              </w:rPr>
            </w:pPr>
            <w:r w:rsidRPr="00887E18">
              <w:rPr>
                <w:b/>
                <w:szCs w:val="22"/>
              </w:rPr>
              <w:t>0.2189</w:t>
            </w:r>
          </w:p>
        </w:tc>
      </w:tr>
      <w:tr w:rsidR="000F1F72" w:rsidRPr="00492135" w14:paraId="6AC820D3" w14:textId="77777777" w:rsidTr="0030010B">
        <w:trPr>
          <w:trHeight w:val="300"/>
          <w:jc w:val="center"/>
        </w:trPr>
        <w:tc>
          <w:tcPr>
            <w:tcW w:w="1781" w:type="dxa"/>
            <w:noWrap/>
            <w:hideMark/>
          </w:tcPr>
          <w:p w14:paraId="78C01A3B" w14:textId="77777777" w:rsidR="000F1F72" w:rsidRPr="00887E18" w:rsidRDefault="000F1F72" w:rsidP="008A59E6">
            <w:pPr>
              <w:pStyle w:val="Tables"/>
              <w:rPr>
                <w:szCs w:val="22"/>
              </w:rPr>
            </w:pPr>
            <w:proofErr w:type="spellStart"/>
            <w:r w:rsidRPr="00887E18">
              <w:rPr>
                <w:szCs w:val="22"/>
              </w:rPr>
              <w:t>avLumaPSNR</w:t>
            </w:r>
            <w:proofErr w:type="spellEnd"/>
          </w:p>
        </w:tc>
        <w:tc>
          <w:tcPr>
            <w:tcW w:w="993" w:type="dxa"/>
            <w:noWrap/>
            <w:hideMark/>
          </w:tcPr>
          <w:p w14:paraId="7CBB3DA5" w14:textId="77777777" w:rsidR="000F1F72" w:rsidRPr="00887E18" w:rsidRDefault="000F1F72" w:rsidP="008A59E6">
            <w:pPr>
              <w:pStyle w:val="Tables"/>
              <w:rPr>
                <w:szCs w:val="22"/>
              </w:rPr>
            </w:pPr>
            <w:r w:rsidRPr="00887E18">
              <w:rPr>
                <w:szCs w:val="22"/>
              </w:rPr>
              <w:t>0.9235</w:t>
            </w:r>
          </w:p>
        </w:tc>
        <w:tc>
          <w:tcPr>
            <w:tcW w:w="1109" w:type="dxa"/>
            <w:noWrap/>
            <w:hideMark/>
          </w:tcPr>
          <w:p w14:paraId="3638D8A8" w14:textId="77777777" w:rsidR="000F1F72" w:rsidRPr="00887E18" w:rsidRDefault="000F1F72" w:rsidP="008A59E6">
            <w:pPr>
              <w:pStyle w:val="Tables"/>
              <w:rPr>
                <w:szCs w:val="22"/>
              </w:rPr>
            </w:pPr>
            <w:r w:rsidRPr="00887E18">
              <w:rPr>
                <w:szCs w:val="22"/>
              </w:rPr>
              <w:t>0.9003</w:t>
            </w:r>
          </w:p>
        </w:tc>
        <w:tc>
          <w:tcPr>
            <w:tcW w:w="993" w:type="dxa"/>
            <w:noWrap/>
            <w:hideMark/>
          </w:tcPr>
          <w:p w14:paraId="3DDC664B" w14:textId="77777777" w:rsidR="000F1F72" w:rsidRPr="00887E18" w:rsidRDefault="000F1F72" w:rsidP="008A59E6">
            <w:pPr>
              <w:pStyle w:val="Tables"/>
              <w:rPr>
                <w:szCs w:val="22"/>
              </w:rPr>
            </w:pPr>
            <w:r w:rsidRPr="00887E18">
              <w:rPr>
                <w:szCs w:val="22"/>
              </w:rPr>
              <w:t>0.4026</w:t>
            </w:r>
          </w:p>
        </w:tc>
        <w:tc>
          <w:tcPr>
            <w:tcW w:w="993" w:type="dxa"/>
            <w:noWrap/>
            <w:hideMark/>
          </w:tcPr>
          <w:p w14:paraId="4B4D2D1A" w14:textId="77777777" w:rsidR="000F1F72" w:rsidRPr="00887E18" w:rsidRDefault="000F1F72" w:rsidP="008A59E6">
            <w:pPr>
              <w:pStyle w:val="Tables"/>
              <w:rPr>
                <w:szCs w:val="22"/>
              </w:rPr>
            </w:pPr>
            <w:r w:rsidRPr="00887E18">
              <w:rPr>
                <w:szCs w:val="22"/>
              </w:rPr>
              <w:t>0.3372</w:t>
            </w:r>
          </w:p>
        </w:tc>
      </w:tr>
      <w:tr w:rsidR="000F1F72" w:rsidRPr="00492135" w14:paraId="464348FC" w14:textId="77777777" w:rsidTr="0030010B">
        <w:trPr>
          <w:trHeight w:val="300"/>
          <w:jc w:val="center"/>
        </w:trPr>
        <w:tc>
          <w:tcPr>
            <w:tcW w:w="1781" w:type="dxa"/>
            <w:noWrap/>
            <w:hideMark/>
          </w:tcPr>
          <w:p w14:paraId="1AA02B73" w14:textId="77777777" w:rsidR="000F1F72" w:rsidRPr="00887E18" w:rsidRDefault="000F1F72" w:rsidP="008A59E6">
            <w:pPr>
              <w:pStyle w:val="Tables"/>
              <w:rPr>
                <w:szCs w:val="22"/>
              </w:rPr>
            </w:pPr>
            <w:proofErr w:type="spellStart"/>
            <w:r w:rsidRPr="00887E18">
              <w:rPr>
                <w:szCs w:val="22"/>
              </w:rPr>
              <w:t>avColorPSNR</w:t>
            </w:r>
            <w:proofErr w:type="spellEnd"/>
          </w:p>
        </w:tc>
        <w:tc>
          <w:tcPr>
            <w:tcW w:w="993" w:type="dxa"/>
            <w:noWrap/>
            <w:hideMark/>
          </w:tcPr>
          <w:p w14:paraId="0DAFAABB" w14:textId="77777777" w:rsidR="000F1F72" w:rsidRPr="00887E18" w:rsidRDefault="000F1F72" w:rsidP="008A59E6">
            <w:pPr>
              <w:pStyle w:val="Tables"/>
              <w:rPr>
                <w:szCs w:val="22"/>
              </w:rPr>
            </w:pPr>
            <w:r w:rsidRPr="00887E18">
              <w:rPr>
                <w:szCs w:val="22"/>
              </w:rPr>
              <w:t>0.8414</w:t>
            </w:r>
          </w:p>
        </w:tc>
        <w:tc>
          <w:tcPr>
            <w:tcW w:w="1109" w:type="dxa"/>
            <w:noWrap/>
            <w:hideMark/>
          </w:tcPr>
          <w:p w14:paraId="27357425" w14:textId="77777777" w:rsidR="000F1F72" w:rsidRPr="00887E18" w:rsidRDefault="000F1F72" w:rsidP="008A59E6">
            <w:pPr>
              <w:pStyle w:val="Tables"/>
              <w:rPr>
                <w:szCs w:val="22"/>
              </w:rPr>
            </w:pPr>
            <w:r w:rsidRPr="00887E18">
              <w:rPr>
                <w:szCs w:val="22"/>
              </w:rPr>
              <w:t>0.8316</w:t>
            </w:r>
          </w:p>
        </w:tc>
        <w:tc>
          <w:tcPr>
            <w:tcW w:w="993" w:type="dxa"/>
            <w:noWrap/>
            <w:hideMark/>
          </w:tcPr>
          <w:p w14:paraId="48B5695C" w14:textId="77777777" w:rsidR="000F1F72" w:rsidRPr="00887E18" w:rsidRDefault="000F1F72" w:rsidP="008A59E6">
            <w:pPr>
              <w:pStyle w:val="Tables"/>
              <w:rPr>
                <w:szCs w:val="22"/>
              </w:rPr>
            </w:pPr>
            <w:r w:rsidRPr="00887E18">
              <w:rPr>
                <w:szCs w:val="22"/>
              </w:rPr>
              <w:t>0.5958</w:t>
            </w:r>
          </w:p>
        </w:tc>
        <w:tc>
          <w:tcPr>
            <w:tcW w:w="993" w:type="dxa"/>
            <w:noWrap/>
            <w:hideMark/>
          </w:tcPr>
          <w:p w14:paraId="7297D7EB" w14:textId="77777777" w:rsidR="000F1F72" w:rsidRPr="00887E18" w:rsidRDefault="000F1F72" w:rsidP="008A59E6">
            <w:pPr>
              <w:pStyle w:val="Tables"/>
              <w:rPr>
                <w:szCs w:val="22"/>
              </w:rPr>
            </w:pPr>
            <w:r w:rsidRPr="00887E18">
              <w:rPr>
                <w:szCs w:val="22"/>
              </w:rPr>
              <w:t>0.5244</w:t>
            </w:r>
          </w:p>
        </w:tc>
      </w:tr>
      <w:tr w:rsidR="000F1F72" w:rsidRPr="00492135" w14:paraId="03E2B7BE" w14:textId="77777777" w:rsidTr="0030010B">
        <w:trPr>
          <w:trHeight w:val="300"/>
          <w:jc w:val="center"/>
        </w:trPr>
        <w:tc>
          <w:tcPr>
            <w:tcW w:w="1781" w:type="dxa"/>
            <w:noWrap/>
            <w:hideMark/>
          </w:tcPr>
          <w:p w14:paraId="1E53B3B5" w14:textId="77777777" w:rsidR="000F1F72" w:rsidRPr="00887E18" w:rsidRDefault="000F1F72" w:rsidP="008A59E6">
            <w:pPr>
              <w:pStyle w:val="Tables"/>
              <w:rPr>
                <w:szCs w:val="22"/>
              </w:rPr>
            </w:pPr>
            <w:proofErr w:type="spellStart"/>
            <w:r w:rsidRPr="00887E18">
              <w:rPr>
                <w:szCs w:val="22"/>
              </w:rPr>
              <w:t>avLumaErr</w:t>
            </w:r>
            <w:proofErr w:type="spellEnd"/>
          </w:p>
        </w:tc>
        <w:tc>
          <w:tcPr>
            <w:tcW w:w="993" w:type="dxa"/>
            <w:noWrap/>
            <w:hideMark/>
          </w:tcPr>
          <w:p w14:paraId="0C21D729" w14:textId="77777777" w:rsidR="000F1F72" w:rsidRPr="00887E18" w:rsidRDefault="000F1F72" w:rsidP="008A59E6">
            <w:pPr>
              <w:pStyle w:val="Tables"/>
              <w:rPr>
                <w:szCs w:val="22"/>
              </w:rPr>
            </w:pPr>
            <w:r w:rsidRPr="00887E18">
              <w:rPr>
                <w:szCs w:val="22"/>
              </w:rPr>
              <w:t>0.9317</w:t>
            </w:r>
          </w:p>
        </w:tc>
        <w:tc>
          <w:tcPr>
            <w:tcW w:w="1109" w:type="dxa"/>
            <w:noWrap/>
            <w:hideMark/>
          </w:tcPr>
          <w:p w14:paraId="09480069" w14:textId="77777777" w:rsidR="000F1F72" w:rsidRPr="00887E18" w:rsidRDefault="000F1F72" w:rsidP="008A59E6">
            <w:pPr>
              <w:pStyle w:val="Tables"/>
              <w:rPr>
                <w:szCs w:val="22"/>
              </w:rPr>
            </w:pPr>
            <w:r w:rsidRPr="00887E18">
              <w:rPr>
                <w:szCs w:val="22"/>
              </w:rPr>
              <w:t>0.9080</w:t>
            </w:r>
          </w:p>
        </w:tc>
        <w:tc>
          <w:tcPr>
            <w:tcW w:w="993" w:type="dxa"/>
            <w:noWrap/>
            <w:hideMark/>
          </w:tcPr>
          <w:p w14:paraId="2A447EAF" w14:textId="77777777" w:rsidR="000F1F72" w:rsidRPr="00887E18" w:rsidRDefault="000F1F72" w:rsidP="008A59E6">
            <w:pPr>
              <w:pStyle w:val="Tables"/>
              <w:rPr>
                <w:szCs w:val="22"/>
              </w:rPr>
            </w:pPr>
            <w:r w:rsidRPr="00887E18">
              <w:rPr>
                <w:szCs w:val="22"/>
              </w:rPr>
              <w:t>0.3872</w:t>
            </w:r>
          </w:p>
        </w:tc>
        <w:tc>
          <w:tcPr>
            <w:tcW w:w="993" w:type="dxa"/>
            <w:noWrap/>
            <w:hideMark/>
          </w:tcPr>
          <w:p w14:paraId="20BCBE71" w14:textId="77777777" w:rsidR="000F1F72" w:rsidRPr="00887E18" w:rsidRDefault="000F1F72" w:rsidP="008A59E6">
            <w:pPr>
              <w:pStyle w:val="Tables"/>
              <w:rPr>
                <w:szCs w:val="22"/>
              </w:rPr>
            </w:pPr>
            <w:r w:rsidRPr="00887E18">
              <w:rPr>
                <w:szCs w:val="22"/>
              </w:rPr>
              <w:t>0.3117</w:t>
            </w:r>
          </w:p>
        </w:tc>
      </w:tr>
      <w:tr w:rsidR="000F1F72" w:rsidRPr="00492135" w14:paraId="717A8CC8" w14:textId="77777777" w:rsidTr="0030010B">
        <w:trPr>
          <w:trHeight w:val="300"/>
          <w:jc w:val="center"/>
        </w:trPr>
        <w:tc>
          <w:tcPr>
            <w:tcW w:w="1781" w:type="dxa"/>
            <w:noWrap/>
            <w:hideMark/>
          </w:tcPr>
          <w:p w14:paraId="2BAF9A77" w14:textId="77777777" w:rsidR="000F1F72" w:rsidRPr="00887E18" w:rsidRDefault="000F1F72" w:rsidP="008A59E6">
            <w:pPr>
              <w:pStyle w:val="Tables"/>
              <w:rPr>
                <w:szCs w:val="22"/>
              </w:rPr>
            </w:pPr>
            <w:proofErr w:type="spellStart"/>
            <w:r w:rsidRPr="00887E18">
              <w:rPr>
                <w:szCs w:val="22"/>
              </w:rPr>
              <w:t>avColorErr</w:t>
            </w:r>
            <w:proofErr w:type="spellEnd"/>
          </w:p>
        </w:tc>
        <w:tc>
          <w:tcPr>
            <w:tcW w:w="993" w:type="dxa"/>
            <w:noWrap/>
            <w:hideMark/>
          </w:tcPr>
          <w:p w14:paraId="0AC581AE" w14:textId="77777777" w:rsidR="000F1F72" w:rsidRPr="00887E18" w:rsidRDefault="000F1F72" w:rsidP="008A59E6">
            <w:pPr>
              <w:pStyle w:val="Tables"/>
              <w:rPr>
                <w:szCs w:val="22"/>
              </w:rPr>
            </w:pPr>
            <w:r w:rsidRPr="00887E18">
              <w:rPr>
                <w:szCs w:val="22"/>
              </w:rPr>
              <w:t>0.8416</w:t>
            </w:r>
          </w:p>
        </w:tc>
        <w:tc>
          <w:tcPr>
            <w:tcW w:w="1109" w:type="dxa"/>
            <w:noWrap/>
            <w:hideMark/>
          </w:tcPr>
          <w:p w14:paraId="560C9766" w14:textId="77777777" w:rsidR="000F1F72" w:rsidRPr="00887E18" w:rsidRDefault="000F1F72" w:rsidP="008A59E6">
            <w:pPr>
              <w:pStyle w:val="Tables"/>
              <w:rPr>
                <w:szCs w:val="22"/>
              </w:rPr>
            </w:pPr>
            <w:r w:rsidRPr="00887E18">
              <w:rPr>
                <w:szCs w:val="22"/>
              </w:rPr>
              <w:t>0.8351</w:t>
            </w:r>
          </w:p>
        </w:tc>
        <w:tc>
          <w:tcPr>
            <w:tcW w:w="993" w:type="dxa"/>
            <w:noWrap/>
            <w:hideMark/>
          </w:tcPr>
          <w:p w14:paraId="3C18FDD2" w14:textId="77777777" w:rsidR="000F1F72" w:rsidRPr="00887E18" w:rsidRDefault="000F1F72" w:rsidP="008A59E6">
            <w:pPr>
              <w:pStyle w:val="Tables"/>
              <w:rPr>
                <w:szCs w:val="22"/>
              </w:rPr>
            </w:pPr>
            <w:r w:rsidRPr="00887E18">
              <w:rPr>
                <w:szCs w:val="22"/>
              </w:rPr>
              <w:t>0.5939</w:t>
            </w:r>
          </w:p>
        </w:tc>
        <w:tc>
          <w:tcPr>
            <w:tcW w:w="993" w:type="dxa"/>
            <w:noWrap/>
            <w:hideMark/>
          </w:tcPr>
          <w:p w14:paraId="25CE2BFF" w14:textId="77777777" w:rsidR="000F1F72" w:rsidRPr="00887E18" w:rsidRDefault="000F1F72" w:rsidP="008A59E6">
            <w:pPr>
              <w:pStyle w:val="Tables"/>
              <w:rPr>
                <w:szCs w:val="22"/>
              </w:rPr>
            </w:pPr>
            <w:r w:rsidRPr="00887E18">
              <w:rPr>
                <w:szCs w:val="22"/>
              </w:rPr>
              <w:t>0.5239</w:t>
            </w:r>
          </w:p>
        </w:tc>
      </w:tr>
      <w:tr w:rsidR="000F1F72" w:rsidRPr="00492135" w14:paraId="3DDC9B04" w14:textId="77777777" w:rsidTr="0030010B">
        <w:trPr>
          <w:trHeight w:val="300"/>
          <w:jc w:val="center"/>
        </w:trPr>
        <w:tc>
          <w:tcPr>
            <w:tcW w:w="1781" w:type="dxa"/>
            <w:noWrap/>
            <w:hideMark/>
          </w:tcPr>
          <w:p w14:paraId="0577C8E0" w14:textId="77777777" w:rsidR="000F1F72" w:rsidRPr="00887E18" w:rsidRDefault="000F1F72" w:rsidP="008A59E6">
            <w:pPr>
              <w:pStyle w:val="Tables"/>
              <w:rPr>
                <w:szCs w:val="22"/>
              </w:rPr>
            </w:pPr>
            <w:r w:rsidRPr="00887E18">
              <w:rPr>
                <w:szCs w:val="22"/>
              </w:rPr>
              <w:t>PQ2SSIM</w:t>
            </w:r>
          </w:p>
        </w:tc>
        <w:tc>
          <w:tcPr>
            <w:tcW w:w="993" w:type="dxa"/>
            <w:noWrap/>
            <w:hideMark/>
          </w:tcPr>
          <w:p w14:paraId="5F61E25C" w14:textId="77777777" w:rsidR="000F1F72" w:rsidRPr="00887E18" w:rsidRDefault="000F1F72" w:rsidP="008A59E6">
            <w:pPr>
              <w:pStyle w:val="Tables"/>
              <w:rPr>
                <w:szCs w:val="22"/>
              </w:rPr>
            </w:pPr>
            <w:r w:rsidRPr="00887E18">
              <w:rPr>
                <w:szCs w:val="22"/>
              </w:rPr>
              <w:t>0.9337</w:t>
            </w:r>
          </w:p>
        </w:tc>
        <w:tc>
          <w:tcPr>
            <w:tcW w:w="1109" w:type="dxa"/>
            <w:noWrap/>
            <w:hideMark/>
          </w:tcPr>
          <w:p w14:paraId="4935CAF9" w14:textId="77777777" w:rsidR="000F1F72" w:rsidRPr="00887E18" w:rsidRDefault="000F1F72" w:rsidP="008A59E6">
            <w:pPr>
              <w:pStyle w:val="Tables"/>
              <w:rPr>
                <w:szCs w:val="22"/>
              </w:rPr>
            </w:pPr>
            <w:r w:rsidRPr="00887E18">
              <w:rPr>
                <w:szCs w:val="22"/>
              </w:rPr>
              <w:t>0.9205</w:t>
            </w:r>
          </w:p>
        </w:tc>
        <w:tc>
          <w:tcPr>
            <w:tcW w:w="993" w:type="dxa"/>
            <w:noWrap/>
            <w:hideMark/>
          </w:tcPr>
          <w:p w14:paraId="2FB88D59" w14:textId="77777777" w:rsidR="000F1F72" w:rsidRPr="00887E18" w:rsidRDefault="000F1F72" w:rsidP="008A59E6">
            <w:pPr>
              <w:pStyle w:val="Tables"/>
              <w:rPr>
                <w:szCs w:val="22"/>
              </w:rPr>
            </w:pPr>
            <w:r w:rsidRPr="00887E18">
              <w:rPr>
                <w:szCs w:val="22"/>
              </w:rPr>
              <w:t>0.3815</w:t>
            </w:r>
          </w:p>
        </w:tc>
        <w:tc>
          <w:tcPr>
            <w:tcW w:w="993" w:type="dxa"/>
            <w:noWrap/>
            <w:hideMark/>
          </w:tcPr>
          <w:p w14:paraId="56134F78" w14:textId="77777777" w:rsidR="000F1F72" w:rsidRPr="00887E18" w:rsidRDefault="000F1F72" w:rsidP="008A59E6">
            <w:pPr>
              <w:pStyle w:val="Tables"/>
              <w:rPr>
                <w:szCs w:val="22"/>
              </w:rPr>
            </w:pPr>
            <w:r w:rsidRPr="00887E18">
              <w:rPr>
                <w:szCs w:val="22"/>
              </w:rPr>
              <w:t>0.3161</w:t>
            </w:r>
          </w:p>
        </w:tc>
      </w:tr>
      <w:tr w:rsidR="000F1F72" w:rsidRPr="00492135" w14:paraId="7A6E29C2" w14:textId="77777777" w:rsidTr="0030010B">
        <w:trPr>
          <w:trHeight w:val="300"/>
          <w:jc w:val="center"/>
        </w:trPr>
        <w:tc>
          <w:tcPr>
            <w:tcW w:w="1781" w:type="dxa"/>
            <w:noWrap/>
            <w:hideMark/>
          </w:tcPr>
          <w:p w14:paraId="5333BBEC" w14:textId="77777777" w:rsidR="000F1F72" w:rsidRPr="00887E18" w:rsidRDefault="000F1F72" w:rsidP="008A59E6">
            <w:pPr>
              <w:pStyle w:val="Tables"/>
              <w:rPr>
                <w:szCs w:val="22"/>
              </w:rPr>
            </w:pPr>
            <w:r w:rsidRPr="00887E18">
              <w:rPr>
                <w:szCs w:val="22"/>
              </w:rPr>
              <w:t>PQ2MS-SSIM</w:t>
            </w:r>
          </w:p>
        </w:tc>
        <w:tc>
          <w:tcPr>
            <w:tcW w:w="993" w:type="dxa"/>
            <w:noWrap/>
            <w:hideMark/>
          </w:tcPr>
          <w:p w14:paraId="02BD33EA" w14:textId="77777777" w:rsidR="000F1F72" w:rsidRPr="00887E18" w:rsidRDefault="000F1F72" w:rsidP="008A59E6">
            <w:pPr>
              <w:pStyle w:val="Tables"/>
              <w:rPr>
                <w:szCs w:val="22"/>
              </w:rPr>
            </w:pPr>
            <w:r w:rsidRPr="00887E18">
              <w:rPr>
                <w:szCs w:val="22"/>
              </w:rPr>
              <w:t>0.9368</w:t>
            </w:r>
          </w:p>
        </w:tc>
        <w:tc>
          <w:tcPr>
            <w:tcW w:w="1109" w:type="dxa"/>
            <w:noWrap/>
            <w:hideMark/>
          </w:tcPr>
          <w:p w14:paraId="2F7D500E" w14:textId="77777777" w:rsidR="000F1F72" w:rsidRPr="00887E18" w:rsidRDefault="000F1F72" w:rsidP="008A59E6">
            <w:pPr>
              <w:pStyle w:val="Tables"/>
              <w:rPr>
                <w:szCs w:val="22"/>
              </w:rPr>
            </w:pPr>
            <w:r w:rsidRPr="00887E18">
              <w:rPr>
                <w:szCs w:val="22"/>
              </w:rPr>
              <w:t>0.9211</w:t>
            </w:r>
          </w:p>
        </w:tc>
        <w:tc>
          <w:tcPr>
            <w:tcW w:w="993" w:type="dxa"/>
            <w:noWrap/>
            <w:hideMark/>
          </w:tcPr>
          <w:p w14:paraId="7574FDD4" w14:textId="77777777" w:rsidR="000F1F72" w:rsidRPr="00887E18" w:rsidRDefault="000F1F72" w:rsidP="008A59E6">
            <w:pPr>
              <w:pStyle w:val="Tables"/>
              <w:rPr>
                <w:szCs w:val="22"/>
              </w:rPr>
            </w:pPr>
            <w:r w:rsidRPr="00887E18">
              <w:rPr>
                <w:szCs w:val="22"/>
              </w:rPr>
              <w:t>0.3790</w:t>
            </w:r>
          </w:p>
        </w:tc>
        <w:tc>
          <w:tcPr>
            <w:tcW w:w="993" w:type="dxa"/>
            <w:noWrap/>
            <w:hideMark/>
          </w:tcPr>
          <w:p w14:paraId="243AAF92" w14:textId="77777777" w:rsidR="000F1F72" w:rsidRPr="00887E18" w:rsidRDefault="000F1F72" w:rsidP="008A59E6">
            <w:pPr>
              <w:pStyle w:val="Tables"/>
              <w:rPr>
                <w:szCs w:val="22"/>
              </w:rPr>
            </w:pPr>
            <w:r w:rsidRPr="00887E18">
              <w:rPr>
                <w:szCs w:val="22"/>
              </w:rPr>
              <w:t>0.3317</w:t>
            </w:r>
          </w:p>
        </w:tc>
      </w:tr>
      <w:tr w:rsidR="000F1F72" w:rsidRPr="00492135" w14:paraId="4804B8B7" w14:textId="77777777" w:rsidTr="0030010B">
        <w:trPr>
          <w:trHeight w:val="300"/>
          <w:jc w:val="center"/>
        </w:trPr>
        <w:tc>
          <w:tcPr>
            <w:tcW w:w="1781" w:type="dxa"/>
            <w:noWrap/>
            <w:hideMark/>
          </w:tcPr>
          <w:p w14:paraId="6F4500BE" w14:textId="77777777" w:rsidR="000F1F72" w:rsidRPr="00887E18" w:rsidRDefault="000F1F72" w:rsidP="008A59E6">
            <w:pPr>
              <w:pStyle w:val="Tables"/>
              <w:rPr>
                <w:szCs w:val="22"/>
              </w:rPr>
            </w:pPr>
            <w:r w:rsidRPr="00887E18">
              <w:rPr>
                <w:szCs w:val="22"/>
              </w:rPr>
              <w:t>PQ2VIFP</w:t>
            </w:r>
          </w:p>
        </w:tc>
        <w:tc>
          <w:tcPr>
            <w:tcW w:w="993" w:type="dxa"/>
            <w:noWrap/>
            <w:hideMark/>
          </w:tcPr>
          <w:p w14:paraId="453A703C" w14:textId="77777777" w:rsidR="000F1F72" w:rsidRPr="00887E18" w:rsidRDefault="000F1F72" w:rsidP="008A59E6">
            <w:pPr>
              <w:pStyle w:val="Tables"/>
              <w:rPr>
                <w:szCs w:val="22"/>
              </w:rPr>
            </w:pPr>
            <w:r w:rsidRPr="00887E18">
              <w:rPr>
                <w:szCs w:val="22"/>
              </w:rPr>
              <w:t>0.9205</w:t>
            </w:r>
          </w:p>
        </w:tc>
        <w:tc>
          <w:tcPr>
            <w:tcW w:w="1109" w:type="dxa"/>
            <w:noWrap/>
            <w:hideMark/>
          </w:tcPr>
          <w:p w14:paraId="6DF08755" w14:textId="77777777" w:rsidR="000F1F72" w:rsidRPr="00887E18" w:rsidRDefault="000F1F72" w:rsidP="008A59E6">
            <w:pPr>
              <w:pStyle w:val="Tables"/>
              <w:rPr>
                <w:szCs w:val="22"/>
              </w:rPr>
            </w:pPr>
            <w:r w:rsidRPr="00887E18">
              <w:rPr>
                <w:szCs w:val="22"/>
              </w:rPr>
              <w:t>0.8990</w:t>
            </w:r>
          </w:p>
        </w:tc>
        <w:tc>
          <w:tcPr>
            <w:tcW w:w="993" w:type="dxa"/>
            <w:noWrap/>
            <w:hideMark/>
          </w:tcPr>
          <w:p w14:paraId="3F84CA68" w14:textId="77777777" w:rsidR="000F1F72" w:rsidRPr="00887E18" w:rsidRDefault="000F1F72" w:rsidP="008A59E6">
            <w:pPr>
              <w:pStyle w:val="Tables"/>
              <w:rPr>
                <w:szCs w:val="22"/>
              </w:rPr>
            </w:pPr>
            <w:r w:rsidRPr="00887E18">
              <w:rPr>
                <w:szCs w:val="22"/>
              </w:rPr>
              <w:t>0.4213</w:t>
            </w:r>
          </w:p>
        </w:tc>
        <w:tc>
          <w:tcPr>
            <w:tcW w:w="993" w:type="dxa"/>
            <w:noWrap/>
            <w:hideMark/>
          </w:tcPr>
          <w:p w14:paraId="6455BB71" w14:textId="77777777" w:rsidR="000F1F72" w:rsidRPr="00887E18" w:rsidRDefault="000F1F72" w:rsidP="008A59E6">
            <w:pPr>
              <w:pStyle w:val="Tables"/>
              <w:rPr>
                <w:szCs w:val="22"/>
              </w:rPr>
            </w:pPr>
            <w:r w:rsidRPr="00887E18">
              <w:rPr>
                <w:szCs w:val="22"/>
              </w:rPr>
              <w:t>0.3406</w:t>
            </w:r>
          </w:p>
        </w:tc>
      </w:tr>
      <w:tr w:rsidR="000F1F72" w:rsidRPr="00492135" w14:paraId="0D0A7F37" w14:textId="77777777" w:rsidTr="0030010B">
        <w:trPr>
          <w:trHeight w:val="300"/>
          <w:jc w:val="center"/>
        </w:trPr>
        <w:tc>
          <w:tcPr>
            <w:tcW w:w="1781" w:type="dxa"/>
            <w:noWrap/>
            <w:hideMark/>
          </w:tcPr>
          <w:p w14:paraId="782F1613" w14:textId="77777777" w:rsidR="000F1F72" w:rsidRPr="00887E18" w:rsidRDefault="000F1F72" w:rsidP="008A59E6">
            <w:pPr>
              <w:pStyle w:val="Tables"/>
              <w:rPr>
                <w:b/>
                <w:szCs w:val="22"/>
              </w:rPr>
            </w:pPr>
            <w:r w:rsidRPr="00887E18">
              <w:rPr>
                <w:b/>
                <w:szCs w:val="22"/>
              </w:rPr>
              <w:t>HDR-VDP-2</w:t>
            </w:r>
          </w:p>
        </w:tc>
        <w:tc>
          <w:tcPr>
            <w:tcW w:w="993" w:type="dxa"/>
            <w:noWrap/>
            <w:hideMark/>
          </w:tcPr>
          <w:p w14:paraId="416ECFB0" w14:textId="77777777" w:rsidR="000F1F72" w:rsidRPr="00887E18" w:rsidRDefault="000F1F72" w:rsidP="008A59E6">
            <w:pPr>
              <w:pStyle w:val="Tables"/>
              <w:rPr>
                <w:b/>
                <w:szCs w:val="22"/>
              </w:rPr>
            </w:pPr>
            <w:r w:rsidRPr="00887E18">
              <w:rPr>
                <w:b/>
                <w:szCs w:val="22"/>
              </w:rPr>
              <w:t>0.9615</w:t>
            </w:r>
          </w:p>
        </w:tc>
        <w:tc>
          <w:tcPr>
            <w:tcW w:w="1109" w:type="dxa"/>
            <w:noWrap/>
            <w:hideMark/>
          </w:tcPr>
          <w:p w14:paraId="53226548" w14:textId="77777777" w:rsidR="000F1F72" w:rsidRPr="00887E18" w:rsidRDefault="000F1F72" w:rsidP="008A59E6">
            <w:pPr>
              <w:pStyle w:val="Tables"/>
              <w:rPr>
                <w:b/>
                <w:szCs w:val="22"/>
              </w:rPr>
            </w:pPr>
            <w:r w:rsidRPr="00887E18">
              <w:rPr>
                <w:b/>
                <w:szCs w:val="22"/>
              </w:rPr>
              <w:t>0.9542</w:t>
            </w:r>
          </w:p>
        </w:tc>
        <w:tc>
          <w:tcPr>
            <w:tcW w:w="993" w:type="dxa"/>
            <w:noWrap/>
            <w:hideMark/>
          </w:tcPr>
          <w:p w14:paraId="69946CE5" w14:textId="77777777" w:rsidR="000F1F72" w:rsidRPr="00887E18" w:rsidRDefault="000F1F72" w:rsidP="008A59E6">
            <w:pPr>
              <w:pStyle w:val="Tables"/>
              <w:rPr>
                <w:b/>
                <w:szCs w:val="22"/>
              </w:rPr>
            </w:pPr>
            <w:r w:rsidRPr="00887E18">
              <w:rPr>
                <w:b/>
                <w:szCs w:val="22"/>
              </w:rPr>
              <w:t>0.3002</w:t>
            </w:r>
          </w:p>
        </w:tc>
        <w:tc>
          <w:tcPr>
            <w:tcW w:w="993" w:type="dxa"/>
            <w:noWrap/>
            <w:hideMark/>
          </w:tcPr>
          <w:p w14:paraId="7E22830D" w14:textId="77777777" w:rsidR="000F1F72" w:rsidRPr="00887E18" w:rsidRDefault="000F1F72" w:rsidP="008A59E6">
            <w:pPr>
              <w:pStyle w:val="Tables"/>
              <w:rPr>
                <w:b/>
                <w:szCs w:val="22"/>
              </w:rPr>
            </w:pPr>
            <w:r w:rsidRPr="00887E18">
              <w:rPr>
                <w:b/>
                <w:szCs w:val="22"/>
              </w:rPr>
              <w:t>0.2244</w:t>
            </w:r>
          </w:p>
        </w:tc>
      </w:tr>
      <w:tr w:rsidR="000F1F72" w:rsidRPr="00492135" w14:paraId="4574BA4D" w14:textId="77777777" w:rsidTr="0030010B">
        <w:trPr>
          <w:trHeight w:val="300"/>
          <w:jc w:val="center"/>
        </w:trPr>
        <w:tc>
          <w:tcPr>
            <w:tcW w:w="1781" w:type="dxa"/>
            <w:tcBorders>
              <w:bottom w:val="single" w:sz="4" w:space="0" w:color="auto"/>
            </w:tcBorders>
            <w:noWrap/>
            <w:hideMark/>
          </w:tcPr>
          <w:p w14:paraId="66BF0D43" w14:textId="77777777" w:rsidR="000F1F72" w:rsidRPr="00887E18" w:rsidRDefault="000F1F72" w:rsidP="008A59E6">
            <w:pPr>
              <w:pStyle w:val="Tables"/>
              <w:rPr>
                <w:b/>
                <w:szCs w:val="22"/>
              </w:rPr>
            </w:pPr>
            <w:r w:rsidRPr="00887E18">
              <w:rPr>
                <w:b/>
                <w:szCs w:val="22"/>
              </w:rPr>
              <w:t>HDR-VQM</w:t>
            </w:r>
          </w:p>
        </w:tc>
        <w:tc>
          <w:tcPr>
            <w:tcW w:w="993" w:type="dxa"/>
            <w:tcBorders>
              <w:bottom w:val="single" w:sz="4" w:space="0" w:color="auto"/>
            </w:tcBorders>
            <w:noWrap/>
            <w:hideMark/>
          </w:tcPr>
          <w:p w14:paraId="4A6CAA97" w14:textId="77777777" w:rsidR="000F1F72" w:rsidRPr="00887E18" w:rsidRDefault="000F1F72" w:rsidP="008A59E6">
            <w:pPr>
              <w:pStyle w:val="Tables"/>
              <w:rPr>
                <w:b/>
                <w:szCs w:val="22"/>
              </w:rPr>
            </w:pPr>
            <w:r w:rsidRPr="00887E18">
              <w:rPr>
                <w:b/>
                <w:szCs w:val="22"/>
              </w:rPr>
              <w:t>0.9441</w:t>
            </w:r>
          </w:p>
        </w:tc>
        <w:tc>
          <w:tcPr>
            <w:tcW w:w="1109" w:type="dxa"/>
            <w:tcBorders>
              <w:bottom w:val="single" w:sz="4" w:space="0" w:color="auto"/>
            </w:tcBorders>
            <w:noWrap/>
            <w:hideMark/>
          </w:tcPr>
          <w:p w14:paraId="45D9483C" w14:textId="77777777" w:rsidR="000F1F72" w:rsidRPr="00887E18" w:rsidRDefault="000F1F72" w:rsidP="008A59E6">
            <w:pPr>
              <w:pStyle w:val="Tables"/>
              <w:rPr>
                <w:b/>
                <w:szCs w:val="22"/>
              </w:rPr>
            </w:pPr>
            <w:r w:rsidRPr="00887E18">
              <w:rPr>
                <w:b/>
                <w:szCs w:val="22"/>
              </w:rPr>
              <w:t>0.9295</w:t>
            </w:r>
          </w:p>
        </w:tc>
        <w:tc>
          <w:tcPr>
            <w:tcW w:w="993" w:type="dxa"/>
            <w:tcBorders>
              <w:bottom w:val="single" w:sz="4" w:space="0" w:color="auto"/>
            </w:tcBorders>
            <w:noWrap/>
            <w:hideMark/>
          </w:tcPr>
          <w:p w14:paraId="3BB4F66C" w14:textId="77777777" w:rsidR="000F1F72" w:rsidRPr="00887E18" w:rsidRDefault="000F1F72" w:rsidP="008A59E6">
            <w:pPr>
              <w:pStyle w:val="Tables"/>
              <w:rPr>
                <w:b/>
                <w:szCs w:val="22"/>
              </w:rPr>
            </w:pPr>
            <w:r w:rsidRPr="00887E18">
              <w:rPr>
                <w:b/>
                <w:szCs w:val="22"/>
              </w:rPr>
              <w:t>0.3575</w:t>
            </w:r>
          </w:p>
        </w:tc>
        <w:tc>
          <w:tcPr>
            <w:tcW w:w="993" w:type="dxa"/>
            <w:tcBorders>
              <w:bottom w:val="single" w:sz="4" w:space="0" w:color="auto"/>
            </w:tcBorders>
            <w:noWrap/>
            <w:hideMark/>
          </w:tcPr>
          <w:p w14:paraId="285E51CC" w14:textId="77777777" w:rsidR="000F1F72" w:rsidRPr="00887E18" w:rsidRDefault="000F1F72" w:rsidP="008A59E6">
            <w:pPr>
              <w:pStyle w:val="Tables"/>
              <w:rPr>
                <w:b/>
                <w:szCs w:val="22"/>
              </w:rPr>
            </w:pPr>
            <w:r w:rsidRPr="00887E18">
              <w:rPr>
                <w:b/>
                <w:szCs w:val="22"/>
              </w:rPr>
              <w:t>0.2856</w:t>
            </w:r>
          </w:p>
        </w:tc>
      </w:tr>
    </w:tbl>
    <w:p w14:paraId="2A1C08D8" w14:textId="58806C4C" w:rsidR="00E83B9F" w:rsidRDefault="00322784" w:rsidP="000F1F72">
      <w:pPr>
        <w:rPr>
          <w:szCs w:val="22"/>
        </w:rPr>
      </w:pPr>
      <w:r w:rsidRPr="00407CF6">
        <w:rPr>
          <w:szCs w:val="22"/>
        </w:rPr>
        <w:t xml:space="preserve">In the case </w:t>
      </w:r>
      <w:r>
        <w:rPr>
          <w:szCs w:val="22"/>
        </w:rPr>
        <w:t>of codec optimization, it is more important to know that an increase (decrease) in the metric value computed on a specific content will correspond to an increase (decrease) in visual quality rather than to be able to relate a metric score of any content to an absolute quality level. Thus we have performed the same analysis, but for each content separately. T</w:t>
      </w:r>
      <w:r w:rsidRPr="00407CF6">
        <w:rPr>
          <w:szCs w:val="22"/>
        </w:rPr>
        <w:t xml:space="preserve">able </w:t>
      </w:r>
      <w:r w:rsidR="001604D0">
        <w:rPr>
          <w:szCs w:val="22"/>
        </w:rPr>
        <w:t>3</w:t>
      </w:r>
      <w:r w:rsidRPr="00407CF6">
        <w:rPr>
          <w:szCs w:val="22"/>
        </w:rPr>
        <w:t xml:space="preserve"> reports the linearity, monotonicity, </w:t>
      </w:r>
      <w:r w:rsidRPr="00407CF6">
        <w:rPr>
          <w:szCs w:val="22"/>
        </w:rPr>
        <w:lastRenderedPageBreak/>
        <w:t>accuracy, and consistency indexes for the metrics computed in the different domains when the mapping is applied</w:t>
      </w:r>
      <w:r>
        <w:rPr>
          <w:szCs w:val="22"/>
        </w:rPr>
        <w:t xml:space="preserve"> </w:t>
      </w:r>
      <w:r w:rsidRPr="00611B83">
        <w:rPr>
          <w:szCs w:val="22"/>
        </w:rPr>
        <w:t>on</w:t>
      </w:r>
      <w:r>
        <w:rPr>
          <w:szCs w:val="22"/>
        </w:rPr>
        <w:t xml:space="preserve"> </w:t>
      </w:r>
      <w:r w:rsidRPr="00611B83">
        <w:rPr>
          <w:szCs w:val="22"/>
        </w:rPr>
        <w:t>each</w:t>
      </w:r>
      <w:r>
        <w:rPr>
          <w:szCs w:val="22"/>
        </w:rPr>
        <w:t xml:space="preserve"> </w:t>
      </w:r>
      <w:r w:rsidRPr="00611B83">
        <w:rPr>
          <w:szCs w:val="22"/>
        </w:rPr>
        <w:t>content</w:t>
      </w:r>
      <w:r>
        <w:rPr>
          <w:szCs w:val="22"/>
        </w:rPr>
        <w:t xml:space="preserve"> </w:t>
      </w:r>
      <w:r w:rsidRPr="00611B83">
        <w:rPr>
          <w:szCs w:val="22"/>
        </w:rPr>
        <w:t>separately.</w:t>
      </w:r>
      <w:r>
        <w:rPr>
          <w:szCs w:val="22"/>
        </w:rPr>
        <w:t xml:space="preserve"> </w:t>
      </w:r>
      <w:r w:rsidRPr="00611B83">
        <w:rPr>
          <w:szCs w:val="22"/>
        </w:rPr>
        <w:t xml:space="preserve">In </w:t>
      </w:r>
      <w:r>
        <w:rPr>
          <w:szCs w:val="22"/>
        </w:rPr>
        <w:t>this</w:t>
      </w:r>
      <w:r w:rsidRPr="00611B83">
        <w:rPr>
          <w:szCs w:val="22"/>
        </w:rPr>
        <w:t xml:space="preserve"> case, the performance indexes were computed separately on each content and then averaged across contents.</w:t>
      </w:r>
      <w:r w:rsidR="001604D0">
        <w:rPr>
          <w:szCs w:val="22"/>
        </w:rPr>
        <w:t xml:space="preserve"> </w:t>
      </w:r>
      <w:r w:rsidR="00FE2538">
        <w:rPr>
          <w:szCs w:val="22"/>
        </w:rPr>
        <w:t>Results show that most metric</w:t>
      </w:r>
      <w:r w:rsidR="001B63D3">
        <w:rPr>
          <w:szCs w:val="22"/>
        </w:rPr>
        <w:t>s</w:t>
      </w:r>
      <w:r w:rsidR="00FE2538">
        <w:rPr>
          <w:szCs w:val="22"/>
        </w:rPr>
        <w:t xml:space="preserve"> achieve a relatively high correlation with perceived quality as most correlation coefficients are above 0.8. As the mapping is applied on each content separately, metrics that showed strong content dependency previously achieve significantly better performance in this case. The top performing metrics with PLCC and SROCC values above 0.9, RMSE below 0.4</w:t>
      </w:r>
      <w:r w:rsidR="00F60DFF">
        <w:rPr>
          <w:szCs w:val="22"/>
        </w:rPr>
        <w:t>,</w:t>
      </w:r>
      <w:r w:rsidR="00FE2538">
        <w:rPr>
          <w:szCs w:val="22"/>
        </w:rPr>
        <w:t xml:space="preserve"> and OR below </w:t>
      </w:r>
      <w:r w:rsidR="00F60DFF">
        <w:rPr>
          <w:szCs w:val="22"/>
        </w:rPr>
        <w:t>0.3</w:t>
      </w:r>
      <w:r w:rsidR="00FE2538">
        <w:rPr>
          <w:szCs w:val="22"/>
        </w:rPr>
        <w:t xml:space="preserve"> are</w:t>
      </w:r>
      <w:r w:rsidR="00F60DFF">
        <w:rPr>
          <w:szCs w:val="22"/>
        </w:rPr>
        <w:t>:</w:t>
      </w:r>
      <w:r w:rsidR="00FE2538">
        <w:rPr>
          <w:szCs w:val="22"/>
        </w:rPr>
        <w:t xml:space="preserve"> </w:t>
      </w:r>
      <w:r w:rsidR="00025E8C">
        <w:rPr>
          <w:szCs w:val="22"/>
        </w:rPr>
        <w:t xml:space="preserve">HDR-VDP-2, </w:t>
      </w:r>
      <w:r w:rsidR="00FE2538">
        <w:rPr>
          <w:szCs w:val="22"/>
        </w:rPr>
        <w:t xml:space="preserve">PSNR-Lx, PSNR computed in the linear domain, and HDR-VQM. </w:t>
      </w:r>
      <w:r w:rsidR="001E463B">
        <w:rPr>
          <w:szCs w:val="22"/>
        </w:rPr>
        <w:t>Note that b</w:t>
      </w:r>
      <w:r w:rsidR="00FE2538">
        <w:rPr>
          <w:szCs w:val="22"/>
        </w:rPr>
        <w:t xml:space="preserve">ecause of the relatively low number of data points per content, no statistical tests were performed </w:t>
      </w:r>
      <w:r w:rsidR="007B1F78">
        <w:rPr>
          <w:szCs w:val="22"/>
        </w:rPr>
        <w:t>in this case.</w:t>
      </w:r>
    </w:p>
    <w:p w14:paraId="5C210698" w14:textId="33001AA4" w:rsidR="000F1F72" w:rsidRPr="00887E18" w:rsidRDefault="008314DD" w:rsidP="000F1F72">
      <w:r>
        <w:t xml:space="preserve">Figure 3 </w:t>
      </w:r>
      <w:r w:rsidRPr="008314DD">
        <w:t>reports the classification errors for each metric separately. Even though the results are reported in the native scale of the metric instead of a common scale, it is still possible to compare the classification errors of the different metrics by looking at the relative ∆</w:t>
      </w:r>
      <w:r w:rsidRPr="008314DD">
        <w:rPr>
          <w:i/>
          <w:iCs/>
        </w:rPr>
        <w:t xml:space="preserve">OM </w:t>
      </w:r>
      <w:r w:rsidRPr="008314DD">
        <w:t>ratio (∆</w:t>
      </w:r>
      <w:r w:rsidRPr="008314DD">
        <w:rPr>
          <w:i/>
          <w:iCs/>
        </w:rPr>
        <w:t xml:space="preserve">OM </w:t>
      </w:r>
      <w:r w:rsidRPr="008314DD">
        <w:t>divided by the maximum value of ∆</w:t>
      </w:r>
      <w:r w:rsidRPr="008314DD">
        <w:rPr>
          <w:i/>
          <w:iCs/>
        </w:rPr>
        <w:t>OM</w:t>
      </w:r>
      <w:r w:rsidRPr="008314DD">
        <w:t>) rather than the absolute ∆</w:t>
      </w:r>
      <w:r w:rsidRPr="008314DD">
        <w:rPr>
          <w:i/>
          <w:iCs/>
        </w:rPr>
        <w:t>OM</w:t>
      </w:r>
      <w:r w:rsidRPr="008314DD">
        <w:t>.</w:t>
      </w:r>
    </w:p>
    <w:tbl>
      <w:tblPr>
        <w:tblStyle w:val="TableGrid"/>
        <w:tblW w:w="0" w:type="auto"/>
        <w:tblCellMar>
          <w:left w:w="0" w:type="dxa"/>
          <w:right w:w="0" w:type="dxa"/>
        </w:tblCellMar>
        <w:tblLook w:val="04A0" w:firstRow="1" w:lastRow="0" w:firstColumn="1" w:lastColumn="0" w:noHBand="0" w:noVBand="1"/>
      </w:tblPr>
      <w:tblGrid>
        <w:gridCol w:w="3120"/>
        <w:gridCol w:w="3120"/>
        <w:gridCol w:w="3120"/>
      </w:tblGrid>
      <w:tr w:rsidR="000F1F72" w:rsidRPr="00492135" w14:paraId="70795BEA" w14:textId="77777777" w:rsidTr="00A37426">
        <w:tc>
          <w:tcPr>
            <w:tcW w:w="3120" w:type="dxa"/>
            <w:tcBorders>
              <w:top w:val="nil"/>
              <w:left w:val="nil"/>
              <w:bottom w:val="nil"/>
              <w:right w:val="nil"/>
            </w:tcBorders>
          </w:tcPr>
          <w:p w14:paraId="1CEF6DC8" w14:textId="77777777" w:rsidR="000F1F72" w:rsidRPr="00492135" w:rsidRDefault="000F1F72" w:rsidP="0030010B">
            <w:r w:rsidRPr="00492135">
              <w:rPr>
                <w:noProof/>
              </w:rPr>
              <w:drawing>
                <wp:inline distT="0" distB="0" distL="0" distR="0" wp14:anchorId="61639807" wp14:editId="44CC1F6E">
                  <wp:extent cx="1980000" cy="1688643"/>
                  <wp:effectExtent l="0" t="0" r="1270" b="0"/>
                  <wp:docPr id="99" name="Picture 99" descr="PhD:Publications:SPIE2015:paper:classification errors:PSN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hD:Publications:SPIE2015:paper:classification errors:PSNR-R.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28534F2D" w14:textId="77777777" w:rsidR="000F1F72" w:rsidRPr="00492135" w:rsidRDefault="000F1F72" w:rsidP="0030010B">
            <w:r w:rsidRPr="00492135">
              <w:rPr>
                <w:noProof/>
              </w:rPr>
              <w:drawing>
                <wp:inline distT="0" distB="0" distL="0" distR="0" wp14:anchorId="65DEA576" wp14:editId="297E8C4A">
                  <wp:extent cx="1980000" cy="1688643"/>
                  <wp:effectExtent l="0" t="0" r="1270" b="0"/>
                  <wp:docPr id="100" name="Picture 100" descr="PhD:Publications:SPIE2015:paper:classification errors:PSN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hD:Publications:SPIE2015:paper:classification errors:PSNR-G.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1F1129B2" w14:textId="77777777" w:rsidR="000F1F72" w:rsidRPr="00492135" w:rsidRDefault="000F1F72" w:rsidP="0030010B">
            <w:r w:rsidRPr="00492135">
              <w:rPr>
                <w:noProof/>
              </w:rPr>
              <w:drawing>
                <wp:inline distT="0" distB="0" distL="0" distR="0" wp14:anchorId="76D8C65A" wp14:editId="753E51DE">
                  <wp:extent cx="1980000" cy="1688643"/>
                  <wp:effectExtent l="0" t="0" r="1270" b="0"/>
                  <wp:docPr id="101" name="Picture 101" descr="PhD:Publications:SPIE2015:paper:classification errors:PSN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PhD:Publications:SPIE2015:paper:classification errors:PSNR-B.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0F1F72" w:rsidRPr="00492135" w14:paraId="1036B0EB" w14:textId="77777777" w:rsidTr="00A37426">
        <w:tc>
          <w:tcPr>
            <w:tcW w:w="3120" w:type="dxa"/>
            <w:tcBorders>
              <w:top w:val="nil"/>
              <w:left w:val="nil"/>
              <w:bottom w:val="nil"/>
              <w:right w:val="nil"/>
            </w:tcBorders>
          </w:tcPr>
          <w:p w14:paraId="7AC8206F" w14:textId="77777777" w:rsidR="000F1F72" w:rsidRPr="00492135" w:rsidRDefault="000F1F72" w:rsidP="0030010B">
            <w:pPr>
              <w:rPr>
                <w:noProof/>
              </w:rPr>
            </w:pPr>
            <w:r w:rsidRPr="00492135">
              <w:rPr>
                <w:noProof/>
              </w:rPr>
              <w:drawing>
                <wp:inline distT="0" distB="0" distL="0" distR="0" wp14:anchorId="72D7B67E" wp14:editId="588101EC">
                  <wp:extent cx="1980000" cy="1688643"/>
                  <wp:effectExtent l="0" t="0" r="1270" b="0"/>
                  <wp:docPr id="102" name="Picture 102" descr="PhD:Publications:SPIE2015:paper:classification errors:mPSN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PhD:Publications:SPIE2015:paper:classification errors:mPSNR.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6A91290C" w14:textId="03663DC4" w:rsidR="000F1F72" w:rsidRPr="00492135" w:rsidRDefault="00A37426" w:rsidP="0030010B">
            <w:pPr>
              <w:rPr>
                <w:noProof/>
              </w:rPr>
            </w:pPr>
            <w:r w:rsidRPr="00492135">
              <w:rPr>
                <w:noProof/>
              </w:rPr>
              <w:drawing>
                <wp:inline distT="0" distB="0" distL="0" distR="0" wp14:anchorId="045C45CC" wp14:editId="7BBF24FD">
                  <wp:extent cx="1980000" cy="1686952"/>
                  <wp:effectExtent l="0" t="0" r="127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PhD:Publications:SPIE2015:paper:classification errors:tPSNR-Yyuv.png"/>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1980000" cy="1686952"/>
                          </a:xfrm>
                          <a:prstGeom prst="rect">
                            <a:avLst/>
                          </a:prstGeom>
                          <a:noFill/>
                          <a:ln>
                            <a:noFill/>
                          </a:ln>
                        </pic:spPr>
                      </pic:pic>
                    </a:graphicData>
                  </a:graphic>
                </wp:inline>
              </w:drawing>
            </w:r>
          </w:p>
        </w:tc>
        <w:tc>
          <w:tcPr>
            <w:tcW w:w="3120" w:type="dxa"/>
            <w:tcBorders>
              <w:top w:val="nil"/>
              <w:left w:val="nil"/>
              <w:bottom w:val="nil"/>
              <w:right w:val="nil"/>
            </w:tcBorders>
          </w:tcPr>
          <w:p w14:paraId="5DE0B2C2" w14:textId="7BA5FF28" w:rsidR="000F1F72" w:rsidRPr="00492135" w:rsidRDefault="00A37426" w:rsidP="0030010B">
            <w:pPr>
              <w:rPr>
                <w:noProof/>
              </w:rPr>
            </w:pPr>
            <w:r w:rsidRPr="00492135">
              <w:rPr>
                <w:noProof/>
              </w:rPr>
              <w:drawing>
                <wp:inline distT="0" distB="0" distL="0" distR="0" wp14:anchorId="2A3A99F1" wp14:editId="2530887F">
                  <wp:extent cx="1980000" cy="1688643"/>
                  <wp:effectExtent l="0" t="0" r="1270" b="0"/>
                  <wp:docPr id="107" name="Picture 107" descr="PhD:Publications:SPIE2015:paper:classification errors:tPSN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PhD:Publications:SPIE2015:paper:classification errors:tPSNR-U.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0F1F72" w:rsidRPr="00492135" w14:paraId="092F4FAC" w14:textId="77777777" w:rsidTr="00A37426">
        <w:tc>
          <w:tcPr>
            <w:tcW w:w="3120" w:type="dxa"/>
            <w:tcBorders>
              <w:top w:val="nil"/>
              <w:left w:val="nil"/>
              <w:bottom w:val="nil"/>
              <w:right w:val="nil"/>
            </w:tcBorders>
          </w:tcPr>
          <w:p w14:paraId="182561C8" w14:textId="77777777" w:rsidR="000F1F72" w:rsidRPr="00492135" w:rsidRDefault="000F1F72" w:rsidP="0030010B">
            <w:r w:rsidRPr="00492135">
              <w:rPr>
                <w:noProof/>
              </w:rPr>
              <w:drawing>
                <wp:inline distT="0" distB="0" distL="0" distR="0" wp14:anchorId="7AAABB9B" wp14:editId="02EC289E">
                  <wp:extent cx="1980000" cy="1688643"/>
                  <wp:effectExtent l="0" t="0" r="1270" b="0"/>
                  <wp:docPr id="108" name="Picture 108" descr="PhD:Publications:SPIE2015:paper:classification errors:tPSNR-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hD:Publications:SPIE2015:paper:classification errors:tPSNR-V.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6D24FCFC" w14:textId="77777777" w:rsidR="000F1F72" w:rsidRPr="00492135" w:rsidRDefault="000F1F72" w:rsidP="0030010B">
            <w:r w:rsidRPr="00492135">
              <w:rPr>
                <w:noProof/>
              </w:rPr>
              <w:drawing>
                <wp:inline distT="0" distB="0" distL="0" distR="0" wp14:anchorId="38DED9E4" wp14:editId="5859C4EA">
                  <wp:extent cx="1980000" cy="1688643"/>
                  <wp:effectExtent l="0" t="0" r="1270" b="0"/>
                  <wp:docPr id="109" name="Picture 109" descr="PhD:Publications:SPIE2015:paper:classification errors:tPSNR-Y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PhD:Publications:SPIE2015:paper:classification errors:tPSNR-YUV.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3F0A4CC1" w14:textId="77777777" w:rsidR="000F1F72" w:rsidRPr="00492135" w:rsidRDefault="000F1F72" w:rsidP="0030010B">
            <w:r w:rsidRPr="00492135">
              <w:rPr>
                <w:noProof/>
              </w:rPr>
              <w:drawing>
                <wp:inline distT="0" distB="0" distL="0" distR="0" wp14:anchorId="06E4219F" wp14:editId="78EA97B7">
                  <wp:extent cx="1980000" cy="1688643"/>
                  <wp:effectExtent l="0" t="0" r="1270" b="0"/>
                  <wp:docPr id="110" name="Picture 110" descr="PhD:Publications:SPIE2015:paper:classification errors:tPSN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hD:Publications:SPIE2015:paper:classification errors:tPSNR-R.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9235A5" w:rsidRPr="00492135" w14:paraId="1BE5EE6D" w14:textId="77777777" w:rsidTr="00ED5D6F">
        <w:tc>
          <w:tcPr>
            <w:tcW w:w="9360" w:type="dxa"/>
            <w:gridSpan w:val="3"/>
            <w:tcBorders>
              <w:top w:val="nil"/>
              <w:left w:val="nil"/>
              <w:bottom w:val="nil"/>
              <w:right w:val="nil"/>
            </w:tcBorders>
          </w:tcPr>
          <w:p w14:paraId="559A4F6D" w14:textId="6AEB8FAC" w:rsidR="009235A5" w:rsidRPr="005C79F3" w:rsidRDefault="00D575A1" w:rsidP="00D575A1">
            <w:pPr>
              <w:jc w:val="center"/>
              <w:rPr>
                <w:b/>
                <w:sz w:val="20"/>
              </w:rPr>
            </w:pPr>
            <w:r w:rsidRPr="004B61A7">
              <w:rPr>
                <w:b/>
                <w:sz w:val="20"/>
              </w:rPr>
              <w:t xml:space="preserve">Figure </w:t>
            </w:r>
            <w:r>
              <w:rPr>
                <w:b/>
                <w:sz w:val="20"/>
              </w:rPr>
              <w:t>3</w:t>
            </w:r>
            <w:r w:rsidRPr="004B61A7">
              <w:rPr>
                <w:b/>
                <w:sz w:val="20"/>
              </w:rPr>
              <w:t xml:space="preserve"> – Frequencies of classification error</w:t>
            </w:r>
            <w:r>
              <w:rPr>
                <w:b/>
                <w:sz w:val="20"/>
              </w:rPr>
              <w:t>:</w:t>
            </w:r>
            <w:r w:rsidRPr="004B61A7">
              <w:rPr>
                <w:b/>
                <w:sz w:val="20"/>
              </w:rPr>
              <w:t xml:space="preserve"> </w:t>
            </w:r>
            <w:r w:rsidRPr="004B61A7">
              <w:rPr>
                <w:b/>
                <w:i/>
                <w:sz w:val="20"/>
              </w:rPr>
              <w:t>Correct Decision</w:t>
            </w:r>
            <w:r>
              <w:rPr>
                <w:b/>
                <w:sz w:val="20"/>
              </w:rPr>
              <w:t xml:space="preserve"> (</w:t>
            </w:r>
            <w:r w:rsidRPr="004B61A7">
              <w:rPr>
                <w:b/>
                <w:sz w:val="20"/>
              </w:rPr>
              <w:t>dark blue</w:t>
            </w:r>
            <w:r>
              <w:rPr>
                <w:b/>
                <w:sz w:val="20"/>
              </w:rPr>
              <w:t>)</w:t>
            </w:r>
            <w:r w:rsidRPr="004B61A7">
              <w:rPr>
                <w:b/>
                <w:sz w:val="20"/>
              </w:rPr>
              <w:t xml:space="preserve">, </w:t>
            </w:r>
            <w:r w:rsidRPr="004B61A7">
              <w:rPr>
                <w:b/>
                <w:i/>
                <w:sz w:val="20"/>
              </w:rPr>
              <w:t>False Tie</w:t>
            </w:r>
            <w:r>
              <w:rPr>
                <w:b/>
                <w:sz w:val="20"/>
              </w:rPr>
              <w:t xml:space="preserve"> (</w:t>
            </w:r>
            <w:r w:rsidRPr="004B61A7">
              <w:rPr>
                <w:b/>
                <w:sz w:val="20"/>
              </w:rPr>
              <w:t>light blue</w:t>
            </w:r>
            <w:r>
              <w:rPr>
                <w:b/>
                <w:sz w:val="20"/>
              </w:rPr>
              <w:t>)</w:t>
            </w:r>
            <w:r w:rsidRPr="004B61A7">
              <w:rPr>
                <w:b/>
                <w:sz w:val="20"/>
              </w:rPr>
              <w:t xml:space="preserve">, </w:t>
            </w:r>
            <w:r w:rsidRPr="004B61A7">
              <w:rPr>
                <w:b/>
                <w:i/>
                <w:sz w:val="20"/>
              </w:rPr>
              <w:t>False Differentiation</w:t>
            </w:r>
            <w:r>
              <w:rPr>
                <w:b/>
                <w:sz w:val="20"/>
              </w:rPr>
              <w:t xml:space="preserve"> (</w:t>
            </w:r>
            <w:r w:rsidRPr="004B61A7">
              <w:rPr>
                <w:b/>
                <w:sz w:val="20"/>
              </w:rPr>
              <w:t>orange</w:t>
            </w:r>
            <w:r>
              <w:rPr>
                <w:b/>
                <w:sz w:val="20"/>
              </w:rPr>
              <w:t>)</w:t>
            </w:r>
            <w:r w:rsidRPr="004B61A7">
              <w:rPr>
                <w:b/>
                <w:sz w:val="20"/>
              </w:rPr>
              <w:t xml:space="preserve">, and </w:t>
            </w:r>
            <w:r w:rsidRPr="004B61A7">
              <w:rPr>
                <w:b/>
                <w:i/>
                <w:sz w:val="20"/>
              </w:rPr>
              <w:t>False Ranking</w:t>
            </w:r>
            <w:r>
              <w:rPr>
                <w:b/>
                <w:sz w:val="20"/>
              </w:rPr>
              <w:t xml:space="preserve"> (</w:t>
            </w:r>
            <w:r w:rsidRPr="004B61A7">
              <w:rPr>
                <w:b/>
                <w:sz w:val="20"/>
              </w:rPr>
              <w:t>red</w:t>
            </w:r>
            <w:r>
              <w:rPr>
                <w:b/>
                <w:sz w:val="20"/>
              </w:rPr>
              <w:t>)</w:t>
            </w:r>
            <w:r w:rsidRPr="004B61A7">
              <w:rPr>
                <w:b/>
                <w:sz w:val="20"/>
              </w:rPr>
              <w:t>.</w:t>
            </w:r>
            <w:r>
              <w:rPr>
                <w:b/>
                <w:sz w:val="20"/>
              </w:rPr>
              <w:t xml:space="preserve"> The </w:t>
            </w:r>
            <w:r w:rsidRPr="00977AFC">
              <w:rPr>
                <w:b/>
                <w:sz w:val="20"/>
              </w:rPr>
              <w:t>dashed lines indicate</w:t>
            </w:r>
            <w:r>
              <w:rPr>
                <w:b/>
                <w:sz w:val="20"/>
              </w:rPr>
              <w:t xml:space="preserve"> the</w:t>
            </w:r>
            <w:r w:rsidRPr="00977AFC">
              <w:rPr>
                <w:b/>
                <w:sz w:val="20"/>
              </w:rPr>
              <w:t xml:space="preserve"> ∆OM </w:t>
            </w:r>
            <w:r>
              <w:rPr>
                <w:b/>
                <w:sz w:val="20"/>
              </w:rPr>
              <w:t xml:space="preserve">value </w:t>
            </w:r>
            <w:r w:rsidRPr="00977AFC">
              <w:rPr>
                <w:b/>
                <w:sz w:val="20"/>
              </w:rPr>
              <w:t xml:space="preserve">that maximizes the </w:t>
            </w:r>
            <w:r w:rsidRPr="00977AFC">
              <w:rPr>
                <w:b/>
                <w:i/>
                <w:sz w:val="20"/>
              </w:rPr>
              <w:t xml:space="preserve">Correct Decision </w:t>
            </w:r>
            <w:r w:rsidRPr="00977AFC">
              <w:rPr>
                <w:b/>
                <w:sz w:val="20"/>
              </w:rPr>
              <w:t>frequency.</w:t>
            </w:r>
          </w:p>
        </w:tc>
      </w:tr>
      <w:tr w:rsidR="000F1F72" w:rsidRPr="00492135" w14:paraId="77A20CBC" w14:textId="77777777" w:rsidTr="00A37426">
        <w:tc>
          <w:tcPr>
            <w:tcW w:w="3120" w:type="dxa"/>
            <w:tcBorders>
              <w:top w:val="nil"/>
              <w:left w:val="nil"/>
              <w:bottom w:val="nil"/>
              <w:right w:val="nil"/>
            </w:tcBorders>
          </w:tcPr>
          <w:p w14:paraId="77103EDD" w14:textId="77777777" w:rsidR="000F1F72" w:rsidRPr="00492135" w:rsidRDefault="000F1F72" w:rsidP="0030010B">
            <w:r w:rsidRPr="00492135">
              <w:rPr>
                <w:noProof/>
              </w:rPr>
              <w:lastRenderedPageBreak/>
              <w:drawing>
                <wp:inline distT="0" distB="0" distL="0" distR="0" wp14:anchorId="5ACB4835" wp14:editId="439DF57E">
                  <wp:extent cx="1980000" cy="1688643"/>
                  <wp:effectExtent l="0" t="0" r="1270" b="0"/>
                  <wp:docPr id="111" name="Picture 111" descr="PhD:Publications:SPIE2015:paper:classification errors:tPSN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PhD:Publications:SPIE2015:paper:classification errors:tPSNR-G.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4548AC21" w14:textId="77777777" w:rsidR="000F1F72" w:rsidRPr="00492135" w:rsidRDefault="000F1F72" w:rsidP="0030010B">
            <w:r w:rsidRPr="00492135">
              <w:rPr>
                <w:noProof/>
              </w:rPr>
              <w:drawing>
                <wp:inline distT="0" distB="0" distL="0" distR="0" wp14:anchorId="1DDFAD41" wp14:editId="29065F38">
                  <wp:extent cx="1980000" cy="1688643"/>
                  <wp:effectExtent l="0" t="0" r="1270" b="0"/>
                  <wp:docPr id="112" name="Picture 112" descr="PhD:Publications:SPIE2015:paper:classification errors:tPSN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hD:Publications:SPIE2015:paper:classification errors:tPSNR-B.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100053F8" w14:textId="77777777" w:rsidR="000F1F72" w:rsidRPr="00492135" w:rsidRDefault="000F1F72" w:rsidP="0030010B">
            <w:r w:rsidRPr="00492135">
              <w:rPr>
                <w:noProof/>
              </w:rPr>
              <w:drawing>
                <wp:inline distT="0" distB="0" distL="0" distR="0" wp14:anchorId="747FC18E" wp14:editId="64315919">
                  <wp:extent cx="1980000" cy="1688643"/>
                  <wp:effectExtent l="0" t="0" r="1270" b="0"/>
                  <wp:docPr id="113" name="Picture 113" descr="PhD:Publications:SPIE2015:paper:classification errors:tPSNR-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hD:Publications:SPIE2015:paper:classification errors:tPSNR-RGB.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0F1F72" w:rsidRPr="00492135" w14:paraId="4772E501" w14:textId="77777777" w:rsidTr="00A37426">
        <w:tc>
          <w:tcPr>
            <w:tcW w:w="3120" w:type="dxa"/>
            <w:tcBorders>
              <w:top w:val="nil"/>
              <w:left w:val="nil"/>
              <w:bottom w:val="nil"/>
              <w:right w:val="nil"/>
            </w:tcBorders>
          </w:tcPr>
          <w:p w14:paraId="1ECF789E" w14:textId="77777777" w:rsidR="000F1F72" w:rsidRPr="00492135" w:rsidRDefault="000F1F72" w:rsidP="0030010B">
            <w:r w:rsidRPr="00492135">
              <w:rPr>
                <w:noProof/>
              </w:rPr>
              <w:drawing>
                <wp:inline distT="0" distB="0" distL="0" distR="0" wp14:anchorId="5433FF4E" wp14:editId="69D62A66">
                  <wp:extent cx="1980000" cy="1688643"/>
                  <wp:effectExtent l="0" t="0" r="1270" b="0"/>
                  <wp:docPr id="114" name="Picture 114" descr="PhD:Publications:SPIE2015:paper:classification errors:tPSNR-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PhD:Publications:SPIE2015:paper:classification errors:tPSNR-X.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185303AB" w14:textId="77777777" w:rsidR="000F1F72" w:rsidRPr="00492135" w:rsidRDefault="000F1F72" w:rsidP="0030010B">
            <w:r w:rsidRPr="00492135">
              <w:rPr>
                <w:noProof/>
              </w:rPr>
              <w:drawing>
                <wp:inline distT="0" distB="0" distL="0" distR="0" wp14:anchorId="58258DCE" wp14:editId="33BDF041">
                  <wp:extent cx="1980000" cy="1688643"/>
                  <wp:effectExtent l="0" t="0" r="1270" b="0"/>
                  <wp:docPr id="115" name="Picture 115" descr="PhD:Publications:SPIE2015:paper:classification errors:tPSNR-Yxy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hD:Publications:SPIE2015:paper:classification errors:tPSNR-Yxyz.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43C0686D" w14:textId="77777777" w:rsidR="000F1F72" w:rsidRPr="00492135" w:rsidRDefault="000F1F72" w:rsidP="0030010B">
            <w:r w:rsidRPr="00492135">
              <w:rPr>
                <w:noProof/>
              </w:rPr>
              <w:drawing>
                <wp:inline distT="0" distB="0" distL="0" distR="0" wp14:anchorId="18B6ADFB" wp14:editId="333D2AC9">
                  <wp:extent cx="1980000" cy="1688643"/>
                  <wp:effectExtent l="0" t="0" r="1270" b="0"/>
                  <wp:docPr id="116" name="Picture 116" descr="PhD:Publications:SPIE2015:paper:classification errors:tPSNR-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PhD:Publications:SPIE2015:paper:classification errors:tPSNR-Z.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0F1F72" w:rsidRPr="00492135" w14:paraId="7E2F6C5C" w14:textId="77777777" w:rsidTr="00A37426">
        <w:tc>
          <w:tcPr>
            <w:tcW w:w="3120" w:type="dxa"/>
            <w:tcBorders>
              <w:top w:val="nil"/>
              <w:left w:val="nil"/>
              <w:bottom w:val="nil"/>
              <w:right w:val="nil"/>
            </w:tcBorders>
          </w:tcPr>
          <w:p w14:paraId="1DC8352D" w14:textId="77777777" w:rsidR="000F1F72" w:rsidRPr="00492135" w:rsidRDefault="000F1F72" w:rsidP="0030010B">
            <w:r w:rsidRPr="00492135">
              <w:rPr>
                <w:noProof/>
              </w:rPr>
              <w:drawing>
                <wp:inline distT="0" distB="0" distL="0" distR="0" wp14:anchorId="4C9F2820" wp14:editId="10D33BEE">
                  <wp:extent cx="1980000" cy="1688643"/>
                  <wp:effectExtent l="0" t="0" r="1270" b="0"/>
                  <wp:docPr id="117" name="Picture 117" descr="PhD:Publications:SPIE2015:paper:classification errors:tPSNR-XY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PhD:Publications:SPIE2015:paper:classification errors:tPSNR-XYZ.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24ACC2B6" w14:textId="77777777" w:rsidR="000F1F72" w:rsidRPr="00492135" w:rsidRDefault="000F1F72" w:rsidP="0030010B">
            <w:r w:rsidRPr="00492135">
              <w:rPr>
                <w:noProof/>
              </w:rPr>
              <w:drawing>
                <wp:inline distT="0" distB="0" distL="0" distR="0" wp14:anchorId="12AEC6F2" wp14:editId="5612EF34">
                  <wp:extent cx="1980000" cy="1688643"/>
                  <wp:effectExtent l="0" t="0" r="1270" b="0"/>
                  <wp:docPr id="118" name="Picture 118" descr="PhD:Publications:SPIE2015:paper:classification errors:tPSNR-Yyupv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hD:Publications:SPIE2015:paper:classification errors:tPSNR-Yyupvp.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12B67EE9" w14:textId="77777777" w:rsidR="000F1F72" w:rsidRPr="00492135" w:rsidRDefault="000F1F72" w:rsidP="0030010B">
            <w:r w:rsidRPr="00492135">
              <w:rPr>
                <w:noProof/>
              </w:rPr>
              <w:drawing>
                <wp:inline distT="0" distB="0" distL="0" distR="0" wp14:anchorId="2F6F8E0F" wp14:editId="65A9AC10">
                  <wp:extent cx="1980000" cy="1673186"/>
                  <wp:effectExtent l="0" t="0" r="1270" b="3810"/>
                  <wp:docPr id="119" name="Picture 119" descr="PhD:Publications:SPIE2015:paper:classification errors:tPSNR-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PhD:Publications:SPIE2015:paper:classification errors:tPSNR-up.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980000" cy="1673186"/>
                          </a:xfrm>
                          <a:prstGeom prst="rect">
                            <a:avLst/>
                          </a:prstGeom>
                          <a:noFill/>
                          <a:ln>
                            <a:noFill/>
                          </a:ln>
                        </pic:spPr>
                      </pic:pic>
                    </a:graphicData>
                  </a:graphic>
                </wp:inline>
              </w:drawing>
            </w:r>
          </w:p>
        </w:tc>
      </w:tr>
      <w:tr w:rsidR="000F1F72" w:rsidRPr="00492135" w14:paraId="0ACCEF78" w14:textId="77777777" w:rsidTr="00A37426">
        <w:tc>
          <w:tcPr>
            <w:tcW w:w="3120" w:type="dxa"/>
            <w:tcBorders>
              <w:top w:val="nil"/>
              <w:left w:val="nil"/>
              <w:bottom w:val="nil"/>
              <w:right w:val="nil"/>
            </w:tcBorders>
          </w:tcPr>
          <w:p w14:paraId="7C5CFCB4" w14:textId="77777777" w:rsidR="000F1F72" w:rsidRPr="00492135" w:rsidRDefault="000F1F72" w:rsidP="0030010B">
            <w:r w:rsidRPr="00492135">
              <w:rPr>
                <w:noProof/>
              </w:rPr>
              <w:drawing>
                <wp:inline distT="0" distB="0" distL="0" distR="0" wp14:anchorId="393AE11E" wp14:editId="22DB06AE">
                  <wp:extent cx="1980000" cy="1688643"/>
                  <wp:effectExtent l="0" t="0" r="1270" b="0"/>
                  <wp:docPr id="120" name="Picture 120" descr="PhD:Publications:SPIE2015:paper:classification errors:tPSNR-v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PhD:Publications:SPIE2015:paper:classification errors:tPSNR-vp.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16578C31" w14:textId="77777777" w:rsidR="000F1F72" w:rsidRPr="00492135" w:rsidRDefault="000F1F72" w:rsidP="0030010B">
            <w:r w:rsidRPr="00492135">
              <w:rPr>
                <w:noProof/>
              </w:rPr>
              <w:drawing>
                <wp:inline distT="0" distB="0" distL="0" distR="0" wp14:anchorId="479BFF54" wp14:editId="469F033F">
                  <wp:extent cx="1980000" cy="1688643"/>
                  <wp:effectExtent l="0" t="0" r="1270" b="0"/>
                  <wp:docPr id="121" name="Picture 121" descr="PhD:Publications:SPIE2015:paper:classification errors:tPSNR-Yupv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PhD:Publications:SPIE2015:paper:classification errors:tPSNR-Yupvp.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37A9DE96" w14:textId="77777777" w:rsidR="000F1F72" w:rsidRPr="00492135" w:rsidRDefault="000F1F72" w:rsidP="0030010B">
            <w:r w:rsidRPr="00492135">
              <w:rPr>
                <w:noProof/>
              </w:rPr>
              <w:drawing>
                <wp:inline distT="0" distB="0" distL="0" distR="0" wp14:anchorId="5D4C5789" wp14:editId="54C6FFD4">
                  <wp:extent cx="1980000" cy="1688643"/>
                  <wp:effectExtent l="0" t="0" r="1270" b="0"/>
                  <wp:docPr id="122" name="Picture 122" descr="PhD:Publications:SPIE2015:paper:classification errors:PSNR-DE0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PhD:Publications:SPIE2015:paper:classification errors:PSNR-DE0100.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9235A5" w:rsidRPr="00492135" w14:paraId="2E0A1C28" w14:textId="77777777" w:rsidTr="00ED5D6F">
        <w:tc>
          <w:tcPr>
            <w:tcW w:w="9360" w:type="dxa"/>
            <w:gridSpan w:val="3"/>
            <w:tcBorders>
              <w:top w:val="nil"/>
              <w:left w:val="nil"/>
              <w:bottom w:val="nil"/>
              <w:right w:val="nil"/>
            </w:tcBorders>
          </w:tcPr>
          <w:p w14:paraId="5C89D054" w14:textId="02A6A24F" w:rsidR="009235A5" w:rsidRPr="005C79F3" w:rsidRDefault="009235A5" w:rsidP="00D575A1">
            <w:pPr>
              <w:jc w:val="center"/>
              <w:rPr>
                <w:b/>
                <w:sz w:val="20"/>
              </w:rPr>
            </w:pPr>
            <w:r w:rsidRPr="004B61A7">
              <w:rPr>
                <w:b/>
                <w:sz w:val="20"/>
              </w:rPr>
              <w:t xml:space="preserve">Figure </w:t>
            </w:r>
            <w:r>
              <w:rPr>
                <w:b/>
                <w:sz w:val="20"/>
              </w:rPr>
              <w:t>3</w:t>
            </w:r>
            <w:r w:rsidRPr="004B61A7">
              <w:rPr>
                <w:b/>
                <w:sz w:val="20"/>
              </w:rPr>
              <w:t xml:space="preserve"> – </w:t>
            </w:r>
            <w:r w:rsidR="00707F4F" w:rsidRPr="004B61A7">
              <w:rPr>
                <w:b/>
                <w:sz w:val="20"/>
              </w:rPr>
              <w:t>Frequencies of classification error</w:t>
            </w:r>
            <w:r w:rsidR="00707F4F">
              <w:rPr>
                <w:b/>
                <w:sz w:val="20"/>
              </w:rPr>
              <w:t>:</w:t>
            </w:r>
            <w:r w:rsidR="00707F4F" w:rsidRPr="004B61A7">
              <w:rPr>
                <w:b/>
                <w:sz w:val="20"/>
              </w:rPr>
              <w:t xml:space="preserve"> </w:t>
            </w:r>
            <w:r w:rsidR="00707F4F" w:rsidRPr="004B61A7">
              <w:rPr>
                <w:b/>
                <w:i/>
                <w:sz w:val="20"/>
              </w:rPr>
              <w:t>Correct Decision</w:t>
            </w:r>
            <w:r w:rsidR="00707F4F">
              <w:rPr>
                <w:b/>
                <w:sz w:val="20"/>
              </w:rPr>
              <w:t xml:space="preserve"> (</w:t>
            </w:r>
            <w:r w:rsidR="00707F4F" w:rsidRPr="004B61A7">
              <w:rPr>
                <w:b/>
                <w:sz w:val="20"/>
              </w:rPr>
              <w:t>dark blue</w:t>
            </w:r>
            <w:r w:rsidR="00707F4F">
              <w:rPr>
                <w:b/>
                <w:sz w:val="20"/>
              </w:rPr>
              <w:t>)</w:t>
            </w:r>
            <w:r w:rsidR="00707F4F" w:rsidRPr="004B61A7">
              <w:rPr>
                <w:b/>
                <w:sz w:val="20"/>
              </w:rPr>
              <w:t xml:space="preserve">, </w:t>
            </w:r>
            <w:r w:rsidR="00707F4F" w:rsidRPr="004B61A7">
              <w:rPr>
                <w:b/>
                <w:i/>
                <w:sz w:val="20"/>
              </w:rPr>
              <w:t>False Tie</w:t>
            </w:r>
            <w:r w:rsidR="00707F4F">
              <w:rPr>
                <w:b/>
                <w:sz w:val="20"/>
              </w:rPr>
              <w:t xml:space="preserve"> (</w:t>
            </w:r>
            <w:r w:rsidR="00707F4F" w:rsidRPr="004B61A7">
              <w:rPr>
                <w:b/>
                <w:sz w:val="20"/>
              </w:rPr>
              <w:t>light blue</w:t>
            </w:r>
            <w:r w:rsidR="00707F4F">
              <w:rPr>
                <w:b/>
                <w:sz w:val="20"/>
              </w:rPr>
              <w:t>)</w:t>
            </w:r>
            <w:r w:rsidR="00707F4F" w:rsidRPr="004B61A7">
              <w:rPr>
                <w:b/>
                <w:sz w:val="20"/>
              </w:rPr>
              <w:t xml:space="preserve">, </w:t>
            </w:r>
            <w:r w:rsidR="00707F4F" w:rsidRPr="004B61A7">
              <w:rPr>
                <w:b/>
                <w:i/>
                <w:sz w:val="20"/>
              </w:rPr>
              <w:t>False Differentiation</w:t>
            </w:r>
            <w:r w:rsidR="00707F4F">
              <w:rPr>
                <w:b/>
                <w:sz w:val="20"/>
              </w:rPr>
              <w:t xml:space="preserve"> (</w:t>
            </w:r>
            <w:r w:rsidR="00707F4F" w:rsidRPr="004B61A7">
              <w:rPr>
                <w:b/>
                <w:sz w:val="20"/>
              </w:rPr>
              <w:t>orange</w:t>
            </w:r>
            <w:r w:rsidR="00707F4F">
              <w:rPr>
                <w:b/>
                <w:sz w:val="20"/>
              </w:rPr>
              <w:t>)</w:t>
            </w:r>
            <w:r w:rsidR="00707F4F" w:rsidRPr="004B61A7">
              <w:rPr>
                <w:b/>
                <w:sz w:val="20"/>
              </w:rPr>
              <w:t xml:space="preserve">, and </w:t>
            </w:r>
            <w:r w:rsidR="00707F4F" w:rsidRPr="004B61A7">
              <w:rPr>
                <w:b/>
                <w:i/>
                <w:sz w:val="20"/>
              </w:rPr>
              <w:t>False Ranking</w:t>
            </w:r>
            <w:r w:rsidR="00707F4F">
              <w:rPr>
                <w:b/>
                <w:sz w:val="20"/>
              </w:rPr>
              <w:t xml:space="preserve"> (</w:t>
            </w:r>
            <w:r w:rsidR="00707F4F" w:rsidRPr="004B61A7">
              <w:rPr>
                <w:b/>
                <w:sz w:val="20"/>
              </w:rPr>
              <w:t>red</w:t>
            </w:r>
            <w:r w:rsidR="00707F4F">
              <w:rPr>
                <w:b/>
                <w:sz w:val="20"/>
              </w:rPr>
              <w:t>)</w:t>
            </w:r>
            <w:r w:rsidR="00707F4F" w:rsidRPr="004B61A7">
              <w:rPr>
                <w:b/>
                <w:sz w:val="20"/>
              </w:rPr>
              <w:t>.</w:t>
            </w:r>
            <w:r w:rsidR="00707F4F">
              <w:rPr>
                <w:b/>
                <w:sz w:val="20"/>
              </w:rPr>
              <w:t xml:space="preserve"> The </w:t>
            </w:r>
            <w:r w:rsidR="00707F4F" w:rsidRPr="00977AFC">
              <w:rPr>
                <w:b/>
                <w:sz w:val="20"/>
              </w:rPr>
              <w:t>dashed lines indicate</w:t>
            </w:r>
            <w:r w:rsidR="00707F4F">
              <w:rPr>
                <w:b/>
                <w:sz w:val="20"/>
              </w:rPr>
              <w:t xml:space="preserve"> the</w:t>
            </w:r>
            <w:r w:rsidR="00707F4F" w:rsidRPr="00977AFC">
              <w:rPr>
                <w:b/>
                <w:sz w:val="20"/>
              </w:rPr>
              <w:t xml:space="preserve"> ∆OM </w:t>
            </w:r>
            <w:r w:rsidR="00707F4F">
              <w:rPr>
                <w:b/>
                <w:sz w:val="20"/>
              </w:rPr>
              <w:t xml:space="preserve">value </w:t>
            </w:r>
            <w:r w:rsidR="00707F4F" w:rsidRPr="00977AFC">
              <w:rPr>
                <w:b/>
                <w:sz w:val="20"/>
              </w:rPr>
              <w:t xml:space="preserve">that maximizes the </w:t>
            </w:r>
            <w:r w:rsidR="00707F4F" w:rsidRPr="00977AFC">
              <w:rPr>
                <w:b/>
                <w:i/>
                <w:sz w:val="20"/>
              </w:rPr>
              <w:t xml:space="preserve">Correct Decision </w:t>
            </w:r>
            <w:r w:rsidR="00707F4F" w:rsidRPr="00977AFC">
              <w:rPr>
                <w:b/>
                <w:sz w:val="20"/>
              </w:rPr>
              <w:t>frequency.</w:t>
            </w:r>
            <w:r w:rsidR="00D575A1">
              <w:rPr>
                <w:b/>
                <w:sz w:val="20"/>
              </w:rPr>
              <w:t xml:space="preserve"> </w:t>
            </w:r>
            <w:r w:rsidR="00D575A1" w:rsidRPr="00707F4F">
              <w:rPr>
                <w:b/>
                <w:i/>
                <w:sz w:val="20"/>
              </w:rPr>
              <w:t>(Continued)</w:t>
            </w:r>
          </w:p>
        </w:tc>
      </w:tr>
      <w:tr w:rsidR="000F1F72" w:rsidRPr="00492135" w14:paraId="166AE497" w14:textId="77777777" w:rsidTr="00A37426">
        <w:tc>
          <w:tcPr>
            <w:tcW w:w="3120" w:type="dxa"/>
            <w:tcBorders>
              <w:top w:val="nil"/>
              <w:left w:val="nil"/>
              <w:bottom w:val="nil"/>
              <w:right w:val="nil"/>
            </w:tcBorders>
          </w:tcPr>
          <w:p w14:paraId="730B934D" w14:textId="77777777" w:rsidR="000F1F72" w:rsidRPr="00492135" w:rsidRDefault="000F1F72" w:rsidP="0030010B">
            <w:r w:rsidRPr="00492135">
              <w:rPr>
                <w:noProof/>
              </w:rPr>
              <w:lastRenderedPageBreak/>
              <w:drawing>
                <wp:inline distT="0" distB="0" distL="0" distR="0" wp14:anchorId="715158C8" wp14:editId="58C7D8A8">
                  <wp:extent cx="1980000" cy="1649894"/>
                  <wp:effectExtent l="0" t="0" r="1270" b="1270"/>
                  <wp:docPr id="123" name="Picture 123" descr="PhD:Publications:SPIE2015:paper:classification errors:PSNR-L0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PhD:Publications:SPIE2015:paper:classification errors:PSNR-L0100.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980000" cy="1649894"/>
                          </a:xfrm>
                          <a:prstGeom prst="rect">
                            <a:avLst/>
                          </a:prstGeom>
                          <a:noFill/>
                          <a:ln>
                            <a:noFill/>
                          </a:ln>
                        </pic:spPr>
                      </pic:pic>
                    </a:graphicData>
                  </a:graphic>
                </wp:inline>
              </w:drawing>
            </w:r>
          </w:p>
        </w:tc>
        <w:tc>
          <w:tcPr>
            <w:tcW w:w="3120" w:type="dxa"/>
            <w:tcBorders>
              <w:top w:val="nil"/>
              <w:left w:val="nil"/>
              <w:bottom w:val="nil"/>
              <w:right w:val="nil"/>
            </w:tcBorders>
          </w:tcPr>
          <w:p w14:paraId="1E1EE078" w14:textId="1721D7A2" w:rsidR="000F1F72" w:rsidRPr="00492135" w:rsidRDefault="008D1056" w:rsidP="0030010B">
            <w:r w:rsidRPr="00492135">
              <w:rPr>
                <w:noProof/>
              </w:rPr>
              <w:drawing>
                <wp:inline distT="0" distB="0" distL="0" distR="0" wp14:anchorId="23A3C701" wp14:editId="5D16420F">
                  <wp:extent cx="1980000" cy="1688643"/>
                  <wp:effectExtent l="0" t="0" r="1270" b="0"/>
                  <wp:docPr id="125" name="Picture 125" descr="PhD:Publications:SPIE2015:paper:classification errors:PSNR-DE1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PhD:Publications:SPIE2015:paper:classification errors:PSNR-DE1000.pn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219619DD" w14:textId="085A272A" w:rsidR="000F1F72" w:rsidRPr="00492135" w:rsidRDefault="008D1056" w:rsidP="0030010B">
            <w:r w:rsidRPr="00492135">
              <w:rPr>
                <w:noProof/>
              </w:rPr>
              <w:drawing>
                <wp:inline distT="0" distB="0" distL="0" distR="0" wp14:anchorId="059D2A69" wp14:editId="7970C1CD">
                  <wp:extent cx="1980000" cy="1688643"/>
                  <wp:effectExtent l="0" t="0" r="1270" b="0"/>
                  <wp:docPr id="124" name="Picture 124" descr="PhD:Publications:SPIE2015:paper:classification errors:PSNR-L1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PhD:Publications:SPIE2015:paper:classification errors:PSNR-L1000.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0F1F72" w:rsidRPr="00492135" w14:paraId="321AC333" w14:textId="77777777" w:rsidTr="00A37426">
        <w:tc>
          <w:tcPr>
            <w:tcW w:w="3120" w:type="dxa"/>
            <w:tcBorders>
              <w:top w:val="nil"/>
              <w:left w:val="nil"/>
              <w:bottom w:val="nil"/>
              <w:right w:val="nil"/>
            </w:tcBorders>
          </w:tcPr>
          <w:p w14:paraId="1DD03C44" w14:textId="77777777" w:rsidR="000F1F72" w:rsidRPr="00492135" w:rsidRDefault="000F1F72" w:rsidP="0030010B">
            <w:r w:rsidRPr="00492135">
              <w:rPr>
                <w:noProof/>
              </w:rPr>
              <w:drawing>
                <wp:inline distT="0" distB="0" distL="0" distR="0" wp14:anchorId="1BD915E6" wp14:editId="7229DBD6">
                  <wp:extent cx="1980000" cy="1688643"/>
                  <wp:effectExtent l="0" t="0" r="1270" b="0"/>
                  <wp:docPr id="126" name="Picture 126" descr="PhD:Publications:SPIE2015:paper:classification errors:avLumaPSN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PhD:Publications:SPIE2015:paper:classification errors:avLumaPSNR.pn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58A4B426" w14:textId="77777777" w:rsidR="000F1F72" w:rsidRPr="00492135" w:rsidRDefault="000F1F72" w:rsidP="0030010B">
            <w:r w:rsidRPr="00492135">
              <w:rPr>
                <w:noProof/>
              </w:rPr>
              <w:drawing>
                <wp:inline distT="0" distB="0" distL="0" distR="0" wp14:anchorId="4AE3A54A" wp14:editId="1A48EE2A">
                  <wp:extent cx="1980000" cy="1688643"/>
                  <wp:effectExtent l="0" t="0" r="1270" b="0"/>
                  <wp:docPr id="127" name="Picture 127" descr="PhD:Publications:SPIE2015:paper:classification errors:avColorPSN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PhD:Publications:SPIE2015:paper:classification errors:avColorPSNR.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419FFF87" w14:textId="77777777" w:rsidR="000F1F72" w:rsidRPr="00492135" w:rsidRDefault="000F1F72" w:rsidP="0030010B">
            <w:r w:rsidRPr="00492135">
              <w:rPr>
                <w:noProof/>
              </w:rPr>
              <w:drawing>
                <wp:inline distT="0" distB="0" distL="0" distR="0" wp14:anchorId="7AE57268" wp14:editId="4F6305FA">
                  <wp:extent cx="1980000" cy="1688643"/>
                  <wp:effectExtent l="0" t="0" r="1270" b="0"/>
                  <wp:docPr id="128" name="Picture 128" descr="PhD:Publications:SPIE2015:paper:classification errors:avLumaE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PhD:Publications:SPIE2015:paper:classification errors:avLumaErr.pn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0F1F72" w:rsidRPr="00492135" w14:paraId="4E3F64EC" w14:textId="77777777" w:rsidTr="00A37426">
        <w:tc>
          <w:tcPr>
            <w:tcW w:w="3120" w:type="dxa"/>
            <w:tcBorders>
              <w:top w:val="nil"/>
              <w:left w:val="nil"/>
              <w:bottom w:val="nil"/>
              <w:right w:val="nil"/>
            </w:tcBorders>
          </w:tcPr>
          <w:p w14:paraId="47BF373F" w14:textId="77777777" w:rsidR="000F1F72" w:rsidRPr="00492135" w:rsidRDefault="000F1F72" w:rsidP="0030010B">
            <w:r w:rsidRPr="00492135">
              <w:rPr>
                <w:noProof/>
              </w:rPr>
              <w:drawing>
                <wp:inline distT="0" distB="0" distL="0" distR="0" wp14:anchorId="24E92DF3" wp14:editId="20948CDC">
                  <wp:extent cx="1980000" cy="1688643"/>
                  <wp:effectExtent l="0" t="0" r="1270" b="0"/>
                  <wp:docPr id="129" name="Picture 129" descr="PhD:Publications:SPIE2015:paper:classification errors:avColorE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hD:Publications:SPIE2015:paper:classification errors:avColorErr.pn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0DB73CD0" w14:textId="77777777" w:rsidR="000F1F72" w:rsidRPr="00492135" w:rsidRDefault="000F1F72" w:rsidP="0030010B">
            <w:r w:rsidRPr="00492135">
              <w:rPr>
                <w:noProof/>
              </w:rPr>
              <w:drawing>
                <wp:inline distT="0" distB="0" distL="0" distR="0" wp14:anchorId="7DEC95A1" wp14:editId="78354D27">
                  <wp:extent cx="1980000" cy="1688643"/>
                  <wp:effectExtent l="0" t="0" r="1270" b="0"/>
                  <wp:docPr id="130" name="Picture 130" descr="PhD:Publications:SPIE2015:paper:classification errors:SSIMex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PhD:Publications:SPIE2015:paper:classification errors:SSIMexr.pn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49A4B1A2" w14:textId="77777777" w:rsidR="000F1F72" w:rsidRPr="00492135" w:rsidRDefault="000F1F72" w:rsidP="0030010B">
            <w:r w:rsidRPr="00492135">
              <w:rPr>
                <w:noProof/>
              </w:rPr>
              <w:drawing>
                <wp:inline distT="0" distB="0" distL="0" distR="0" wp14:anchorId="2FDDC130" wp14:editId="69491731">
                  <wp:extent cx="1980000" cy="1688643"/>
                  <wp:effectExtent l="0" t="0" r="1270" b="0"/>
                  <wp:docPr id="131" name="Picture 131" descr="PhD:Publications:SPIE2015:paper:classification errors:MS-SSIMex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PhD:Publications:SPIE2015:paper:classification errors:MS-SSIMexr.p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r w:rsidR="000F1F72" w:rsidRPr="00492135" w14:paraId="265CA51B" w14:textId="77777777" w:rsidTr="00A37426">
        <w:tc>
          <w:tcPr>
            <w:tcW w:w="3120" w:type="dxa"/>
            <w:tcBorders>
              <w:top w:val="nil"/>
              <w:left w:val="nil"/>
              <w:bottom w:val="nil"/>
              <w:right w:val="nil"/>
            </w:tcBorders>
          </w:tcPr>
          <w:p w14:paraId="710FA01A" w14:textId="77777777" w:rsidR="000F1F72" w:rsidRPr="00492135" w:rsidRDefault="000F1F72" w:rsidP="0030010B">
            <w:r w:rsidRPr="00492135">
              <w:rPr>
                <w:noProof/>
              </w:rPr>
              <w:drawing>
                <wp:inline distT="0" distB="0" distL="0" distR="0" wp14:anchorId="340B9AF4" wp14:editId="15D10535">
                  <wp:extent cx="1980000" cy="1667257"/>
                  <wp:effectExtent l="0" t="0" r="127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PhD:Publications:SPIE2015:paper:classification errors:VIFP.pn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980000" cy="1667257"/>
                          </a:xfrm>
                          <a:prstGeom prst="rect">
                            <a:avLst/>
                          </a:prstGeom>
                          <a:noFill/>
                          <a:ln>
                            <a:noFill/>
                          </a:ln>
                        </pic:spPr>
                      </pic:pic>
                    </a:graphicData>
                  </a:graphic>
                </wp:inline>
              </w:drawing>
            </w:r>
          </w:p>
        </w:tc>
        <w:tc>
          <w:tcPr>
            <w:tcW w:w="3120" w:type="dxa"/>
            <w:tcBorders>
              <w:top w:val="nil"/>
              <w:left w:val="nil"/>
              <w:bottom w:val="nil"/>
              <w:right w:val="nil"/>
            </w:tcBorders>
          </w:tcPr>
          <w:p w14:paraId="7F7DF4A3" w14:textId="77777777" w:rsidR="000F1F72" w:rsidRPr="00492135" w:rsidRDefault="000F1F72" w:rsidP="0030010B">
            <w:r w:rsidRPr="00492135">
              <w:rPr>
                <w:noProof/>
              </w:rPr>
              <w:drawing>
                <wp:inline distT="0" distB="0" distL="0" distR="0" wp14:anchorId="22A00EC2" wp14:editId="7162F187">
                  <wp:extent cx="1980000" cy="1688643"/>
                  <wp:effectExtent l="0" t="0" r="1270" b="0"/>
                  <wp:docPr id="133" name="Picture 133" descr="PhD:Publications:SPIE2015:paper:classification errors:HDR-VD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PhD:Publications:SPIE2015:paper:classification errors:HDR-VDP-2.pn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c>
          <w:tcPr>
            <w:tcW w:w="3120" w:type="dxa"/>
            <w:tcBorders>
              <w:top w:val="nil"/>
              <w:left w:val="nil"/>
              <w:bottom w:val="nil"/>
              <w:right w:val="nil"/>
            </w:tcBorders>
          </w:tcPr>
          <w:p w14:paraId="1E1F0056" w14:textId="77777777" w:rsidR="000F1F72" w:rsidRPr="00492135" w:rsidRDefault="000F1F72" w:rsidP="0030010B">
            <w:r w:rsidRPr="00492135">
              <w:rPr>
                <w:noProof/>
              </w:rPr>
              <w:drawing>
                <wp:inline distT="0" distB="0" distL="0" distR="0" wp14:anchorId="7BD8CC10" wp14:editId="4719841D">
                  <wp:extent cx="1980000" cy="1688643"/>
                  <wp:effectExtent l="0" t="0" r="1270" b="0"/>
                  <wp:docPr id="134" name="Picture 134" descr="PhD:Projects:MPEG HDR CfE:objective:HDR-VQ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PhD:Projects:MPEG HDR CfE:objective:HDR-VQM.pn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980000" cy="1688643"/>
                          </a:xfrm>
                          <a:prstGeom prst="rect">
                            <a:avLst/>
                          </a:prstGeom>
                          <a:noFill/>
                          <a:ln>
                            <a:noFill/>
                          </a:ln>
                        </pic:spPr>
                      </pic:pic>
                    </a:graphicData>
                  </a:graphic>
                </wp:inline>
              </w:drawing>
            </w:r>
          </w:p>
        </w:tc>
      </w:tr>
    </w:tbl>
    <w:p w14:paraId="3EA01420" w14:textId="280ED493" w:rsidR="000F1F72" w:rsidRPr="004B61A7" w:rsidRDefault="00755FD2" w:rsidP="000F1F72">
      <w:pPr>
        <w:jc w:val="center"/>
        <w:rPr>
          <w:b/>
          <w:sz w:val="20"/>
        </w:rPr>
      </w:pPr>
      <w:r w:rsidRPr="004B61A7">
        <w:rPr>
          <w:b/>
          <w:sz w:val="20"/>
        </w:rPr>
        <w:t xml:space="preserve">Figure </w:t>
      </w:r>
      <w:r>
        <w:rPr>
          <w:b/>
          <w:sz w:val="20"/>
        </w:rPr>
        <w:t>3</w:t>
      </w:r>
      <w:r w:rsidRPr="004B61A7">
        <w:rPr>
          <w:b/>
          <w:sz w:val="20"/>
        </w:rPr>
        <w:t xml:space="preserve"> – Frequencies of classification error</w:t>
      </w:r>
      <w:r>
        <w:rPr>
          <w:b/>
          <w:sz w:val="20"/>
        </w:rPr>
        <w:t>:</w:t>
      </w:r>
      <w:r w:rsidRPr="004B61A7">
        <w:rPr>
          <w:b/>
          <w:sz w:val="20"/>
        </w:rPr>
        <w:t xml:space="preserve"> </w:t>
      </w:r>
      <w:r w:rsidRPr="004B61A7">
        <w:rPr>
          <w:b/>
          <w:i/>
          <w:sz w:val="20"/>
        </w:rPr>
        <w:t>Correct Decision</w:t>
      </w:r>
      <w:r>
        <w:rPr>
          <w:b/>
          <w:sz w:val="20"/>
        </w:rPr>
        <w:t xml:space="preserve"> (</w:t>
      </w:r>
      <w:r w:rsidRPr="004B61A7">
        <w:rPr>
          <w:b/>
          <w:sz w:val="20"/>
        </w:rPr>
        <w:t>dark blue</w:t>
      </w:r>
      <w:r>
        <w:rPr>
          <w:b/>
          <w:sz w:val="20"/>
        </w:rPr>
        <w:t>)</w:t>
      </w:r>
      <w:r w:rsidRPr="004B61A7">
        <w:rPr>
          <w:b/>
          <w:sz w:val="20"/>
        </w:rPr>
        <w:t xml:space="preserve">, </w:t>
      </w:r>
      <w:r w:rsidRPr="004B61A7">
        <w:rPr>
          <w:b/>
          <w:i/>
          <w:sz w:val="20"/>
        </w:rPr>
        <w:t>False Tie</w:t>
      </w:r>
      <w:r>
        <w:rPr>
          <w:b/>
          <w:sz w:val="20"/>
        </w:rPr>
        <w:t xml:space="preserve"> (</w:t>
      </w:r>
      <w:r w:rsidRPr="004B61A7">
        <w:rPr>
          <w:b/>
          <w:sz w:val="20"/>
        </w:rPr>
        <w:t>light blue</w:t>
      </w:r>
      <w:r>
        <w:rPr>
          <w:b/>
          <w:sz w:val="20"/>
        </w:rPr>
        <w:t>)</w:t>
      </w:r>
      <w:r w:rsidRPr="004B61A7">
        <w:rPr>
          <w:b/>
          <w:sz w:val="20"/>
        </w:rPr>
        <w:t xml:space="preserve">, </w:t>
      </w:r>
      <w:r w:rsidRPr="004B61A7">
        <w:rPr>
          <w:b/>
          <w:i/>
          <w:sz w:val="20"/>
        </w:rPr>
        <w:t>False Differentiation</w:t>
      </w:r>
      <w:r>
        <w:rPr>
          <w:b/>
          <w:sz w:val="20"/>
        </w:rPr>
        <w:t xml:space="preserve"> (</w:t>
      </w:r>
      <w:r w:rsidRPr="004B61A7">
        <w:rPr>
          <w:b/>
          <w:sz w:val="20"/>
        </w:rPr>
        <w:t>orange</w:t>
      </w:r>
      <w:r>
        <w:rPr>
          <w:b/>
          <w:sz w:val="20"/>
        </w:rPr>
        <w:t>)</w:t>
      </w:r>
      <w:r w:rsidRPr="004B61A7">
        <w:rPr>
          <w:b/>
          <w:sz w:val="20"/>
        </w:rPr>
        <w:t xml:space="preserve">, and </w:t>
      </w:r>
      <w:r w:rsidRPr="004B61A7">
        <w:rPr>
          <w:b/>
          <w:i/>
          <w:sz w:val="20"/>
        </w:rPr>
        <w:t>False Ranking</w:t>
      </w:r>
      <w:r>
        <w:rPr>
          <w:b/>
          <w:sz w:val="20"/>
        </w:rPr>
        <w:t xml:space="preserve"> (</w:t>
      </w:r>
      <w:r w:rsidRPr="004B61A7">
        <w:rPr>
          <w:b/>
          <w:sz w:val="20"/>
        </w:rPr>
        <w:t>red</w:t>
      </w:r>
      <w:r>
        <w:rPr>
          <w:b/>
          <w:sz w:val="20"/>
        </w:rPr>
        <w:t>)</w:t>
      </w:r>
      <w:r w:rsidRPr="004B61A7">
        <w:rPr>
          <w:b/>
          <w:sz w:val="20"/>
        </w:rPr>
        <w:t>.</w:t>
      </w:r>
      <w:r>
        <w:rPr>
          <w:b/>
          <w:sz w:val="20"/>
        </w:rPr>
        <w:t xml:space="preserve"> The </w:t>
      </w:r>
      <w:r w:rsidRPr="00977AFC">
        <w:rPr>
          <w:b/>
          <w:sz w:val="20"/>
        </w:rPr>
        <w:t>dashed lines indicate</w:t>
      </w:r>
      <w:r>
        <w:rPr>
          <w:b/>
          <w:sz w:val="20"/>
        </w:rPr>
        <w:t xml:space="preserve"> the</w:t>
      </w:r>
      <w:r w:rsidRPr="00977AFC">
        <w:rPr>
          <w:b/>
          <w:sz w:val="20"/>
        </w:rPr>
        <w:t xml:space="preserve"> ∆OM </w:t>
      </w:r>
      <w:r>
        <w:rPr>
          <w:b/>
          <w:sz w:val="20"/>
        </w:rPr>
        <w:t xml:space="preserve">value </w:t>
      </w:r>
      <w:r w:rsidRPr="00977AFC">
        <w:rPr>
          <w:b/>
          <w:sz w:val="20"/>
        </w:rPr>
        <w:t xml:space="preserve">that maximizes the </w:t>
      </w:r>
      <w:r w:rsidRPr="00977AFC">
        <w:rPr>
          <w:b/>
          <w:i/>
          <w:sz w:val="20"/>
        </w:rPr>
        <w:t xml:space="preserve">Correct Decision </w:t>
      </w:r>
      <w:r w:rsidRPr="00977AFC">
        <w:rPr>
          <w:b/>
          <w:sz w:val="20"/>
        </w:rPr>
        <w:t>frequency.</w:t>
      </w:r>
      <w:r>
        <w:rPr>
          <w:b/>
          <w:sz w:val="20"/>
        </w:rPr>
        <w:t xml:space="preserve"> </w:t>
      </w:r>
      <w:r w:rsidRPr="00707F4F">
        <w:rPr>
          <w:b/>
          <w:i/>
          <w:sz w:val="20"/>
        </w:rPr>
        <w:t>(Continued)</w:t>
      </w:r>
    </w:p>
    <w:p w14:paraId="1E30E9C4" w14:textId="089D22EB" w:rsidR="000F1F72" w:rsidRPr="00526F27" w:rsidRDefault="005C79F3" w:rsidP="005C79F3">
      <w:r w:rsidRPr="008314DD">
        <w:t xml:space="preserve">Subjective results reported in </w:t>
      </w:r>
      <w:r>
        <w:t>[1]</w:t>
      </w:r>
      <w:r w:rsidRPr="008314DD">
        <w:t xml:space="preserve"> showed that there were many cases where the Proponent version was providing similar quality when compared to the Anchor. More precisely, in 55% of cases, no statistically significant difference was observed between Proponent</w:t>
      </w:r>
      <w:r w:rsidR="004914CD">
        <w:t>s</w:t>
      </w:r>
      <w:r w:rsidRPr="008314DD">
        <w:t xml:space="preserve"> and Anchor. Th</w:t>
      </w:r>
      <w:r w:rsidR="008D1056">
        <w:t>i</w:t>
      </w:r>
      <w:r w:rsidRPr="008314DD">
        <w:t>s</w:t>
      </w:r>
      <w:r w:rsidR="008D1056">
        <w:t xml:space="preserve"> value</w:t>
      </w:r>
      <w:r w:rsidRPr="008314DD">
        <w:t xml:space="preserve"> determine</w:t>
      </w:r>
      <w:r w:rsidR="008D1056">
        <w:t>s</w:t>
      </w:r>
      <w:r w:rsidRPr="008314DD">
        <w:t xml:space="preserve"> the plateau for the </w:t>
      </w:r>
      <w:r w:rsidRPr="008314DD">
        <w:rPr>
          <w:i/>
          <w:iCs/>
        </w:rPr>
        <w:t xml:space="preserve">Correct Decision </w:t>
      </w:r>
      <w:r w:rsidRPr="008314DD">
        <w:t xml:space="preserve">and </w:t>
      </w:r>
      <w:r w:rsidRPr="008314DD">
        <w:rPr>
          <w:i/>
          <w:iCs/>
        </w:rPr>
        <w:t xml:space="preserve">False Tie </w:t>
      </w:r>
      <w:r w:rsidRPr="008314DD">
        <w:t>frequencies, i.e., if the threshold on ∆</w:t>
      </w:r>
      <w:r w:rsidRPr="008314DD">
        <w:rPr>
          <w:i/>
          <w:iCs/>
        </w:rPr>
        <w:t xml:space="preserve">OM </w:t>
      </w:r>
      <w:r w:rsidRPr="008314DD">
        <w:t xml:space="preserve">is set to infinite, all pairs of video sequences are considered as equal for the objective metric, which will lead to a </w:t>
      </w:r>
      <w:r w:rsidRPr="008314DD">
        <w:rPr>
          <w:i/>
          <w:iCs/>
        </w:rPr>
        <w:t xml:space="preserve">Correct Decision </w:t>
      </w:r>
      <w:r w:rsidRPr="008314DD">
        <w:t xml:space="preserve">frequency of 55%, as 55% of the pairs were evaluated as not statistically different in the subjective evaluations. Similarly, the plateau for the </w:t>
      </w:r>
      <w:r w:rsidRPr="008314DD">
        <w:rPr>
          <w:i/>
          <w:iCs/>
        </w:rPr>
        <w:t xml:space="preserve">False Tie </w:t>
      </w:r>
      <w:r w:rsidRPr="008314DD">
        <w:t xml:space="preserve">frequency is </w:t>
      </w:r>
      <w:r w:rsidR="000057C7">
        <w:t xml:space="preserve">100% </w:t>
      </w:r>
      <w:r w:rsidR="008D1056">
        <w:t>- 55%</w:t>
      </w:r>
      <w:r w:rsidR="000057C7">
        <w:t xml:space="preserve"> = </w:t>
      </w:r>
      <w:r w:rsidR="000057C7" w:rsidRPr="008314DD">
        <w:t>45%</w:t>
      </w:r>
      <w:r w:rsidRPr="008314DD">
        <w:t>.</w:t>
      </w:r>
      <w:r w:rsidR="00526F27">
        <w:t xml:space="preserve"> </w:t>
      </w:r>
      <w:r>
        <w:t xml:space="preserve">As it can be </w:t>
      </w:r>
      <w:r>
        <w:lastRenderedPageBreak/>
        <w:t>observed</w:t>
      </w:r>
      <w:r w:rsidR="009235A5">
        <w:t xml:space="preserve"> on Figure 3</w:t>
      </w:r>
      <w:r>
        <w:t xml:space="preserve">, most metrics barely achieve </w:t>
      </w:r>
      <w:r w:rsidRPr="008314DD">
        <w:rPr>
          <w:i/>
          <w:iCs/>
        </w:rPr>
        <w:t xml:space="preserve">Correct Decision </w:t>
      </w:r>
      <w:r w:rsidRPr="008314DD">
        <w:t>frequency</w:t>
      </w:r>
      <w:r>
        <w:t xml:space="preserve"> about 60%, which means that they cannot distinguish between quality levels when comparing a pair of video sequences. In particular, HDR-VQM never exceeds 55% </w:t>
      </w:r>
      <w:r w:rsidRPr="008314DD">
        <w:rPr>
          <w:i/>
          <w:iCs/>
        </w:rPr>
        <w:t>Correct Decision</w:t>
      </w:r>
      <w:r>
        <w:rPr>
          <w:iCs/>
        </w:rPr>
        <w:t>, so simply saying that the two video sequences have similar quality would lead to the same performance as this metric. On the other hand, some metrics</w:t>
      </w:r>
      <w:r w:rsidR="00761316">
        <w:rPr>
          <w:iCs/>
        </w:rPr>
        <w:t xml:space="preserve"> </w:t>
      </w:r>
      <w:r>
        <w:rPr>
          <w:iCs/>
        </w:rPr>
        <w:t xml:space="preserve">can achieve about 70% </w:t>
      </w:r>
      <w:r w:rsidRPr="008314DD">
        <w:rPr>
          <w:i/>
          <w:iCs/>
        </w:rPr>
        <w:t>Correct Decision</w:t>
      </w:r>
      <w:r w:rsidR="00526F27">
        <w:rPr>
          <w:iCs/>
        </w:rPr>
        <w:t xml:space="preserve"> rate</w:t>
      </w:r>
      <w:r>
        <w:rPr>
          <w:iCs/>
        </w:rPr>
        <w:t>.</w:t>
      </w:r>
    </w:p>
    <w:p w14:paraId="771C8F48" w14:textId="76A2D9CB" w:rsidR="002048BD" w:rsidRPr="00526F27" w:rsidRDefault="009C3D21" w:rsidP="002048BD">
      <w:pPr>
        <w:rPr>
          <w:szCs w:val="22"/>
        </w:rPr>
      </w:pPr>
      <w:r>
        <w:t>Table 4 reports the c</w:t>
      </w:r>
      <w:r w:rsidRPr="009C3D21">
        <w:t xml:space="preserve">lassification errors for the ∆OM value that maximizes the </w:t>
      </w:r>
      <w:r w:rsidRPr="009C3D21">
        <w:rPr>
          <w:i/>
        </w:rPr>
        <w:t>Correct Decision</w:t>
      </w:r>
      <w:r w:rsidRPr="009C3D21">
        <w:t xml:space="preserve"> frequency</w:t>
      </w:r>
      <w:r>
        <w:t xml:space="preserve">. Results </w:t>
      </w:r>
      <w:r w:rsidR="00761316">
        <w:t xml:space="preserve">show that </w:t>
      </w:r>
      <w:r w:rsidR="00761316">
        <w:rPr>
          <w:iCs/>
        </w:rPr>
        <w:t xml:space="preserve">PSNR computed in the linear domain, </w:t>
      </w:r>
      <w:r w:rsidR="00761316" w:rsidRPr="00DF7362">
        <w:rPr>
          <w:iCs/>
        </w:rPr>
        <w:t>PSNR-</w:t>
      </w:r>
      <w:proofErr w:type="spellStart"/>
      <w:r w:rsidR="00761316" w:rsidRPr="00DF7362">
        <w:rPr>
          <w:iCs/>
        </w:rPr>
        <w:t>DEx</w:t>
      </w:r>
      <w:proofErr w:type="spellEnd"/>
      <w:r w:rsidR="00761316" w:rsidRPr="00DF7362">
        <w:rPr>
          <w:iCs/>
        </w:rPr>
        <w:t xml:space="preserve">, PSNR-Lx, HDR-VDP-2, and </w:t>
      </w:r>
      <w:proofErr w:type="spellStart"/>
      <w:r w:rsidR="00761316" w:rsidRPr="00DF7362">
        <w:rPr>
          <w:iCs/>
        </w:rPr>
        <w:t>avC</w:t>
      </w:r>
      <w:r w:rsidR="00761316">
        <w:rPr>
          <w:iCs/>
        </w:rPr>
        <w:t>o</w:t>
      </w:r>
      <w:r w:rsidR="00761316" w:rsidRPr="00DF7362">
        <w:rPr>
          <w:iCs/>
        </w:rPr>
        <w:t>lorPSNR</w:t>
      </w:r>
      <w:proofErr w:type="spellEnd"/>
      <w:r w:rsidR="00761316">
        <w:rPr>
          <w:iCs/>
        </w:rPr>
        <w:t xml:space="preserve"> can achieve the highest </w:t>
      </w:r>
      <w:r w:rsidR="00761316" w:rsidRPr="009C3D21">
        <w:rPr>
          <w:i/>
        </w:rPr>
        <w:t>Correct Decision</w:t>
      </w:r>
      <w:r w:rsidR="00761316">
        <w:t xml:space="preserve"> rates. However, at the maximal </w:t>
      </w:r>
      <w:r w:rsidR="00761316" w:rsidRPr="009C3D21">
        <w:rPr>
          <w:i/>
        </w:rPr>
        <w:t>Correct Decision</w:t>
      </w:r>
      <w:r w:rsidR="00761316">
        <w:rPr>
          <w:i/>
        </w:rPr>
        <w:t xml:space="preserve"> </w:t>
      </w:r>
      <w:r w:rsidR="00761316" w:rsidRPr="00761316">
        <w:t>value</w:t>
      </w:r>
      <w:r w:rsidR="00761316">
        <w:t xml:space="preserve">, </w:t>
      </w:r>
      <w:proofErr w:type="spellStart"/>
      <w:r w:rsidR="00761316" w:rsidRPr="00DF7362">
        <w:rPr>
          <w:iCs/>
        </w:rPr>
        <w:t>avC</w:t>
      </w:r>
      <w:r w:rsidR="00761316">
        <w:rPr>
          <w:iCs/>
        </w:rPr>
        <w:t>o</w:t>
      </w:r>
      <w:r w:rsidR="00761316" w:rsidRPr="00DF7362">
        <w:rPr>
          <w:iCs/>
        </w:rPr>
        <w:t>lorPSNR</w:t>
      </w:r>
      <w:proofErr w:type="spellEnd"/>
      <w:r w:rsidR="00761316">
        <w:rPr>
          <w:iCs/>
        </w:rPr>
        <w:t>, PSNR-</w:t>
      </w:r>
      <w:proofErr w:type="spellStart"/>
      <w:r w:rsidR="00761316">
        <w:rPr>
          <w:iCs/>
        </w:rPr>
        <w:t>DEx</w:t>
      </w:r>
      <w:proofErr w:type="spellEnd"/>
      <w:r w:rsidR="00761316">
        <w:rPr>
          <w:iCs/>
        </w:rPr>
        <w:t xml:space="preserve">, and </w:t>
      </w:r>
      <w:r w:rsidR="00761316">
        <w:t xml:space="preserve">PSNR-B have non-zero </w:t>
      </w:r>
      <w:r w:rsidR="00761316" w:rsidRPr="00761316">
        <w:rPr>
          <w:i/>
        </w:rPr>
        <w:t>False Ranking</w:t>
      </w:r>
      <w:r w:rsidR="00526F27">
        <w:t xml:space="preserve"> errors</w:t>
      </w:r>
      <w:r w:rsidR="00761316">
        <w:t xml:space="preserve">, which is the most </w:t>
      </w:r>
      <w:r w:rsidR="00761316" w:rsidRPr="00B10827">
        <w:rPr>
          <w:szCs w:val="22"/>
        </w:rPr>
        <w:t>offensive error</w:t>
      </w:r>
      <w:r w:rsidR="00761316">
        <w:rPr>
          <w:szCs w:val="22"/>
        </w:rPr>
        <w:t xml:space="preserve">. </w:t>
      </w:r>
      <w:r w:rsidR="00017EBF">
        <w:rPr>
          <w:szCs w:val="22"/>
        </w:rPr>
        <w:t xml:space="preserve">PSNR-Lx has a faster decaying </w:t>
      </w:r>
      <w:r w:rsidR="00017EBF" w:rsidRPr="008D1056">
        <w:rPr>
          <w:i/>
          <w:szCs w:val="22"/>
        </w:rPr>
        <w:t>False Ranking</w:t>
      </w:r>
      <w:r w:rsidR="00017EBF">
        <w:rPr>
          <w:szCs w:val="22"/>
        </w:rPr>
        <w:t xml:space="preserve"> error rate than PSNR-</w:t>
      </w:r>
      <w:proofErr w:type="spellStart"/>
      <w:r w:rsidR="00017EBF">
        <w:rPr>
          <w:szCs w:val="22"/>
        </w:rPr>
        <w:t>DEx</w:t>
      </w:r>
      <w:proofErr w:type="spellEnd"/>
      <w:r w:rsidR="00017EBF">
        <w:rPr>
          <w:szCs w:val="22"/>
        </w:rPr>
        <w:t>, but PSNR-</w:t>
      </w:r>
      <w:proofErr w:type="spellStart"/>
      <w:r w:rsidR="00017EBF">
        <w:rPr>
          <w:szCs w:val="22"/>
        </w:rPr>
        <w:t>DEx</w:t>
      </w:r>
      <w:proofErr w:type="spellEnd"/>
      <w:r w:rsidR="00017EBF">
        <w:rPr>
          <w:szCs w:val="22"/>
        </w:rPr>
        <w:t xml:space="preserve"> makes less </w:t>
      </w:r>
      <w:r w:rsidR="00017EBF" w:rsidRPr="008D1056">
        <w:rPr>
          <w:i/>
          <w:szCs w:val="22"/>
        </w:rPr>
        <w:t>False Ranking</w:t>
      </w:r>
      <w:r w:rsidR="00017EBF">
        <w:rPr>
          <w:szCs w:val="22"/>
        </w:rPr>
        <w:t xml:space="preserve"> errors at low </w:t>
      </w:r>
      <w:r w:rsidR="00017EBF" w:rsidRPr="009C3D21">
        <w:t>∆OM value</w:t>
      </w:r>
      <w:r w:rsidR="00017EBF">
        <w:t xml:space="preserve">s, which means that </w:t>
      </w:r>
      <w:r w:rsidR="00017EBF">
        <w:rPr>
          <w:szCs w:val="22"/>
        </w:rPr>
        <w:t>PSNR-</w:t>
      </w:r>
      <w:proofErr w:type="spellStart"/>
      <w:r w:rsidR="00017EBF">
        <w:rPr>
          <w:szCs w:val="22"/>
        </w:rPr>
        <w:t>DEx</w:t>
      </w:r>
      <w:proofErr w:type="spellEnd"/>
      <w:r w:rsidR="00017EBF">
        <w:rPr>
          <w:szCs w:val="22"/>
        </w:rPr>
        <w:t xml:space="preserve"> is better than PSNR-Lx at detecting small differences.</w:t>
      </w:r>
    </w:p>
    <w:p w14:paraId="55CBE147" w14:textId="408F6C20" w:rsidR="002048BD" w:rsidRPr="009C3D21" w:rsidRDefault="009C3D21" w:rsidP="005A0887">
      <w:pPr>
        <w:jc w:val="center"/>
        <w:rPr>
          <w:b/>
          <w:sz w:val="20"/>
        </w:rPr>
      </w:pPr>
      <w:r w:rsidRPr="009C3D21">
        <w:rPr>
          <w:b/>
          <w:sz w:val="20"/>
        </w:rPr>
        <w:t>Table 4</w:t>
      </w:r>
      <w:r w:rsidR="002048BD" w:rsidRPr="009C3D21">
        <w:rPr>
          <w:b/>
          <w:sz w:val="20"/>
        </w:rPr>
        <w:t xml:space="preserve"> –</w:t>
      </w:r>
      <w:r>
        <w:rPr>
          <w:b/>
          <w:sz w:val="20"/>
        </w:rPr>
        <w:t xml:space="preserve"> Classification errors for the </w:t>
      </w:r>
      <w:r w:rsidRPr="00977AFC">
        <w:rPr>
          <w:b/>
          <w:sz w:val="20"/>
        </w:rPr>
        <w:t xml:space="preserve">∆OM </w:t>
      </w:r>
      <w:r>
        <w:rPr>
          <w:b/>
          <w:sz w:val="20"/>
        </w:rPr>
        <w:t xml:space="preserve">value </w:t>
      </w:r>
      <w:r w:rsidRPr="00977AFC">
        <w:rPr>
          <w:b/>
          <w:sz w:val="20"/>
        </w:rPr>
        <w:t xml:space="preserve">that maximizes the </w:t>
      </w:r>
      <w:r w:rsidRPr="00977AFC">
        <w:rPr>
          <w:b/>
          <w:i/>
          <w:sz w:val="20"/>
        </w:rPr>
        <w:t xml:space="preserve">Correct Decision </w:t>
      </w:r>
      <w:r w:rsidRPr="00977AFC">
        <w:rPr>
          <w:b/>
          <w:sz w:val="20"/>
        </w:rPr>
        <w:t>frequency</w:t>
      </w:r>
      <w:r w:rsidR="002048BD" w:rsidRPr="009C3D21">
        <w:rPr>
          <w:b/>
          <w:sz w:val="20"/>
        </w:rPr>
        <w:t>.</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
        <w:gridCol w:w="1673"/>
        <w:gridCol w:w="1447"/>
        <w:gridCol w:w="107"/>
        <w:gridCol w:w="1066"/>
        <w:gridCol w:w="1947"/>
        <w:gridCol w:w="133"/>
        <w:gridCol w:w="1518"/>
        <w:gridCol w:w="1469"/>
      </w:tblGrid>
      <w:tr w:rsidR="002048BD" w:rsidRPr="00492135" w14:paraId="5A3FD890" w14:textId="77777777" w:rsidTr="0030010B">
        <w:trPr>
          <w:gridAfter w:val="1"/>
          <w:wAfter w:w="1469" w:type="dxa"/>
          <w:trHeight w:val="300"/>
          <w:jc w:val="center"/>
        </w:trPr>
        <w:tc>
          <w:tcPr>
            <w:tcW w:w="1781" w:type="dxa"/>
            <w:gridSpan w:val="2"/>
            <w:tcBorders>
              <w:top w:val="single" w:sz="4" w:space="0" w:color="auto"/>
              <w:bottom w:val="single" w:sz="4" w:space="0" w:color="auto"/>
            </w:tcBorders>
            <w:noWrap/>
            <w:vAlign w:val="center"/>
            <w:hideMark/>
          </w:tcPr>
          <w:p w14:paraId="098E5157" w14:textId="77777777" w:rsidR="002048BD" w:rsidRPr="00492135" w:rsidRDefault="002048BD" w:rsidP="00C16F0F">
            <w:pPr>
              <w:pStyle w:val="Tables"/>
            </w:pPr>
            <w:r w:rsidRPr="00492135">
              <w:t>Metric</w:t>
            </w:r>
          </w:p>
        </w:tc>
        <w:tc>
          <w:tcPr>
            <w:tcW w:w="1554" w:type="dxa"/>
            <w:gridSpan w:val="2"/>
            <w:tcBorders>
              <w:top w:val="single" w:sz="4" w:space="0" w:color="auto"/>
              <w:bottom w:val="single" w:sz="4" w:space="0" w:color="auto"/>
            </w:tcBorders>
            <w:noWrap/>
            <w:vAlign w:val="center"/>
            <w:hideMark/>
          </w:tcPr>
          <w:p w14:paraId="33D32357" w14:textId="77777777" w:rsidR="002048BD" w:rsidRPr="001545E5" w:rsidRDefault="002048BD" w:rsidP="00C16F0F">
            <w:pPr>
              <w:pStyle w:val="Tables"/>
              <w:rPr>
                <w:i/>
              </w:rPr>
            </w:pPr>
            <w:r w:rsidRPr="001545E5">
              <w:rPr>
                <w:i/>
              </w:rPr>
              <w:t>Correct</w:t>
            </w:r>
          </w:p>
          <w:p w14:paraId="45FF84F1" w14:textId="77777777" w:rsidR="002048BD" w:rsidRPr="00492135" w:rsidRDefault="002048BD" w:rsidP="00C16F0F">
            <w:pPr>
              <w:pStyle w:val="Tables"/>
            </w:pPr>
            <w:r w:rsidRPr="001545E5">
              <w:rPr>
                <w:i/>
              </w:rPr>
              <w:t>Decision</w:t>
            </w:r>
            <w:r w:rsidRPr="00492135">
              <w:t xml:space="preserve"> (%)</w:t>
            </w:r>
          </w:p>
        </w:tc>
        <w:tc>
          <w:tcPr>
            <w:tcW w:w="1066" w:type="dxa"/>
            <w:tcBorders>
              <w:top w:val="single" w:sz="4" w:space="0" w:color="auto"/>
              <w:bottom w:val="single" w:sz="4" w:space="0" w:color="auto"/>
            </w:tcBorders>
            <w:noWrap/>
            <w:vAlign w:val="center"/>
            <w:hideMark/>
          </w:tcPr>
          <w:p w14:paraId="769BDE33" w14:textId="77777777" w:rsidR="002048BD" w:rsidRPr="001545E5" w:rsidRDefault="002048BD" w:rsidP="00C16F0F">
            <w:pPr>
              <w:pStyle w:val="Tables"/>
              <w:rPr>
                <w:i/>
              </w:rPr>
            </w:pPr>
            <w:r w:rsidRPr="001545E5">
              <w:rPr>
                <w:i/>
              </w:rPr>
              <w:t>False</w:t>
            </w:r>
          </w:p>
          <w:p w14:paraId="54A843C3" w14:textId="77777777" w:rsidR="002048BD" w:rsidRPr="00492135" w:rsidRDefault="002048BD" w:rsidP="00C16F0F">
            <w:pPr>
              <w:pStyle w:val="Tables"/>
            </w:pPr>
            <w:r w:rsidRPr="001545E5">
              <w:rPr>
                <w:i/>
              </w:rPr>
              <w:t>Tie</w:t>
            </w:r>
            <w:r w:rsidRPr="00492135">
              <w:t xml:space="preserve"> (%)</w:t>
            </w:r>
          </w:p>
        </w:tc>
        <w:tc>
          <w:tcPr>
            <w:tcW w:w="2080" w:type="dxa"/>
            <w:gridSpan w:val="2"/>
            <w:tcBorders>
              <w:top w:val="single" w:sz="4" w:space="0" w:color="auto"/>
              <w:bottom w:val="single" w:sz="4" w:space="0" w:color="auto"/>
            </w:tcBorders>
            <w:noWrap/>
            <w:vAlign w:val="center"/>
            <w:hideMark/>
          </w:tcPr>
          <w:p w14:paraId="563C65C8" w14:textId="77777777" w:rsidR="002048BD" w:rsidRPr="001545E5" w:rsidRDefault="002048BD" w:rsidP="00C16F0F">
            <w:pPr>
              <w:pStyle w:val="Tables"/>
              <w:rPr>
                <w:i/>
              </w:rPr>
            </w:pPr>
            <w:r w:rsidRPr="001545E5">
              <w:rPr>
                <w:i/>
              </w:rPr>
              <w:t>False</w:t>
            </w:r>
          </w:p>
          <w:p w14:paraId="6619909B" w14:textId="77777777" w:rsidR="002048BD" w:rsidRPr="00492135" w:rsidRDefault="002048BD" w:rsidP="00C16F0F">
            <w:pPr>
              <w:pStyle w:val="Tables"/>
            </w:pPr>
            <w:r w:rsidRPr="001545E5">
              <w:rPr>
                <w:i/>
              </w:rPr>
              <w:t>Differentiation</w:t>
            </w:r>
            <w:r w:rsidRPr="00492135">
              <w:t xml:space="preserve"> (%)</w:t>
            </w:r>
          </w:p>
        </w:tc>
        <w:tc>
          <w:tcPr>
            <w:tcW w:w="1518" w:type="dxa"/>
            <w:tcBorders>
              <w:top w:val="single" w:sz="4" w:space="0" w:color="auto"/>
              <w:bottom w:val="single" w:sz="4" w:space="0" w:color="auto"/>
            </w:tcBorders>
            <w:noWrap/>
            <w:vAlign w:val="center"/>
            <w:hideMark/>
          </w:tcPr>
          <w:p w14:paraId="7DCD7A2C" w14:textId="77777777" w:rsidR="002048BD" w:rsidRPr="001545E5" w:rsidRDefault="002048BD" w:rsidP="00C16F0F">
            <w:pPr>
              <w:pStyle w:val="Tables"/>
              <w:rPr>
                <w:i/>
              </w:rPr>
            </w:pPr>
            <w:r w:rsidRPr="001545E5">
              <w:rPr>
                <w:i/>
              </w:rPr>
              <w:t>False</w:t>
            </w:r>
          </w:p>
          <w:p w14:paraId="4ED4F174" w14:textId="77777777" w:rsidR="002048BD" w:rsidRPr="00492135" w:rsidRDefault="002048BD" w:rsidP="00C16F0F">
            <w:pPr>
              <w:pStyle w:val="Tables"/>
            </w:pPr>
            <w:r w:rsidRPr="001545E5">
              <w:rPr>
                <w:i/>
              </w:rPr>
              <w:t>Ranking</w:t>
            </w:r>
            <w:r w:rsidRPr="00492135">
              <w:t xml:space="preserve"> (%)</w:t>
            </w:r>
          </w:p>
        </w:tc>
      </w:tr>
      <w:tr w:rsidR="002048BD" w:rsidRPr="00492135" w14:paraId="3E9CB909" w14:textId="77777777" w:rsidTr="0030010B">
        <w:trPr>
          <w:gridAfter w:val="1"/>
          <w:wAfter w:w="1469" w:type="dxa"/>
          <w:trHeight w:val="300"/>
          <w:jc w:val="center"/>
        </w:trPr>
        <w:tc>
          <w:tcPr>
            <w:tcW w:w="1781" w:type="dxa"/>
            <w:gridSpan w:val="2"/>
            <w:tcBorders>
              <w:top w:val="single" w:sz="4" w:space="0" w:color="auto"/>
            </w:tcBorders>
            <w:noWrap/>
            <w:hideMark/>
          </w:tcPr>
          <w:p w14:paraId="5E63FBF4" w14:textId="77777777" w:rsidR="002048BD" w:rsidRPr="00492135" w:rsidRDefault="002048BD" w:rsidP="00C16F0F">
            <w:pPr>
              <w:pStyle w:val="Tables"/>
              <w:rPr>
                <w:b/>
              </w:rPr>
            </w:pPr>
            <w:r w:rsidRPr="00492135">
              <w:rPr>
                <w:b/>
              </w:rPr>
              <w:t>PSNR-R</w:t>
            </w:r>
          </w:p>
        </w:tc>
        <w:tc>
          <w:tcPr>
            <w:tcW w:w="1554" w:type="dxa"/>
            <w:gridSpan w:val="2"/>
            <w:tcBorders>
              <w:top w:val="single" w:sz="4" w:space="0" w:color="auto"/>
            </w:tcBorders>
            <w:noWrap/>
            <w:hideMark/>
          </w:tcPr>
          <w:p w14:paraId="3CC5B235" w14:textId="77777777" w:rsidR="002048BD" w:rsidRPr="00492135" w:rsidRDefault="002048BD" w:rsidP="00C16F0F">
            <w:pPr>
              <w:pStyle w:val="Tables"/>
              <w:rPr>
                <w:b/>
              </w:rPr>
            </w:pPr>
            <w:r w:rsidRPr="00492135">
              <w:rPr>
                <w:b/>
              </w:rPr>
              <w:t>67.0</w:t>
            </w:r>
          </w:p>
        </w:tc>
        <w:tc>
          <w:tcPr>
            <w:tcW w:w="1066" w:type="dxa"/>
            <w:tcBorders>
              <w:top w:val="single" w:sz="4" w:space="0" w:color="auto"/>
            </w:tcBorders>
            <w:noWrap/>
            <w:hideMark/>
          </w:tcPr>
          <w:p w14:paraId="07526AAF" w14:textId="77777777" w:rsidR="002048BD" w:rsidRPr="00492135" w:rsidRDefault="002048BD" w:rsidP="00C16F0F">
            <w:pPr>
              <w:pStyle w:val="Tables"/>
              <w:rPr>
                <w:b/>
              </w:rPr>
            </w:pPr>
            <w:r w:rsidRPr="00492135">
              <w:rPr>
                <w:b/>
              </w:rPr>
              <w:t>30.7</w:t>
            </w:r>
          </w:p>
        </w:tc>
        <w:tc>
          <w:tcPr>
            <w:tcW w:w="2080" w:type="dxa"/>
            <w:gridSpan w:val="2"/>
            <w:tcBorders>
              <w:top w:val="single" w:sz="4" w:space="0" w:color="auto"/>
            </w:tcBorders>
            <w:noWrap/>
            <w:hideMark/>
          </w:tcPr>
          <w:p w14:paraId="7FD35D5D" w14:textId="77777777" w:rsidR="002048BD" w:rsidRPr="00492135" w:rsidRDefault="002048BD" w:rsidP="00C16F0F">
            <w:pPr>
              <w:pStyle w:val="Tables"/>
              <w:rPr>
                <w:b/>
              </w:rPr>
            </w:pPr>
            <w:r w:rsidRPr="00492135">
              <w:rPr>
                <w:b/>
              </w:rPr>
              <w:t>2.3</w:t>
            </w:r>
          </w:p>
        </w:tc>
        <w:tc>
          <w:tcPr>
            <w:tcW w:w="1518" w:type="dxa"/>
            <w:tcBorders>
              <w:top w:val="single" w:sz="4" w:space="0" w:color="auto"/>
            </w:tcBorders>
            <w:noWrap/>
            <w:hideMark/>
          </w:tcPr>
          <w:p w14:paraId="6AB1B5EA" w14:textId="77777777" w:rsidR="002048BD" w:rsidRPr="00492135" w:rsidRDefault="002048BD" w:rsidP="00C16F0F">
            <w:pPr>
              <w:pStyle w:val="Tables"/>
              <w:rPr>
                <w:b/>
              </w:rPr>
            </w:pPr>
            <w:r w:rsidRPr="00492135">
              <w:rPr>
                <w:b/>
              </w:rPr>
              <w:t>0.0</w:t>
            </w:r>
          </w:p>
        </w:tc>
      </w:tr>
      <w:tr w:rsidR="002048BD" w:rsidRPr="00492135" w14:paraId="66C13B9F" w14:textId="77777777" w:rsidTr="0030010B">
        <w:trPr>
          <w:gridAfter w:val="1"/>
          <w:wAfter w:w="1469" w:type="dxa"/>
          <w:trHeight w:val="300"/>
          <w:jc w:val="center"/>
        </w:trPr>
        <w:tc>
          <w:tcPr>
            <w:tcW w:w="1781" w:type="dxa"/>
            <w:gridSpan w:val="2"/>
            <w:tcBorders>
              <w:bottom w:val="nil"/>
            </w:tcBorders>
            <w:noWrap/>
            <w:hideMark/>
          </w:tcPr>
          <w:p w14:paraId="1D735EBF" w14:textId="77777777" w:rsidR="002048BD" w:rsidRPr="00492135" w:rsidRDefault="002048BD" w:rsidP="00C16F0F">
            <w:pPr>
              <w:pStyle w:val="Tables"/>
              <w:rPr>
                <w:b/>
              </w:rPr>
            </w:pPr>
            <w:r w:rsidRPr="00492135">
              <w:rPr>
                <w:b/>
              </w:rPr>
              <w:t>PSNR-G</w:t>
            </w:r>
          </w:p>
        </w:tc>
        <w:tc>
          <w:tcPr>
            <w:tcW w:w="1554" w:type="dxa"/>
            <w:gridSpan w:val="2"/>
            <w:tcBorders>
              <w:bottom w:val="nil"/>
            </w:tcBorders>
            <w:noWrap/>
            <w:hideMark/>
          </w:tcPr>
          <w:p w14:paraId="6E067C02" w14:textId="77777777" w:rsidR="002048BD" w:rsidRPr="00492135" w:rsidRDefault="002048BD" w:rsidP="00C16F0F">
            <w:pPr>
              <w:pStyle w:val="Tables"/>
              <w:rPr>
                <w:b/>
              </w:rPr>
            </w:pPr>
            <w:r w:rsidRPr="00492135">
              <w:rPr>
                <w:b/>
              </w:rPr>
              <w:t>70.5</w:t>
            </w:r>
          </w:p>
        </w:tc>
        <w:tc>
          <w:tcPr>
            <w:tcW w:w="1066" w:type="dxa"/>
            <w:tcBorders>
              <w:bottom w:val="nil"/>
            </w:tcBorders>
            <w:noWrap/>
            <w:hideMark/>
          </w:tcPr>
          <w:p w14:paraId="09D04287" w14:textId="77777777" w:rsidR="002048BD" w:rsidRPr="00492135" w:rsidRDefault="002048BD" w:rsidP="00C16F0F">
            <w:pPr>
              <w:pStyle w:val="Tables"/>
              <w:rPr>
                <w:b/>
              </w:rPr>
            </w:pPr>
            <w:r w:rsidRPr="00492135">
              <w:rPr>
                <w:b/>
              </w:rPr>
              <w:t>23.3</w:t>
            </w:r>
          </w:p>
        </w:tc>
        <w:tc>
          <w:tcPr>
            <w:tcW w:w="2080" w:type="dxa"/>
            <w:gridSpan w:val="2"/>
            <w:tcBorders>
              <w:bottom w:val="nil"/>
            </w:tcBorders>
            <w:noWrap/>
            <w:hideMark/>
          </w:tcPr>
          <w:p w14:paraId="1594FACE" w14:textId="77777777" w:rsidR="002048BD" w:rsidRPr="00492135" w:rsidRDefault="002048BD" w:rsidP="00C16F0F">
            <w:pPr>
              <w:pStyle w:val="Tables"/>
              <w:rPr>
                <w:b/>
              </w:rPr>
            </w:pPr>
            <w:r w:rsidRPr="00492135">
              <w:rPr>
                <w:b/>
              </w:rPr>
              <w:t>6.2</w:t>
            </w:r>
          </w:p>
        </w:tc>
        <w:tc>
          <w:tcPr>
            <w:tcW w:w="1518" w:type="dxa"/>
            <w:tcBorders>
              <w:bottom w:val="nil"/>
            </w:tcBorders>
            <w:noWrap/>
            <w:hideMark/>
          </w:tcPr>
          <w:p w14:paraId="0F666870" w14:textId="77777777" w:rsidR="002048BD" w:rsidRPr="00492135" w:rsidRDefault="002048BD" w:rsidP="00C16F0F">
            <w:pPr>
              <w:pStyle w:val="Tables"/>
              <w:rPr>
                <w:b/>
              </w:rPr>
            </w:pPr>
            <w:r w:rsidRPr="00492135">
              <w:rPr>
                <w:b/>
              </w:rPr>
              <w:t>0.0</w:t>
            </w:r>
          </w:p>
        </w:tc>
      </w:tr>
      <w:tr w:rsidR="002048BD" w:rsidRPr="00492135" w14:paraId="4EA93EBD" w14:textId="77777777" w:rsidTr="0030010B">
        <w:trPr>
          <w:gridAfter w:val="1"/>
          <w:wAfter w:w="1469" w:type="dxa"/>
          <w:trHeight w:val="300"/>
          <w:jc w:val="center"/>
        </w:trPr>
        <w:tc>
          <w:tcPr>
            <w:tcW w:w="1781" w:type="dxa"/>
            <w:gridSpan w:val="2"/>
            <w:tcBorders>
              <w:top w:val="nil"/>
              <w:bottom w:val="nil"/>
            </w:tcBorders>
            <w:noWrap/>
            <w:hideMark/>
          </w:tcPr>
          <w:p w14:paraId="1E191FAD" w14:textId="77777777" w:rsidR="002048BD" w:rsidRPr="00492135" w:rsidRDefault="002048BD" w:rsidP="00C16F0F">
            <w:pPr>
              <w:pStyle w:val="Tables"/>
              <w:rPr>
                <w:b/>
              </w:rPr>
            </w:pPr>
            <w:r w:rsidRPr="00492135">
              <w:rPr>
                <w:b/>
              </w:rPr>
              <w:t>PSNR-B</w:t>
            </w:r>
          </w:p>
        </w:tc>
        <w:tc>
          <w:tcPr>
            <w:tcW w:w="1554" w:type="dxa"/>
            <w:gridSpan w:val="2"/>
            <w:tcBorders>
              <w:top w:val="nil"/>
              <w:bottom w:val="nil"/>
            </w:tcBorders>
            <w:noWrap/>
            <w:hideMark/>
          </w:tcPr>
          <w:p w14:paraId="44E0EC51" w14:textId="77777777" w:rsidR="002048BD" w:rsidRPr="00492135" w:rsidRDefault="002048BD" w:rsidP="00C16F0F">
            <w:pPr>
              <w:pStyle w:val="Tables"/>
              <w:rPr>
                <w:b/>
              </w:rPr>
            </w:pPr>
            <w:r w:rsidRPr="00492135">
              <w:rPr>
                <w:b/>
              </w:rPr>
              <w:t>71.0</w:t>
            </w:r>
          </w:p>
        </w:tc>
        <w:tc>
          <w:tcPr>
            <w:tcW w:w="1066" w:type="dxa"/>
            <w:tcBorders>
              <w:top w:val="nil"/>
              <w:bottom w:val="nil"/>
            </w:tcBorders>
            <w:noWrap/>
            <w:hideMark/>
          </w:tcPr>
          <w:p w14:paraId="03D6A94F" w14:textId="77777777" w:rsidR="002048BD" w:rsidRPr="00492135" w:rsidRDefault="002048BD" w:rsidP="00C16F0F">
            <w:pPr>
              <w:pStyle w:val="Tables"/>
              <w:rPr>
                <w:b/>
              </w:rPr>
            </w:pPr>
            <w:r w:rsidRPr="00492135">
              <w:rPr>
                <w:b/>
              </w:rPr>
              <w:t>6.8</w:t>
            </w:r>
          </w:p>
        </w:tc>
        <w:tc>
          <w:tcPr>
            <w:tcW w:w="2080" w:type="dxa"/>
            <w:gridSpan w:val="2"/>
            <w:tcBorders>
              <w:top w:val="nil"/>
              <w:bottom w:val="nil"/>
            </w:tcBorders>
            <w:noWrap/>
            <w:hideMark/>
          </w:tcPr>
          <w:p w14:paraId="5D29F2EB" w14:textId="77777777" w:rsidR="002048BD" w:rsidRPr="00492135" w:rsidRDefault="002048BD" w:rsidP="00C16F0F">
            <w:pPr>
              <w:pStyle w:val="Tables"/>
              <w:rPr>
                <w:b/>
              </w:rPr>
            </w:pPr>
            <w:r w:rsidRPr="00492135">
              <w:rPr>
                <w:b/>
              </w:rPr>
              <w:t>21.6</w:t>
            </w:r>
          </w:p>
        </w:tc>
        <w:tc>
          <w:tcPr>
            <w:tcW w:w="1518" w:type="dxa"/>
            <w:tcBorders>
              <w:top w:val="nil"/>
              <w:bottom w:val="nil"/>
            </w:tcBorders>
            <w:noWrap/>
            <w:hideMark/>
          </w:tcPr>
          <w:p w14:paraId="2D591C8E" w14:textId="77777777" w:rsidR="002048BD" w:rsidRPr="00492135" w:rsidRDefault="002048BD" w:rsidP="00C16F0F">
            <w:pPr>
              <w:pStyle w:val="Tables"/>
              <w:rPr>
                <w:b/>
              </w:rPr>
            </w:pPr>
            <w:r w:rsidRPr="00492135">
              <w:rPr>
                <w:b/>
              </w:rPr>
              <w:t>0.6</w:t>
            </w:r>
          </w:p>
        </w:tc>
      </w:tr>
      <w:tr w:rsidR="002048BD" w:rsidRPr="00492135" w14:paraId="430209C4" w14:textId="77777777" w:rsidTr="0030010B">
        <w:trPr>
          <w:gridAfter w:val="1"/>
          <w:wAfter w:w="1469" w:type="dxa"/>
          <w:trHeight w:val="300"/>
          <w:jc w:val="center"/>
        </w:trPr>
        <w:tc>
          <w:tcPr>
            <w:tcW w:w="1781" w:type="dxa"/>
            <w:gridSpan w:val="2"/>
            <w:tcBorders>
              <w:top w:val="nil"/>
              <w:bottom w:val="nil"/>
            </w:tcBorders>
            <w:noWrap/>
            <w:hideMark/>
          </w:tcPr>
          <w:p w14:paraId="4DD8B99E" w14:textId="77777777" w:rsidR="002048BD" w:rsidRPr="00492135" w:rsidRDefault="002048BD" w:rsidP="00C16F0F">
            <w:pPr>
              <w:pStyle w:val="Tables"/>
            </w:pPr>
            <w:proofErr w:type="spellStart"/>
            <w:r w:rsidRPr="00492135">
              <w:t>mPSNR</w:t>
            </w:r>
            <w:proofErr w:type="spellEnd"/>
          </w:p>
        </w:tc>
        <w:tc>
          <w:tcPr>
            <w:tcW w:w="1554" w:type="dxa"/>
            <w:gridSpan w:val="2"/>
            <w:tcBorders>
              <w:top w:val="nil"/>
              <w:bottom w:val="nil"/>
            </w:tcBorders>
            <w:noWrap/>
            <w:hideMark/>
          </w:tcPr>
          <w:p w14:paraId="0E55BDE4" w14:textId="77777777" w:rsidR="002048BD" w:rsidRPr="00492135" w:rsidRDefault="002048BD" w:rsidP="00C16F0F">
            <w:pPr>
              <w:pStyle w:val="Tables"/>
            </w:pPr>
            <w:r w:rsidRPr="00492135">
              <w:t>55.1</w:t>
            </w:r>
          </w:p>
        </w:tc>
        <w:tc>
          <w:tcPr>
            <w:tcW w:w="1066" w:type="dxa"/>
            <w:tcBorders>
              <w:top w:val="nil"/>
              <w:bottom w:val="nil"/>
            </w:tcBorders>
            <w:noWrap/>
            <w:hideMark/>
          </w:tcPr>
          <w:p w14:paraId="0A627EFE" w14:textId="77777777" w:rsidR="002048BD" w:rsidRPr="00492135" w:rsidRDefault="002048BD" w:rsidP="00C16F0F">
            <w:pPr>
              <w:pStyle w:val="Tables"/>
            </w:pPr>
            <w:r w:rsidRPr="00492135">
              <w:t>38.1</w:t>
            </w:r>
          </w:p>
        </w:tc>
        <w:tc>
          <w:tcPr>
            <w:tcW w:w="2080" w:type="dxa"/>
            <w:gridSpan w:val="2"/>
            <w:tcBorders>
              <w:top w:val="nil"/>
              <w:bottom w:val="nil"/>
            </w:tcBorders>
            <w:noWrap/>
            <w:hideMark/>
          </w:tcPr>
          <w:p w14:paraId="7FAE7B5C" w14:textId="77777777" w:rsidR="002048BD" w:rsidRPr="00492135" w:rsidRDefault="002048BD" w:rsidP="00C16F0F">
            <w:pPr>
              <w:pStyle w:val="Tables"/>
            </w:pPr>
            <w:r w:rsidRPr="00492135">
              <w:t>2.3</w:t>
            </w:r>
          </w:p>
        </w:tc>
        <w:tc>
          <w:tcPr>
            <w:tcW w:w="1518" w:type="dxa"/>
            <w:tcBorders>
              <w:top w:val="nil"/>
              <w:bottom w:val="nil"/>
            </w:tcBorders>
            <w:noWrap/>
            <w:hideMark/>
          </w:tcPr>
          <w:p w14:paraId="63BF7540" w14:textId="77777777" w:rsidR="002048BD" w:rsidRPr="00492135" w:rsidRDefault="002048BD" w:rsidP="00C16F0F">
            <w:pPr>
              <w:pStyle w:val="Tables"/>
            </w:pPr>
            <w:r w:rsidRPr="00492135">
              <w:t>4.5</w:t>
            </w:r>
          </w:p>
        </w:tc>
      </w:tr>
      <w:tr w:rsidR="002048BD" w:rsidRPr="00492135" w14:paraId="56276382" w14:textId="77777777" w:rsidTr="0030010B">
        <w:trPr>
          <w:gridAfter w:val="1"/>
          <w:wAfter w:w="1469" w:type="dxa"/>
          <w:trHeight w:val="300"/>
          <w:jc w:val="center"/>
        </w:trPr>
        <w:tc>
          <w:tcPr>
            <w:tcW w:w="1781" w:type="dxa"/>
            <w:gridSpan w:val="2"/>
            <w:noWrap/>
            <w:hideMark/>
          </w:tcPr>
          <w:p w14:paraId="040D393D" w14:textId="0982DE3F" w:rsidR="002048BD" w:rsidRPr="00492135" w:rsidRDefault="002048BD" w:rsidP="00C16F0F">
            <w:pPr>
              <w:pStyle w:val="Tables"/>
            </w:pPr>
            <w:proofErr w:type="spellStart"/>
            <w:r w:rsidRPr="00492135">
              <w:t>tPSNR-Y</w:t>
            </w:r>
            <w:r w:rsidR="00746067">
              <w:t>yuv</w:t>
            </w:r>
            <w:proofErr w:type="spellEnd"/>
          </w:p>
        </w:tc>
        <w:tc>
          <w:tcPr>
            <w:tcW w:w="1554" w:type="dxa"/>
            <w:gridSpan w:val="2"/>
            <w:noWrap/>
            <w:hideMark/>
          </w:tcPr>
          <w:p w14:paraId="0A598CCA" w14:textId="77777777" w:rsidR="002048BD" w:rsidRPr="00492135" w:rsidRDefault="002048BD" w:rsidP="00C16F0F">
            <w:pPr>
              <w:pStyle w:val="Tables"/>
            </w:pPr>
            <w:r w:rsidRPr="00492135">
              <w:t>59.1</w:t>
            </w:r>
          </w:p>
        </w:tc>
        <w:tc>
          <w:tcPr>
            <w:tcW w:w="1066" w:type="dxa"/>
            <w:noWrap/>
            <w:hideMark/>
          </w:tcPr>
          <w:p w14:paraId="287ADAA1" w14:textId="77777777" w:rsidR="002048BD" w:rsidRPr="00492135" w:rsidRDefault="002048BD" w:rsidP="00C16F0F">
            <w:pPr>
              <w:pStyle w:val="Tables"/>
            </w:pPr>
            <w:r w:rsidRPr="00492135">
              <w:t>33.5</w:t>
            </w:r>
          </w:p>
        </w:tc>
        <w:tc>
          <w:tcPr>
            <w:tcW w:w="2080" w:type="dxa"/>
            <w:gridSpan w:val="2"/>
            <w:noWrap/>
            <w:hideMark/>
          </w:tcPr>
          <w:p w14:paraId="0C2223A4" w14:textId="77777777" w:rsidR="002048BD" w:rsidRPr="00492135" w:rsidRDefault="002048BD" w:rsidP="00C16F0F">
            <w:pPr>
              <w:pStyle w:val="Tables"/>
            </w:pPr>
            <w:r w:rsidRPr="00492135">
              <w:t>2.8</w:t>
            </w:r>
          </w:p>
        </w:tc>
        <w:tc>
          <w:tcPr>
            <w:tcW w:w="1518" w:type="dxa"/>
            <w:noWrap/>
            <w:hideMark/>
          </w:tcPr>
          <w:p w14:paraId="14BDF331" w14:textId="77777777" w:rsidR="002048BD" w:rsidRPr="00492135" w:rsidRDefault="002048BD" w:rsidP="00C16F0F">
            <w:pPr>
              <w:pStyle w:val="Tables"/>
            </w:pPr>
            <w:r w:rsidRPr="00492135">
              <w:t>4.5</w:t>
            </w:r>
          </w:p>
        </w:tc>
      </w:tr>
      <w:tr w:rsidR="002048BD" w:rsidRPr="00492135" w14:paraId="700B64B4" w14:textId="77777777" w:rsidTr="0030010B">
        <w:trPr>
          <w:gridAfter w:val="1"/>
          <w:wAfter w:w="1469" w:type="dxa"/>
          <w:trHeight w:val="300"/>
          <w:jc w:val="center"/>
        </w:trPr>
        <w:tc>
          <w:tcPr>
            <w:tcW w:w="1781" w:type="dxa"/>
            <w:gridSpan w:val="2"/>
            <w:noWrap/>
            <w:hideMark/>
          </w:tcPr>
          <w:p w14:paraId="402161B8" w14:textId="77777777" w:rsidR="002048BD" w:rsidRPr="00492135" w:rsidRDefault="002048BD" w:rsidP="00C16F0F">
            <w:pPr>
              <w:pStyle w:val="Tables"/>
            </w:pPr>
            <w:proofErr w:type="spellStart"/>
            <w:r w:rsidRPr="00492135">
              <w:t>tPSNR</w:t>
            </w:r>
            <w:proofErr w:type="spellEnd"/>
            <w:r w:rsidRPr="00492135">
              <w:t>-U</w:t>
            </w:r>
          </w:p>
        </w:tc>
        <w:tc>
          <w:tcPr>
            <w:tcW w:w="1554" w:type="dxa"/>
            <w:gridSpan w:val="2"/>
            <w:noWrap/>
            <w:hideMark/>
          </w:tcPr>
          <w:p w14:paraId="5BAEB479" w14:textId="77777777" w:rsidR="002048BD" w:rsidRPr="00492135" w:rsidRDefault="002048BD" w:rsidP="00C16F0F">
            <w:pPr>
              <w:pStyle w:val="Tables"/>
            </w:pPr>
            <w:r w:rsidRPr="00492135">
              <w:t>60.8</w:t>
            </w:r>
          </w:p>
        </w:tc>
        <w:tc>
          <w:tcPr>
            <w:tcW w:w="1066" w:type="dxa"/>
            <w:noWrap/>
            <w:hideMark/>
          </w:tcPr>
          <w:p w14:paraId="584E5D9F" w14:textId="77777777" w:rsidR="002048BD" w:rsidRPr="00492135" w:rsidRDefault="002048BD" w:rsidP="00C16F0F">
            <w:pPr>
              <w:pStyle w:val="Tables"/>
            </w:pPr>
            <w:r w:rsidRPr="00492135">
              <w:t>29.5</w:t>
            </w:r>
          </w:p>
        </w:tc>
        <w:tc>
          <w:tcPr>
            <w:tcW w:w="2080" w:type="dxa"/>
            <w:gridSpan w:val="2"/>
            <w:noWrap/>
            <w:hideMark/>
          </w:tcPr>
          <w:p w14:paraId="516A8A88" w14:textId="77777777" w:rsidR="002048BD" w:rsidRPr="00492135" w:rsidRDefault="002048BD" w:rsidP="00C16F0F">
            <w:pPr>
              <w:pStyle w:val="Tables"/>
            </w:pPr>
            <w:r w:rsidRPr="00492135">
              <w:t>2.8</w:t>
            </w:r>
          </w:p>
        </w:tc>
        <w:tc>
          <w:tcPr>
            <w:tcW w:w="1518" w:type="dxa"/>
            <w:noWrap/>
            <w:hideMark/>
          </w:tcPr>
          <w:p w14:paraId="7F516137" w14:textId="77777777" w:rsidR="002048BD" w:rsidRPr="00492135" w:rsidRDefault="002048BD" w:rsidP="00C16F0F">
            <w:pPr>
              <w:pStyle w:val="Tables"/>
            </w:pPr>
            <w:r w:rsidRPr="00492135">
              <w:t>6.8</w:t>
            </w:r>
          </w:p>
        </w:tc>
      </w:tr>
      <w:tr w:rsidR="002048BD" w:rsidRPr="00492135" w14:paraId="2BF896C8" w14:textId="77777777" w:rsidTr="0030010B">
        <w:trPr>
          <w:gridAfter w:val="1"/>
          <w:wAfter w:w="1469" w:type="dxa"/>
          <w:trHeight w:val="300"/>
          <w:jc w:val="center"/>
        </w:trPr>
        <w:tc>
          <w:tcPr>
            <w:tcW w:w="1781" w:type="dxa"/>
            <w:gridSpan w:val="2"/>
            <w:noWrap/>
            <w:hideMark/>
          </w:tcPr>
          <w:p w14:paraId="0023329F" w14:textId="77777777" w:rsidR="002048BD" w:rsidRPr="00492135" w:rsidRDefault="002048BD" w:rsidP="00C16F0F">
            <w:pPr>
              <w:pStyle w:val="Tables"/>
            </w:pPr>
            <w:proofErr w:type="spellStart"/>
            <w:r w:rsidRPr="00492135">
              <w:t>tPSNR</w:t>
            </w:r>
            <w:proofErr w:type="spellEnd"/>
            <w:r w:rsidRPr="00492135">
              <w:t>-V</w:t>
            </w:r>
          </w:p>
        </w:tc>
        <w:tc>
          <w:tcPr>
            <w:tcW w:w="1554" w:type="dxa"/>
            <w:gridSpan w:val="2"/>
            <w:noWrap/>
            <w:hideMark/>
          </w:tcPr>
          <w:p w14:paraId="6159C085" w14:textId="77777777" w:rsidR="002048BD" w:rsidRPr="00492135" w:rsidRDefault="002048BD" w:rsidP="00C16F0F">
            <w:pPr>
              <w:pStyle w:val="Tables"/>
            </w:pPr>
            <w:r w:rsidRPr="00492135">
              <w:t>64.8</w:t>
            </w:r>
          </w:p>
        </w:tc>
        <w:tc>
          <w:tcPr>
            <w:tcW w:w="1066" w:type="dxa"/>
            <w:noWrap/>
            <w:hideMark/>
          </w:tcPr>
          <w:p w14:paraId="4B3BA873" w14:textId="77777777" w:rsidR="002048BD" w:rsidRPr="00492135" w:rsidRDefault="002048BD" w:rsidP="00C16F0F">
            <w:pPr>
              <w:pStyle w:val="Tables"/>
            </w:pPr>
            <w:r w:rsidRPr="00492135">
              <w:t>22.2</w:t>
            </w:r>
          </w:p>
        </w:tc>
        <w:tc>
          <w:tcPr>
            <w:tcW w:w="2080" w:type="dxa"/>
            <w:gridSpan w:val="2"/>
            <w:noWrap/>
            <w:hideMark/>
          </w:tcPr>
          <w:p w14:paraId="4ABA2ED9" w14:textId="77777777" w:rsidR="002048BD" w:rsidRPr="00492135" w:rsidRDefault="002048BD" w:rsidP="00C16F0F">
            <w:pPr>
              <w:pStyle w:val="Tables"/>
            </w:pPr>
            <w:r w:rsidRPr="00492135">
              <w:t>9.1</w:t>
            </w:r>
          </w:p>
        </w:tc>
        <w:tc>
          <w:tcPr>
            <w:tcW w:w="1518" w:type="dxa"/>
            <w:noWrap/>
            <w:hideMark/>
          </w:tcPr>
          <w:p w14:paraId="63A42A53" w14:textId="77777777" w:rsidR="002048BD" w:rsidRPr="00492135" w:rsidRDefault="002048BD" w:rsidP="00C16F0F">
            <w:pPr>
              <w:pStyle w:val="Tables"/>
            </w:pPr>
            <w:r w:rsidRPr="00492135">
              <w:t>4.0</w:t>
            </w:r>
          </w:p>
        </w:tc>
      </w:tr>
      <w:tr w:rsidR="002048BD" w:rsidRPr="00492135" w14:paraId="4AC57A7F" w14:textId="77777777" w:rsidTr="0030010B">
        <w:trPr>
          <w:gridAfter w:val="1"/>
          <w:wAfter w:w="1469" w:type="dxa"/>
          <w:trHeight w:val="300"/>
          <w:jc w:val="center"/>
        </w:trPr>
        <w:tc>
          <w:tcPr>
            <w:tcW w:w="1781" w:type="dxa"/>
            <w:gridSpan w:val="2"/>
            <w:noWrap/>
            <w:hideMark/>
          </w:tcPr>
          <w:p w14:paraId="7ABD4E52" w14:textId="77777777" w:rsidR="002048BD" w:rsidRPr="00492135" w:rsidRDefault="002048BD" w:rsidP="00C16F0F">
            <w:pPr>
              <w:pStyle w:val="Tables"/>
            </w:pPr>
            <w:proofErr w:type="spellStart"/>
            <w:r w:rsidRPr="00492135">
              <w:t>tPSNR</w:t>
            </w:r>
            <w:proofErr w:type="spellEnd"/>
            <w:r w:rsidRPr="00492135">
              <w:t>-YUV</w:t>
            </w:r>
          </w:p>
        </w:tc>
        <w:tc>
          <w:tcPr>
            <w:tcW w:w="1554" w:type="dxa"/>
            <w:gridSpan w:val="2"/>
            <w:noWrap/>
            <w:hideMark/>
          </w:tcPr>
          <w:p w14:paraId="4B728D8F" w14:textId="77777777" w:rsidR="002048BD" w:rsidRPr="00492135" w:rsidRDefault="002048BD" w:rsidP="00C16F0F">
            <w:pPr>
              <w:pStyle w:val="Tables"/>
            </w:pPr>
            <w:r w:rsidRPr="00492135">
              <w:t>59.7</w:t>
            </w:r>
          </w:p>
        </w:tc>
        <w:tc>
          <w:tcPr>
            <w:tcW w:w="1066" w:type="dxa"/>
            <w:noWrap/>
            <w:hideMark/>
          </w:tcPr>
          <w:p w14:paraId="04AD84D7" w14:textId="77777777" w:rsidR="002048BD" w:rsidRPr="00492135" w:rsidRDefault="002048BD" w:rsidP="00C16F0F">
            <w:pPr>
              <w:pStyle w:val="Tables"/>
            </w:pPr>
            <w:r w:rsidRPr="00492135">
              <w:t>32.4</w:t>
            </w:r>
          </w:p>
        </w:tc>
        <w:tc>
          <w:tcPr>
            <w:tcW w:w="2080" w:type="dxa"/>
            <w:gridSpan w:val="2"/>
            <w:noWrap/>
            <w:hideMark/>
          </w:tcPr>
          <w:p w14:paraId="0FCDD013" w14:textId="77777777" w:rsidR="002048BD" w:rsidRPr="00492135" w:rsidRDefault="002048BD" w:rsidP="00C16F0F">
            <w:pPr>
              <w:pStyle w:val="Tables"/>
            </w:pPr>
            <w:r w:rsidRPr="00492135">
              <w:t>1.7</w:t>
            </w:r>
          </w:p>
        </w:tc>
        <w:tc>
          <w:tcPr>
            <w:tcW w:w="1518" w:type="dxa"/>
            <w:noWrap/>
            <w:hideMark/>
          </w:tcPr>
          <w:p w14:paraId="65B42392" w14:textId="77777777" w:rsidR="002048BD" w:rsidRPr="00492135" w:rsidRDefault="002048BD" w:rsidP="00C16F0F">
            <w:pPr>
              <w:pStyle w:val="Tables"/>
            </w:pPr>
            <w:r w:rsidRPr="00492135">
              <w:t>6.2</w:t>
            </w:r>
          </w:p>
        </w:tc>
      </w:tr>
      <w:tr w:rsidR="002048BD" w:rsidRPr="00492135" w14:paraId="25DF08B9" w14:textId="77777777" w:rsidTr="0030010B">
        <w:trPr>
          <w:gridAfter w:val="1"/>
          <w:wAfter w:w="1469" w:type="dxa"/>
          <w:trHeight w:val="300"/>
          <w:jc w:val="center"/>
        </w:trPr>
        <w:tc>
          <w:tcPr>
            <w:tcW w:w="1781" w:type="dxa"/>
            <w:gridSpan w:val="2"/>
            <w:noWrap/>
            <w:hideMark/>
          </w:tcPr>
          <w:p w14:paraId="14F9278A" w14:textId="77777777" w:rsidR="002048BD" w:rsidRPr="00492135" w:rsidRDefault="002048BD" w:rsidP="00C16F0F">
            <w:pPr>
              <w:pStyle w:val="Tables"/>
            </w:pPr>
            <w:proofErr w:type="spellStart"/>
            <w:r w:rsidRPr="00492135">
              <w:t>tPSNR</w:t>
            </w:r>
            <w:proofErr w:type="spellEnd"/>
            <w:r w:rsidRPr="00492135">
              <w:t>-R</w:t>
            </w:r>
          </w:p>
        </w:tc>
        <w:tc>
          <w:tcPr>
            <w:tcW w:w="1554" w:type="dxa"/>
            <w:gridSpan w:val="2"/>
            <w:noWrap/>
            <w:hideMark/>
          </w:tcPr>
          <w:p w14:paraId="356EA4F6" w14:textId="77777777" w:rsidR="002048BD" w:rsidRPr="00492135" w:rsidRDefault="002048BD" w:rsidP="00C16F0F">
            <w:pPr>
              <w:pStyle w:val="Tables"/>
            </w:pPr>
            <w:r w:rsidRPr="00492135">
              <w:t>60.8</w:t>
            </w:r>
          </w:p>
        </w:tc>
        <w:tc>
          <w:tcPr>
            <w:tcW w:w="1066" w:type="dxa"/>
            <w:noWrap/>
            <w:hideMark/>
          </w:tcPr>
          <w:p w14:paraId="70BB444F" w14:textId="77777777" w:rsidR="002048BD" w:rsidRPr="00492135" w:rsidRDefault="002048BD" w:rsidP="00C16F0F">
            <w:pPr>
              <w:pStyle w:val="Tables"/>
            </w:pPr>
            <w:r w:rsidRPr="00492135">
              <w:t>33.5</w:t>
            </w:r>
          </w:p>
        </w:tc>
        <w:tc>
          <w:tcPr>
            <w:tcW w:w="2080" w:type="dxa"/>
            <w:gridSpan w:val="2"/>
            <w:noWrap/>
            <w:hideMark/>
          </w:tcPr>
          <w:p w14:paraId="5B388DD3" w14:textId="77777777" w:rsidR="002048BD" w:rsidRPr="00492135" w:rsidRDefault="002048BD" w:rsidP="00C16F0F">
            <w:pPr>
              <w:pStyle w:val="Tables"/>
            </w:pPr>
            <w:r w:rsidRPr="00492135">
              <w:t>1.7</w:t>
            </w:r>
          </w:p>
        </w:tc>
        <w:tc>
          <w:tcPr>
            <w:tcW w:w="1518" w:type="dxa"/>
            <w:noWrap/>
            <w:hideMark/>
          </w:tcPr>
          <w:p w14:paraId="23A5ACB3" w14:textId="77777777" w:rsidR="002048BD" w:rsidRPr="00492135" w:rsidRDefault="002048BD" w:rsidP="00C16F0F">
            <w:pPr>
              <w:pStyle w:val="Tables"/>
            </w:pPr>
            <w:r w:rsidRPr="00492135">
              <w:t>4.0</w:t>
            </w:r>
          </w:p>
        </w:tc>
      </w:tr>
      <w:tr w:rsidR="002048BD" w:rsidRPr="00492135" w14:paraId="11682368" w14:textId="77777777" w:rsidTr="0030010B">
        <w:trPr>
          <w:gridAfter w:val="1"/>
          <w:wAfter w:w="1469" w:type="dxa"/>
          <w:trHeight w:val="300"/>
          <w:jc w:val="center"/>
        </w:trPr>
        <w:tc>
          <w:tcPr>
            <w:tcW w:w="1781" w:type="dxa"/>
            <w:gridSpan w:val="2"/>
            <w:noWrap/>
            <w:hideMark/>
          </w:tcPr>
          <w:p w14:paraId="785E75CC" w14:textId="77777777" w:rsidR="002048BD" w:rsidRPr="00492135" w:rsidRDefault="002048BD" w:rsidP="00C16F0F">
            <w:pPr>
              <w:pStyle w:val="Tables"/>
            </w:pPr>
            <w:proofErr w:type="spellStart"/>
            <w:r w:rsidRPr="00492135">
              <w:t>tPSNR</w:t>
            </w:r>
            <w:proofErr w:type="spellEnd"/>
            <w:r w:rsidRPr="00492135">
              <w:t>-G</w:t>
            </w:r>
          </w:p>
        </w:tc>
        <w:tc>
          <w:tcPr>
            <w:tcW w:w="1554" w:type="dxa"/>
            <w:gridSpan w:val="2"/>
            <w:noWrap/>
            <w:hideMark/>
          </w:tcPr>
          <w:p w14:paraId="5ADA1615" w14:textId="77777777" w:rsidR="002048BD" w:rsidRPr="00492135" w:rsidRDefault="002048BD" w:rsidP="00C16F0F">
            <w:pPr>
              <w:pStyle w:val="Tables"/>
            </w:pPr>
            <w:r w:rsidRPr="00492135">
              <w:t>60.2</w:t>
            </w:r>
          </w:p>
        </w:tc>
        <w:tc>
          <w:tcPr>
            <w:tcW w:w="1066" w:type="dxa"/>
            <w:noWrap/>
            <w:hideMark/>
          </w:tcPr>
          <w:p w14:paraId="7B8E10F2" w14:textId="77777777" w:rsidR="002048BD" w:rsidRPr="00492135" w:rsidRDefault="002048BD" w:rsidP="00C16F0F">
            <w:pPr>
              <w:pStyle w:val="Tables"/>
            </w:pPr>
            <w:r w:rsidRPr="00492135">
              <w:t>31.8</w:t>
            </w:r>
          </w:p>
        </w:tc>
        <w:tc>
          <w:tcPr>
            <w:tcW w:w="2080" w:type="dxa"/>
            <w:gridSpan w:val="2"/>
            <w:noWrap/>
            <w:hideMark/>
          </w:tcPr>
          <w:p w14:paraId="142D14A5" w14:textId="77777777" w:rsidR="002048BD" w:rsidRPr="00492135" w:rsidRDefault="002048BD" w:rsidP="00C16F0F">
            <w:pPr>
              <w:pStyle w:val="Tables"/>
            </w:pPr>
            <w:r w:rsidRPr="00492135">
              <w:t>2.3</w:t>
            </w:r>
          </w:p>
        </w:tc>
        <w:tc>
          <w:tcPr>
            <w:tcW w:w="1518" w:type="dxa"/>
            <w:noWrap/>
            <w:hideMark/>
          </w:tcPr>
          <w:p w14:paraId="207DB3D1" w14:textId="77777777" w:rsidR="002048BD" w:rsidRPr="00492135" w:rsidRDefault="002048BD" w:rsidP="00C16F0F">
            <w:pPr>
              <w:pStyle w:val="Tables"/>
            </w:pPr>
            <w:r w:rsidRPr="00492135">
              <w:t>5.7</w:t>
            </w:r>
          </w:p>
        </w:tc>
      </w:tr>
      <w:tr w:rsidR="002048BD" w:rsidRPr="00492135" w14:paraId="087B1D78" w14:textId="77777777" w:rsidTr="0030010B">
        <w:trPr>
          <w:gridAfter w:val="1"/>
          <w:wAfter w:w="1469" w:type="dxa"/>
          <w:trHeight w:val="300"/>
          <w:jc w:val="center"/>
        </w:trPr>
        <w:tc>
          <w:tcPr>
            <w:tcW w:w="1781" w:type="dxa"/>
            <w:gridSpan w:val="2"/>
            <w:noWrap/>
            <w:hideMark/>
          </w:tcPr>
          <w:p w14:paraId="63231563" w14:textId="77777777" w:rsidR="002048BD" w:rsidRPr="00492135" w:rsidRDefault="002048BD" w:rsidP="00C16F0F">
            <w:pPr>
              <w:pStyle w:val="Tables"/>
            </w:pPr>
            <w:proofErr w:type="spellStart"/>
            <w:r w:rsidRPr="00492135">
              <w:t>tPSNR</w:t>
            </w:r>
            <w:proofErr w:type="spellEnd"/>
            <w:r w:rsidRPr="00492135">
              <w:t>-B</w:t>
            </w:r>
          </w:p>
        </w:tc>
        <w:tc>
          <w:tcPr>
            <w:tcW w:w="1554" w:type="dxa"/>
            <w:gridSpan w:val="2"/>
            <w:noWrap/>
            <w:hideMark/>
          </w:tcPr>
          <w:p w14:paraId="53F8512D" w14:textId="77777777" w:rsidR="002048BD" w:rsidRPr="00492135" w:rsidRDefault="002048BD" w:rsidP="00C16F0F">
            <w:pPr>
              <w:pStyle w:val="Tables"/>
            </w:pPr>
            <w:r w:rsidRPr="00492135">
              <w:t>58.0</w:t>
            </w:r>
          </w:p>
        </w:tc>
        <w:tc>
          <w:tcPr>
            <w:tcW w:w="1066" w:type="dxa"/>
            <w:noWrap/>
            <w:hideMark/>
          </w:tcPr>
          <w:p w14:paraId="784F1FDC" w14:textId="77777777" w:rsidR="002048BD" w:rsidRPr="00492135" w:rsidRDefault="002048BD" w:rsidP="00C16F0F">
            <w:pPr>
              <w:pStyle w:val="Tables"/>
            </w:pPr>
            <w:r w:rsidRPr="00492135">
              <w:t>34.1</w:t>
            </w:r>
          </w:p>
        </w:tc>
        <w:tc>
          <w:tcPr>
            <w:tcW w:w="2080" w:type="dxa"/>
            <w:gridSpan w:val="2"/>
            <w:noWrap/>
            <w:hideMark/>
          </w:tcPr>
          <w:p w14:paraId="0E862613" w14:textId="77777777" w:rsidR="002048BD" w:rsidRPr="00492135" w:rsidRDefault="002048BD" w:rsidP="00C16F0F">
            <w:pPr>
              <w:pStyle w:val="Tables"/>
            </w:pPr>
            <w:r w:rsidRPr="00492135">
              <w:t>1.7</w:t>
            </w:r>
          </w:p>
        </w:tc>
        <w:tc>
          <w:tcPr>
            <w:tcW w:w="1518" w:type="dxa"/>
            <w:noWrap/>
            <w:hideMark/>
          </w:tcPr>
          <w:p w14:paraId="4B6F50C9" w14:textId="77777777" w:rsidR="002048BD" w:rsidRPr="00492135" w:rsidRDefault="002048BD" w:rsidP="00C16F0F">
            <w:pPr>
              <w:pStyle w:val="Tables"/>
            </w:pPr>
            <w:r w:rsidRPr="00492135">
              <w:t>6.2</w:t>
            </w:r>
          </w:p>
        </w:tc>
      </w:tr>
      <w:tr w:rsidR="002048BD" w:rsidRPr="00492135" w14:paraId="18A01035" w14:textId="77777777" w:rsidTr="0030010B">
        <w:trPr>
          <w:gridAfter w:val="1"/>
          <w:wAfter w:w="1469" w:type="dxa"/>
          <w:trHeight w:val="300"/>
          <w:jc w:val="center"/>
        </w:trPr>
        <w:tc>
          <w:tcPr>
            <w:tcW w:w="1781" w:type="dxa"/>
            <w:gridSpan w:val="2"/>
            <w:noWrap/>
            <w:hideMark/>
          </w:tcPr>
          <w:p w14:paraId="76262E07" w14:textId="77777777" w:rsidR="002048BD" w:rsidRPr="00492135" w:rsidRDefault="002048BD" w:rsidP="00C16F0F">
            <w:pPr>
              <w:pStyle w:val="Tables"/>
            </w:pPr>
            <w:proofErr w:type="spellStart"/>
            <w:r w:rsidRPr="00492135">
              <w:t>tPSNR</w:t>
            </w:r>
            <w:proofErr w:type="spellEnd"/>
            <w:r w:rsidRPr="00492135">
              <w:t>-RGB</w:t>
            </w:r>
          </w:p>
        </w:tc>
        <w:tc>
          <w:tcPr>
            <w:tcW w:w="1554" w:type="dxa"/>
            <w:gridSpan w:val="2"/>
            <w:noWrap/>
            <w:hideMark/>
          </w:tcPr>
          <w:p w14:paraId="31C0AD8B" w14:textId="77777777" w:rsidR="002048BD" w:rsidRPr="00492135" w:rsidRDefault="002048BD" w:rsidP="00C16F0F">
            <w:pPr>
              <w:pStyle w:val="Tables"/>
            </w:pPr>
            <w:r w:rsidRPr="00492135">
              <w:t>59.1</w:t>
            </w:r>
          </w:p>
        </w:tc>
        <w:tc>
          <w:tcPr>
            <w:tcW w:w="1066" w:type="dxa"/>
            <w:noWrap/>
            <w:hideMark/>
          </w:tcPr>
          <w:p w14:paraId="47CE6FA8" w14:textId="77777777" w:rsidR="002048BD" w:rsidRPr="00492135" w:rsidRDefault="002048BD" w:rsidP="00C16F0F">
            <w:pPr>
              <w:pStyle w:val="Tables"/>
            </w:pPr>
            <w:r w:rsidRPr="00492135">
              <w:t>33.0</w:t>
            </w:r>
          </w:p>
        </w:tc>
        <w:tc>
          <w:tcPr>
            <w:tcW w:w="2080" w:type="dxa"/>
            <w:gridSpan w:val="2"/>
            <w:noWrap/>
            <w:hideMark/>
          </w:tcPr>
          <w:p w14:paraId="559E68C8" w14:textId="77777777" w:rsidR="002048BD" w:rsidRPr="00492135" w:rsidRDefault="002048BD" w:rsidP="00C16F0F">
            <w:pPr>
              <w:pStyle w:val="Tables"/>
            </w:pPr>
            <w:r w:rsidRPr="00492135">
              <w:t>1.7</w:t>
            </w:r>
          </w:p>
        </w:tc>
        <w:tc>
          <w:tcPr>
            <w:tcW w:w="1518" w:type="dxa"/>
            <w:noWrap/>
            <w:hideMark/>
          </w:tcPr>
          <w:p w14:paraId="392697F3" w14:textId="77777777" w:rsidR="002048BD" w:rsidRPr="00492135" w:rsidRDefault="002048BD" w:rsidP="00C16F0F">
            <w:pPr>
              <w:pStyle w:val="Tables"/>
            </w:pPr>
            <w:r w:rsidRPr="00492135">
              <w:t>6.2</w:t>
            </w:r>
          </w:p>
        </w:tc>
      </w:tr>
      <w:tr w:rsidR="002048BD" w:rsidRPr="00492135" w14:paraId="00797D55" w14:textId="77777777" w:rsidTr="0030010B">
        <w:trPr>
          <w:gridAfter w:val="1"/>
          <w:wAfter w:w="1469" w:type="dxa"/>
          <w:trHeight w:val="300"/>
          <w:jc w:val="center"/>
        </w:trPr>
        <w:tc>
          <w:tcPr>
            <w:tcW w:w="1781" w:type="dxa"/>
            <w:gridSpan w:val="2"/>
            <w:noWrap/>
            <w:hideMark/>
          </w:tcPr>
          <w:p w14:paraId="4F9A8D4E" w14:textId="77777777" w:rsidR="002048BD" w:rsidRPr="00492135" w:rsidRDefault="002048BD" w:rsidP="00C16F0F">
            <w:pPr>
              <w:pStyle w:val="Tables"/>
            </w:pPr>
            <w:proofErr w:type="spellStart"/>
            <w:r w:rsidRPr="00492135">
              <w:t>tPSNR</w:t>
            </w:r>
            <w:proofErr w:type="spellEnd"/>
            <w:r w:rsidRPr="00492135">
              <w:t>-X</w:t>
            </w:r>
          </w:p>
        </w:tc>
        <w:tc>
          <w:tcPr>
            <w:tcW w:w="1554" w:type="dxa"/>
            <w:gridSpan w:val="2"/>
            <w:noWrap/>
            <w:hideMark/>
          </w:tcPr>
          <w:p w14:paraId="772BD12F" w14:textId="77777777" w:rsidR="002048BD" w:rsidRPr="00492135" w:rsidRDefault="002048BD" w:rsidP="00C16F0F">
            <w:pPr>
              <w:pStyle w:val="Tables"/>
            </w:pPr>
            <w:r w:rsidRPr="00492135">
              <w:t>60.2</w:t>
            </w:r>
          </w:p>
        </w:tc>
        <w:tc>
          <w:tcPr>
            <w:tcW w:w="1066" w:type="dxa"/>
            <w:noWrap/>
            <w:hideMark/>
          </w:tcPr>
          <w:p w14:paraId="6704EED5" w14:textId="77777777" w:rsidR="002048BD" w:rsidRPr="00492135" w:rsidRDefault="002048BD" w:rsidP="00C16F0F">
            <w:pPr>
              <w:pStyle w:val="Tables"/>
            </w:pPr>
            <w:r w:rsidRPr="00492135">
              <w:t>35.2</w:t>
            </w:r>
          </w:p>
        </w:tc>
        <w:tc>
          <w:tcPr>
            <w:tcW w:w="2080" w:type="dxa"/>
            <w:gridSpan w:val="2"/>
            <w:noWrap/>
            <w:hideMark/>
          </w:tcPr>
          <w:p w14:paraId="434B5DD6" w14:textId="77777777" w:rsidR="002048BD" w:rsidRPr="00492135" w:rsidRDefault="002048BD" w:rsidP="00C16F0F">
            <w:pPr>
              <w:pStyle w:val="Tables"/>
            </w:pPr>
            <w:r w:rsidRPr="00492135">
              <w:t>1.1</w:t>
            </w:r>
          </w:p>
        </w:tc>
        <w:tc>
          <w:tcPr>
            <w:tcW w:w="1518" w:type="dxa"/>
            <w:noWrap/>
            <w:hideMark/>
          </w:tcPr>
          <w:p w14:paraId="3D5BA944" w14:textId="77777777" w:rsidR="002048BD" w:rsidRPr="00492135" w:rsidRDefault="002048BD" w:rsidP="00C16F0F">
            <w:pPr>
              <w:pStyle w:val="Tables"/>
            </w:pPr>
            <w:r w:rsidRPr="00492135">
              <w:t>3.4</w:t>
            </w:r>
          </w:p>
        </w:tc>
      </w:tr>
      <w:tr w:rsidR="002048BD" w:rsidRPr="00492135" w14:paraId="090CE844" w14:textId="77777777" w:rsidTr="0030010B">
        <w:trPr>
          <w:gridAfter w:val="1"/>
          <w:wAfter w:w="1469" w:type="dxa"/>
          <w:trHeight w:val="300"/>
          <w:jc w:val="center"/>
        </w:trPr>
        <w:tc>
          <w:tcPr>
            <w:tcW w:w="1781" w:type="dxa"/>
            <w:gridSpan w:val="2"/>
            <w:noWrap/>
            <w:hideMark/>
          </w:tcPr>
          <w:p w14:paraId="4FC9E15F" w14:textId="77777777" w:rsidR="002048BD" w:rsidRPr="00492135" w:rsidRDefault="002048BD" w:rsidP="00C16F0F">
            <w:pPr>
              <w:pStyle w:val="Tables"/>
            </w:pPr>
            <w:proofErr w:type="spellStart"/>
            <w:r w:rsidRPr="00492135">
              <w:t>tPSNR-Yxyz</w:t>
            </w:r>
            <w:proofErr w:type="spellEnd"/>
          </w:p>
        </w:tc>
        <w:tc>
          <w:tcPr>
            <w:tcW w:w="1554" w:type="dxa"/>
            <w:gridSpan w:val="2"/>
            <w:noWrap/>
            <w:hideMark/>
          </w:tcPr>
          <w:p w14:paraId="0ED7DBE6" w14:textId="77777777" w:rsidR="002048BD" w:rsidRPr="00492135" w:rsidRDefault="002048BD" w:rsidP="00C16F0F">
            <w:pPr>
              <w:pStyle w:val="Tables"/>
            </w:pPr>
            <w:r w:rsidRPr="00492135">
              <w:t>60.2</w:t>
            </w:r>
          </w:p>
        </w:tc>
        <w:tc>
          <w:tcPr>
            <w:tcW w:w="1066" w:type="dxa"/>
            <w:noWrap/>
            <w:hideMark/>
          </w:tcPr>
          <w:p w14:paraId="0A1BB217" w14:textId="77777777" w:rsidR="002048BD" w:rsidRPr="00492135" w:rsidRDefault="002048BD" w:rsidP="00C16F0F">
            <w:pPr>
              <w:pStyle w:val="Tables"/>
            </w:pPr>
            <w:r w:rsidRPr="00492135">
              <w:t>34.1</w:t>
            </w:r>
          </w:p>
        </w:tc>
        <w:tc>
          <w:tcPr>
            <w:tcW w:w="2080" w:type="dxa"/>
            <w:gridSpan w:val="2"/>
            <w:noWrap/>
            <w:hideMark/>
          </w:tcPr>
          <w:p w14:paraId="638BE449" w14:textId="77777777" w:rsidR="002048BD" w:rsidRPr="00492135" w:rsidRDefault="002048BD" w:rsidP="00C16F0F">
            <w:pPr>
              <w:pStyle w:val="Tables"/>
            </w:pPr>
            <w:r w:rsidRPr="00492135">
              <w:t>1.7</w:t>
            </w:r>
          </w:p>
        </w:tc>
        <w:tc>
          <w:tcPr>
            <w:tcW w:w="1518" w:type="dxa"/>
            <w:noWrap/>
            <w:hideMark/>
          </w:tcPr>
          <w:p w14:paraId="08C1ACC0" w14:textId="77777777" w:rsidR="002048BD" w:rsidRPr="00492135" w:rsidRDefault="002048BD" w:rsidP="00C16F0F">
            <w:pPr>
              <w:pStyle w:val="Tables"/>
            </w:pPr>
            <w:r w:rsidRPr="00492135">
              <w:t>4.0</w:t>
            </w:r>
          </w:p>
        </w:tc>
      </w:tr>
      <w:tr w:rsidR="002048BD" w:rsidRPr="00492135" w14:paraId="07724044" w14:textId="77777777" w:rsidTr="0030010B">
        <w:trPr>
          <w:gridAfter w:val="1"/>
          <w:wAfter w:w="1469" w:type="dxa"/>
          <w:trHeight w:val="300"/>
          <w:jc w:val="center"/>
        </w:trPr>
        <w:tc>
          <w:tcPr>
            <w:tcW w:w="1781" w:type="dxa"/>
            <w:gridSpan w:val="2"/>
            <w:noWrap/>
            <w:hideMark/>
          </w:tcPr>
          <w:p w14:paraId="4F373A1D" w14:textId="77777777" w:rsidR="002048BD" w:rsidRPr="00492135" w:rsidRDefault="002048BD" w:rsidP="00C16F0F">
            <w:pPr>
              <w:pStyle w:val="Tables"/>
            </w:pPr>
            <w:proofErr w:type="spellStart"/>
            <w:r w:rsidRPr="00492135">
              <w:t>tPSNR</w:t>
            </w:r>
            <w:proofErr w:type="spellEnd"/>
            <w:r w:rsidRPr="00492135">
              <w:t>-Z</w:t>
            </w:r>
          </w:p>
        </w:tc>
        <w:tc>
          <w:tcPr>
            <w:tcW w:w="1554" w:type="dxa"/>
            <w:gridSpan w:val="2"/>
            <w:noWrap/>
            <w:hideMark/>
          </w:tcPr>
          <w:p w14:paraId="14BD5A55" w14:textId="77777777" w:rsidR="002048BD" w:rsidRPr="00492135" w:rsidRDefault="002048BD" w:rsidP="00C16F0F">
            <w:pPr>
              <w:pStyle w:val="Tables"/>
            </w:pPr>
            <w:r w:rsidRPr="00492135">
              <w:t>57.4</w:t>
            </w:r>
          </w:p>
        </w:tc>
        <w:tc>
          <w:tcPr>
            <w:tcW w:w="1066" w:type="dxa"/>
            <w:noWrap/>
            <w:hideMark/>
          </w:tcPr>
          <w:p w14:paraId="3F3F22A8" w14:textId="77777777" w:rsidR="002048BD" w:rsidRPr="00492135" w:rsidRDefault="002048BD" w:rsidP="00C16F0F">
            <w:pPr>
              <w:pStyle w:val="Tables"/>
            </w:pPr>
            <w:r w:rsidRPr="00492135">
              <w:t>34.7</w:t>
            </w:r>
          </w:p>
        </w:tc>
        <w:tc>
          <w:tcPr>
            <w:tcW w:w="2080" w:type="dxa"/>
            <w:gridSpan w:val="2"/>
            <w:noWrap/>
            <w:hideMark/>
          </w:tcPr>
          <w:p w14:paraId="74214E36" w14:textId="77777777" w:rsidR="002048BD" w:rsidRPr="00492135" w:rsidRDefault="002048BD" w:rsidP="00C16F0F">
            <w:pPr>
              <w:pStyle w:val="Tables"/>
            </w:pPr>
            <w:r w:rsidRPr="00492135">
              <w:t>1.7</w:t>
            </w:r>
          </w:p>
        </w:tc>
        <w:tc>
          <w:tcPr>
            <w:tcW w:w="1518" w:type="dxa"/>
            <w:noWrap/>
            <w:hideMark/>
          </w:tcPr>
          <w:p w14:paraId="3CC25CE3" w14:textId="77777777" w:rsidR="002048BD" w:rsidRPr="00492135" w:rsidRDefault="002048BD" w:rsidP="00C16F0F">
            <w:pPr>
              <w:pStyle w:val="Tables"/>
            </w:pPr>
            <w:r w:rsidRPr="00492135">
              <w:t>6.2</w:t>
            </w:r>
          </w:p>
        </w:tc>
      </w:tr>
      <w:tr w:rsidR="002048BD" w:rsidRPr="00492135" w14:paraId="1807F51D" w14:textId="77777777" w:rsidTr="0030010B">
        <w:trPr>
          <w:gridAfter w:val="1"/>
          <w:wAfter w:w="1469" w:type="dxa"/>
          <w:trHeight w:val="300"/>
          <w:jc w:val="center"/>
        </w:trPr>
        <w:tc>
          <w:tcPr>
            <w:tcW w:w="1781" w:type="dxa"/>
            <w:gridSpan w:val="2"/>
            <w:noWrap/>
            <w:hideMark/>
          </w:tcPr>
          <w:p w14:paraId="45183556" w14:textId="77777777" w:rsidR="002048BD" w:rsidRPr="00492135" w:rsidRDefault="002048BD" w:rsidP="00C16F0F">
            <w:pPr>
              <w:pStyle w:val="Tables"/>
            </w:pPr>
            <w:proofErr w:type="spellStart"/>
            <w:r w:rsidRPr="00492135">
              <w:t>tPSNR</w:t>
            </w:r>
            <w:proofErr w:type="spellEnd"/>
            <w:r w:rsidRPr="00492135">
              <w:t>-XYZ</w:t>
            </w:r>
          </w:p>
        </w:tc>
        <w:tc>
          <w:tcPr>
            <w:tcW w:w="1554" w:type="dxa"/>
            <w:gridSpan w:val="2"/>
            <w:noWrap/>
            <w:hideMark/>
          </w:tcPr>
          <w:p w14:paraId="4CC30CC4" w14:textId="77777777" w:rsidR="002048BD" w:rsidRPr="00492135" w:rsidRDefault="002048BD" w:rsidP="00C16F0F">
            <w:pPr>
              <w:pStyle w:val="Tables"/>
            </w:pPr>
            <w:r w:rsidRPr="00492135">
              <w:t>58.5</w:t>
            </w:r>
          </w:p>
        </w:tc>
        <w:tc>
          <w:tcPr>
            <w:tcW w:w="1066" w:type="dxa"/>
            <w:noWrap/>
            <w:hideMark/>
          </w:tcPr>
          <w:p w14:paraId="71CDA3F3" w14:textId="77777777" w:rsidR="002048BD" w:rsidRPr="00492135" w:rsidRDefault="002048BD" w:rsidP="00C16F0F">
            <w:pPr>
              <w:pStyle w:val="Tables"/>
            </w:pPr>
            <w:r w:rsidRPr="00492135">
              <w:t>32.4</w:t>
            </w:r>
          </w:p>
        </w:tc>
        <w:tc>
          <w:tcPr>
            <w:tcW w:w="2080" w:type="dxa"/>
            <w:gridSpan w:val="2"/>
            <w:noWrap/>
            <w:hideMark/>
          </w:tcPr>
          <w:p w14:paraId="79179EEE" w14:textId="77777777" w:rsidR="002048BD" w:rsidRPr="00492135" w:rsidRDefault="002048BD" w:rsidP="00C16F0F">
            <w:pPr>
              <w:pStyle w:val="Tables"/>
            </w:pPr>
            <w:r w:rsidRPr="00492135">
              <w:t>1.7</w:t>
            </w:r>
          </w:p>
        </w:tc>
        <w:tc>
          <w:tcPr>
            <w:tcW w:w="1518" w:type="dxa"/>
            <w:noWrap/>
            <w:hideMark/>
          </w:tcPr>
          <w:p w14:paraId="1A3901D5" w14:textId="77777777" w:rsidR="002048BD" w:rsidRPr="00492135" w:rsidRDefault="002048BD" w:rsidP="00C16F0F">
            <w:pPr>
              <w:pStyle w:val="Tables"/>
            </w:pPr>
            <w:r w:rsidRPr="00492135">
              <w:t>7.4</w:t>
            </w:r>
          </w:p>
        </w:tc>
      </w:tr>
      <w:tr w:rsidR="002048BD" w:rsidRPr="00492135" w14:paraId="18B802BC" w14:textId="77777777" w:rsidTr="0030010B">
        <w:trPr>
          <w:gridAfter w:val="1"/>
          <w:wAfter w:w="1469" w:type="dxa"/>
          <w:trHeight w:val="300"/>
          <w:jc w:val="center"/>
        </w:trPr>
        <w:tc>
          <w:tcPr>
            <w:tcW w:w="1781" w:type="dxa"/>
            <w:gridSpan w:val="2"/>
            <w:noWrap/>
            <w:hideMark/>
          </w:tcPr>
          <w:p w14:paraId="04531DE0" w14:textId="77777777" w:rsidR="002048BD" w:rsidRPr="00492135" w:rsidRDefault="002048BD" w:rsidP="00C16F0F">
            <w:pPr>
              <w:pStyle w:val="Tables"/>
            </w:pPr>
            <w:proofErr w:type="spellStart"/>
            <w:r w:rsidRPr="00492135">
              <w:t>tPSNR-Yyupvp</w:t>
            </w:r>
            <w:proofErr w:type="spellEnd"/>
          </w:p>
        </w:tc>
        <w:tc>
          <w:tcPr>
            <w:tcW w:w="1554" w:type="dxa"/>
            <w:gridSpan w:val="2"/>
            <w:noWrap/>
            <w:hideMark/>
          </w:tcPr>
          <w:p w14:paraId="03ADC0AB" w14:textId="77777777" w:rsidR="002048BD" w:rsidRPr="00492135" w:rsidRDefault="002048BD" w:rsidP="00C16F0F">
            <w:pPr>
              <w:pStyle w:val="Tables"/>
            </w:pPr>
            <w:r w:rsidRPr="00492135">
              <w:t>60.2</w:t>
            </w:r>
          </w:p>
        </w:tc>
        <w:tc>
          <w:tcPr>
            <w:tcW w:w="1066" w:type="dxa"/>
            <w:noWrap/>
            <w:hideMark/>
          </w:tcPr>
          <w:p w14:paraId="3BC50CA1" w14:textId="77777777" w:rsidR="002048BD" w:rsidRPr="00492135" w:rsidRDefault="002048BD" w:rsidP="00C16F0F">
            <w:pPr>
              <w:pStyle w:val="Tables"/>
            </w:pPr>
            <w:r w:rsidRPr="00492135">
              <w:t>34.1</w:t>
            </w:r>
          </w:p>
        </w:tc>
        <w:tc>
          <w:tcPr>
            <w:tcW w:w="2080" w:type="dxa"/>
            <w:gridSpan w:val="2"/>
            <w:noWrap/>
            <w:hideMark/>
          </w:tcPr>
          <w:p w14:paraId="11825249" w14:textId="77777777" w:rsidR="002048BD" w:rsidRPr="00492135" w:rsidRDefault="002048BD" w:rsidP="00C16F0F">
            <w:pPr>
              <w:pStyle w:val="Tables"/>
            </w:pPr>
            <w:r w:rsidRPr="00492135">
              <w:t>1.7</w:t>
            </w:r>
          </w:p>
        </w:tc>
        <w:tc>
          <w:tcPr>
            <w:tcW w:w="1518" w:type="dxa"/>
            <w:noWrap/>
            <w:hideMark/>
          </w:tcPr>
          <w:p w14:paraId="4F9B6D2C" w14:textId="77777777" w:rsidR="002048BD" w:rsidRPr="00492135" w:rsidRDefault="002048BD" w:rsidP="00C16F0F">
            <w:pPr>
              <w:pStyle w:val="Tables"/>
            </w:pPr>
            <w:r w:rsidRPr="00492135">
              <w:t>4.0</w:t>
            </w:r>
          </w:p>
        </w:tc>
      </w:tr>
      <w:tr w:rsidR="002048BD" w:rsidRPr="00492135" w14:paraId="7575762B" w14:textId="77777777" w:rsidTr="0030010B">
        <w:trPr>
          <w:gridAfter w:val="1"/>
          <w:wAfter w:w="1469" w:type="dxa"/>
          <w:trHeight w:val="300"/>
          <w:jc w:val="center"/>
        </w:trPr>
        <w:tc>
          <w:tcPr>
            <w:tcW w:w="1781" w:type="dxa"/>
            <w:gridSpan w:val="2"/>
            <w:noWrap/>
            <w:hideMark/>
          </w:tcPr>
          <w:p w14:paraId="664DA04A" w14:textId="77777777" w:rsidR="002048BD" w:rsidRPr="00492135" w:rsidRDefault="002048BD" w:rsidP="00C16F0F">
            <w:pPr>
              <w:pStyle w:val="Tables"/>
            </w:pPr>
            <w:proofErr w:type="spellStart"/>
            <w:r w:rsidRPr="00492135">
              <w:t>tPSNR</w:t>
            </w:r>
            <w:proofErr w:type="spellEnd"/>
            <w:r w:rsidRPr="00492135">
              <w:t>-up</w:t>
            </w:r>
          </w:p>
        </w:tc>
        <w:tc>
          <w:tcPr>
            <w:tcW w:w="1554" w:type="dxa"/>
            <w:gridSpan w:val="2"/>
            <w:noWrap/>
            <w:hideMark/>
          </w:tcPr>
          <w:p w14:paraId="4B0B275A" w14:textId="77777777" w:rsidR="002048BD" w:rsidRPr="00492135" w:rsidRDefault="002048BD" w:rsidP="00C16F0F">
            <w:pPr>
              <w:pStyle w:val="Tables"/>
            </w:pPr>
            <w:r w:rsidRPr="00492135">
              <w:t>55.1</w:t>
            </w:r>
          </w:p>
        </w:tc>
        <w:tc>
          <w:tcPr>
            <w:tcW w:w="1066" w:type="dxa"/>
            <w:noWrap/>
            <w:hideMark/>
          </w:tcPr>
          <w:p w14:paraId="05F173D4" w14:textId="77777777" w:rsidR="002048BD" w:rsidRPr="00492135" w:rsidRDefault="002048BD" w:rsidP="00C16F0F">
            <w:pPr>
              <w:pStyle w:val="Tables"/>
            </w:pPr>
            <w:r w:rsidRPr="00492135">
              <w:t>42.0</w:t>
            </w:r>
          </w:p>
        </w:tc>
        <w:tc>
          <w:tcPr>
            <w:tcW w:w="2080" w:type="dxa"/>
            <w:gridSpan w:val="2"/>
            <w:noWrap/>
            <w:hideMark/>
          </w:tcPr>
          <w:p w14:paraId="1AF52E1C" w14:textId="77777777" w:rsidR="002048BD" w:rsidRPr="00492135" w:rsidRDefault="002048BD" w:rsidP="00C16F0F">
            <w:pPr>
              <w:pStyle w:val="Tables"/>
            </w:pPr>
            <w:r w:rsidRPr="00492135">
              <w:t>0.0</w:t>
            </w:r>
          </w:p>
        </w:tc>
        <w:tc>
          <w:tcPr>
            <w:tcW w:w="1518" w:type="dxa"/>
            <w:noWrap/>
            <w:hideMark/>
          </w:tcPr>
          <w:p w14:paraId="4AF6B473" w14:textId="77777777" w:rsidR="002048BD" w:rsidRPr="00492135" w:rsidRDefault="002048BD" w:rsidP="00C16F0F">
            <w:pPr>
              <w:pStyle w:val="Tables"/>
            </w:pPr>
            <w:r w:rsidRPr="00492135">
              <w:t>2.8</w:t>
            </w:r>
          </w:p>
        </w:tc>
      </w:tr>
      <w:tr w:rsidR="002048BD" w:rsidRPr="00492135" w14:paraId="107AA185" w14:textId="77777777" w:rsidTr="0030010B">
        <w:trPr>
          <w:gridAfter w:val="1"/>
          <w:wAfter w:w="1469" w:type="dxa"/>
          <w:trHeight w:val="300"/>
          <w:jc w:val="center"/>
        </w:trPr>
        <w:tc>
          <w:tcPr>
            <w:tcW w:w="1781" w:type="dxa"/>
            <w:gridSpan w:val="2"/>
            <w:noWrap/>
            <w:hideMark/>
          </w:tcPr>
          <w:p w14:paraId="36433A05" w14:textId="77777777" w:rsidR="002048BD" w:rsidRPr="00492135" w:rsidRDefault="002048BD" w:rsidP="00C16F0F">
            <w:pPr>
              <w:pStyle w:val="Tables"/>
            </w:pPr>
            <w:proofErr w:type="spellStart"/>
            <w:r w:rsidRPr="00492135">
              <w:t>tPSNR-vp</w:t>
            </w:r>
            <w:proofErr w:type="spellEnd"/>
          </w:p>
        </w:tc>
        <w:tc>
          <w:tcPr>
            <w:tcW w:w="1554" w:type="dxa"/>
            <w:gridSpan w:val="2"/>
            <w:noWrap/>
            <w:hideMark/>
          </w:tcPr>
          <w:p w14:paraId="4C15A8F5" w14:textId="77777777" w:rsidR="002048BD" w:rsidRPr="00492135" w:rsidRDefault="002048BD" w:rsidP="00C16F0F">
            <w:pPr>
              <w:pStyle w:val="Tables"/>
            </w:pPr>
            <w:r w:rsidRPr="00492135">
              <w:t>57.4</w:t>
            </w:r>
          </w:p>
        </w:tc>
        <w:tc>
          <w:tcPr>
            <w:tcW w:w="1066" w:type="dxa"/>
            <w:noWrap/>
            <w:hideMark/>
          </w:tcPr>
          <w:p w14:paraId="75FFA25B" w14:textId="77777777" w:rsidR="002048BD" w:rsidRPr="00492135" w:rsidRDefault="002048BD" w:rsidP="00C16F0F">
            <w:pPr>
              <w:pStyle w:val="Tables"/>
            </w:pPr>
            <w:r w:rsidRPr="00492135">
              <w:t>25.0</w:t>
            </w:r>
          </w:p>
        </w:tc>
        <w:tc>
          <w:tcPr>
            <w:tcW w:w="2080" w:type="dxa"/>
            <w:gridSpan w:val="2"/>
            <w:noWrap/>
            <w:hideMark/>
          </w:tcPr>
          <w:p w14:paraId="6B0477B7" w14:textId="77777777" w:rsidR="002048BD" w:rsidRPr="00492135" w:rsidRDefault="002048BD" w:rsidP="00C16F0F">
            <w:pPr>
              <w:pStyle w:val="Tables"/>
            </w:pPr>
            <w:r w:rsidRPr="00492135">
              <w:t>8.0</w:t>
            </w:r>
          </w:p>
        </w:tc>
        <w:tc>
          <w:tcPr>
            <w:tcW w:w="1518" w:type="dxa"/>
            <w:noWrap/>
            <w:hideMark/>
          </w:tcPr>
          <w:p w14:paraId="25718EA9" w14:textId="77777777" w:rsidR="002048BD" w:rsidRPr="00492135" w:rsidRDefault="002048BD" w:rsidP="00C16F0F">
            <w:pPr>
              <w:pStyle w:val="Tables"/>
            </w:pPr>
            <w:r w:rsidRPr="00492135">
              <w:t>9.7</w:t>
            </w:r>
          </w:p>
        </w:tc>
      </w:tr>
      <w:tr w:rsidR="002048BD" w:rsidRPr="00492135" w14:paraId="6A25F38B" w14:textId="77777777" w:rsidTr="0030010B">
        <w:trPr>
          <w:gridAfter w:val="1"/>
          <w:wAfter w:w="1469" w:type="dxa"/>
          <w:trHeight w:val="300"/>
          <w:jc w:val="center"/>
        </w:trPr>
        <w:tc>
          <w:tcPr>
            <w:tcW w:w="1781" w:type="dxa"/>
            <w:gridSpan w:val="2"/>
            <w:noWrap/>
            <w:hideMark/>
          </w:tcPr>
          <w:p w14:paraId="4B9320AA" w14:textId="77777777" w:rsidR="002048BD" w:rsidRPr="00492135" w:rsidRDefault="002048BD" w:rsidP="00C16F0F">
            <w:pPr>
              <w:pStyle w:val="Tables"/>
            </w:pPr>
            <w:proofErr w:type="spellStart"/>
            <w:r w:rsidRPr="00492135">
              <w:t>tPSNR-Yupvp</w:t>
            </w:r>
            <w:proofErr w:type="spellEnd"/>
          </w:p>
        </w:tc>
        <w:tc>
          <w:tcPr>
            <w:tcW w:w="1554" w:type="dxa"/>
            <w:gridSpan w:val="2"/>
            <w:noWrap/>
            <w:hideMark/>
          </w:tcPr>
          <w:p w14:paraId="6659002F" w14:textId="77777777" w:rsidR="002048BD" w:rsidRPr="00492135" w:rsidRDefault="002048BD" w:rsidP="00C16F0F">
            <w:pPr>
              <w:pStyle w:val="Tables"/>
            </w:pPr>
            <w:r w:rsidRPr="00492135">
              <w:t>55.7</w:t>
            </w:r>
          </w:p>
        </w:tc>
        <w:tc>
          <w:tcPr>
            <w:tcW w:w="1066" w:type="dxa"/>
            <w:noWrap/>
            <w:hideMark/>
          </w:tcPr>
          <w:p w14:paraId="7F68F086" w14:textId="77777777" w:rsidR="002048BD" w:rsidRPr="00492135" w:rsidRDefault="002048BD" w:rsidP="00C16F0F">
            <w:pPr>
              <w:pStyle w:val="Tables"/>
            </w:pPr>
            <w:r w:rsidRPr="00492135">
              <w:t>39.8</w:t>
            </w:r>
          </w:p>
        </w:tc>
        <w:tc>
          <w:tcPr>
            <w:tcW w:w="2080" w:type="dxa"/>
            <w:gridSpan w:val="2"/>
            <w:noWrap/>
            <w:hideMark/>
          </w:tcPr>
          <w:p w14:paraId="77E042A2" w14:textId="77777777" w:rsidR="002048BD" w:rsidRPr="00492135" w:rsidRDefault="002048BD" w:rsidP="00C16F0F">
            <w:pPr>
              <w:pStyle w:val="Tables"/>
            </w:pPr>
            <w:r w:rsidRPr="00492135">
              <w:t>0.0</w:t>
            </w:r>
          </w:p>
        </w:tc>
        <w:tc>
          <w:tcPr>
            <w:tcW w:w="1518" w:type="dxa"/>
            <w:noWrap/>
            <w:hideMark/>
          </w:tcPr>
          <w:p w14:paraId="716927BA" w14:textId="77777777" w:rsidR="002048BD" w:rsidRPr="00492135" w:rsidRDefault="002048BD" w:rsidP="00C16F0F">
            <w:pPr>
              <w:pStyle w:val="Tables"/>
            </w:pPr>
            <w:r w:rsidRPr="00492135">
              <w:t>4.5</w:t>
            </w:r>
          </w:p>
        </w:tc>
      </w:tr>
      <w:tr w:rsidR="002048BD" w:rsidRPr="00492135" w14:paraId="106E889C" w14:textId="77777777" w:rsidTr="0030010B">
        <w:trPr>
          <w:gridAfter w:val="1"/>
          <w:wAfter w:w="1469" w:type="dxa"/>
          <w:trHeight w:val="300"/>
          <w:jc w:val="center"/>
        </w:trPr>
        <w:tc>
          <w:tcPr>
            <w:tcW w:w="1781" w:type="dxa"/>
            <w:gridSpan w:val="2"/>
            <w:noWrap/>
            <w:hideMark/>
          </w:tcPr>
          <w:p w14:paraId="4CFD07C4" w14:textId="77777777" w:rsidR="002048BD" w:rsidRPr="00492135" w:rsidRDefault="002048BD" w:rsidP="00C16F0F">
            <w:pPr>
              <w:pStyle w:val="Tables"/>
              <w:rPr>
                <w:b/>
              </w:rPr>
            </w:pPr>
            <w:r w:rsidRPr="00492135">
              <w:rPr>
                <w:b/>
              </w:rPr>
              <w:t>PSNR-DE100</w:t>
            </w:r>
          </w:p>
        </w:tc>
        <w:tc>
          <w:tcPr>
            <w:tcW w:w="1554" w:type="dxa"/>
            <w:gridSpan w:val="2"/>
            <w:noWrap/>
            <w:hideMark/>
          </w:tcPr>
          <w:p w14:paraId="221FD61A" w14:textId="77777777" w:rsidR="002048BD" w:rsidRPr="00492135" w:rsidRDefault="002048BD" w:rsidP="00C16F0F">
            <w:pPr>
              <w:pStyle w:val="Tables"/>
              <w:rPr>
                <w:b/>
              </w:rPr>
            </w:pPr>
            <w:r w:rsidRPr="00492135">
              <w:rPr>
                <w:b/>
              </w:rPr>
              <w:t>67.0</w:t>
            </w:r>
          </w:p>
        </w:tc>
        <w:tc>
          <w:tcPr>
            <w:tcW w:w="1066" w:type="dxa"/>
            <w:noWrap/>
            <w:hideMark/>
          </w:tcPr>
          <w:p w14:paraId="3A656C80" w14:textId="77777777" w:rsidR="002048BD" w:rsidRPr="00492135" w:rsidRDefault="002048BD" w:rsidP="00C16F0F">
            <w:pPr>
              <w:pStyle w:val="Tables"/>
              <w:rPr>
                <w:b/>
              </w:rPr>
            </w:pPr>
            <w:r w:rsidRPr="00492135">
              <w:rPr>
                <w:b/>
              </w:rPr>
              <w:t>22.7</w:t>
            </w:r>
          </w:p>
        </w:tc>
        <w:tc>
          <w:tcPr>
            <w:tcW w:w="2080" w:type="dxa"/>
            <w:gridSpan w:val="2"/>
            <w:noWrap/>
            <w:hideMark/>
          </w:tcPr>
          <w:p w14:paraId="60004829" w14:textId="77777777" w:rsidR="002048BD" w:rsidRPr="00492135" w:rsidRDefault="002048BD" w:rsidP="00C16F0F">
            <w:pPr>
              <w:pStyle w:val="Tables"/>
              <w:rPr>
                <w:b/>
              </w:rPr>
            </w:pPr>
            <w:r w:rsidRPr="00492135">
              <w:rPr>
                <w:b/>
              </w:rPr>
              <w:t>8.5</w:t>
            </w:r>
          </w:p>
        </w:tc>
        <w:tc>
          <w:tcPr>
            <w:tcW w:w="1518" w:type="dxa"/>
            <w:noWrap/>
            <w:hideMark/>
          </w:tcPr>
          <w:p w14:paraId="05DD28B0" w14:textId="77777777" w:rsidR="002048BD" w:rsidRPr="00492135" w:rsidRDefault="002048BD" w:rsidP="00C16F0F">
            <w:pPr>
              <w:pStyle w:val="Tables"/>
              <w:rPr>
                <w:b/>
              </w:rPr>
            </w:pPr>
            <w:r w:rsidRPr="00492135">
              <w:rPr>
                <w:b/>
              </w:rPr>
              <w:t>1.7</w:t>
            </w:r>
          </w:p>
        </w:tc>
      </w:tr>
      <w:tr w:rsidR="002048BD" w:rsidRPr="00492135" w14:paraId="34388F3C" w14:textId="77777777" w:rsidTr="0030010B">
        <w:trPr>
          <w:gridAfter w:val="1"/>
          <w:wAfter w:w="1469" w:type="dxa"/>
          <w:trHeight w:val="300"/>
          <w:jc w:val="center"/>
        </w:trPr>
        <w:tc>
          <w:tcPr>
            <w:tcW w:w="1781" w:type="dxa"/>
            <w:gridSpan w:val="2"/>
            <w:noWrap/>
            <w:hideMark/>
          </w:tcPr>
          <w:p w14:paraId="7B7B83A3" w14:textId="77777777" w:rsidR="002048BD" w:rsidRPr="00492135" w:rsidRDefault="002048BD" w:rsidP="00C16F0F">
            <w:pPr>
              <w:pStyle w:val="Tables"/>
              <w:rPr>
                <w:b/>
              </w:rPr>
            </w:pPr>
            <w:r w:rsidRPr="00492135">
              <w:rPr>
                <w:b/>
              </w:rPr>
              <w:t>PSNR-L100</w:t>
            </w:r>
          </w:p>
        </w:tc>
        <w:tc>
          <w:tcPr>
            <w:tcW w:w="1554" w:type="dxa"/>
            <w:gridSpan w:val="2"/>
            <w:noWrap/>
            <w:hideMark/>
          </w:tcPr>
          <w:p w14:paraId="4C76028B" w14:textId="77777777" w:rsidR="002048BD" w:rsidRPr="00492135" w:rsidRDefault="002048BD" w:rsidP="00C16F0F">
            <w:pPr>
              <w:pStyle w:val="Tables"/>
              <w:rPr>
                <w:b/>
              </w:rPr>
            </w:pPr>
            <w:r w:rsidRPr="00492135">
              <w:rPr>
                <w:b/>
              </w:rPr>
              <w:t>68.8</w:t>
            </w:r>
          </w:p>
        </w:tc>
        <w:tc>
          <w:tcPr>
            <w:tcW w:w="1066" w:type="dxa"/>
            <w:noWrap/>
            <w:hideMark/>
          </w:tcPr>
          <w:p w14:paraId="664C71ED" w14:textId="77777777" w:rsidR="002048BD" w:rsidRPr="00492135" w:rsidRDefault="002048BD" w:rsidP="00C16F0F">
            <w:pPr>
              <w:pStyle w:val="Tables"/>
              <w:rPr>
                <w:b/>
              </w:rPr>
            </w:pPr>
            <w:r w:rsidRPr="00492135">
              <w:rPr>
                <w:b/>
              </w:rPr>
              <w:t>29.5</w:t>
            </w:r>
          </w:p>
        </w:tc>
        <w:tc>
          <w:tcPr>
            <w:tcW w:w="2080" w:type="dxa"/>
            <w:gridSpan w:val="2"/>
            <w:noWrap/>
            <w:hideMark/>
          </w:tcPr>
          <w:p w14:paraId="1DBB6C5D" w14:textId="77777777" w:rsidR="002048BD" w:rsidRPr="00492135" w:rsidRDefault="002048BD" w:rsidP="00C16F0F">
            <w:pPr>
              <w:pStyle w:val="Tables"/>
              <w:rPr>
                <w:b/>
              </w:rPr>
            </w:pPr>
            <w:r w:rsidRPr="00492135">
              <w:rPr>
                <w:b/>
              </w:rPr>
              <w:t>1.7</w:t>
            </w:r>
          </w:p>
        </w:tc>
        <w:tc>
          <w:tcPr>
            <w:tcW w:w="1518" w:type="dxa"/>
            <w:noWrap/>
            <w:hideMark/>
          </w:tcPr>
          <w:p w14:paraId="3A38E867" w14:textId="77777777" w:rsidR="002048BD" w:rsidRPr="00492135" w:rsidRDefault="002048BD" w:rsidP="00C16F0F">
            <w:pPr>
              <w:pStyle w:val="Tables"/>
              <w:rPr>
                <w:b/>
              </w:rPr>
            </w:pPr>
            <w:r w:rsidRPr="00492135">
              <w:rPr>
                <w:b/>
              </w:rPr>
              <w:t>0.0</w:t>
            </w:r>
          </w:p>
        </w:tc>
      </w:tr>
      <w:tr w:rsidR="002048BD" w:rsidRPr="00492135" w14:paraId="561133ED" w14:textId="77777777" w:rsidTr="0030010B">
        <w:trPr>
          <w:gridAfter w:val="1"/>
          <w:wAfter w:w="1469" w:type="dxa"/>
          <w:trHeight w:val="300"/>
          <w:jc w:val="center"/>
        </w:trPr>
        <w:tc>
          <w:tcPr>
            <w:tcW w:w="1781" w:type="dxa"/>
            <w:gridSpan w:val="2"/>
            <w:noWrap/>
            <w:hideMark/>
          </w:tcPr>
          <w:p w14:paraId="78DBC623" w14:textId="77777777" w:rsidR="002048BD" w:rsidRPr="00492135" w:rsidRDefault="002048BD" w:rsidP="00C16F0F">
            <w:pPr>
              <w:pStyle w:val="Tables"/>
              <w:rPr>
                <w:b/>
              </w:rPr>
            </w:pPr>
            <w:r w:rsidRPr="00492135">
              <w:rPr>
                <w:b/>
              </w:rPr>
              <w:t>PSNR-DE1000</w:t>
            </w:r>
          </w:p>
        </w:tc>
        <w:tc>
          <w:tcPr>
            <w:tcW w:w="1554" w:type="dxa"/>
            <w:gridSpan w:val="2"/>
            <w:noWrap/>
            <w:hideMark/>
          </w:tcPr>
          <w:p w14:paraId="224D28A6" w14:textId="77777777" w:rsidR="002048BD" w:rsidRPr="00492135" w:rsidRDefault="002048BD" w:rsidP="00C16F0F">
            <w:pPr>
              <w:pStyle w:val="Tables"/>
              <w:rPr>
                <w:b/>
              </w:rPr>
            </w:pPr>
            <w:r w:rsidRPr="00492135">
              <w:rPr>
                <w:b/>
              </w:rPr>
              <w:t>70.5</w:t>
            </w:r>
          </w:p>
        </w:tc>
        <w:tc>
          <w:tcPr>
            <w:tcW w:w="1066" w:type="dxa"/>
            <w:noWrap/>
            <w:hideMark/>
          </w:tcPr>
          <w:p w14:paraId="051D2C91" w14:textId="77777777" w:rsidR="002048BD" w:rsidRPr="00492135" w:rsidRDefault="002048BD" w:rsidP="00C16F0F">
            <w:pPr>
              <w:pStyle w:val="Tables"/>
              <w:rPr>
                <w:b/>
              </w:rPr>
            </w:pPr>
            <w:r w:rsidRPr="00492135">
              <w:rPr>
                <w:b/>
              </w:rPr>
              <w:t>17.6</w:t>
            </w:r>
          </w:p>
        </w:tc>
        <w:tc>
          <w:tcPr>
            <w:tcW w:w="2080" w:type="dxa"/>
            <w:gridSpan w:val="2"/>
            <w:noWrap/>
            <w:hideMark/>
          </w:tcPr>
          <w:p w14:paraId="4B437C5C" w14:textId="77777777" w:rsidR="002048BD" w:rsidRPr="00492135" w:rsidRDefault="002048BD" w:rsidP="00C16F0F">
            <w:pPr>
              <w:pStyle w:val="Tables"/>
              <w:rPr>
                <w:b/>
              </w:rPr>
            </w:pPr>
            <w:r w:rsidRPr="00492135">
              <w:rPr>
                <w:b/>
              </w:rPr>
              <w:t>9.7</w:t>
            </w:r>
          </w:p>
        </w:tc>
        <w:tc>
          <w:tcPr>
            <w:tcW w:w="1518" w:type="dxa"/>
            <w:noWrap/>
            <w:hideMark/>
          </w:tcPr>
          <w:p w14:paraId="7706AC69" w14:textId="77777777" w:rsidR="002048BD" w:rsidRPr="00492135" w:rsidRDefault="002048BD" w:rsidP="00C16F0F">
            <w:pPr>
              <w:pStyle w:val="Tables"/>
              <w:rPr>
                <w:b/>
              </w:rPr>
            </w:pPr>
            <w:r w:rsidRPr="00492135">
              <w:rPr>
                <w:b/>
              </w:rPr>
              <w:t>2.3</w:t>
            </w:r>
          </w:p>
        </w:tc>
      </w:tr>
      <w:tr w:rsidR="002048BD" w:rsidRPr="00492135" w14:paraId="5A9D9A1E" w14:textId="77777777" w:rsidTr="0030010B">
        <w:trPr>
          <w:gridAfter w:val="1"/>
          <w:wAfter w:w="1469" w:type="dxa"/>
          <w:trHeight w:val="300"/>
          <w:jc w:val="center"/>
        </w:trPr>
        <w:tc>
          <w:tcPr>
            <w:tcW w:w="1781" w:type="dxa"/>
            <w:gridSpan w:val="2"/>
            <w:noWrap/>
            <w:hideMark/>
          </w:tcPr>
          <w:p w14:paraId="6D01E7A2" w14:textId="77777777" w:rsidR="002048BD" w:rsidRPr="00492135" w:rsidRDefault="002048BD" w:rsidP="00C16F0F">
            <w:pPr>
              <w:pStyle w:val="Tables"/>
              <w:rPr>
                <w:b/>
              </w:rPr>
            </w:pPr>
            <w:r w:rsidRPr="00492135">
              <w:rPr>
                <w:b/>
              </w:rPr>
              <w:t>PSNR-L1000</w:t>
            </w:r>
          </w:p>
        </w:tc>
        <w:tc>
          <w:tcPr>
            <w:tcW w:w="1554" w:type="dxa"/>
            <w:gridSpan w:val="2"/>
            <w:noWrap/>
            <w:hideMark/>
          </w:tcPr>
          <w:p w14:paraId="7D201833" w14:textId="77777777" w:rsidR="002048BD" w:rsidRPr="00492135" w:rsidRDefault="002048BD" w:rsidP="00C16F0F">
            <w:pPr>
              <w:pStyle w:val="Tables"/>
              <w:rPr>
                <w:b/>
              </w:rPr>
            </w:pPr>
            <w:r w:rsidRPr="00492135">
              <w:rPr>
                <w:b/>
              </w:rPr>
              <w:t>68.8</w:t>
            </w:r>
          </w:p>
        </w:tc>
        <w:tc>
          <w:tcPr>
            <w:tcW w:w="1066" w:type="dxa"/>
            <w:noWrap/>
            <w:hideMark/>
          </w:tcPr>
          <w:p w14:paraId="534D6186" w14:textId="77777777" w:rsidR="002048BD" w:rsidRPr="00492135" w:rsidRDefault="002048BD" w:rsidP="00C16F0F">
            <w:pPr>
              <w:pStyle w:val="Tables"/>
              <w:rPr>
                <w:b/>
              </w:rPr>
            </w:pPr>
            <w:r w:rsidRPr="00492135">
              <w:rPr>
                <w:b/>
              </w:rPr>
              <w:t>30.1</w:t>
            </w:r>
          </w:p>
        </w:tc>
        <w:tc>
          <w:tcPr>
            <w:tcW w:w="2080" w:type="dxa"/>
            <w:gridSpan w:val="2"/>
            <w:noWrap/>
            <w:hideMark/>
          </w:tcPr>
          <w:p w14:paraId="5AA33B67" w14:textId="77777777" w:rsidR="002048BD" w:rsidRPr="00492135" w:rsidRDefault="002048BD" w:rsidP="00C16F0F">
            <w:pPr>
              <w:pStyle w:val="Tables"/>
              <w:rPr>
                <w:b/>
              </w:rPr>
            </w:pPr>
            <w:r w:rsidRPr="00492135">
              <w:rPr>
                <w:b/>
              </w:rPr>
              <w:t>1.1</w:t>
            </w:r>
          </w:p>
        </w:tc>
        <w:tc>
          <w:tcPr>
            <w:tcW w:w="1518" w:type="dxa"/>
            <w:noWrap/>
            <w:hideMark/>
          </w:tcPr>
          <w:p w14:paraId="432AC392" w14:textId="77777777" w:rsidR="002048BD" w:rsidRPr="00492135" w:rsidRDefault="002048BD" w:rsidP="00C16F0F">
            <w:pPr>
              <w:pStyle w:val="Tables"/>
              <w:rPr>
                <w:b/>
              </w:rPr>
            </w:pPr>
            <w:r w:rsidRPr="00492135">
              <w:rPr>
                <w:b/>
              </w:rPr>
              <w:t>0.0</w:t>
            </w:r>
          </w:p>
        </w:tc>
      </w:tr>
      <w:tr w:rsidR="002048BD" w:rsidRPr="00492135" w14:paraId="761F624D" w14:textId="77777777" w:rsidTr="0030010B">
        <w:trPr>
          <w:gridAfter w:val="1"/>
          <w:wAfter w:w="1469" w:type="dxa"/>
          <w:trHeight w:val="300"/>
          <w:jc w:val="center"/>
        </w:trPr>
        <w:tc>
          <w:tcPr>
            <w:tcW w:w="1781" w:type="dxa"/>
            <w:gridSpan w:val="2"/>
            <w:noWrap/>
            <w:hideMark/>
          </w:tcPr>
          <w:p w14:paraId="6B2E682F" w14:textId="77777777" w:rsidR="002048BD" w:rsidRPr="00492135" w:rsidRDefault="002048BD" w:rsidP="00C16F0F">
            <w:pPr>
              <w:pStyle w:val="Tables"/>
            </w:pPr>
            <w:proofErr w:type="spellStart"/>
            <w:r w:rsidRPr="00492135">
              <w:t>avLumaPSNR</w:t>
            </w:r>
            <w:proofErr w:type="spellEnd"/>
          </w:p>
        </w:tc>
        <w:tc>
          <w:tcPr>
            <w:tcW w:w="1554" w:type="dxa"/>
            <w:gridSpan w:val="2"/>
            <w:noWrap/>
            <w:hideMark/>
          </w:tcPr>
          <w:p w14:paraId="6E5FB381" w14:textId="77777777" w:rsidR="002048BD" w:rsidRPr="00492135" w:rsidRDefault="002048BD" w:rsidP="00C16F0F">
            <w:pPr>
              <w:pStyle w:val="Tables"/>
            </w:pPr>
            <w:r w:rsidRPr="00492135">
              <w:t>61.9</w:t>
            </w:r>
          </w:p>
        </w:tc>
        <w:tc>
          <w:tcPr>
            <w:tcW w:w="1066" w:type="dxa"/>
            <w:noWrap/>
            <w:hideMark/>
          </w:tcPr>
          <w:p w14:paraId="6876535F" w14:textId="77777777" w:rsidR="002048BD" w:rsidRPr="00492135" w:rsidRDefault="002048BD" w:rsidP="00C16F0F">
            <w:pPr>
              <w:pStyle w:val="Tables"/>
            </w:pPr>
            <w:r w:rsidRPr="00492135">
              <w:t>33.0</w:t>
            </w:r>
          </w:p>
        </w:tc>
        <w:tc>
          <w:tcPr>
            <w:tcW w:w="2080" w:type="dxa"/>
            <w:gridSpan w:val="2"/>
            <w:noWrap/>
            <w:hideMark/>
          </w:tcPr>
          <w:p w14:paraId="1E6958ED" w14:textId="77777777" w:rsidR="002048BD" w:rsidRPr="00492135" w:rsidRDefault="002048BD" w:rsidP="00C16F0F">
            <w:pPr>
              <w:pStyle w:val="Tables"/>
            </w:pPr>
            <w:r w:rsidRPr="00492135">
              <w:t>1.1</w:t>
            </w:r>
          </w:p>
        </w:tc>
        <w:tc>
          <w:tcPr>
            <w:tcW w:w="1518" w:type="dxa"/>
            <w:noWrap/>
            <w:hideMark/>
          </w:tcPr>
          <w:p w14:paraId="4A8547C6" w14:textId="77777777" w:rsidR="002048BD" w:rsidRPr="00492135" w:rsidRDefault="002048BD" w:rsidP="00C16F0F">
            <w:pPr>
              <w:pStyle w:val="Tables"/>
            </w:pPr>
            <w:r w:rsidRPr="00492135">
              <w:t>4.0</w:t>
            </w:r>
          </w:p>
        </w:tc>
      </w:tr>
      <w:tr w:rsidR="002048BD" w:rsidRPr="00492135" w14:paraId="19D57F80" w14:textId="77777777" w:rsidTr="0030010B">
        <w:trPr>
          <w:gridAfter w:val="1"/>
          <w:wAfter w:w="1469" w:type="dxa"/>
          <w:trHeight w:val="300"/>
          <w:jc w:val="center"/>
        </w:trPr>
        <w:tc>
          <w:tcPr>
            <w:tcW w:w="1781" w:type="dxa"/>
            <w:gridSpan w:val="2"/>
            <w:noWrap/>
            <w:hideMark/>
          </w:tcPr>
          <w:p w14:paraId="2D0B08FA" w14:textId="77777777" w:rsidR="002048BD" w:rsidRPr="00492135" w:rsidRDefault="002048BD" w:rsidP="00C16F0F">
            <w:pPr>
              <w:pStyle w:val="Tables"/>
              <w:rPr>
                <w:b/>
              </w:rPr>
            </w:pPr>
            <w:proofErr w:type="spellStart"/>
            <w:r w:rsidRPr="00492135">
              <w:rPr>
                <w:b/>
              </w:rPr>
              <w:t>avColorPSNR</w:t>
            </w:r>
            <w:proofErr w:type="spellEnd"/>
          </w:p>
        </w:tc>
        <w:tc>
          <w:tcPr>
            <w:tcW w:w="1554" w:type="dxa"/>
            <w:gridSpan w:val="2"/>
            <w:noWrap/>
            <w:hideMark/>
          </w:tcPr>
          <w:p w14:paraId="1B6432F8" w14:textId="77777777" w:rsidR="002048BD" w:rsidRPr="00492135" w:rsidRDefault="002048BD" w:rsidP="00C16F0F">
            <w:pPr>
              <w:pStyle w:val="Tables"/>
              <w:rPr>
                <w:b/>
              </w:rPr>
            </w:pPr>
            <w:r w:rsidRPr="00492135">
              <w:rPr>
                <w:b/>
              </w:rPr>
              <w:t>65.9</w:t>
            </w:r>
          </w:p>
        </w:tc>
        <w:tc>
          <w:tcPr>
            <w:tcW w:w="1066" w:type="dxa"/>
            <w:noWrap/>
            <w:hideMark/>
          </w:tcPr>
          <w:p w14:paraId="6E0406E5" w14:textId="77777777" w:rsidR="002048BD" w:rsidRPr="00492135" w:rsidRDefault="002048BD" w:rsidP="00C16F0F">
            <w:pPr>
              <w:pStyle w:val="Tables"/>
              <w:rPr>
                <w:b/>
              </w:rPr>
            </w:pPr>
            <w:r w:rsidRPr="00492135">
              <w:rPr>
                <w:b/>
              </w:rPr>
              <w:t>21.0</w:t>
            </w:r>
          </w:p>
        </w:tc>
        <w:tc>
          <w:tcPr>
            <w:tcW w:w="2080" w:type="dxa"/>
            <w:gridSpan w:val="2"/>
            <w:noWrap/>
            <w:hideMark/>
          </w:tcPr>
          <w:p w14:paraId="2B895EE0" w14:textId="77777777" w:rsidR="002048BD" w:rsidRPr="00492135" w:rsidRDefault="002048BD" w:rsidP="00C16F0F">
            <w:pPr>
              <w:pStyle w:val="Tables"/>
              <w:rPr>
                <w:b/>
              </w:rPr>
            </w:pPr>
            <w:r w:rsidRPr="00492135">
              <w:rPr>
                <w:b/>
              </w:rPr>
              <w:t>10.8</w:t>
            </w:r>
          </w:p>
        </w:tc>
        <w:tc>
          <w:tcPr>
            <w:tcW w:w="1518" w:type="dxa"/>
            <w:noWrap/>
            <w:hideMark/>
          </w:tcPr>
          <w:p w14:paraId="50098F91" w14:textId="77777777" w:rsidR="002048BD" w:rsidRPr="00492135" w:rsidRDefault="002048BD" w:rsidP="00C16F0F">
            <w:pPr>
              <w:pStyle w:val="Tables"/>
              <w:rPr>
                <w:b/>
              </w:rPr>
            </w:pPr>
            <w:r w:rsidRPr="00492135">
              <w:rPr>
                <w:b/>
              </w:rPr>
              <w:t>2.3</w:t>
            </w:r>
          </w:p>
        </w:tc>
      </w:tr>
      <w:tr w:rsidR="002048BD" w:rsidRPr="00492135" w14:paraId="55B033AF" w14:textId="77777777" w:rsidTr="0030010B">
        <w:trPr>
          <w:gridAfter w:val="1"/>
          <w:wAfter w:w="1469" w:type="dxa"/>
          <w:trHeight w:val="300"/>
          <w:jc w:val="center"/>
        </w:trPr>
        <w:tc>
          <w:tcPr>
            <w:tcW w:w="1781" w:type="dxa"/>
            <w:gridSpan w:val="2"/>
            <w:noWrap/>
            <w:hideMark/>
          </w:tcPr>
          <w:p w14:paraId="2E891277" w14:textId="77777777" w:rsidR="002048BD" w:rsidRPr="00492135" w:rsidRDefault="002048BD" w:rsidP="00C16F0F">
            <w:pPr>
              <w:pStyle w:val="Tables"/>
            </w:pPr>
            <w:proofErr w:type="spellStart"/>
            <w:r w:rsidRPr="00492135">
              <w:t>avLumaErr</w:t>
            </w:r>
            <w:proofErr w:type="spellEnd"/>
          </w:p>
        </w:tc>
        <w:tc>
          <w:tcPr>
            <w:tcW w:w="1554" w:type="dxa"/>
            <w:gridSpan w:val="2"/>
            <w:noWrap/>
            <w:hideMark/>
          </w:tcPr>
          <w:p w14:paraId="5B962536" w14:textId="77777777" w:rsidR="002048BD" w:rsidRPr="00492135" w:rsidRDefault="002048BD" w:rsidP="00C16F0F">
            <w:pPr>
              <w:pStyle w:val="Tables"/>
            </w:pPr>
            <w:r w:rsidRPr="00492135">
              <w:t>55.1</w:t>
            </w:r>
          </w:p>
        </w:tc>
        <w:tc>
          <w:tcPr>
            <w:tcW w:w="1066" w:type="dxa"/>
            <w:noWrap/>
            <w:hideMark/>
          </w:tcPr>
          <w:p w14:paraId="2A1E7B7C" w14:textId="77777777" w:rsidR="002048BD" w:rsidRPr="00492135" w:rsidRDefault="002048BD" w:rsidP="00C16F0F">
            <w:pPr>
              <w:pStyle w:val="Tables"/>
            </w:pPr>
            <w:r w:rsidRPr="00492135">
              <w:t>43.2</w:t>
            </w:r>
          </w:p>
        </w:tc>
        <w:tc>
          <w:tcPr>
            <w:tcW w:w="2080" w:type="dxa"/>
            <w:gridSpan w:val="2"/>
            <w:noWrap/>
            <w:hideMark/>
          </w:tcPr>
          <w:p w14:paraId="6E7408FA" w14:textId="77777777" w:rsidR="002048BD" w:rsidRPr="00492135" w:rsidRDefault="002048BD" w:rsidP="00C16F0F">
            <w:pPr>
              <w:pStyle w:val="Tables"/>
            </w:pPr>
            <w:r w:rsidRPr="00492135">
              <w:t>0.0</w:t>
            </w:r>
          </w:p>
        </w:tc>
        <w:tc>
          <w:tcPr>
            <w:tcW w:w="1518" w:type="dxa"/>
            <w:noWrap/>
            <w:hideMark/>
          </w:tcPr>
          <w:p w14:paraId="74896337" w14:textId="77777777" w:rsidR="002048BD" w:rsidRPr="00492135" w:rsidRDefault="002048BD" w:rsidP="00C16F0F">
            <w:pPr>
              <w:pStyle w:val="Tables"/>
            </w:pPr>
            <w:r w:rsidRPr="00492135">
              <w:t>1.7</w:t>
            </w:r>
          </w:p>
        </w:tc>
      </w:tr>
      <w:tr w:rsidR="002048BD" w:rsidRPr="00492135" w14:paraId="7570A9A6" w14:textId="77777777" w:rsidTr="0030010B">
        <w:trPr>
          <w:gridAfter w:val="1"/>
          <w:wAfter w:w="1469" w:type="dxa"/>
          <w:trHeight w:val="300"/>
          <w:jc w:val="center"/>
        </w:trPr>
        <w:tc>
          <w:tcPr>
            <w:tcW w:w="1781" w:type="dxa"/>
            <w:gridSpan w:val="2"/>
            <w:noWrap/>
            <w:hideMark/>
          </w:tcPr>
          <w:p w14:paraId="63BBA068" w14:textId="77777777" w:rsidR="002048BD" w:rsidRPr="00492135" w:rsidRDefault="002048BD" w:rsidP="00C16F0F">
            <w:pPr>
              <w:pStyle w:val="Tables"/>
            </w:pPr>
            <w:proofErr w:type="spellStart"/>
            <w:r w:rsidRPr="00492135">
              <w:t>avColorErr</w:t>
            </w:r>
            <w:proofErr w:type="spellEnd"/>
          </w:p>
        </w:tc>
        <w:tc>
          <w:tcPr>
            <w:tcW w:w="1554" w:type="dxa"/>
            <w:gridSpan w:val="2"/>
            <w:noWrap/>
            <w:hideMark/>
          </w:tcPr>
          <w:p w14:paraId="30059BD6" w14:textId="77777777" w:rsidR="002048BD" w:rsidRPr="00492135" w:rsidRDefault="002048BD" w:rsidP="00C16F0F">
            <w:pPr>
              <w:pStyle w:val="Tables"/>
            </w:pPr>
            <w:r w:rsidRPr="00492135">
              <w:t>55.7</w:t>
            </w:r>
          </w:p>
        </w:tc>
        <w:tc>
          <w:tcPr>
            <w:tcW w:w="1066" w:type="dxa"/>
            <w:noWrap/>
            <w:hideMark/>
          </w:tcPr>
          <w:p w14:paraId="6238235A" w14:textId="77777777" w:rsidR="002048BD" w:rsidRPr="00492135" w:rsidRDefault="002048BD" w:rsidP="00C16F0F">
            <w:pPr>
              <w:pStyle w:val="Tables"/>
            </w:pPr>
            <w:r w:rsidRPr="00492135">
              <w:t>36.9</w:t>
            </w:r>
          </w:p>
        </w:tc>
        <w:tc>
          <w:tcPr>
            <w:tcW w:w="2080" w:type="dxa"/>
            <w:gridSpan w:val="2"/>
            <w:noWrap/>
            <w:hideMark/>
          </w:tcPr>
          <w:p w14:paraId="1EB11FE5" w14:textId="77777777" w:rsidR="002048BD" w:rsidRPr="00492135" w:rsidRDefault="002048BD" w:rsidP="00C16F0F">
            <w:pPr>
              <w:pStyle w:val="Tables"/>
            </w:pPr>
            <w:r w:rsidRPr="00492135">
              <w:t>0.0</w:t>
            </w:r>
          </w:p>
        </w:tc>
        <w:tc>
          <w:tcPr>
            <w:tcW w:w="1518" w:type="dxa"/>
            <w:noWrap/>
            <w:hideMark/>
          </w:tcPr>
          <w:p w14:paraId="0C2152C3" w14:textId="77777777" w:rsidR="002048BD" w:rsidRPr="00492135" w:rsidRDefault="002048BD" w:rsidP="00C16F0F">
            <w:pPr>
              <w:pStyle w:val="Tables"/>
            </w:pPr>
            <w:r w:rsidRPr="00492135">
              <w:t>7.4</w:t>
            </w:r>
          </w:p>
        </w:tc>
      </w:tr>
      <w:tr w:rsidR="002048BD" w:rsidRPr="00492135" w14:paraId="4545F3B3" w14:textId="77777777" w:rsidTr="0030010B">
        <w:trPr>
          <w:gridAfter w:val="1"/>
          <w:wAfter w:w="1469" w:type="dxa"/>
          <w:trHeight w:val="300"/>
          <w:jc w:val="center"/>
        </w:trPr>
        <w:tc>
          <w:tcPr>
            <w:tcW w:w="1781" w:type="dxa"/>
            <w:gridSpan w:val="2"/>
            <w:noWrap/>
            <w:hideMark/>
          </w:tcPr>
          <w:p w14:paraId="7E2948F3" w14:textId="77777777" w:rsidR="002048BD" w:rsidRPr="00492135" w:rsidRDefault="002048BD" w:rsidP="00C16F0F">
            <w:pPr>
              <w:pStyle w:val="Tables"/>
            </w:pPr>
            <w:r w:rsidRPr="00492135">
              <w:t>PQ2SSIM</w:t>
            </w:r>
          </w:p>
        </w:tc>
        <w:tc>
          <w:tcPr>
            <w:tcW w:w="1554" w:type="dxa"/>
            <w:gridSpan w:val="2"/>
            <w:noWrap/>
            <w:hideMark/>
          </w:tcPr>
          <w:p w14:paraId="10E09807" w14:textId="77777777" w:rsidR="002048BD" w:rsidRPr="00492135" w:rsidRDefault="002048BD" w:rsidP="00C16F0F">
            <w:pPr>
              <w:pStyle w:val="Tables"/>
            </w:pPr>
            <w:r w:rsidRPr="00492135">
              <w:t>60.8</w:t>
            </w:r>
          </w:p>
        </w:tc>
        <w:tc>
          <w:tcPr>
            <w:tcW w:w="1066" w:type="dxa"/>
            <w:noWrap/>
            <w:hideMark/>
          </w:tcPr>
          <w:p w14:paraId="133500DD" w14:textId="77777777" w:rsidR="002048BD" w:rsidRPr="00492135" w:rsidRDefault="002048BD" w:rsidP="00C16F0F">
            <w:pPr>
              <w:pStyle w:val="Tables"/>
            </w:pPr>
            <w:r w:rsidRPr="00492135">
              <w:t>30.1</w:t>
            </w:r>
          </w:p>
        </w:tc>
        <w:tc>
          <w:tcPr>
            <w:tcW w:w="2080" w:type="dxa"/>
            <w:gridSpan w:val="2"/>
            <w:noWrap/>
            <w:hideMark/>
          </w:tcPr>
          <w:p w14:paraId="736EDA3A" w14:textId="77777777" w:rsidR="002048BD" w:rsidRPr="00492135" w:rsidRDefault="002048BD" w:rsidP="00C16F0F">
            <w:pPr>
              <w:pStyle w:val="Tables"/>
            </w:pPr>
            <w:r w:rsidRPr="00492135">
              <w:t>7.4</w:t>
            </w:r>
          </w:p>
        </w:tc>
        <w:tc>
          <w:tcPr>
            <w:tcW w:w="1518" w:type="dxa"/>
            <w:noWrap/>
            <w:hideMark/>
          </w:tcPr>
          <w:p w14:paraId="7EB6C8E5" w14:textId="77777777" w:rsidR="002048BD" w:rsidRPr="00492135" w:rsidRDefault="002048BD" w:rsidP="00C16F0F">
            <w:pPr>
              <w:pStyle w:val="Tables"/>
            </w:pPr>
            <w:r w:rsidRPr="00492135">
              <w:t>1.7</w:t>
            </w:r>
          </w:p>
        </w:tc>
      </w:tr>
      <w:tr w:rsidR="002048BD" w:rsidRPr="00492135" w14:paraId="1600AA48" w14:textId="77777777" w:rsidTr="0030010B">
        <w:trPr>
          <w:gridAfter w:val="1"/>
          <w:wAfter w:w="1469" w:type="dxa"/>
          <w:trHeight w:val="300"/>
          <w:jc w:val="center"/>
        </w:trPr>
        <w:tc>
          <w:tcPr>
            <w:tcW w:w="1781" w:type="dxa"/>
            <w:gridSpan w:val="2"/>
            <w:noWrap/>
            <w:hideMark/>
          </w:tcPr>
          <w:p w14:paraId="27A2F345" w14:textId="77777777" w:rsidR="002048BD" w:rsidRPr="00492135" w:rsidRDefault="002048BD" w:rsidP="00C16F0F">
            <w:pPr>
              <w:pStyle w:val="Tables"/>
            </w:pPr>
            <w:r w:rsidRPr="00492135">
              <w:t>PQ2MS-SSIM</w:t>
            </w:r>
          </w:p>
        </w:tc>
        <w:tc>
          <w:tcPr>
            <w:tcW w:w="1554" w:type="dxa"/>
            <w:gridSpan w:val="2"/>
            <w:noWrap/>
            <w:hideMark/>
          </w:tcPr>
          <w:p w14:paraId="315B5E5B" w14:textId="77777777" w:rsidR="002048BD" w:rsidRPr="00492135" w:rsidRDefault="002048BD" w:rsidP="00C16F0F">
            <w:pPr>
              <w:pStyle w:val="Tables"/>
            </w:pPr>
            <w:r w:rsidRPr="00492135">
              <w:t>59.1</w:t>
            </w:r>
          </w:p>
        </w:tc>
        <w:tc>
          <w:tcPr>
            <w:tcW w:w="1066" w:type="dxa"/>
            <w:noWrap/>
            <w:hideMark/>
          </w:tcPr>
          <w:p w14:paraId="193F9D0E" w14:textId="77777777" w:rsidR="002048BD" w:rsidRPr="00492135" w:rsidRDefault="002048BD" w:rsidP="00C16F0F">
            <w:pPr>
              <w:pStyle w:val="Tables"/>
            </w:pPr>
            <w:r w:rsidRPr="00492135">
              <w:t>30.1</w:t>
            </w:r>
          </w:p>
        </w:tc>
        <w:tc>
          <w:tcPr>
            <w:tcW w:w="2080" w:type="dxa"/>
            <w:gridSpan w:val="2"/>
            <w:noWrap/>
            <w:hideMark/>
          </w:tcPr>
          <w:p w14:paraId="3878ED51" w14:textId="77777777" w:rsidR="002048BD" w:rsidRPr="00492135" w:rsidRDefault="002048BD" w:rsidP="00C16F0F">
            <w:pPr>
              <w:pStyle w:val="Tables"/>
            </w:pPr>
            <w:r w:rsidRPr="00492135">
              <w:t>8.0</w:t>
            </w:r>
          </w:p>
        </w:tc>
        <w:tc>
          <w:tcPr>
            <w:tcW w:w="1518" w:type="dxa"/>
            <w:noWrap/>
            <w:hideMark/>
          </w:tcPr>
          <w:p w14:paraId="1234FDFE" w14:textId="77777777" w:rsidR="002048BD" w:rsidRPr="00492135" w:rsidRDefault="002048BD" w:rsidP="00C16F0F">
            <w:pPr>
              <w:pStyle w:val="Tables"/>
            </w:pPr>
            <w:r w:rsidRPr="00492135">
              <w:t>2.8</w:t>
            </w:r>
          </w:p>
        </w:tc>
      </w:tr>
      <w:tr w:rsidR="002048BD" w:rsidRPr="00492135" w14:paraId="405321F9" w14:textId="77777777" w:rsidTr="0030010B">
        <w:trPr>
          <w:gridAfter w:val="1"/>
          <w:wAfter w:w="1469" w:type="dxa"/>
          <w:trHeight w:val="300"/>
          <w:jc w:val="center"/>
        </w:trPr>
        <w:tc>
          <w:tcPr>
            <w:tcW w:w="1781" w:type="dxa"/>
            <w:gridSpan w:val="2"/>
            <w:noWrap/>
            <w:hideMark/>
          </w:tcPr>
          <w:p w14:paraId="329137B1" w14:textId="77777777" w:rsidR="002048BD" w:rsidRPr="00492135" w:rsidRDefault="002048BD" w:rsidP="00C16F0F">
            <w:pPr>
              <w:pStyle w:val="Tables"/>
            </w:pPr>
            <w:r w:rsidRPr="00492135">
              <w:t>PQ2VIFP</w:t>
            </w:r>
          </w:p>
        </w:tc>
        <w:tc>
          <w:tcPr>
            <w:tcW w:w="1554" w:type="dxa"/>
            <w:gridSpan w:val="2"/>
            <w:noWrap/>
            <w:hideMark/>
          </w:tcPr>
          <w:p w14:paraId="0812493C" w14:textId="77777777" w:rsidR="002048BD" w:rsidRPr="00492135" w:rsidRDefault="002048BD" w:rsidP="00C16F0F">
            <w:pPr>
              <w:pStyle w:val="Tables"/>
            </w:pPr>
            <w:r w:rsidRPr="00492135">
              <w:t>56.8</w:t>
            </w:r>
          </w:p>
        </w:tc>
        <w:tc>
          <w:tcPr>
            <w:tcW w:w="1066" w:type="dxa"/>
            <w:noWrap/>
            <w:hideMark/>
          </w:tcPr>
          <w:p w14:paraId="409044A9" w14:textId="77777777" w:rsidR="002048BD" w:rsidRPr="00492135" w:rsidRDefault="002048BD" w:rsidP="00C16F0F">
            <w:pPr>
              <w:pStyle w:val="Tables"/>
            </w:pPr>
            <w:r w:rsidRPr="00492135">
              <w:t>42.0</w:t>
            </w:r>
          </w:p>
        </w:tc>
        <w:tc>
          <w:tcPr>
            <w:tcW w:w="2080" w:type="dxa"/>
            <w:gridSpan w:val="2"/>
            <w:noWrap/>
            <w:hideMark/>
          </w:tcPr>
          <w:p w14:paraId="79A6D445" w14:textId="77777777" w:rsidR="002048BD" w:rsidRPr="00492135" w:rsidRDefault="002048BD" w:rsidP="00C16F0F">
            <w:pPr>
              <w:pStyle w:val="Tables"/>
            </w:pPr>
            <w:r w:rsidRPr="00492135">
              <w:t>1.1</w:t>
            </w:r>
          </w:p>
        </w:tc>
        <w:tc>
          <w:tcPr>
            <w:tcW w:w="1518" w:type="dxa"/>
            <w:noWrap/>
            <w:hideMark/>
          </w:tcPr>
          <w:p w14:paraId="102A42D8" w14:textId="77777777" w:rsidR="002048BD" w:rsidRPr="00492135" w:rsidRDefault="002048BD" w:rsidP="00C16F0F">
            <w:pPr>
              <w:pStyle w:val="Tables"/>
            </w:pPr>
            <w:r w:rsidRPr="00492135">
              <w:t>0.0</w:t>
            </w:r>
          </w:p>
        </w:tc>
      </w:tr>
      <w:tr w:rsidR="002048BD" w:rsidRPr="00492135" w14:paraId="30C233F1" w14:textId="77777777" w:rsidTr="0030010B">
        <w:trPr>
          <w:gridAfter w:val="1"/>
          <w:wAfter w:w="1469" w:type="dxa"/>
          <w:trHeight w:val="300"/>
          <w:jc w:val="center"/>
        </w:trPr>
        <w:tc>
          <w:tcPr>
            <w:tcW w:w="1781" w:type="dxa"/>
            <w:gridSpan w:val="2"/>
            <w:noWrap/>
            <w:hideMark/>
          </w:tcPr>
          <w:p w14:paraId="504B2E90" w14:textId="77777777" w:rsidR="002048BD" w:rsidRPr="00492135" w:rsidRDefault="002048BD" w:rsidP="00C16F0F">
            <w:pPr>
              <w:pStyle w:val="Tables"/>
              <w:rPr>
                <w:b/>
              </w:rPr>
            </w:pPr>
            <w:r w:rsidRPr="00492135">
              <w:rPr>
                <w:b/>
              </w:rPr>
              <w:t>HDR-VDP-2</w:t>
            </w:r>
          </w:p>
        </w:tc>
        <w:tc>
          <w:tcPr>
            <w:tcW w:w="1554" w:type="dxa"/>
            <w:gridSpan w:val="2"/>
            <w:noWrap/>
            <w:hideMark/>
          </w:tcPr>
          <w:p w14:paraId="6F4633BC" w14:textId="77777777" w:rsidR="002048BD" w:rsidRPr="00492135" w:rsidRDefault="002048BD" w:rsidP="00C16F0F">
            <w:pPr>
              <w:pStyle w:val="Tables"/>
              <w:rPr>
                <w:b/>
              </w:rPr>
            </w:pPr>
            <w:r w:rsidRPr="00492135">
              <w:rPr>
                <w:b/>
              </w:rPr>
              <w:t>69.9</w:t>
            </w:r>
          </w:p>
        </w:tc>
        <w:tc>
          <w:tcPr>
            <w:tcW w:w="1066" w:type="dxa"/>
            <w:noWrap/>
            <w:hideMark/>
          </w:tcPr>
          <w:p w14:paraId="733BA2F0" w14:textId="77777777" w:rsidR="002048BD" w:rsidRPr="00492135" w:rsidRDefault="002048BD" w:rsidP="00C16F0F">
            <w:pPr>
              <w:pStyle w:val="Tables"/>
              <w:rPr>
                <w:b/>
              </w:rPr>
            </w:pPr>
            <w:r w:rsidRPr="00492135">
              <w:rPr>
                <w:b/>
              </w:rPr>
              <w:t>27.8</w:t>
            </w:r>
          </w:p>
        </w:tc>
        <w:tc>
          <w:tcPr>
            <w:tcW w:w="2080" w:type="dxa"/>
            <w:gridSpan w:val="2"/>
            <w:noWrap/>
            <w:hideMark/>
          </w:tcPr>
          <w:p w14:paraId="51E6C3E7" w14:textId="77777777" w:rsidR="002048BD" w:rsidRPr="00492135" w:rsidRDefault="002048BD" w:rsidP="00C16F0F">
            <w:pPr>
              <w:pStyle w:val="Tables"/>
              <w:rPr>
                <w:b/>
              </w:rPr>
            </w:pPr>
            <w:r w:rsidRPr="00492135">
              <w:rPr>
                <w:b/>
              </w:rPr>
              <w:t>2.3</w:t>
            </w:r>
          </w:p>
        </w:tc>
        <w:tc>
          <w:tcPr>
            <w:tcW w:w="1518" w:type="dxa"/>
            <w:noWrap/>
            <w:hideMark/>
          </w:tcPr>
          <w:p w14:paraId="1CF6525B" w14:textId="77777777" w:rsidR="002048BD" w:rsidRPr="00492135" w:rsidRDefault="002048BD" w:rsidP="00C16F0F">
            <w:pPr>
              <w:pStyle w:val="Tables"/>
              <w:rPr>
                <w:b/>
              </w:rPr>
            </w:pPr>
            <w:r w:rsidRPr="00492135">
              <w:rPr>
                <w:b/>
              </w:rPr>
              <w:t>0.0</w:t>
            </w:r>
          </w:p>
        </w:tc>
      </w:tr>
      <w:tr w:rsidR="002048BD" w:rsidRPr="00492135" w14:paraId="30A957AC" w14:textId="77777777" w:rsidTr="0030010B">
        <w:trPr>
          <w:gridAfter w:val="1"/>
          <w:wAfter w:w="1469" w:type="dxa"/>
          <w:trHeight w:val="300"/>
          <w:jc w:val="center"/>
        </w:trPr>
        <w:tc>
          <w:tcPr>
            <w:tcW w:w="1781" w:type="dxa"/>
            <w:gridSpan w:val="2"/>
            <w:noWrap/>
            <w:hideMark/>
          </w:tcPr>
          <w:p w14:paraId="254F77F3" w14:textId="77777777" w:rsidR="002048BD" w:rsidRPr="00492135" w:rsidRDefault="002048BD" w:rsidP="00C16F0F">
            <w:pPr>
              <w:pStyle w:val="Tables"/>
            </w:pPr>
            <w:r w:rsidRPr="00492135">
              <w:t>HDR-VQM</w:t>
            </w:r>
          </w:p>
        </w:tc>
        <w:tc>
          <w:tcPr>
            <w:tcW w:w="1554" w:type="dxa"/>
            <w:gridSpan w:val="2"/>
            <w:noWrap/>
            <w:hideMark/>
          </w:tcPr>
          <w:p w14:paraId="74B95F1E" w14:textId="77777777" w:rsidR="002048BD" w:rsidRPr="00492135" w:rsidRDefault="002048BD" w:rsidP="00C16F0F">
            <w:pPr>
              <w:pStyle w:val="Tables"/>
            </w:pPr>
            <w:r w:rsidRPr="00492135">
              <w:t>55.1</w:t>
            </w:r>
          </w:p>
        </w:tc>
        <w:tc>
          <w:tcPr>
            <w:tcW w:w="1066" w:type="dxa"/>
            <w:noWrap/>
            <w:hideMark/>
          </w:tcPr>
          <w:p w14:paraId="06830ACC" w14:textId="77777777" w:rsidR="002048BD" w:rsidRPr="00492135" w:rsidRDefault="002048BD" w:rsidP="00C16F0F">
            <w:pPr>
              <w:pStyle w:val="Tables"/>
            </w:pPr>
            <w:r w:rsidRPr="00492135">
              <w:t>43.8</w:t>
            </w:r>
          </w:p>
        </w:tc>
        <w:tc>
          <w:tcPr>
            <w:tcW w:w="2080" w:type="dxa"/>
            <w:gridSpan w:val="2"/>
            <w:noWrap/>
            <w:hideMark/>
          </w:tcPr>
          <w:p w14:paraId="6C41E230" w14:textId="77777777" w:rsidR="002048BD" w:rsidRPr="00492135" w:rsidRDefault="002048BD" w:rsidP="00C16F0F">
            <w:pPr>
              <w:pStyle w:val="Tables"/>
            </w:pPr>
            <w:r w:rsidRPr="00492135">
              <w:t>0.0</w:t>
            </w:r>
          </w:p>
        </w:tc>
        <w:tc>
          <w:tcPr>
            <w:tcW w:w="1518" w:type="dxa"/>
            <w:noWrap/>
            <w:hideMark/>
          </w:tcPr>
          <w:p w14:paraId="368F407A" w14:textId="77777777" w:rsidR="002048BD" w:rsidRPr="00492135" w:rsidRDefault="002048BD" w:rsidP="00C16F0F">
            <w:pPr>
              <w:pStyle w:val="Tables"/>
            </w:pPr>
            <w:r w:rsidRPr="00492135">
              <w:t>1.1</w:t>
            </w:r>
          </w:p>
        </w:tc>
      </w:tr>
      <w:tr w:rsidR="005A17AD" w:rsidRPr="00492135" w14:paraId="2521C8A1"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441D8334" w14:textId="77777777" w:rsidR="005A17AD" w:rsidRPr="00492135" w:rsidRDefault="005A17AD" w:rsidP="000052CA">
            <w:r w:rsidRPr="00492135">
              <w:rPr>
                <w:noProof/>
              </w:rPr>
              <w:lastRenderedPageBreak/>
              <w:drawing>
                <wp:inline distT="0" distB="0" distL="0" distR="0" wp14:anchorId="4C00B53A" wp14:editId="523561B6">
                  <wp:extent cx="1980000" cy="2047712"/>
                  <wp:effectExtent l="0" t="0" r="1270" b="1016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PhD:Projects:MPEG HDR CfE:objective:PSNR-R_ROC.png"/>
                          <pic:cNvPicPr>
                            <a:picLocks noChangeAspect="1" noChangeArrowheads="1"/>
                          </pic:cNvPicPr>
                        </pic:nvPicPr>
                        <pic:blipFill>
                          <a:blip r:embed="rId79">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3B3F4B8A" w14:textId="77777777" w:rsidR="005A17AD" w:rsidRPr="00492135" w:rsidRDefault="005A17AD" w:rsidP="000052CA">
            <w:r w:rsidRPr="00492135">
              <w:rPr>
                <w:noProof/>
              </w:rPr>
              <w:drawing>
                <wp:inline distT="0" distB="0" distL="0" distR="0" wp14:anchorId="64F275AE" wp14:editId="44998A00">
                  <wp:extent cx="1980000" cy="2047712"/>
                  <wp:effectExtent l="0" t="0" r="1270" b="1016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PhD:Projects:MPEG HDR CfE:objective:PSNR-G_ROC.png"/>
                          <pic:cNvPicPr>
                            <a:picLocks noChangeAspect="1" noChangeArrowheads="1"/>
                          </pic:cNvPicPr>
                        </pic:nvPicPr>
                        <pic:blipFill>
                          <a:blip r:embed="rId80">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0641CB52" w14:textId="77777777" w:rsidR="005A17AD" w:rsidRPr="00492135" w:rsidRDefault="005A17AD" w:rsidP="000052CA">
            <w:r w:rsidRPr="00492135">
              <w:rPr>
                <w:noProof/>
              </w:rPr>
              <w:drawing>
                <wp:inline distT="0" distB="0" distL="0" distR="0" wp14:anchorId="514FEA28" wp14:editId="01D6D74D">
                  <wp:extent cx="1980000" cy="2047712"/>
                  <wp:effectExtent l="0" t="0" r="1270" b="1016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PhD:Projects:MPEG HDR CfE:objective:PSNR-B_ROC.png"/>
                          <pic:cNvPicPr>
                            <a:picLocks noChangeAspect="1" noChangeArrowheads="1"/>
                          </pic:cNvPicPr>
                        </pic:nvPicPr>
                        <pic:blipFill>
                          <a:blip r:embed="rId81">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53C92E19"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1C1A990A" w14:textId="77777777" w:rsidR="005A17AD" w:rsidRPr="00492135" w:rsidRDefault="005A17AD" w:rsidP="000052CA">
            <w:r w:rsidRPr="00492135">
              <w:rPr>
                <w:noProof/>
              </w:rPr>
              <w:drawing>
                <wp:inline distT="0" distB="0" distL="0" distR="0" wp14:anchorId="2A0E657D" wp14:editId="05582EF4">
                  <wp:extent cx="1980000" cy="2047712"/>
                  <wp:effectExtent l="0" t="0" r="1270" b="1016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PhD:Projects:MPEG HDR CfE:objective:mPSNR_ROC.png"/>
                          <pic:cNvPicPr>
                            <a:picLocks noChangeAspect="1" noChangeArrowheads="1"/>
                          </pic:cNvPicPr>
                        </pic:nvPicPr>
                        <pic:blipFill>
                          <a:blip r:embed="rId82">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436DD239" w14:textId="77777777" w:rsidR="005A17AD" w:rsidRPr="00492135" w:rsidRDefault="005A17AD" w:rsidP="000052CA">
            <w:r w:rsidRPr="00492135">
              <w:rPr>
                <w:noProof/>
              </w:rPr>
              <w:drawing>
                <wp:inline distT="0" distB="0" distL="0" distR="0" wp14:anchorId="230DF626" wp14:editId="69A8C96C">
                  <wp:extent cx="1980000" cy="2047712"/>
                  <wp:effectExtent l="0" t="0" r="1270" b="1016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PhD:Projects:MPEG HDR CfE:objective:tPSNR-Yyuv_ROC.png"/>
                          <pic:cNvPicPr>
                            <a:picLocks noChangeAspect="1" noChangeArrowheads="1"/>
                          </pic:cNvPicPr>
                        </pic:nvPicPr>
                        <pic:blipFill>
                          <a:blip r:embed="rId83">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6726BA62" w14:textId="77777777" w:rsidR="005A17AD" w:rsidRPr="00492135" w:rsidRDefault="005A17AD" w:rsidP="000052CA">
            <w:r w:rsidRPr="00492135">
              <w:rPr>
                <w:noProof/>
              </w:rPr>
              <w:drawing>
                <wp:inline distT="0" distB="0" distL="0" distR="0" wp14:anchorId="0B44283A" wp14:editId="50C7F370">
                  <wp:extent cx="1980000" cy="2047712"/>
                  <wp:effectExtent l="0" t="0" r="1270" b="1016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PhD:Projects:MPEG HDR CfE:objective:tPSNR-U_ROC.png"/>
                          <pic:cNvPicPr>
                            <a:picLocks noChangeAspect="1" noChangeArrowheads="1"/>
                          </pic:cNvPicPr>
                        </pic:nvPicPr>
                        <pic:blipFill>
                          <a:blip r:embed="rId84">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229FA7D5"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67FA4F85" w14:textId="77777777" w:rsidR="005A17AD" w:rsidRPr="00492135" w:rsidRDefault="005A17AD" w:rsidP="000052CA">
            <w:r w:rsidRPr="00492135">
              <w:rPr>
                <w:noProof/>
              </w:rPr>
              <w:drawing>
                <wp:inline distT="0" distB="0" distL="0" distR="0" wp14:anchorId="21D2FCA3" wp14:editId="3632B0BD">
                  <wp:extent cx="1980000" cy="2047712"/>
                  <wp:effectExtent l="0" t="0" r="1270" b="1016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PhD:Projects:MPEG HDR CfE:objective:tPSNR-V_ROC.png"/>
                          <pic:cNvPicPr>
                            <a:picLocks noChangeAspect="1" noChangeArrowheads="1"/>
                          </pic:cNvPicPr>
                        </pic:nvPicPr>
                        <pic:blipFill>
                          <a:blip r:embed="rId85">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08C98460" w14:textId="77777777" w:rsidR="005A17AD" w:rsidRPr="00492135" w:rsidRDefault="005A17AD" w:rsidP="000052CA">
            <w:r w:rsidRPr="00492135">
              <w:rPr>
                <w:noProof/>
              </w:rPr>
              <w:drawing>
                <wp:inline distT="0" distB="0" distL="0" distR="0" wp14:anchorId="51B30CFD" wp14:editId="5D0626F1">
                  <wp:extent cx="1980000" cy="2047712"/>
                  <wp:effectExtent l="0" t="0" r="1270" b="1016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PhD:Projects:MPEG HDR CfE:objective:tPSNR-YUV_ROC.png"/>
                          <pic:cNvPicPr>
                            <a:picLocks noChangeAspect="1" noChangeArrowheads="1"/>
                          </pic:cNvPicPr>
                        </pic:nvPicPr>
                        <pic:blipFill>
                          <a:blip r:embed="rId86">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35E80F4C" w14:textId="77777777" w:rsidR="005A17AD" w:rsidRPr="00492135" w:rsidRDefault="005A17AD" w:rsidP="000052CA">
            <w:r w:rsidRPr="00492135">
              <w:rPr>
                <w:noProof/>
              </w:rPr>
              <w:drawing>
                <wp:inline distT="0" distB="0" distL="0" distR="0" wp14:anchorId="5010CE02" wp14:editId="2FBBF021">
                  <wp:extent cx="1980000" cy="2047712"/>
                  <wp:effectExtent l="0" t="0" r="1270" b="1016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PhD:Projects:MPEG HDR CfE:objective:tPSNR-R_ROC.png"/>
                          <pic:cNvPicPr>
                            <a:picLocks noChangeAspect="1" noChangeArrowheads="1"/>
                          </pic:cNvPicPr>
                        </pic:nvPicPr>
                        <pic:blipFill>
                          <a:blip r:embed="rId87">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3A50E227"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61F66C52" w14:textId="77777777" w:rsidR="005A17AD" w:rsidRPr="00492135" w:rsidRDefault="005A17AD" w:rsidP="000052CA">
            <w:r w:rsidRPr="00492135">
              <w:rPr>
                <w:noProof/>
              </w:rPr>
              <w:drawing>
                <wp:inline distT="0" distB="0" distL="0" distR="0" wp14:anchorId="57F7EDD1" wp14:editId="5D6B3DDF">
                  <wp:extent cx="1980000" cy="2047712"/>
                  <wp:effectExtent l="0" t="0" r="1270" b="1016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PhD:Projects:MPEG HDR CfE:objective:tPSNR-G_ROC.png"/>
                          <pic:cNvPicPr>
                            <a:picLocks noChangeAspect="1" noChangeArrowheads="1"/>
                          </pic:cNvPicPr>
                        </pic:nvPicPr>
                        <pic:blipFill>
                          <a:blip r:embed="rId88">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45A66CBE" w14:textId="77777777" w:rsidR="005A17AD" w:rsidRPr="00492135" w:rsidRDefault="005A17AD" w:rsidP="000052CA">
            <w:r w:rsidRPr="00492135">
              <w:rPr>
                <w:noProof/>
              </w:rPr>
              <w:drawing>
                <wp:inline distT="0" distB="0" distL="0" distR="0" wp14:anchorId="763170C5" wp14:editId="61C030D2">
                  <wp:extent cx="1980000" cy="2047712"/>
                  <wp:effectExtent l="0" t="0" r="1270" b="1016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PhD:Projects:MPEG HDR CfE:objective:tPSNR-B_ROC.png"/>
                          <pic:cNvPicPr>
                            <a:picLocks noChangeAspect="1" noChangeArrowheads="1"/>
                          </pic:cNvPicPr>
                        </pic:nvPicPr>
                        <pic:blipFill>
                          <a:blip r:embed="rId89">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1CA67E88" w14:textId="77777777" w:rsidR="005A17AD" w:rsidRPr="00492135" w:rsidRDefault="005A17AD" w:rsidP="000052CA">
            <w:r w:rsidRPr="00492135">
              <w:rPr>
                <w:noProof/>
              </w:rPr>
              <w:drawing>
                <wp:inline distT="0" distB="0" distL="0" distR="0" wp14:anchorId="251DE0DA" wp14:editId="0647C8A4">
                  <wp:extent cx="1980000" cy="2047712"/>
                  <wp:effectExtent l="0" t="0" r="1270" b="1016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PhD:Projects:MPEG HDR CfE:objective:tPSNR-RGB_ROC.png"/>
                          <pic:cNvPicPr>
                            <a:picLocks noChangeAspect="1" noChangeArrowheads="1"/>
                          </pic:cNvPicPr>
                        </pic:nvPicPr>
                        <pic:blipFill>
                          <a:blip r:embed="rId90">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456E46" w:rsidRPr="00492135" w14:paraId="52D2FE6F" w14:textId="77777777" w:rsidTr="002A3007">
        <w:tblPrEx>
          <w:jc w:val="left"/>
          <w:tblBorders>
            <w:top w:val="none" w:sz="0" w:space="0" w:color="auto"/>
            <w:bottom w:val="none" w:sz="0" w:space="0" w:color="auto"/>
          </w:tblBorders>
          <w:tblCellMar>
            <w:left w:w="0" w:type="dxa"/>
            <w:right w:w="0" w:type="dxa"/>
          </w:tblCellMar>
        </w:tblPrEx>
        <w:trPr>
          <w:gridBefore w:val="1"/>
          <w:wBefore w:w="108" w:type="dxa"/>
        </w:trPr>
        <w:tc>
          <w:tcPr>
            <w:tcW w:w="9360" w:type="dxa"/>
            <w:gridSpan w:val="8"/>
          </w:tcPr>
          <w:p w14:paraId="24830E94" w14:textId="41BD042E" w:rsidR="00456E46" w:rsidRPr="00456E46" w:rsidRDefault="00456E46" w:rsidP="00D575A1">
            <w:pPr>
              <w:jc w:val="center"/>
              <w:rPr>
                <w:b/>
                <w:sz w:val="20"/>
              </w:rPr>
            </w:pPr>
            <w:r w:rsidRPr="00EC192C">
              <w:rPr>
                <w:b/>
                <w:sz w:val="20"/>
              </w:rPr>
              <w:t>Figure 4 –</w:t>
            </w:r>
            <w:r>
              <w:rPr>
                <w:b/>
                <w:sz w:val="20"/>
              </w:rPr>
              <w:t xml:space="preserve"> </w:t>
            </w:r>
            <w:r w:rsidR="005D1B50" w:rsidRPr="00EC192C">
              <w:rPr>
                <w:b/>
                <w:sz w:val="20"/>
              </w:rPr>
              <w:t>Different/Similar (green curve), Better/Worse (blue curve), and Better/Equal-Worse (red curve)</w:t>
            </w:r>
            <w:r w:rsidR="005D1B50">
              <w:rPr>
                <w:b/>
                <w:sz w:val="20"/>
              </w:rPr>
              <w:t xml:space="preserve"> </w:t>
            </w:r>
            <w:r w:rsidR="005D1B50" w:rsidRPr="00EC192C">
              <w:rPr>
                <w:b/>
                <w:sz w:val="20"/>
              </w:rPr>
              <w:t>ROC analysis</w:t>
            </w:r>
            <w:r>
              <w:rPr>
                <w:b/>
                <w:sz w:val="20"/>
              </w:rPr>
              <w:t>.</w:t>
            </w:r>
            <w:r w:rsidR="00017EBF">
              <w:rPr>
                <w:b/>
                <w:sz w:val="20"/>
              </w:rPr>
              <w:t xml:space="preserve"> The </w:t>
            </w:r>
            <w:r w:rsidR="00017EBF" w:rsidRPr="00977AFC">
              <w:rPr>
                <w:b/>
                <w:sz w:val="20"/>
              </w:rPr>
              <w:t>dashed lines indicate</w:t>
            </w:r>
            <w:r w:rsidR="00017EBF">
              <w:rPr>
                <w:b/>
                <w:sz w:val="20"/>
              </w:rPr>
              <w:t xml:space="preserve"> the</w:t>
            </w:r>
            <w:r w:rsidR="00D575A1">
              <w:rPr>
                <w:b/>
                <w:sz w:val="20"/>
              </w:rPr>
              <w:t xml:space="preserve"> TPR and FPR values for </w:t>
            </w:r>
            <w:r w:rsidR="00017EBF" w:rsidRPr="00977AFC">
              <w:rPr>
                <w:b/>
                <w:sz w:val="20"/>
              </w:rPr>
              <w:t>∆OM</w:t>
            </w:r>
            <w:r w:rsidR="00D575A1">
              <w:rPr>
                <w:b/>
                <w:sz w:val="20"/>
              </w:rPr>
              <w:t>=0</w:t>
            </w:r>
            <w:r w:rsidR="00017EBF" w:rsidRPr="00977AFC">
              <w:rPr>
                <w:b/>
                <w:sz w:val="20"/>
              </w:rPr>
              <w:t>.</w:t>
            </w:r>
          </w:p>
        </w:tc>
      </w:tr>
      <w:tr w:rsidR="005A17AD" w:rsidRPr="00492135" w14:paraId="17D82507"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360473EC" w14:textId="77777777" w:rsidR="005A17AD" w:rsidRPr="00492135" w:rsidRDefault="005A17AD" w:rsidP="000052CA">
            <w:r w:rsidRPr="00492135">
              <w:rPr>
                <w:noProof/>
              </w:rPr>
              <w:lastRenderedPageBreak/>
              <w:drawing>
                <wp:inline distT="0" distB="0" distL="0" distR="0" wp14:anchorId="0920D538" wp14:editId="4BA06B7B">
                  <wp:extent cx="1980000" cy="2047712"/>
                  <wp:effectExtent l="0" t="0" r="1270" b="1016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PhD:Projects:MPEG HDR CfE:objective:tPSNR-X_ROC.png"/>
                          <pic:cNvPicPr>
                            <a:picLocks noChangeAspect="1" noChangeArrowheads="1"/>
                          </pic:cNvPicPr>
                        </pic:nvPicPr>
                        <pic:blipFill>
                          <a:blip r:embed="rId91">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63DFF7E7" w14:textId="77777777" w:rsidR="005A17AD" w:rsidRPr="00492135" w:rsidRDefault="005A17AD" w:rsidP="000052CA">
            <w:r w:rsidRPr="00492135">
              <w:rPr>
                <w:noProof/>
              </w:rPr>
              <w:drawing>
                <wp:inline distT="0" distB="0" distL="0" distR="0" wp14:anchorId="644838FB" wp14:editId="41BED338">
                  <wp:extent cx="1980000" cy="2047712"/>
                  <wp:effectExtent l="0" t="0" r="1270" b="1016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PhD:Projects:MPEG HDR CfE:objective:tPSNR-Yxyz_ROC.png"/>
                          <pic:cNvPicPr>
                            <a:picLocks noChangeAspect="1" noChangeArrowheads="1"/>
                          </pic:cNvPicPr>
                        </pic:nvPicPr>
                        <pic:blipFill>
                          <a:blip r:embed="rId92">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22364A96" w14:textId="77777777" w:rsidR="005A17AD" w:rsidRPr="00492135" w:rsidRDefault="005A17AD" w:rsidP="000052CA">
            <w:r w:rsidRPr="00492135">
              <w:rPr>
                <w:noProof/>
              </w:rPr>
              <w:drawing>
                <wp:inline distT="0" distB="0" distL="0" distR="0" wp14:anchorId="50B9E39C" wp14:editId="065DB077">
                  <wp:extent cx="1980000" cy="2047712"/>
                  <wp:effectExtent l="0" t="0" r="1270" b="1016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PhD:Projects:MPEG HDR CfE:objective:tPSNR-Z_ROC.png"/>
                          <pic:cNvPicPr>
                            <a:picLocks noChangeAspect="1" noChangeArrowheads="1"/>
                          </pic:cNvPicPr>
                        </pic:nvPicPr>
                        <pic:blipFill>
                          <a:blip r:embed="rId93">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07B286DC"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5A112A6C" w14:textId="77777777" w:rsidR="005A17AD" w:rsidRPr="00492135" w:rsidRDefault="005A17AD" w:rsidP="000052CA">
            <w:r w:rsidRPr="00492135">
              <w:rPr>
                <w:noProof/>
              </w:rPr>
              <w:drawing>
                <wp:inline distT="0" distB="0" distL="0" distR="0" wp14:anchorId="53478212" wp14:editId="7955D942">
                  <wp:extent cx="1980000" cy="2047712"/>
                  <wp:effectExtent l="0" t="0" r="1270" b="1016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PhD:Projects:MPEG HDR CfE:objective:tPSNR-XYZ_ROC.png"/>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5F9569DE" w14:textId="77777777" w:rsidR="005A17AD" w:rsidRPr="00492135" w:rsidRDefault="005A17AD" w:rsidP="000052CA">
            <w:r w:rsidRPr="00492135">
              <w:rPr>
                <w:noProof/>
              </w:rPr>
              <w:drawing>
                <wp:inline distT="0" distB="0" distL="0" distR="0" wp14:anchorId="6D7CA851" wp14:editId="625228A1">
                  <wp:extent cx="1980000" cy="2047712"/>
                  <wp:effectExtent l="0" t="0" r="1270" b="1016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PhD:Projects:MPEG HDR CfE:objective:tPSNR-Yyupvp_ROC.png"/>
                          <pic:cNvPicPr>
                            <a:picLocks noChangeAspect="1" noChangeArrowheads="1"/>
                          </pic:cNvPicPr>
                        </pic:nvPicPr>
                        <pic:blipFill>
                          <a:blip r:embed="rId95">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020B546D" w14:textId="77777777" w:rsidR="005A17AD" w:rsidRPr="00492135" w:rsidRDefault="005A17AD" w:rsidP="000052CA">
            <w:r w:rsidRPr="00492135">
              <w:rPr>
                <w:noProof/>
              </w:rPr>
              <w:drawing>
                <wp:inline distT="0" distB="0" distL="0" distR="0" wp14:anchorId="04ED9669" wp14:editId="29AFFF88">
                  <wp:extent cx="1980000" cy="2047712"/>
                  <wp:effectExtent l="0" t="0" r="1270" b="1016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hD:Projects:MPEG HDR CfE:objective:tPSNR-up_ROC.png"/>
                          <pic:cNvPicPr>
                            <a:picLocks noChangeAspect="1" noChangeArrowheads="1"/>
                          </pic:cNvPicPr>
                        </pic:nvPicPr>
                        <pic:blipFill>
                          <a:blip r:embed="rId96">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3E3D67D4"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66EC4E4F" w14:textId="77777777" w:rsidR="005A17AD" w:rsidRPr="00492135" w:rsidRDefault="005A17AD" w:rsidP="000052CA">
            <w:r w:rsidRPr="00492135">
              <w:rPr>
                <w:noProof/>
              </w:rPr>
              <w:drawing>
                <wp:inline distT="0" distB="0" distL="0" distR="0" wp14:anchorId="5FEABF86" wp14:editId="4BC25D95">
                  <wp:extent cx="1980000" cy="2047712"/>
                  <wp:effectExtent l="0" t="0" r="1270" b="1016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PhD:Projects:MPEG HDR CfE:objective:tPSNR-vp_ROC.png"/>
                          <pic:cNvPicPr>
                            <a:picLocks noChangeAspect="1" noChangeArrowheads="1"/>
                          </pic:cNvPicPr>
                        </pic:nvPicPr>
                        <pic:blipFill>
                          <a:blip r:embed="rId97">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128519DD" w14:textId="77777777" w:rsidR="005A17AD" w:rsidRPr="00492135" w:rsidRDefault="005A17AD" w:rsidP="000052CA">
            <w:r w:rsidRPr="00492135">
              <w:rPr>
                <w:noProof/>
              </w:rPr>
              <w:drawing>
                <wp:inline distT="0" distB="0" distL="0" distR="0" wp14:anchorId="7A8CF82A" wp14:editId="0D1957B3">
                  <wp:extent cx="1980000" cy="2047712"/>
                  <wp:effectExtent l="0" t="0" r="1270" b="1016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PhD:Projects:MPEG HDR CfE:objective:tPSNR-Yyupvp_ROC.png"/>
                          <pic:cNvPicPr>
                            <a:picLocks noChangeAspect="1" noChangeArrowheads="1"/>
                          </pic:cNvPicPr>
                        </pic:nvPicPr>
                        <pic:blipFill>
                          <a:blip r:embed="rId98">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173DF06E" w14:textId="77777777" w:rsidR="005A17AD" w:rsidRPr="00492135" w:rsidRDefault="005A17AD" w:rsidP="000052CA">
            <w:r w:rsidRPr="00492135">
              <w:rPr>
                <w:noProof/>
              </w:rPr>
              <w:drawing>
                <wp:inline distT="0" distB="0" distL="0" distR="0" wp14:anchorId="20462BFF" wp14:editId="3F12916E">
                  <wp:extent cx="1980000" cy="2047712"/>
                  <wp:effectExtent l="0" t="0" r="1270" b="1016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PhD:Projects:MPEG HDR CfE:objective:PSNR-DE0100_ROC.png"/>
                          <pic:cNvPicPr>
                            <a:picLocks noChangeAspect="1" noChangeArrowheads="1"/>
                          </pic:cNvPicPr>
                        </pic:nvPicPr>
                        <pic:blipFill>
                          <a:blip r:embed="rId99">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2E338277"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54C50EE0" w14:textId="77777777" w:rsidR="005A17AD" w:rsidRPr="00492135" w:rsidRDefault="005A17AD" w:rsidP="000052CA">
            <w:r w:rsidRPr="00492135">
              <w:rPr>
                <w:noProof/>
              </w:rPr>
              <w:drawing>
                <wp:inline distT="0" distB="0" distL="0" distR="0" wp14:anchorId="466200DA" wp14:editId="38C78782">
                  <wp:extent cx="1980000" cy="2047712"/>
                  <wp:effectExtent l="0" t="0" r="1270" b="1016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PhD:Projects:MPEG HDR CfE:objective:PSNR-L0100_ROC.png"/>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26D87F91" w14:textId="77777777" w:rsidR="005A17AD" w:rsidRPr="00492135" w:rsidRDefault="005A17AD" w:rsidP="000052CA">
            <w:r w:rsidRPr="00492135">
              <w:rPr>
                <w:noProof/>
              </w:rPr>
              <w:drawing>
                <wp:inline distT="0" distB="0" distL="0" distR="0" wp14:anchorId="59A657AC" wp14:editId="5D7E4C55">
                  <wp:extent cx="1980000" cy="2047712"/>
                  <wp:effectExtent l="0" t="0" r="1270" b="1016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PhD:Projects:MPEG HDR CfE:objective:PSNR-DE1000_ROC.png"/>
                          <pic:cNvPicPr>
                            <a:picLocks noChangeAspect="1" noChangeArrowheads="1"/>
                          </pic:cNvPicPr>
                        </pic:nvPicPr>
                        <pic:blipFill>
                          <a:blip r:embed="rId101">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5AA2AF7F" w14:textId="77777777" w:rsidR="005A17AD" w:rsidRPr="00492135" w:rsidRDefault="005A17AD" w:rsidP="000052CA">
            <w:r w:rsidRPr="00492135">
              <w:rPr>
                <w:noProof/>
              </w:rPr>
              <w:drawing>
                <wp:inline distT="0" distB="0" distL="0" distR="0" wp14:anchorId="51433377" wp14:editId="1A1A4D3A">
                  <wp:extent cx="1980000" cy="2047712"/>
                  <wp:effectExtent l="0" t="0" r="1270" b="1016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PhD:Projects:MPEG HDR CfE:objective:PSNR-L1000_ROC.png"/>
                          <pic:cNvPicPr>
                            <a:picLocks noChangeAspect="1" noChangeArrowheads="1"/>
                          </pic:cNvPicPr>
                        </pic:nvPicPr>
                        <pic:blipFill>
                          <a:blip r:embed="rId102">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456E46" w:rsidRPr="00492135" w14:paraId="664CA18E" w14:textId="77777777" w:rsidTr="002A3007">
        <w:tblPrEx>
          <w:jc w:val="left"/>
          <w:tblBorders>
            <w:top w:val="none" w:sz="0" w:space="0" w:color="auto"/>
            <w:bottom w:val="none" w:sz="0" w:space="0" w:color="auto"/>
          </w:tblBorders>
          <w:tblCellMar>
            <w:left w:w="0" w:type="dxa"/>
            <w:right w:w="0" w:type="dxa"/>
          </w:tblCellMar>
        </w:tblPrEx>
        <w:trPr>
          <w:gridBefore w:val="1"/>
          <w:wBefore w:w="108" w:type="dxa"/>
        </w:trPr>
        <w:tc>
          <w:tcPr>
            <w:tcW w:w="9360" w:type="dxa"/>
            <w:gridSpan w:val="8"/>
          </w:tcPr>
          <w:p w14:paraId="5AAE284B" w14:textId="0FB2E027" w:rsidR="00456E46" w:rsidRPr="00456E46" w:rsidRDefault="00456E46" w:rsidP="00D575A1">
            <w:pPr>
              <w:jc w:val="center"/>
              <w:rPr>
                <w:b/>
                <w:sz w:val="20"/>
              </w:rPr>
            </w:pPr>
            <w:r w:rsidRPr="00EC192C">
              <w:rPr>
                <w:b/>
                <w:sz w:val="20"/>
              </w:rPr>
              <w:t xml:space="preserve">Figure 4 – </w:t>
            </w:r>
            <w:r w:rsidR="005D1B50" w:rsidRPr="00EC192C">
              <w:rPr>
                <w:b/>
                <w:sz w:val="20"/>
              </w:rPr>
              <w:t>Different/Similar (green curve), Better/Worse (blue curve), and Better/Equal-Worse (red curve)</w:t>
            </w:r>
            <w:r w:rsidR="005D1B50">
              <w:rPr>
                <w:b/>
                <w:sz w:val="20"/>
              </w:rPr>
              <w:t xml:space="preserve"> </w:t>
            </w:r>
            <w:r w:rsidR="005D1B50" w:rsidRPr="00EC192C">
              <w:rPr>
                <w:b/>
                <w:sz w:val="20"/>
              </w:rPr>
              <w:t>ROC analysis</w:t>
            </w:r>
            <w:r w:rsidR="00D575A1">
              <w:rPr>
                <w:b/>
                <w:sz w:val="20"/>
              </w:rPr>
              <w:t>.</w:t>
            </w:r>
            <w:r w:rsidR="005D1B50">
              <w:rPr>
                <w:b/>
                <w:sz w:val="20"/>
              </w:rPr>
              <w:t xml:space="preserve"> </w:t>
            </w:r>
            <w:r w:rsidR="00D575A1">
              <w:rPr>
                <w:b/>
                <w:sz w:val="20"/>
              </w:rPr>
              <w:t xml:space="preserve">The </w:t>
            </w:r>
            <w:r w:rsidR="00D575A1" w:rsidRPr="00977AFC">
              <w:rPr>
                <w:b/>
                <w:sz w:val="20"/>
              </w:rPr>
              <w:t>dashed lines indicate</w:t>
            </w:r>
            <w:r w:rsidR="00D575A1">
              <w:rPr>
                <w:b/>
                <w:sz w:val="20"/>
              </w:rPr>
              <w:t xml:space="preserve"> the TPR and FPR values for </w:t>
            </w:r>
            <w:r w:rsidR="00D575A1" w:rsidRPr="00977AFC">
              <w:rPr>
                <w:b/>
                <w:sz w:val="20"/>
              </w:rPr>
              <w:t>∆OM</w:t>
            </w:r>
            <w:r w:rsidR="00D575A1">
              <w:rPr>
                <w:b/>
                <w:sz w:val="20"/>
              </w:rPr>
              <w:t>=0</w:t>
            </w:r>
            <w:r w:rsidR="00D575A1" w:rsidRPr="00977AFC">
              <w:rPr>
                <w:b/>
                <w:sz w:val="20"/>
              </w:rPr>
              <w:t>.</w:t>
            </w:r>
            <w:r w:rsidR="00D575A1">
              <w:rPr>
                <w:b/>
                <w:sz w:val="20"/>
              </w:rPr>
              <w:t xml:space="preserve"> </w:t>
            </w:r>
            <w:r w:rsidR="00D575A1" w:rsidRPr="005D1B50">
              <w:rPr>
                <w:b/>
                <w:i/>
                <w:sz w:val="20"/>
              </w:rPr>
              <w:t>(Continued)</w:t>
            </w:r>
          </w:p>
        </w:tc>
      </w:tr>
      <w:tr w:rsidR="005A17AD" w:rsidRPr="00492135" w14:paraId="3760B382"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74B62723" w14:textId="77777777" w:rsidR="005A17AD" w:rsidRPr="00492135" w:rsidRDefault="005A17AD" w:rsidP="000052CA">
            <w:r w:rsidRPr="00492135">
              <w:rPr>
                <w:noProof/>
              </w:rPr>
              <w:lastRenderedPageBreak/>
              <w:drawing>
                <wp:inline distT="0" distB="0" distL="0" distR="0" wp14:anchorId="7AA40022" wp14:editId="00A610FE">
                  <wp:extent cx="1980000" cy="2047712"/>
                  <wp:effectExtent l="0" t="0" r="1270" b="1016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PhD:Projects:MPEG HDR CfE:objective:avLumaPSNR_ROC.png"/>
                          <pic:cNvPicPr>
                            <a:picLocks noChangeAspect="1" noChangeArrowheads="1"/>
                          </pic:cNvPicPr>
                        </pic:nvPicPr>
                        <pic:blipFill>
                          <a:blip r:embed="rId103">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0B086B1F" w14:textId="77777777" w:rsidR="005A17AD" w:rsidRPr="00492135" w:rsidRDefault="005A17AD" w:rsidP="000052CA">
            <w:r w:rsidRPr="00492135">
              <w:rPr>
                <w:noProof/>
              </w:rPr>
              <w:drawing>
                <wp:inline distT="0" distB="0" distL="0" distR="0" wp14:anchorId="7DE67E77" wp14:editId="0E8EA328">
                  <wp:extent cx="1980000" cy="2047712"/>
                  <wp:effectExtent l="0" t="0" r="1270" b="1016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PhD:Projects:MPEG HDR CfE:objective:avColorPSNR_ROC.png"/>
                          <pic:cNvPicPr>
                            <a:picLocks noChangeAspect="1" noChangeArrowheads="1"/>
                          </pic:cNvPicPr>
                        </pic:nvPicPr>
                        <pic:blipFill>
                          <a:blip r:embed="rId104">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5D022C0C" w14:textId="77777777" w:rsidR="005A17AD" w:rsidRPr="00492135" w:rsidRDefault="005A17AD" w:rsidP="000052CA">
            <w:r w:rsidRPr="00492135">
              <w:rPr>
                <w:noProof/>
              </w:rPr>
              <w:drawing>
                <wp:inline distT="0" distB="0" distL="0" distR="0" wp14:anchorId="1115E138" wp14:editId="0F6DD0DA">
                  <wp:extent cx="1980000" cy="2047712"/>
                  <wp:effectExtent l="0" t="0" r="1270" b="1016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PhD:Projects:MPEG HDR CfE:objective:avLumaErr_ROC.png"/>
                          <pic:cNvPicPr>
                            <a:picLocks noChangeAspect="1" noChangeArrowheads="1"/>
                          </pic:cNvPicPr>
                        </pic:nvPicPr>
                        <pic:blipFill>
                          <a:blip r:embed="rId105">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5A7D9592"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13D35254" w14:textId="77777777" w:rsidR="005A17AD" w:rsidRPr="00492135" w:rsidRDefault="005A17AD" w:rsidP="000052CA">
            <w:r w:rsidRPr="00492135">
              <w:rPr>
                <w:noProof/>
              </w:rPr>
              <w:drawing>
                <wp:inline distT="0" distB="0" distL="0" distR="0" wp14:anchorId="02F1F4D2" wp14:editId="1749C38E">
                  <wp:extent cx="1980000" cy="2047712"/>
                  <wp:effectExtent l="0" t="0" r="1270" b="1016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PhD:Projects:MPEG HDR CfE:objective:avColorErr_ROC.png"/>
                          <pic:cNvPicPr>
                            <a:picLocks noChangeAspect="1" noChangeArrowheads="1"/>
                          </pic:cNvPicPr>
                        </pic:nvPicPr>
                        <pic:blipFill>
                          <a:blip r:embed="rId106">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2D0A1AA9" w14:textId="77777777" w:rsidR="005A17AD" w:rsidRPr="00492135" w:rsidRDefault="005A17AD" w:rsidP="000052CA">
            <w:r w:rsidRPr="00492135">
              <w:rPr>
                <w:noProof/>
              </w:rPr>
              <w:drawing>
                <wp:inline distT="0" distB="0" distL="0" distR="0" wp14:anchorId="03DFD8F6" wp14:editId="3D930C97">
                  <wp:extent cx="1980000" cy="2047712"/>
                  <wp:effectExtent l="0" t="0" r="1270" b="1016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PhD:Projects:MPEG HDR CfE:objective:SSIMexr_ROC.png"/>
                          <pic:cNvPicPr>
                            <a:picLocks noChangeAspect="1" noChangeArrowheads="1"/>
                          </pic:cNvPicPr>
                        </pic:nvPicPr>
                        <pic:blipFill>
                          <a:blip r:embed="rId107">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77AD9D6F" w14:textId="77777777" w:rsidR="005A17AD" w:rsidRPr="00492135" w:rsidRDefault="005A17AD" w:rsidP="000052CA">
            <w:r w:rsidRPr="00492135">
              <w:rPr>
                <w:noProof/>
              </w:rPr>
              <w:drawing>
                <wp:inline distT="0" distB="0" distL="0" distR="0" wp14:anchorId="4D56D1AC" wp14:editId="16B6A501">
                  <wp:extent cx="1980000" cy="2047712"/>
                  <wp:effectExtent l="0" t="0" r="1270" b="1016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PhD:Projects:MPEG HDR CfE:objective:MS-SSIMexr_ROC.png"/>
                          <pic:cNvPicPr>
                            <a:picLocks noChangeAspect="1" noChangeArrowheads="1"/>
                          </pic:cNvPicPr>
                        </pic:nvPicPr>
                        <pic:blipFill>
                          <a:blip r:embed="rId108">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r w:rsidR="005A17AD" w:rsidRPr="00492135" w14:paraId="5DD2CA33" w14:textId="77777777" w:rsidTr="000052CA">
        <w:tblPrEx>
          <w:jc w:val="left"/>
          <w:tblBorders>
            <w:top w:val="none" w:sz="0" w:space="0" w:color="auto"/>
            <w:bottom w:val="none" w:sz="0" w:space="0" w:color="auto"/>
          </w:tblBorders>
          <w:tblCellMar>
            <w:left w:w="0" w:type="dxa"/>
            <w:right w:w="0" w:type="dxa"/>
          </w:tblCellMar>
        </w:tblPrEx>
        <w:trPr>
          <w:gridBefore w:val="1"/>
          <w:wBefore w:w="108" w:type="dxa"/>
        </w:trPr>
        <w:tc>
          <w:tcPr>
            <w:tcW w:w="3120" w:type="dxa"/>
            <w:gridSpan w:val="2"/>
          </w:tcPr>
          <w:p w14:paraId="1EDFF1C2" w14:textId="77777777" w:rsidR="005A17AD" w:rsidRPr="00492135" w:rsidRDefault="005A17AD" w:rsidP="000052CA">
            <w:r w:rsidRPr="00492135">
              <w:rPr>
                <w:noProof/>
              </w:rPr>
              <w:drawing>
                <wp:inline distT="0" distB="0" distL="0" distR="0" wp14:anchorId="77E4D1F4" wp14:editId="20577F7E">
                  <wp:extent cx="1980000" cy="2047712"/>
                  <wp:effectExtent l="0" t="0" r="1270" b="1016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PhD:Projects:MPEG HDR CfE:objective:VIFP_ROC.png"/>
                          <pic:cNvPicPr>
                            <a:picLocks noChangeAspect="1" noChangeArrowheads="1"/>
                          </pic:cNvPicPr>
                        </pic:nvPicPr>
                        <pic:blipFill>
                          <a:blip r:embed="rId109">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104A72A6" w14:textId="77777777" w:rsidR="005A17AD" w:rsidRPr="00492135" w:rsidRDefault="005A17AD" w:rsidP="000052CA">
            <w:r w:rsidRPr="00492135">
              <w:rPr>
                <w:noProof/>
              </w:rPr>
              <w:drawing>
                <wp:inline distT="0" distB="0" distL="0" distR="0" wp14:anchorId="57C2D65F" wp14:editId="68A6CCEE">
                  <wp:extent cx="1980000" cy="2047712"/>
                  <wp:effectExtent l="0" t="0" r="1270" b="1016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PhD:Projects:MPEG HDR CfE:objective:HDR-VDP-2_ROC.png"/>
                          <pic:cNvPicPr>
                            <a:picLocks noChangeAspect="1" noChangeArrowheads="1"/>
                          </pic:cNvPicPr>
                        </pic:nvPicPr>
                        <pic:blipFill>
                          <a:blip r:embed="rId110">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c>
          <w:tcPr>
            <w:tcW w:w="3120" w:type="dxa"/>
            <w:gridSpan w:val="3"/>
          </w:tcPr>
          <w:p w14:paraId="131D159C" w14:textId="77777777" w:rsidR="005A17AD" w:rsidRPr="00492135" w:rsidRDefault="005A17AD" w:rsidP="000052CA">
            <w:r w:rsidRPr="00492135">
              <w:rPr>
                <w:noProof/>
              </w:rPr>
              <w:drawing>
                <wp:inline distT="0" distB="0" distL="0" distR="0" wp14:anchorId="6210BF2B" wp14:editId="3782C65D">
                  <wp:extent cx="1980000" cy="2047712"/>
                  <wp:effectExtent l="0" t="0" r="1270" b="1016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PhD:Projects:MPEG HDR CfE:objective:HDR-VQM_ROC.png"/>
                          <pic:cNvPicPr>
                            <a:picLocks noChangeAspect="1" noChangeArrowheads="1"/>
                          </pic:cNvPicPr>
                        </pic:nvPicPr>
                        <pic:blipFill>
                          <a:blip r:embed="rId111">
                            <a:extLst>
                              <a:ext uri="{28A0092B-C50C-407E-A947-70E740481C1C}">
                                <a14:useLocalDpi xmlns:a14="http://schemas.microsoft.com/office/drawing/2010/main" val="0"/>
                              </a:ext>
                            </a:extLst>
                          </a:blip>
                          <a:stretch>
                            <a:fillRect/>
                          </a:stretch>
                        </pic:blipFill>
                        <pic:spPr bwMode="auto">
                          <a:xfrm>
                            <a:off x="0" y="0"/>
                            <a:ext cx="1980000" cy="2047712"/>
                          </a:xfrm>
                          <a:prstGeom prst="rect">
                            <a:avLst/>
                          </a:prstGeom>
                          <a:noFill/>
                          <a:ln>
                            <a:noFill/>
                          </a:ln>
                        </pic:spPr>
                      </pic:pic>
                    </a:graphicData>
                  </a:graphic>
                </wp:inline>
              </w:drawing>
            </w:r>
          </w:p>
        </w:tc>
      </w:tr>
    </w:tbl>
    <w:p w14:paraId="3BF94A27" w14:textId="7B76D61D" w:rsidR="00603D75" w:rsidRPr="00EC192C" w:rsidRDefault="00D575A1" w:rsidP="00EC192C">
      <w:pPr>
        <w:jc w:val="center"/>
        <w:rPr>
          <w:b/>
          <w:sz w:val="20"/>
        </w:rPr>
      </w:pPr>
      <w:r w:rsidRPr="00EC192C">
        <w:rPr>
          <w:b/>
          <w:sz w:val="20"/>
        </w:rPr>
        <w:t>Figure 4 – Different/Similar (green curve), Better/Worse (blue curve), and Better/Equal-Worse (red curve)</w:t>
      </w:r>
      <w:r>
        <w:rPr>
          <w:b/>
          <w:sz w:val="20"/>
        </w:rPr>
        <w:t xml:space="preserve"> </w:t>
      </w:r>
      <w:r w:rsidRPr="00EC192C">
        <w:rPr>
          <w:b/>
          <w:sz w:val="20"/>
        </w:rPr>
        <w:t>ROC analysis</w:t>
      </w:r>
      <w:r>
        <w:rPr>
          <w:b/>
          <w:sz w:val="20"/>
        </w:rPr>
        <w:t xml:space="preserve">. The </w:t>
      </w:r>
      <w:r w:rsidRPr="00977AFC">
        <w:rPr>
          <w:b/>
          <w:sz w:val="20"/>
        </w:rPr>
        <w:t>dashed lines indicate</w:t>
      </w:r>
      <w:r>
        <w:rPr>
          <w:b/>
          <w:sz w:val="20"/>
        </w:rPr>
        <w:t xml:space="preserve"> the TPR and FPR values for </w:t>
      </w:r>
      <w:r w:rsidRPr="00977AFC">
        <w:rPr>
          <w:b/>
          <w:sz w:val="20"/>
        </w:rPr>
        <w:t>∆OM</w:t>
      </w:r>
      <w:r>
        <w:rPr>
          <w:b/>
          <w:sz w:val="20"/>
        </w:rPr>
        <w:t>=0</w:t>
      </w:r>
      <w:r w:rsidRPr="00977AFC">
        <w:rPr>
          <w:b/>
          <w:sz w:val="20"/>
        </w:rPr>
        <w:t>.</w:t>
      </w:r>
      <w:r>
        <w:rPr>
          <w:b/>
          <w:sz w:val="20"/>
        </w:rPr>
        <w:t xml:space="preserve"> </w:t>
      </w:r>
      <w:r w:rsidRPr="005D1B50">
        <w:rPr>
          <w:b/>
          <w:i/>
          <w:sz w:val="20"/>
        </w:rPr>
        <w:t>(Continued)</w:t>
      </w:r>
    </w:p>
    <w:p w14:paraId="37449BBC" w14:textId="71CF32F8" w:rsidR="00EC192C" w:rsidRDefault="00561EAE" w:rsidP="00FD0412">
      <w:pPr>
        <w:widowControl w:val="0"/>
        <w:overflowPunct/>
        <w:textAlignment w:val="auto"/>
      </w:pPr>
      <w:r>
        <w:t xml:space="preserve">Figure 4 reports </w:t>
      </w:r>
      <w:r w:rsidRPr="00456E46">
        <w:t>ROC analysis: Different/Similar (green curve), Better/Worse (blue curve), and Better/Equal-Worse (red curve).</w:t>
      </w:r>
      <w:r>
        <w:t xml:space="preserve"> </w:t>
      </w:r>
      <w:r w:rsidR="002A3007">
        <w:t xml:space="preserve">As it can be observed, the </w:t>
      </w:r>
      <w:r w:rsidR="002A3007" w:rsidRPr="002A3007">
        <w:t>Different/Similar</w:t>
      </w:r>
      <w:r w:rsidR="002A3007">
        <w:t xml:space="preserve"> ROC curve in green is close to the diagonal for most metrics. Since there </w:t>
      </w:r>
      <w:r w:rsidR="00266044">
        <w:t>are 55% of the pairs where no statistically</w:t>
      </w:r>
      <w:r w:rsidR="002A3007">
        <w:t xml:space="preserve"> </w:t>
      </w:r>
      <w:r w:rsidR="00266044">
        <w:t xml:space="preserve">significant difference was observed in the subjective evaluation, </w:t>
      </w:r>
      <w:r w:rsidR="00267BD6">
        <w:t>this observation shows</w:t>
      </w:r>
      <w:r w:rsidR="00266044">
        <w:t xml:space="preserve"> that most metrics cannot discriminate quality</w:t>
      </w:r>
      <w:r w:rsidR="00267BD6">
        <w:t xml:space="preserve"> differences</w:t>
      </w:r>
      <w:r w:rsidR="00266044">
        <w:t>. On the other hand, some metrics</w:t>
      </w:r>
      <w:r w:rsidR="00267BD6">
        <w:t xml:space="preserve"> such as </w:t>
      </w:r>
      <w:r w:rsidR="00266044">
        <w:t xml:space="preserve">PSNR-B show pretty good performance at determining which video in a pair has the best visual quality for pairs with significant visible differences. </w:t>
      </w:r>
      <w:r w:rsidR="00267BD6">
        <w:t xml:space="preserve">The three ROC curves can also be used to determine for which classification the metric is best at. For example, </w:t>
      </w:r>
      <w:proofErr w:type="spellStart"/>
      <w:r w:rsidR="00267BD6">
        <w:t>avColorErr</w:t>
      </w:r>
      <w:proofErr w:type="spellEnd"/>
      <w:r w:rsidR="00267BD6">
        <w:t xml:space="preserve"> </w:t>
      </w:r>
      <w:r w:rsidR="00FD0412">
        <w:t>has reasonable performance at determining when there is significant difference in a pair, but it has very poor performance at telling which video has the best visual quality when there are differences. However, PQ2MS-SSIM performs about the same in any case. T</w:t>
      </w:r>
      <w:r w:rsidR="00CF1405">
        <w:t xml:space="preserve">he </w:t>
      </w:r>
      <w:r w:rsidR="00CF1405" w:rsidRPr="00CF1405">
        <w:t>Better/Equal-Worse</w:t>
      </w:r>
      <w:r w:rsidR="00FD0412">
        <w:t xml:space="preserve"> ROC analysis relies on both abilities </w:t>
      </w:r>
      <w:r w:rsidR="00FD0412">
        <w:rPr>
          <w:szCs w:val="22"/>
        </w:rPr>
        <w:t xml:space="preserve">to discriminate between significant and not significant visual quality differences in a pair of video sequences and to determine which video sequence </w:t>
      </w:r>
      <w:r w:rsidR="00FD0412">
        <w:rPr>
          <w:szCs w:val="22"/>
        </w:rPr>
        <w:lastRenderedPageBreak/>
        <w:t xml:space="preserve">in a pair has the best visual quality for pairs with significant visual quality differences. Therefore, the </w:t>
      </w:r>
      <w:r w:rsidR="00FD0412" w:rsidRPr="00CF1405">
        <w:t>Better/Equal-Worse</w:t>
      </w:r>
      <w:r w:rsidR="00FD0412">
        <w:t xml:space="preserve"> ROC curve typically lies between the </w:t>
      </w:r>
      <w:r w:rsidR="00FD0412" w:rsidRPr="00FD0412">
        <w:t>Different/Similar</w:t>
      </w:r>
      <w:r w:rsidR="00FD0412">
        <w:t xml:space="preserve"> and </w:t>
      </w:r>
      <w:r w:rsidR="00FD0412" w:rsidRPr="00FD0412">
        <w:t>Better/Worse</w:t>
      </w:r>
      <w:r w:rsidR="00FD0412">
        <w:t xml:space="preserve"> ROC curves.</w:t>
      </w:r>
    </w:p>
    <w:p w14:paraId="67409AE9" w14:textId="3D045C68" w:rsidR="00FD0412" w:rsidRDefault="00211630" w:rsidP="00FD0412">
      <w:pPr>
        <w:widowControl w:val="0"/>
        <w:overflowPunct/>
        <w:textAlignment w:val="auto"/>
        <w:rPr>
          <w:szCs w:val="22"/>
        </w:rPr>
      </w:pPr>
      <w:r>
        <w:t>Table 5 reports the AUC computed for the different ROC curves for each metric.</w:t>
      </w:r>
      <w:r w:rsidR="0009776E">
        <w:t xml:space="preserve"> Results are similar to </w:t>
      </w:r>
      <w:r w:rsidR="004914CD">
        <w:t>those of</w:t>
      </w:r>
      <w:r w:rsidR="0009776E">
        <w:t xml:space="preserve"> classification errors, i.e., </w:t>
      </w:r>
      <w:r w:rsidR="0009776E">
        <w:rPr>
          <w:iCs/>
        </w:rPr>
        <w:t>PSNR computed in the linear domain</w:t>
      </w:r>
      <w:r w:rsidR="006B55C3" w:rsidRPr="00DF7362">
        <w:rPr>
          <w:iCs/>
        </w:rPr>
        <w:t>, HDR-VDP-2</w:t>
      </w:r>
      <w:r w:rsidR="0009776E">
        <w:rPr>
          <w:iCs/>
        </w:rPr>
        <w:t xml:space="preserve">, </w:t>
      </w:r>
      <w:r w:rsidR="0009776E" w:rsidRPr="00DF7362">
        <w:rPr>
          <w:iCs/>
        </w:rPr>
        <w:t>PSNR-</w:t>
      </w:r>
      <w:proofErr w:type="spellStart"/>
      <w:r w:rsidR="0009776E" w:rsidRPr="00DF7362">
        <w:rPr>
          <w:iCs/>
        </w:rPr>
        <w:t>DEx</w:t>
      </w:r>
      <w:proofErr w:type="spellEnd"/>
      <w:r w:rsidR="0009776E" w:rsidRPr="00DF7362">
        <w:rPr>
          <w:iCs/>
        </w:rPr>
        <w:t xml:space="preserve">, PSNR-Lx, and </w:t>
      </w:r>
      <w:proofErr w:type="spellStart"/>
      <w:r w:rsidR="0009776E" w:rsidRPr="00DF7362">
        <w:rPr>
          <w:iCs/>
        </w:rPr>
        <w:t>avC</w:t>
      </w:r>
      <w:r w:rsidR="0009776E">
        <w:rPr>
          <w:iCs/>
        </w:rPr>
        <w:t>o</w:t>
      </w:r>
      <w:r w:rsidR="0009776E" w:rsidRPr="00DF7362">
        <w:rPr>
          <w:iCs/>
        </w:rPr>
        <w:t>lorPSNR</w:t>
      </w:r>
      <w:proofErr w:type="spellEnd"/>
      <w:r w:rsidR="0009776E">
        <w:rPr>
          <w:iCs/>
        </w:rPr>
        <w:t xml:space="preserve"> </w:t>
      </w:r>
      <w:r w:rsidR="004C0E19">
        <w:rPr>
          <w:iCs/>
        </w:rPr>
        <w:t xml:space="preserve">are among the best metrics with one or more AUC </w:t>
      </w:r>
      <w:r w:rsidR="00564D22">
        <w:rPr>
          <w:iCs/>
        </w:rPr>
        <w:t>value</w:t>
      </w:r>
      <w:r w:rsidR="004C0E19">
        <w:rPr>
          <w:iCs/>
        </w:rPr>
        <w:t xml:space="preserve"> above 0.8. </w:t>
      </w:r>
      <w:r w:rsidR="00564D22">
        <w:rPr>
          <w:iCs/>
        </w:rPr>
        <w:t xml:space="preserve">These metrics are better at determining </w:t>
      </w:r>
      <w:r w:rsidR="00564D22">
        <w:rPr>
          <w:szCs w:val="22"/>
        </w:rPr>
        <w:t>which video sequence in a pair has the best visual quality for pairs with significant visual quality differences than at discriminating between significant and not significant visual quality differences in a pair</w:t>
      </w:r>
      <w:r w:rsidR="008D5F70">
        <w:rPr>
          <w:szCs w:val="22"/>
        </w:rPr>
        <w:t xml:space="preserve">, which also means that these metrics produce fewer </w:t>
      </w:r>
      <w:r w:rsidR="008D5F70" w:rsidRPr="008D5F70">
        <w:rPr>
          <w:i/>
          <w:szCs w:val="22"/>
        </w:rPr>
        <w:t>False Ranking</w:t>
      </w:r>
      <w:r w:rsidR="008D5F70">
        <w:rPr>
          <w:szCs w:val="22"/>
        </w:rPr>
        <w:t xml:space="preserve"> errors than </w:t>
      </w:r>
      <w:r w:rsidR="008D5F70" w:rsidRPr="008D5F70">
        <w:rPr>
          <w:i/>
          <w:szCs w:val="22"/>
        </w:rPr>
        <w:t xml:space="preserve">False Differentiation </w:t>
      </w:r>
      <w:r w:rsidR="008D5F70">
        <w:rPr>
          <w:szCs w:val="22"/>
        </w:rPr>
        <w:t xml:space="preserve">or </w:t>
      </w:r>
      <w:r w:rsidR="008D5F70" w:rsidRPr="008D5F70">
        <w:rPr>
          <w:i/>
          <w:szCs w:val="22"/>
        </w:rPr>
        <w:t xml:space="preserve">False Tie </w:t>
      </w:r>
      <w:r w:rsidR="008D5F70">
        <w:rPr>
          <w:szCs w:val="22"/>
        </w:rPr>
        <w:t>errors.</w:t>
      </w:r>
    </w:p>
    <w:p w14:paraId="0B921B9D" w14:textId="77777777" w:rsidR="007441AF" w:rsidRPr="00FD0412" w:rsidRDefault="007441AF" w:rsidP="00FD0412">
      <w:pPr>
        <w:widowControl w:val="0"/>
        <w:overflowPunct/>
        <w:textAlignment w:val="auto"/>
        <w:rPr>
          <w:szCs w:val="22"/>
        </w:rPr>
      </w:pPr>
    </w:p>
    <w:p w14:paraId="39B68320" w14:textId="2A7FD0EA" w:rsidR="008D5F70" w:rsidRPr="008D5F70" w:rsidRDefault="008D5F70" w:rsidP="008D5F70">
      <w:pPr>
        <w:tabs>
          <w:tab w:val="clear" w:pos="360"/>
          <w:tab w:val="clear" w:pos="720"/>
          <w:tab w:val="clear" w:pos="1080"/>
          <w:tab w:val="clear" w:pos="1440"/>
        </w:tabs>
        <w:overflowPunct/>
        <w:autoSpaceDE/>
        <w:autoSpaceDN/>
        <w:adjustRightInd/>
        <w:spacing w:before="0"/>
        <w:jc w:val="center"/>
        <w:textAlignment w:val="auto"/>
        <w:rPr>
          <w:b/>
          <w:sz w:val="20"/>
        </w:rPr>
      </w:pPr>
      <w:r w:rsidRPr="008D5F70">
        <w:rPr>
          <w:b/>
          <w:sz w:val="20"/>
        </w:rPr>
        <w:t>Table 5 – AUC values for the different ROC analyses.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3"/>
        <w:gridCol w:w="1903"/>
        <w:gridCol w:w="1560"/>
        <w:gridCol w:w="2147"/>
      </w:tblGrid>
      <w:tr w:rsidR="00CA0A78" w:rsidRPr="00492135" w14:paraId="2CE977B6" w14:textId="77777777" w:rsidTr="00CA0A78">
        <w:trPr>
          <w:trHeight w:val="300"/>
          <w:jc w:val="center"/>
        </w:trPr>
        <w:tc>
          <w:tcPr>
            <w:tcW w:w="1923" w:type="dxa"/>
            <w:tcBorders>
              <w:top w:val="single" w:sz="4" w:space="0" w:color="auto"/>
              <w:bottom w:val="single" w:sz="4" w:space="0" w:color="auto"/>
            </w:tcBorders>
            <w:noWrap/>
            <w:hideMark/>
          </w:tcPr>
          <w:p w14:paraId="4A24DB1F" w14:textId="77777777" w:rsidR="00CA0A78" w:rsidRPr="00492135" w:rsidRDefault="00CA0A78" w:rsidP="00373B18">
            <w:pPr>
              <w:pStyle w:val="Tables"/>
            </w:pPr>
            <w:r w:rsidRPr="00492135">
              <w:t>Metric</w:t>
            </w:r>
          </w:p>
        </w:tc>
        <w:tc>
          <w:tcPr>
            <w:tcW w:w="1903" w:type="dxa"/>
            <w:tcBorders>
              <w:top w:val="single" w:sz="4" w:space="0" w:color="auto"/>
              <w:bottom w:val="single" w:sz="4" w:space="0" w:color="auto"/>
            </w:tcBorders>
          </w:tcPr>
          <w:p w14:paraId="65845681" w14:textId="3ACF87AC" w:rsidR="00CA0A78" w:rsidRPr="009526A3" w:rsidRDefault="00CA0A78" w:rsidP="00373B18">
            <w:pPr>
              <w:pStyle w:val="Tables"/>
            </w:pPr>
            <w:r w:rsidRPr="009526A3">
              <w:t>Different/Similar</w:t>
            </w:r>
          </w:p>
        </w:tc>
        <w:tc>
          <w:tcPr>
            <w:tcW w:w="1560" w:type="dxa"/>
            <w:tcBorders>
              <w:top w:val="single" w:sz="4" w:space="0" w:color="auto"/>
              <w:bottom w:val="single" w:sz="4" w:space="0" w:color="auto"/>
            </w:tcBorders>
          </w:tcPr>
          <w:p w14:paraId="533D0316" w14:textId="72C9A9CE" w:rsidR="00CA0A78" w:rsidRPr="009526A3" w:rsidRDefault="00CA0A78" w:rsidP="00373B18">
            <w:pPr>
              <w:pStyle w:val="Tables"/>
            </w:pPr>
            <w:r w:rsidRPr="009526A3">
              <w:t>Better/Worse</w:t>
            </w:r>
          </w:p>
        </w:tc>
        <w:tc>
          <w:tcPr>
            <w:tcW w:w="2147" w:type="dxa"/>
            <w:tcBorders>
              <w:top w:val="single" w:sz="4" w:space="0" w:color="auto"/>
              <w:bottom w:val="single" w:sz="4" w:space="0" w:color="auto"/>
            </w:tcBorders>
            <w:noWrap/>
            <w:hideMark/>
          </w:tcPr>
          <w:p w14:paraId="02F71380" w14:textId="3EEE3390" w:rsidR="00CA0A78" w:rsidRPr="00492135" w:rsidRDefault="00CA0A78" w:rsidP="00373B18">
            <w:pPr>
              <w:pStyle w:val="Tables"/>
            </w:pPr>
            <w:r w:rsidRPr="009526A3">
              <w:t>Better/Equal-Worse</w:t>
            </w:r>
          </w:p>
        </w:tc>
      </w:tr>
      <w:tr w:rsidR="005A17AD" w:rsidRPr="00492135" w14:paraId="791D707E" w14:textId="77777777" w:rsidTr="00CA0A78">
        <w:trPr>
          <w:trHeight w:val="300"/>
          <w:jc w:val="center"/>
        </w:trPr>
        <w:tc>
          <w:tcPr>
            <w:tcW w:w="1923" w:type="dxa"/>
            <w:tcBorders>
              <w:top w:val="single" w:sz="4" w:space="0" w:color="auto"/>
            </w:tcBorders>
            <w:noWrap/>
            <w:hideMark/>
          </w:tcPr>
          <w:p w14:paraId="13A252CB" w14:textId="77777777" w:rsidR="005A17AD" w:rsidRPr="00492135" w:rsidRDefault="005A17AD" w:rsidP="00373B18">
            <w:pPr>
              <w:pStyle w:val="Tables"/>
              <w:rPr>
                <w:b/>
              </w:rPr>
            </w:pPr>
            <w:r w:rsidRPr="00492135">
              <w:rPr>
                <w:b/>
              </w:rPr>
              <w:t>PSNR-R</w:t>
            </w:r>
          </w:p>
        </w:tc>
        <w:tc>
          <w:tcPr>
            <w:tcW w:w="1903" w:type="dxa"/>
            <w:tcBorders>
              <w:top w:val="single" w:sz="4" w:space="0" w:color="auto"/>
            </w:tcBorders>
          </w:tcPr>
          <w:p w14:paraId="54CEE4FA" w14:textId="39C67ABA" w:rsidR="005A17AD" w:rsidRPr="00492135" w:rsidRDefault="005A17AD" w:rsidP="00373B18">
            <w:pPr>
              <w:pStyle w:val="Tables"/>
              <w:rPr>
                <w:b/>
              </w:rPr>
            </w:pPr>
            <w:r w:rsidRPr="00492135">
              <w:rPr>
                <w:b/>
              </w:rPr>
              <w:t>0.7297</w:t>
            </w:r>
          </w:p>
        </w:tc>
        <w:tc>
          <w:tcPr>
            <w:tcW w:w="1560" w:type="dxa"/>
            <w:tcBorders>
              <w:top w:val="single" w:sz="4" w:space="0" w:color="auto"/>
            </w:tcBorders>
          </w:tcPr>
          <w:p w14:paraId="7BF0C328" w14:textId="3D842B50" w:rsidR="005A17AD" w:rsidRPr="00492135" w:rsidRDefault="005A17AD" w:rsidP="00373B18">
            <w:pPr>
              <w:pStyle w:val="Tables"/>
              <w:rPr>
                <w:b/>
              </w:rPr>
            </w:pPr>
            <w:r w:rsidRPr="00492135">
              <w:rPr>
                <w:b/>
              </w:rPr>
              <w:t>0.9285</w:t>
            </w:r>
          </w:p>
        </w:tc>
        <w:tc>
          <w:tcPr>
            <w:tcW w:w="2147" w:type="dxa"/>
            <w:tcBorders>
              <w:top w:val="single" w:sz="4" w:space="0" w:color="auto"/>
            </w:tcBorders>
            <w:noWrap/>
            <w:hideMark/>
          </w:tcPr>
          <w:p w14:paraId="554EE8C5" w14:textId="66AC52C8" w:rsidR="005A17AD" w:rsidRPr="00492135" w:rsidRDefault="005A17AD" w:rsidP="00373B18">
            <w:pPr>
              <w:pStyle w:val="Tables"/>
              <w:rPr>
                <w:b/>
              </w:rPr>
            </w:pPr>
            <w:r w:rsidRPr="00492135">
              <w:rPr>
                <w:b/>
              </w:rPr>
              <w:t>0.8271</w:t>
            </w:r>
          </w:p>
        </w:tc>
      </w:tr>
      <w:tr w:rsidR="005A17AD" w:rsidRPr="00492135" w14:paraId="04A9E095" w14:textId="77777777" w:rsidTr="00CA0A78">
        <w:trPr>
          <w:trHeight w:val="300"/>
          <w:jc w:val="center"/>
        </w:trPr>
        <w:tc>
          <w:tcPr>
            <w:tcW w:w="1923" w:type="dxa"/>
            <w:noWrap/>
            <w:hideMark/>
          </w:tcPr>
          <w:p w14:paraId="79719904" w14:textId="77777777" w:rsidR="005A17AD" w:rsidRPr="00492135" w:rsidRDefault="005A17AD" w:rsidP="00373B18">
            <w:pPr>
              <w:pStyle w:val="Tables"/>
              <w:rPr>
                <w:b/>
              </w:rPr>
            </w:pPr>
            <w:r w:rsidRPr="00492135">
              <w:rPr>
                <w:b/>
              </w:rPr>
              <w:t>PSNR-G</w:t>
            </w:r>
          </w:p>
        </w:tc>
        <w:tc>
          <w:tcPr>
            <w:tcW w:w="1903" w:type="dxa"/>
          </w:tcPr>
          <w:p w14:paraId="659F12BA" w14:textId="6C2950A3" w:rsidR="005A17AD" w:rsidRPr="00492135" w:rsidRDefault="005A17AD" w:rsidP="00373B18">
            <w:pPr>
              <w:pStyle w:val="Tables"/>
              <w:rPr>
                <w:b/>
              </w:rPr>
            </w:pPr>
            <w:r w:rsidRPr="00492135">
              <w:rPr>
                <w:b/>
              </w:rPr>
              <w:t>0.7035</w:t>
            </w:r>
          </w:p>
        </w:tc>
        <w:tc>
          <w:tcPr>
            <w:tcW w:w="1560" w:type="dxa"/>
          </w:tcPr>
          <w:p w14:paraId="4CF79F52" w14:textId="127E700F" w:rsidR="005A17AD" w:rsidRPr="00492135" w:rsidRDefault="005A17AD" w:rsidP="00373B18">
            <w:pPr>
              <w:pStyle w:val="Tables"/>
              <w:rPr>
                <w:b/>
              </w:rPr>
            </w:pPr>
            <w:r w:rsidRPr="00492135">
              <w:rPr>
                <w:b/>
              </w:rPr>
              <w:t>0.9466</w:t>
            </w:r>
          </w:p>
        </w:tc>
        <w:tc>
          <w:tcPr>
            <w:tcW w:w="2147" w:type="dxa"/>
            <w:noWrap/>
            <w:hideMark/>
          </w:tcPr>
          <w:p w14:paraId="1608296A" w14:textId="5E7BC313" w:rsidR="005A17AD" w:rsidRPr="00492135" w:rsidRDefault="005A17AD" w:rsidP="00373B18">
            <w:pPr>
              <w:pStyle w:val="Tables"/>
              <w:rPr>
                <w:b/>
              </w:rPr>
            </w:pPr>
            <w:r w:rsidRPr="00492135">
              <w:rPr>
                <w:b/>
              </w:rPr>
              <w:t>0.8404</w:t>
            </w:r>
          </w:p>
        </w:tc>
      </w:tr>
      <w:tr w:rsidR="005A17AD" w:rsidRPr="00492135" w14:paraId="629EB327" w14:textId="77777777" w:rsidTr="00CA0A78">
        <w:trPr>
          <w:trHeight w:val="300"/>
          <w:jc w:val="center"/>
        </w:trPr>
        <w:tc>
          <w:tcPr>
            <w:tcW w:w="1923" w:type="dxa"/>
            <w:noWrap/>
            <w:hideMark/>
          </w:tcPr>
          <w:p w14:paraId="04196A3B" w14:textId="77777777" w:rsidR="005A17AD" w:rsidRPr="00492135" w:rsidRDefault="005A17AD" w:rsidP="00373B18">
            <w:pPr>
              <w:pStyle w:val="Tables"/>
              <w:rPr>
                <w:b/>
              </w:rPr>
            </w:pPr>
            <w:r w:rsidRPr="00492135">
              <w:rPr>
                <w:b/>
              </w:rPr>
              <w:t>PSNR-B</w:t>
            </w:r>
          </w:p>
        </w:tc>
        <w:tc>
          <w:tcPr>
            <w:tcW w:w="1903" w:type="dxa"/>
          </w:tcPr>
          <w:p w14:paraId="30B754D6" w14:textId="20EAB47D" w:rsidR="005A17AD" w:rsidRPr="00492135" w:rsidRDefault="005A17AD" w:rsidP="00373B18">
            <w:pPr>
              <w:pStyle w:val="Tables"/>
              <w:rPr>
                <w:b/>
              </w:rPr>
            </w:pPr>
            <w:r w:rsidRPr="00492135">
              <w:rPr>
                <w:b/>
              </w:rPr>
              <w:t>0.7723</w:t>
            </w:r>
          </w:p>
        </w:tc>
        <w:tc>
          <w:tcPr>
            <w:tcW w:w="1560" w:type="dxa"/>
          </w:tcPr>
          <w:p w14:paraId="0EDA1991" w14:textId="179DBAAE" w:rsidR="005A17AD" w:rsidRPr="00492135" w:rsidRDefault="005A17AD" w:rsidP="00373B18">
            <w:pPr>
              <w:pStyle w:val="Tables"/>
              <w:rPr>
                <w:b/>
              </w:rPr>
            </w:pPr>
            <w:r w:rsidRPr="00492135">
              <w:rPr>
                <w:b/>
              </w:rPr>
              <w:t>0.9832</w:t>
            </w:r>
          </w:p>
        </w:tc>
        <w:tc>
          <w:tcPr>
            <w:tcW w:w="2147" w:type="dxa"/>
            <w:noWrap/>
            <w:hideMark/>
          </w:tcPr>
          <w:p w14:paraId="5E0D1274" w14:textId="52A7EA73" w:rsidR="005A17AD" w:rsidRPr="00492135" w:rsidRDefault="005A17AD" w:rsidP="00373B18">
            <w:pPr>
              <w:pStyle w:val="Tables"/>
              <w:rPr>
                <w:b/>
              </w:rPr>
            </w:pPr>
            <w:r w:rsidRPr="00492135">
              <w:rPr>
                <w:b/>
              </w:rPr>
              <w:t>0.8995</w:t>
            </w:r>
          </w:p>
        </w:tc>
      </w:tr>
      <w:tr w:rsidR="005A17AD" w:rsidRPr="00492135" w14:paraId="55FFE7FF" w14:textId="77777777" w:rsidTr="00CA0A78">
        <w:trPr>
          <w:trHeight w:val="300"/>
          <w:jc w:val="center"/>
        </w:trPr>
        <w:tc>
          <w:tcPr>
            <w:tcW w:w="1923" w:type="dxa"/>
            <w:noWrap/>
            <w:hideMark/>
          </w:tcPr>
          <w:p w14:paraId="7D4BD939" w14:textId="77777777" w:rsidR="005A17AD" w:rsidRPr="00492135" w:rsidRDefault="005A17AD" w:rsidP="00373B18">
            <w:pPr>
              <w:pStyle w:val="Tables"/>
            </w:pPr>
            <w:proofErr w:type="spellStart"/>
            <w:r w:rsidRPr="00492135">
              <w:t>mPSNR</w:t>
            </w:r>
            <w:proofErr w:type="spellEnd"/>
          </w:p>
        </w:tc>
        <w:tc>
          <w:tcPr>
            <w:tcW w:w="1903" w:type="dxa"/>
          </w:tcPr>
          <w:p w14:paraId="6B11CFE0" w14:textId="0B723C22" w:rsidR="005A17AD" w:rsidRPr="00492135" w:rsidRDefault="005A17AD" w:rsidP="00373B18">
            <w:pPr>
              <w:pStyle w:val="Tables"/>
            </w:pPr>
            <w:r w:rsidRPr="0017374E">
              <w:t>0.7110</w:t>
            </w:r>
          </w:p>
        </w:tc>
        <w:tc>
          <w:tcPr>
            <w:tcW w:w="1560" w:type="dxa"/>
          </w:tcPr>
          <w:p w14:paraId="6A897F15" w14:textId="190F66C7" w:rsidR="005A17AD" w:rsidRPr="00492135" w:rsidRDefault="005A17AD" w:rsidP="00373B18">
            <w:pPr>
              <w:pStyle w:val="Tables"/>
            </w:pPr>
            <w:r w:rsidRPr="00492135">
              <w:t>0.3203</w:t>
            </w:r>
          </w:p>
        </w:tc>
        <w:tc>
          <w:tcPr>
            <w:tcW w:w="2147" w:type="dxa"/>
            <w:noWrap/>
            <w:hideMark/>
          </w:tcPr>
          <w:p w14:paraId="61D95BC9" w14:textId="601396B5" w:rsidR="005A17AD" w:rsidRPr="00492135" w:rsidRDefault="005A17AD" w:rsidP="00373B18">
            <w:pPr>
              <w:pStyle w:val="Tables"/>
            </w:pPr>
            <w:r w:rsidRPr="00492135">
              <w:t>0.3705</w:t>
            </w:r>
          </w:p>
        </w:tc>
      </w:tr>
      <w:tr w:rsidR="005A17AD" w:rsidRPr="00492135" w14:paraId="652D558E" w14:textId="77777777" w:rsidTr="00CA0A78">
        <w:trPr>
          <w:trHeight w:val="300"/>
          <w:jc w:val="center"/>
        </w:trPr>
        <w:tc>
          <w:tcPr>
            <w:tcW w:w="1923" w:type="dxa"/>
            <w:noWrap/>
            <w:hideMark/>
          </w:tcPr>
          <w:p w14:paraId="4916668E" w14:textId="63FE784D" w:rsidR="005A17AD" w:rsidRPr="00492135" w:rsidRDefault="005A17AD" w:rsidP="00373B18">
            <w:pPr>
              <w:pStyle w:val="Tables"/>
            </w:pPr>
            <w:proofErr w:type="spellStart"/>
            <w:r w:rsidRPr="00492135">
              <w:t>tPSNR-Y</w:t>
            </w:r>
            <w:r>
              <w:t>yuv</w:t>
            </w:r>
            <w:proofErr w:type="spellEnd"/>
          </w:p>
        </w:tc>
        <w:tc>
          <w:tcPr>
            <w:tcW w:w="1903" w:type="dxa"/>
          </w:tcPr>
          <w:p w14:paraId="09F26FA8" w14:textId="29CB6852" w:rsidR="005A17AD" w:rsidRPr="00492135" w:rsidRDefault="005A17AD" w:rsidP="00373B18">
            <w:pPr>
              <w:pStyle w:val="Tables"/>
            </w:pPr>
            <w:r w:rsidRPr="0017374E">
              <w:t>0.6362</w:t>
            </w:r>
          </w:p>
        </w:tc>
        <w:tc>
          <w:tcPr>
            <w:tcW w:w="1560" w:type="dxa"/>
          </w:tcPr>
          <w:p w14:paraId="3EF80849" w14:textId="7EE6914B" w:rsidR="005A17AD" w:rsidRPr="00492135" w:rsidRDefault="005A17AD" w:rsidP="00373B18">
            <w:pPr>
              <w:pStyle w:val="Tables"/>
            </w:pPr>
            <w:r w:rsidRPr="00492135">
              <w:t>0.3698</w:t>
            </w:r>
          </w:p>
        </w:tc>
        <w:tc>
          <w:tcPr>
            <w:tcW w:w="2147" w:type="dxa"/>
            <w:noWrap/>
            <w:hideMark/>
          </w:tcPr>
          <w:p w14:paraId="7B692562" w14:textId="37DD46F5" w:rsidR="005A17AD" w:rsidRPr="00492135" w:rsidRDefault="005A17AD" w:rsidP="00373B18">
            <w:pPr>
              <w:pStyle w:val="Tables"/>
            </w:pPr>
            <w:r w:rsidRPr="00492135">
              <w:t>0.3853</w:t>
            </w:r>
          </w:p>
        </w:tc>
      </w:tr>
      <w:tr w:rsidR="005A17AD" w:rsidRPr="00492135" w14:paraId="3A7A4711" w14:textId="77777777" w:rsidTr="00CA0A78">
        <w:trPr>
          <w:trHeight w:val="300"/>
          <w:jc w:val="center"/>
        </w:trPr>
        <w:tc>
          <w:tcPr>
            <w:tcW w:w="1923" w:type="dxa"/>
            <w:noWrap/>
            <w:hideMark/>
          </w:tcPr>
          <w:p w14:paraId="1738263E" w14:textId="77777777" w:rsidR="005A17AD" w:rsidRPr="00492135" w:rsidRDefault="005A17AD" w:rsidP="00373B18">
            <w:pPr>
              <w:pStyle w:val="Tables"/>
            </w:pPr>
            <w:proofErr w:type="spellStart"/>
            <w:r w:rsidRPr="00492135">
              <w:t>tPSNR</w:t>
            </w:r>
            <w:proofErr w:type="spellEnd"/>
            <w:r w:rsidRPr="00492135">
              <w:t>-U</w:t>
            </w:r>
          </w:p>
        </w:tc>
        <w:tc>
          <w:tcPr>
            <w:tcW w:w="1903" w:type="dxa"/>
          </w:tcPr>
          <w:p w14:paraId="317D8A46" w14:textId="41BBFF42" w:rsidR="005A17AD" w:rsidRPr="00492135" w:rsidRDefault="005A17AD" w:rsidP="00373B18">
            <w:pPr>
              <w:pStyle w:val="Tables"/>
            </w:pPr>
            <w:r w:rsidRPr="0017374E">
              <w:t>0.6308</w:t>
            </w:r>
          </w:p>
        </w:tc>
        <w:tc>
          <w:tcPr>
            <w:tcW w:w="1560" w:type="dxa"/>
          </w:tcPr>
          <w:p w14:paraId="7F813AB0" w14:textId="6E60E281" w:rsidR="005A17AD" w:rsidRPr="00492135" w:rsidRDefault="005A17AD" w:rsidP="00373B18">
            <w:pPr>
              <w:pStyle w:val="Tables"/>
            </w:pPr>
            <w:r w:rsidRPr="00492135">
              <w:t>0.5376</w:t>
            </w:r>
          </w:p>
        </w:tc>
        <w:tc>
          <w:tcPr>
            <w:tcW w:w="2147" w:type="dxa"/>
            <w:noWrap/>
            <w:hideMark/>
          </w:tcPr>
          <w:p w14:paraId="601FE373" w14:textId="4C62A5D8" w:rsidR="005A17AD" w:rsidRPr="00492135" w:rsidRDefault="005A17AD" w:rsidP="00373B18">
            <w:pPr>
              <w:pStyle w:val="Tables"/>
            </w:pPr>
            <w:r w:rsidRPr="00492135">
              <w:t>0.5393</w:t>
            </w:r>
          </w:p>
        </w:tc>
      </w:tr>
      <w:tr w:rsidR="005A17AD" w:rsidRPr="00492135" w14:paraId="6DD2CF38" w14:textId="77777777" w:rsidTr="00CA0A78">
        <w:trPr>
          <w:trHeight w:val="300"/>
          <w:jc w:val="center"/>
        </w:trPr>
        <w:tc>
          <w:tcPr>
            <w:tcW w:w="1923" w:type="dxa"/>
            <w:noWrap/>
            <w:hideMark/>
          </w:tcPr>
          <w:p w14:paraId="00052D33" w14:textId="77777777" w:rsidR="005A17AD" w:rsidRPr="00492135" w:rsidRDefault="005A17AD" w:rsidP="00373B18">
            <w:pPr>
              <w:pStyle w:val="Tables"/>
            </w:pPr>
            <w:proofErr w:type="spellStart"/>
            <w:r w:rsidRPr="00492135">
              <w:t>tPSNR</w:t>
            </w:r>
            <w:proofErr w:type="spellEnd"/>
            <w:r w:rsidRPr="00492135">
              <w:t>-V</w:t>
            </w:r>
          </w:p>
        </w:tc>
        <w:tc>
          <w:tcPr>
            <w:tcW w:w="1903" w:type="dxa"/>
          </w:tcPr>
          <w:p w14:paraId="67799A0F" w14:textId="79A05783" w:rsidR="005A17AD" w:rsidRPr="00492135" w:rsidRDefault="005A17AD" w:rsidP="00373B18">
            <w:pPr>
              <w:pStyle w:val="Tables"/>
            </w:pPr>
            <w:r w:rsidRPr="0017374E">
              <w:t>0.6512</w:t>
            </w:r>
          </w:p>
        </w:tc>
        <w:tc>
          <w:tcPr>
            <w:tcW w:w="1560" w:type="dxa"/>
          </w:tcPr>
          <w:p w14:paraId="1A7E45B0" w14:textId="15DE5D3C" w:rsidR="005A17AD" w:rsidRPr="00492135" w:rsidRDefault="005A17AD" w:rsidP="00373B18">
            <w:pPr>
              <w:pStyle w:val="Tables"/>
            </w:pPr>
            <w:r w:rsidRPr="00492135">
              <w:t>0.7438</w:t>
            </w:r>
          </w:p>
        </w:tc>
        <w:tc>
          <w:tcPr>
            <w:tcW w:w="2147" w:type="dxa"/>
            <w:noWrap/>
            <w:hideMark/>
          </w:tcPr>
          <w:p w14:paraId="61A39EB8" w14:textId="1BB56F5F" w:rsidR="005A17AD" w:rsidRPr="00492135" w:rsidRDefault="005A17AD" w:rsidP="00373B18">
            <w:pPr>
              <w:pStyle w:val="Tables"/>
            </w:pPr>
            <w:r w:rsidRPr="00492135">
              <w:t>0.6787</w:t>
            </w:r>
          </w:p>
        </w:tc>
      </w:tr>
      <w:tr w:rsidR="005A17AD" w:rsidRPr="00492135" w14:paraId="5522C408" w14:textId="77777777" w:rsidTr="00CA0A78">
        <w:trPr>
          <w:trHeight w:val="300"/>
          <w:jc w:val="center"/>
        </w:trPr>
        <w:tc>
          <w:tcPr>
            <w:tcW w:w="1923" w:type="dxa"/>
            <w:noWrap/>
            <w:hideMark/>
          </w:tcPr>
          <w:p w14:paraId="4B647740" w14:textId="77777777" w:rsidR="005A17AD" w:rsidRPr="00492135" w:rsidRDefault="005A17AD" w:rsidP="00373B18">
            <w:pPr>
              <w:pStyle w:val="Tables"/>
            </w:pPr>
            <w:proofErr w:type="spellStart"/>
            <w:r w:rsidRPr="00492135">
              <w:t>tPSNR</w:t>
            </w:r>
            <w:proofErr w:type="spellEnd"/>
            <w:r w:rsidRPr="00492135">
              <w:t>-YUV</w:t>
            </w:r>
          </w:p>
        </w:tc>
        <w:tc>
          <w:tcPr>
            <w:tcW w:w="1903" w:type="dxa"/>
          </w:tcPr>
          <w:p w14:paraId="1B69E58B" w14:textId="13592889" w:rsidR="005A17AD" w:rsidRPr="00492135" w:rsidRDefault="005A17AD" w:rsidP="00373B18">
            <w:pPr>
              <w:pStyle w:val="Tables"/>
            </w:pPr>
            <w:r w:rsidRPr="0017374E">
              <w:t>0.7335</w:t>
            </w:r>
          </w:p>
        </w:tc>
        <w:tc>
          <w:tcPr>
            <w:tcW w:w="1560" w:type="dxa"/>
          </w:tcPr>
          <w:p w14:paraId="4815D295" w14:textId="0EAB8FB5" w:rsidR="005A17AD" w:rsidRPr="00492135" w:rsidRDefault="005A17AD" w:rsidP="00373B18">
            <w:pPr>
              <w:pStyle w:val="Tables"/>
            </w:pPr>
            <w:r w:rsidRPr="00492135">
              <w:t>0.4595</w:t>
            </w:r>
          </w:p>
        </w:tc>
        <w:tc>
          <w:tcPr>
            <w:tcW w:w="2147" w:type="dxa"/>
            <w:noWrap/>
            <w:hideMark/>
          </w:tcPr>
          <w:p w14:paraId="683FBF45" w14:textId="794430EC" w:rsidR="005A17AD" w:rsidRPr="00492135" w:rsidRDefault="005A17AD" w:rsidP="00373B18">
            <w:pPr>
              <w:pStyle w:val="Tables"/>
            </w:pPr>
            <w:r w:rsidRPr="00492135">
              <w:t>0.4597</w:t>
            </w:r>
          </w:p>
        </w:tc>
      </w:tr>
      <w:tr w:rsidR="005A17AD" w:rsidRPr="00492135" w14:paraId="79947609" w14:textId="77777777" w:rsidTr="00CA0A78">
        <w:trPr>
          <w:trHeight w:val="300"/>
          <w:jc w:val="center"/>
        </w:trPr>
        <w:tc>
          <w:tcPr>
            <w:tcW w:w="1923" w:type="dxa"/>
            <w:noWrap/>
            <w:hideMark/>
          </w:tcPr>
          <w:p w14:paraId="31C74CCF" w14:textId="77777777" w:rsidR="005A17AD" w:rsidRPr="00492135" w:rsidRDefault="005A17AD" w:rsidP="00373B18">
            <w:pPr>
              <w:pStyle w:val="Tables"/>
            </w:pPr>
            <w:proofErr w:type="spellStart"/>
            <w:r w:rsidRPr="00492135">
              <w:t>tPSNR</w:t>
            </w:r>
            <w:proofErr w:type="spellEnd"/>
            <w:r w:rsidRPr="00492135">
              <w:t>-R</w:t>
            </w:r>
          </w:p>
        </w:tc>
        <w:tc>
          <w:tcPr>
            <w:tcW w:w="1903" w:type="dxa"/>
          </w:tcPr>
          <w:p w14:paraId="03DBA961" w14:textId="402B3CCB" w:rsidR="005A17AD" w:rsidRPr="00492135" w:rsidRDefault="005A17AD" w:rsidP="00373B18">
            <w:pPr>
              <w:pStyle w:val="Tables"/>
            </w:pPr>
            <w:r w:rsidRPr="00492135">
              <w:t>0.6845</w:t>
            </w:r>
          </w:p>
        </w:tc>
        <w:tc>
          <w:tcPr>
            <w:tcW w:w="1560" w:type="dxa"/>
          </w:tcPr>
          <w:p w14:paraId="131DF368" w14:textId="66B4BC1D" w:rsidR="005A17AD" w:rsidRPr="00492135" w:rsidRDefault="005A17AD" w:rsidP="00373B18">
            <w:pPr>
              <w:pStyle w:val="Tables"/>
            </w:pPr>
            <w:r w:rsidRPr="00492135">
              <w:t>0.5078</w:t>
            </w:r>
          </w:p>
        </w:tc>
        <w:tc>
          <w:tcPr>
            <w:tcW w:w="2147" w:type="dxa"/>
            <w:noWrap/>
            <w:hideMark/>
          </w:tcPr>
          <w:p w14:paraId="45DA7C3D" w14:textId="083C79EB" w:rsidR="005A17AD" w:rsidRPr="00492135" w:rsidRDefault="005A17AD" w:rsidP="00373B18">
            <w:pPr>
              <w:pStyle w:val="Tables"/>
            </w:pPr>
            <w:r w:rsidRPr="00492135">
              <w:t>0.4921</w:t>
            </w:r>
          </w:p>
        </w:tc>
      </w:tr>
      <w:tr w:rsidR="005A17AD" w:rsidRPr="00492135" w14:paraId="39D742AF" w14:textId="77777777" w:rsidTr="00CA0A78">
        <w:trPr>
          <w:trHeight w:val="300"/>
          <w:jc w:val="center"/>
        </w:trPr>
        <w:tc>
          <w:tcPr>
            <w:tcW w:w="1923" w:type="dxa"/>
            <w:noWrap/>
            <w:hideMark/>
          </w:tcPr>
          <w:p w14:paraId="4F813DC4" w14:textId="77777777" w:rsidR="005A17AD" w:rsidRPr="00492135" w:rsidRDefault="005A17AD" w:rsidP="00373B18">
            <w:pPr>
              <w:pStyle w:val="Tables"/>
            </w:pPr>
            <w:proofErr w:type="spellStart"/>
            <w:r w:rsidRPr="00492135">
              <w:t>tPSNR</w:t>
            </w:r>
            <w:proofErr w:type="spellEnd"/>
            <w:r w:rsidRPr="00492135">
              <w:t>-G</w:t>
            </w:r>
          </w:p>
        </w:tc>
        <w:tc>
          <w:tcPr>
            <w:tcW w:w="1903" w:type="dxa"/>
          </w:tcPr>
          <w:p w14:paraId="46437CE8" w14:textId="75776EC2" w:rsidR="005A17AD" w:rsidRPr="00492135" w:rsidRDefault="005A17AD" w:rsidP="00373B18">
            <w:pPr>
              <w:pStyle w:val="Tables"/>
            </w:pPr>
            <w:r w:rsidRPr="00492135">
              <w:t>0.6340</w:t>
            </w:r>
          </w:p>
        </w:tc>
        <w:tc>
          <w:tcPr>
            <w:tcW w:w="1560" w:type="dxa"/>
          </w:tcPr>
          <w:p w14:paraId="143D78B8" w14:textId="3EA18891" w:rsidR="005A17AD" w:rsidRPr="00492135" w:rsidRDefault="005A17AD" w:rsidP="00373B18">
            <w:pPr>
              <w:pStyle w:val="Tables"/>
            </w:pPr>
            <w:r w:rsidRPr="00492135">
              <w:t>0.3780</w:t>
            </w:r>
          </w:p>
        </w:tc>
        <w:tc>
          <w:tcPr>
            <w:tcW w:w="2147" w:type="dxa"/>
            <w:noWrap/>
            <w:hideMark/>
          </w:tcPr>
          <w:p w14:paraId="2C2B63D8" w14:textId="7F0F97BF" w:rsidR="005A17AD" w:rsidRPr="00492135" w:rsidRDefault="005A17AD" w:rsidP="00373B18">
            <w:pPr>
              <w:pStyle w:val="Tables"/>
            </w:pPr>
            <w:r w:rsidRPr="00492135">
              <w:t>0.4034</w:t>
            </w:r>
          </w:p>
        </w:tc>
      </w:tr>
      <w:tr w:rsidR="005A17AD" w:rsidRPr="00492135" w14:paraId="0395407F" w14:textId="77777777" w:rsidTr="00CA0A78">
        <w:trPr>
          <w:trHeight w:val="300"/>
          <w:jc w:val="center"/>
        </w:trPr>
        <w:tc>
          <w:tcPr>
            <w:tcW w:w="1923" w:type="dxa"/>
            <w:noWrap/>
            <w:hideMark/>
          </w:tcPr>
          <w:p w14:paraId="1225F78A" w14:textId="77777777" w:rsidR="005A17AD" w:rsidRPr="00492135" w:rsidRDefault="005A17AD" w:rsidP="00373B18">
            <w:pPr>
              <w:pStyle w:val="Tables"/>
            </w:pPr>
            <w:proofErr w:type="spellStart"/>
            <w:r w:rsidRPr="00492135">
              <w:t>tPSNR</w:t>
            </w:r>
            <w:proofErr w:type="spellEnd"/>
            <w:r w:rsidRPr="00492135">
              <w:t>-B</w:t>
            </w:r>
          </w:p>
        </w:tc>
        <w:tc>
          <w:tcPr>
            <w:tcW w:w="1903" w:type="dxa"/>
          </w:tcPr>
          <w:p w14:paraId="0E7F9741" w14:textId="30AC71D2" w:rsidR="005A17AD" w:rsidRPr="00492135" w:rsidRDefault="005A17AD" w:rsidP="00373B18">
            <w:pPr>
              <w:pStyle w:val="Tables"/>
            </w:pPr>
            <w:r w:rsidRPr="00492135">
              <w:t>0.6661</w:t>
            </w:r>
          </w:p>
        </w:tc>
        <w:tc>
          <w:tcPr>
            <w:tcW w:w="1560" w:type="dxa"/>
          </w:tcPr>
          <w:p w14:paraId="4269B0E8" w14:textId="5600E8F5" w:rsidR="005A17AD" w:rsidRPr="00492135" w:rsidRDefault="005A17AD" w:rsidP="00373B18">
            <w:pPr>
              <w:pStyle w:val="Tables"/>
            </w:pPr>
            <w:r w:rsidRPr="00492135">
              <w:t>0.5349</w:t>
            </w:r>
          </w:p>
        </w:tc>
        <w:tc>
          <w:tcPr>
            <w:tcW w:w="2147" w:type="dxa"/>
            <w:noWrap/>
            <w:hideMark/>
          </w:tcPr>
          <w:p w14:paraId="559612F1" w14:textId="154CE7EA" w:rsidR="005A17AD" w:rsidRPr="00492135" w:rsidRDefault="005A17AD" w:rsidP="00373B18">
            <w:pPr>
              <w:pStyle w:val="Tables"/>
            </w:pPr>
            <w:r w:rsidRPr="00492135">
              <w:t>0.5261</w:t>
            </w:r>
          </w:p>
        </w:tc>
      </w:tr>
      <w:tr w:rsidR="005A17AD" w:rsidRPr="00492135" w14:paraId="7902969C" w14:textId="77777777" w:rsidTr="00CA0A78">
        <w:trPr>
          <w:trHeight w:val="300"/>
          <w:jc w:val="center"/>
        </w:trPr>
        <w:tc>
          <w:tcPr>
            <w:tcW w:w="1923" w:type="dxa"/>
            <w:noWrap/>
            <w:hideMark/>
          </w:tcPr>
          <w:p w14:paraId="0FD7E776" w14:textId="77777777" w:rsidR="005A17AD" w:rsidRPr="00492135" w:rsidRDefault="005A17AD" w:rsidP="00373B18">
            <w:pPr>
              <w:pStyle w:val="Tables"/>
            </w:pPr>
            <w:proofErr w:type="spellStart"/>
            <w:r w:rsidRPr="00492135">
              <w:t>tPSNR</w:t>
            </w:r>
            <w:proofErr w:type="spellEnd"/>
            <w:r w:rsidRPr="00492135">
              <w:t>-RGB</w:t>
            </w:r>
          </w:p>
        </w:tc>
        <w:tc>
          <w:tcPr>
            <w:tcW w:w="1903" w:type="dxa"/>
          </w:tcPr>
          <w:p w14:paraId="080CD8D8" w14:textId="6049AA47" w:rsidR="005A17AD" w:rsidRPr="00492135" w:rsidRDefault="005A17AD" w:rsidP="00373B18">
            <w:pPr>
              <w:pStyle w:val="Tables"/>
            </w:pPr>
            <w:r w:rsidRPr="00492135">
              <w:t>0.7364</w:t>
            </w:r>
          </w:p>
        </w:tc>
        <w:tc>
          <w:tcPr>
            <w:tcW w:w="1560" w:type="dxa"/>
          </w:tcPr>
          <w:p w14:paraId="0A1BBD29" w14:textId="7BF5E760" w:rsidR="005A17AD" w:rsidRPr="00492135" w:rsidRDefault="005A17AD" w:rsidP="00373B18">
            <w:pPr>
              <w:pStyle w:val="Tables"/>
            </w:pPr>
            <w:r w:rsidRPr="00492135">
              <w:t>0.4762</w:t>
            </w:r>
          </w:p>
        </w:tc>
        <w:tc>
          <w:tcPr>
            <w:tcW w:w="2147" w:type="dxa"/>
            <w:noWrap/>
            <w:hideMark/>
          </w:tcPr>
          <w:p w14:paraId="68D74A7E" w14:textId="6BB49742" w:rsidR="005A17AD" w:rsidRPr="00492135" w:rsidRDefault="005A17AD" w:rsidP="00373B18">
            <w:pPr>
              <w:pStyle w:val="Tables"/>
            </w:pPr>
            <w:r w:rsidRPr="00492135">
              <w:t>0.4679</w:t>
            </w:r>
          </w:p>
        </w:tc>
      </w:tr>
      <w:tr w:rsidR="005A17AD" w:rsidRPr="00492135" w14:paraId="6615468B" w14:textId="77777777" w:rsidTr="00CA0A78">
        <w:trPr>
          <w:trHeight w:val="300"/>
          <w:jc w:val="center"/>
        </w:trPr>
        <w:tc>
          <w:tcPr>
            <w:tcW w:w="1923" w:type="dxa"/>
            <w:noWrap/>
            <w:hideMark/>
          </w:tcPr>
          <w:p w14:paraId="7358E384" w14:textId="77777777" w:rsidR="005A17AD" w:rsidRPr="00492135" w:rsidRDefault="005A17AD" w:rsidP="00373B18">
            <w:pPr>
              <w:pStyle w:val="Tables"/>
            </w:pPr>
            <w:proofErr w:type="spellStart"/>
            <w:r w:rsidRPr="00492135">
              <w:t>tPSNR</w:t>
            </w:r>
            <w:proofErr w:type="spellEnd"/>
            <w:r w:rsidRPr="00492135">
              <w:t>-X</w:t>
            </w:r>
          </w:p>
        </w:tc>
        <w:tc>
          <w:tcPr>
            <w:tcW w:w="1903" w:type="dxa"/>
          </w:tcPr>
          <w:p w14:paraId="232A9D7D" w14:textId="463FC5B9" w:rsidR="005A17AD" w:rsidRPr="00492135" w:rsidRDefault="005A17AD" w:rsidP="00373B18">
            <w:pPr>
              <w:pStyle w:val="Tables"/>
            </w:pPr>
            <w:r w:rsidRPr="00492135">
              <w:t>0.7325</w:t>
            </w:r>
          </w:p>
        </w:tc>
        <w:tc>
          <w:tcPr>
            <w:tcW w:w="1560" w:type="dxa"/>
          </w:tcPr>
          <w:p w14:paraId="29A772F2" w14:textId="23BA4F0E" w:rsidR="005A17AD" w:rsidRPr="00492135" w:rsidRDefault="005A17AD" w:rsidP="00373B18">
            <w:pPr>
              <w:pStyle w:val="Tables"/>
            </w:pPr>
            <w:r w:rsidRPr="00492135">
              <w:t>0.4406</w:t>
            </w:r>
          </w:p>
        </w:tc>
        <w:tc>
          <w:tcPr>
            <w:tcW w:w="2147" w:type="dxa"/>
            <w:noWrap/>
            <w:hideMark/>
          </w:tcPr>
          <w:p w14:paraId="341D411B" w14:textId="65347CDF" w:rsidR="005A17AD" w:rsidRPr="00492135" w:rsidRDefault="005A17AD" w:rsidP="00373B18">
            <w:pPr>
              <w:pStyle w:val="Tables"/>
            </w:pPr>
            <w:r w:rsidRPr="00492135">
              <w:t>0.4408</w:t>
            </w:r>
          </w:p>
        </w:tc>
      </w:tr>
      <w:tr w:rsidR="005A17AD" w:rsidRPr="00492135" w14:paraId="79C1179D" w14:textId="77777777" w:rsidTr="00CA0A78">
        <w:trPr>
          <w:trHeight w:val="300"/>
          <w:jc w:val="center"/>
        </w:trPr>
        <w:tc>
          <w:tcPr>
            <w:tcW w:w="1923" w:type="dxa"/>
            <w:noWrap/>
            <w:hideMark/>
          </w:tcPr>
          <w:p w14:paraId="59402639" w14:textId="77777777" w:rsidR="005A17AD" w:rsidRPr="00492135" w:rsidRDefault="005A17AD" w:rsidP="00373B18">
            <w:pPr>
              <w:pStyle w:val="Tables"/>
            </w:pPr>
            <w:proofErr w:type="spellStart"/>
            <w:r w:rsidRPr="00492135">
              <w:t>tPSNR-Yxyz</w:t>
            </w:r>
            <w:proofErr w:type="spellEnd"/>
          </w:p>
        </w:tc>
        <w:tc>
          <w:tcPr>
            <w:tcW w:w="1903" w:type="dxa"/>
          </w:tcPr>
          <w:p w14:paraId="5A035AD2" w14:textId="37DB5E1E" w:rsidR="005A17AD" w:rsidRPr="00492135" w:rsidRDefault="005A17AD" w:rsidP="00373B18">
            <w:pPr>
              <w:pStyle w:val="Tables"/>
            </w:pPr>
            <w:r w:rsidRPr="00492135">
              <w:t>0.6760</w:t>
            </w:r>
          </w:p>
        </w:tc>
        <w:tc>
          <w:tcPr>
            <w:tcW w:w="1560" w:type="dxa"/>
          </w:tcPr>
          <w:p w14:paraId="24B02E4B" w14:textId="3D778542" w:rsidR="005A17AD" w:rsidRPr="00492135" w:rsidRDefault="005A17AD" w:rsidP="00373B18">
            <w:pPr>
              <w:pStyle w:val="Tables"/>
            </w:pPr>
            <w:r w:rsidRPr="00492135">
              <w:t>0.3857</w:t>
            </w:r>
          </w:p>
        </w:tc>
        <w:tc>
          <w:tcPr>
            <w:tcW w:w="2147" w:type="dxa"/>
            <w:noWrap/>
            <w:hideMark/>
          </w:tcPr>
          <w:p w14:paraId="0D074FD9" w14:textId="17F17207" w:rsidR="005A17AD" w:rsidRPr="00492135" w:rsidRDefault="005A17AD" w:rsidP="00373B18">
            <w:pPr>
              <w:pStyle w:val="Tables"/>
            </w:pPr>
            <w:r w:rsidRPr="00492135">
              <w:t>0.3913</w:t>
            </w:r>
          </w:p>
        </w:tc>
      </w:tr>
      <w:tr w:rsidR="005A17AD" w:rsidRPr="00492135" w14:paraId="63A5B3B7" w14:textId="77777777" w:rsidTr="00CA0A78">
        <w:trPr>
          <w:trHeight w:val="300"/>
          <w:jc w:val="center"/>
        </w:trPr>
        <w:tc>
          <w:tcPr>
            <w:tcW w:w="1923" w:type="dxa"/>
            <w:noWrap/>
            <w:hideMark/>
          </w:tcPr>
          <w:p w14:paraId="7FB3D845" w14:textId="77777777" w:rsidR="005A17AD" w:rsidRPr="00492135" w:rsidRDefault="005A17AD" w:rsidP="00373B18">
            <w:pPr>
              <w:pStyle w:val="Tables"/>
            </w:pPr>
            <w:proofErr w:type="spellStart"/>
            <w:r w:rsidRPr="00492135">
              <w:t>tPSNR</w:t>
            </w:r>
            <w:proofErr w:type="spellEnd"/>
            <w:r w:rsidRPr="00492135">
              <w:t>-Z</w:t>
            </w:r>
          </w:p>
        </w:tc>
        <w:tc>
          <w:tcPr>
            <w:tcW w:w="1903" w:type="dxa"/>
          </w:tcPr>
          <w:p w14:paraId="59AD8032" w14:textId="71F88F0F" w:rsidR="005A17AD" w:rsidRPr="00492135" w:rsidRDefault="005A17AD" w:rsidP="00373B18">
            <w:pPr>
              <w:pStyle w:val="Tables"/>
            </w:pPr>
            <w:r w:rsidRPr="00492135">
              <w:t>0.6704</w:t>
            </w:r>
          </w:p>
        </w:tc>
        <w:tc>
          <w:tcPr>
            <w:tcW w:w="1560" w:type="dxa"/>
          </w:tcPr>
          <w:p w14:paraId="3393CF92" w14:textId="2D3FFF28" w:rsidR="005A17AD" w:rsidRPr="00492135" w:rsidRDefault="005A17AD" w:rsidP="00373B18">
            <w:pPr>
              <w:pStyle w:val="Tables"/>
            </w:pPr>
            <w:r w:rsidRPr="00492135">
              <w:t>0.5587</w:t>
            </w:r>
          </w:p>
        </w:tc>
        <w:tc>
          <w:tcPr>
            <w:tcW w:w="2147" w:type="dxa"/>
            <w:noWrap/>
            <w:hideMark/>
          </w:tcPr>
          <w:p w14:paraId="317CC12F" w14:textId="15ECAC1F" w:rsidR="005A17AD" w:rsidRPr="00492135" w:rsidRDefault="005A17AD" w:rsidP="00373B18">
            <w:pPr>
              <w:pStyle w:val="Tables"/>
            </w:pPr>
            <w:r w:rsidRPr="00492135">
              <w:t>0.5446</w:t>
            </w:r>
          </w:p>
        </w:tc>
      </w:tr>
      <w:tr w:rsidR="005A17AD" w:rsidRPr="00492135" w14:paraId="2D3F41D4" w14:textId="77777777" w:rsidTr="00CA0A78">
        <w:trPr>
          <w:trHeight w:val="300"/>
          <w:jc w:val="center"/>
        </w:trPr>
        <w:tc>
          <w:tcPr>
            <w:tcW w:w="1923" w:type="dxa"/>
            <w:noWrap/>
            <w:hideMark/>
          </w:tcPr>
          <w:p w14:paraId="66EC6FDC" w14:textId="77777777" w:rsidR="005A17AD" w:rsidRPr="00492135" w:rsidRDefault="005A17AD" w:rsidP="00373B18">
            <w:pPr>
              <w:pStyle w:val="Tables"/>
            </w:pPr>
            <w:proofErr w:type="spellStart"/>
            <w:r w:rsidRPr="00492135">
              <w:t>tPSNR</w:t>
            </w:r>
            <w:proofErr w:type="spellEnd"/>
            <w:r w:rsidRPr="00492135">
              <w:t>-XYZ</w:t>
            </w:r>
          </w:p>
        </w:tc>
        <w:tc>
          <w:tcPr>
            <w:tcW w:w="1903" w:type="dxa"/>
          </w:tcPr>
          <w:p w14:paraId="77AD6ADC" w14:textId="5EE52385" w:rsidR="005A17AD" w:rsidRPr="00492135" w:rsidRDefault="005A17AD" w:rsidP="00373B18">
            <w:pPr>
              <w:pStyle w:val="Tables"/>
            </w:pPr>
            <w:r w:rsidRPr="00492135">
              <w:t>0.7298</w:t>
            </w:r>
          </w:p>
        </w:tc>
        <w:tc>
          <w:tcPr>
            <w:tcW w:w="1560" w:type="dxa"/>
          </w:tcPr>
          <w:p w14:paraId="29FE93D0" w14:textId="0B2C74A1" w:rsidR="005A17AD" w:rsidRPr="00492135" w:rsidRDefault="005A17AD" w:rsidP="00373B18">
            <w:pPr>
              <w:pStyle w:val="Tables"/>
            </w:pPr>
            <w:r w:rsidRPr="00492135">
              <w:t>0.4653</w:t>
            </w:r>
          </w:p>
        </w:tc>
        <w:tc>
          <w:tcPr>
            <w:tcW w:w="2147" w:type="dxa"/>
            <w:noWrap/>
            <w:hideMark/>
          </w:tcPr>
          <w:p w14:paraId="178C38D8" w14:textId="488ED141" w:rsidR="005A17AD" w:rsidRPr="00492135" w:rsidRDefault="005A17AD" w:rsidP="00373B18">
            <w:pPr>
              <w:pStyle w:val="Tables"/>
            </w:pPr>
            <w:r w:rsidRPr="00492135">
              <w:t>0.4552</w:t>
            </w:r>
          </w:p>
        </w:tc>
      </w:tr>
      <w:tr w:rsidR="005A17AD" w:rsidRPr="00492135" w14:paraId="31451728" w14:textId="77777777" w:rsidTr="00CA0A78">
        <w:trPr>
          <w:trHeight w:val="300"/>
          <w:jc w:val="center"/>
        </w:trPr>
        <w:tc>
          <w:tcPr>
            <w:tcW w:w="1923" w:type="dxa"/>
            <w:noWrap/>
            <w:hideMark/>
          </w:tcPr>
          <w:p w14:paraId="6ECD1DBB" w14:textId="77777777" w:rsidR="005A17AD" w:rsidRPr="00492135" w:rsidRDefault="005A17AD" w:rsidP="00373B18">
            <w:pPr>
              <w:pStyle w:val="Tables"/>
            </w:pPr>
            <w:proofErr w:type="spellStart"/>
            <w:r w:rsidRPr="00492135">
              <w:t>tPSNR-Yyupvp</w:t>
            </w:r>
            <w:proofErr w:type="spellEnd"/>
          </w:p>
        </w:tc>
        <w:tc>
          <w:tcPr>
            <w:tcW w:w="1903" w:type="dxa"/>
          </w:tcPr>
          <w:p w14:paraId="603E838C" w14:textId="2144E6D9" w:rsidR="005A17AD" w:rsidRPr="00492135" w:rsidRDefault="005A17AD" w:rsidP="00373B18">
            <w:pPr>
              <w:pStyle w:val="Tables"/>
            </w:pPr>
            <w:r w:rsidRPr="00492135">
              <w:t>0.6760</w:t>
            </w:r>
          </w:p>
        </w:tc>
        <w:tc>
          <w:tcPr>
            <w:tcW w:w="1560" w:type="dxa"/>
          </w:tcPr>
          <w:p w14:paraId="1B62FB8A" w14:textId="438308D3" w:rsidR="005A17AD" w:rsidRPr="00492135" w:rsidRDefault="005A17AD" w:rsidP="00373B18">
            <w:pPr>
              <w:pStyle w:val="Tables"/>
            </w:pPr>
            <w:r w:rsidRPr="00492135">
              <w:t>0.3857</w:t>
            </w:r>
          </w:p>
        </w:tc>
        <w:tc>
          <w:tcPr>
            <w:tcW w:w="2147" w:type="dxa"/>
            <w:noWrap/>
            <w:hideMark/>
          </w:tcPr>
          <w:p w14:paraId="4DFA8638" w14:textId="26796D4D" w:rsidR="005A17AD" w:rsidRPr="00492135" w:rsidRDefault="005A17AD" w:rsidP="00373B18">
            <w:pPr>
              <w:pStyle w:val="Tables"/>
            </w:pPr>
            <w:r w:rsidRPr="00492135">
              <w:t>0.3913</w:t>
            </w:r>
          </w:p>
        </w:tc>
      </w:tr>
      <w:tr w:rsidR="005A17AD" w:rsidRPr="00492135" w14:paraId="0E607F7F" w14:textId="77777777" w:rsidTr="00CA0A78">
        <w:trPr>
          <w:trHeight w:val="300"/>
          <w:jc w:val="center"/>
        </w:trPr>
        <w:tc>
          <w:tcPr>
            <w:tcW w:w="1923" w:type="dxa"/>
            <w:noWrap/>
            <w:hideMark/>
          </w:tcPr>
          <w:p w14:paraId="4296225D" w14:textId="77777777" w:rsidR="005A17AD" w:rsidRPr="00492135" w:rsidRDefault="005A17AD" w:rsidP="00373B18">
            <w:pPr>
              <w:pStyle w:val="Tables"/>
            </w:pPr>
            <w:proofErr w:type="spellStart"/>
            <w:r w:rsidRPr="00492135">
              <w:t>tPSNR</w:t>
            </w:r>
            <w:proofErr w:type="spellEnd"/>
            <w:r w:rsidRPr="00492135">
              <w:t>-up</w:t>
            </w:r>
          </w:p>
        </w:tc>
        <w:tc>
          <w:tcPr>
            <w:tcW w:w="1903" w:type="dxa"/>
          </w:tcPr>
          <w:p w14:paraId="704B287B" w14:textId="488E6CEE" w:rsidR="005A17AD" w:rsidRPr="00492135" w:rsidRDefault="005A17AD" w:rsidP="00373B18">
            <w:pPr>
              <w:pStyle w:val="Tables"/>
            </w:pPr>
            <w:r w:rsidRPr="00492135">
              <w:t>0.6535</w:t>
            </w:r>
          </w:p>
        </w:tc>
        <w:tc>
          <w:tcPr>
            <w:tcW w:w="1560" w:type="dxa"/>
          </w:tcPr>
          <w:p w14:paraId="47B5940B" w14:textId="14F6534F" w:rsidR="005A17AD" w:rsidRPr="00492135" w:rsidRDefault="005A17AD" w:rsidP="00373B18">
            <w:pPr>
              <w:pStyle w:val="Tables"/>
            </w:pPr>
            <w:r w:rsidRPr="00492135">
              <w:t>0.4304</w:t>
            </w:r>
          </w:p>
        </w:tc>
        <w:tc>
          <w:tcPr>
            <w:tcW w:w="2147" w:type="dxa"/>
            <w:noWrap/>
            <w:hideMark/>
          </w:tcPr>
          <w:p w14:paraId="14B1128B" w14:textId="3F58AB6F" w:rsidR="005A17AD" w:rsidRPr="00492135" w:rsidRDefault="005A17AD" w:rsidP="00373B18">
            <w:pPr>
              <w:pStyle w:val="Tables"/>
            </w:pPr>
            <w:r w:rsidRPr="00492135">
              <w:t>0.4530</w:t>
            </w:r>
          </w:p>
        </w:tc>
      </w:tr>
      <w:tr w:rsidR="005A17AD" w:rsidRPr="00492135" w14:paraId="77676204" w14:textId="77777777" w:rsidTr="00CA0A78">
        <w:trPr>
          <w:trHeight w:val="300"/>
          <w:jc w:val="center"/>
        </w:trPr>
        <w:tc>
          <w:tcPr>
            <w:tcW w:w="1923" w:type="dxa"/>
            <w:noWrap/>
            <w:hideMark/>
          </w:tcPr>
          <w:p w14:paraId="2707F432" w14:textId="77777777" w:rsidR="005A17AD" w:rsidRPr="00492135" w:rsidRDefault="005A17AD" w:rsidP="00373B18">
            <w:pPr>
              <w:pStyle w:val="Tables"/>
            </w:pPr>
            <w:proofErr w:type="spellStart"/>
            <w:r w:rsidRPr="00492135">
              <w:t>tPSNR-vp</w:t>
            </w:r>
            <w:proofErr w:type="spellEnd"/>
          </w:p>
        </w:tc>
        <w:tc>
          <w:tcPr>
            <w:tcW w:w="1903" w:type="dxa"/>
          </w:tcPr>
          <w:p w14:paraId="1F419699" w14:textId="61B991D0" w:rsidR="005A17AD" w:rsidRPr="00492135" w:rsidRDefault="005A17AD" w:rsidP="00373B18">
            <w:pPr>
              <w:pStyle w:val="Tables"/>
            </w:pPr>
            <w:r w:rsidRPr="00492135">
              <w:t>0.6556</w:t>
            </w:r>
          </w:p>
        </w:tc>
        <w:tc>
          <w:tcPr>
            <w:tcW w:w="1560" w:type="dxa"/>
          </w:tcPr>
          <w:p w14:paraId="612E173C" w14:textId="48E6AA35" w:rsidR="005A17AD" w:rsidRPr="00492135" w:rsidRDefault="005A17AD" w:rsidP="00373B18">
            <w:pPr>
              <w:pStyle w:val="Tables"/>
            </w:pPr>
            <w:r w:rsidRPr="00492135">
              <w:t>0.4650</w:t>
            </w:r>
          </w:p>
        </w:tc>
        <w:tc>
          <w:tcPr>
            <w:tcW w:w="2147" w:type="dxa"/>
            <w:noWrap/>
            <w:hideMark/>
          </w:tcPr>
          <w:p w14:paraId="772FD975" w14:textId="1BFD5838" w:rsidR="005A17AD" w:rsidRPr="00492135" w:rsidRDefault="005A17AD" w:rsidP="00373B18">
            <w:pPr>
              <w:pStyle w:val="Tables"/>
            </w:pPr>
            <w:r w:rsidRPr="00492135">
              <w:t>0.4813</w:t>
            </w:r>
          </w:p>
        </w:tc>
        <w:bookmarkStart w:id="0" w:name="_GoBack"/>
        <w:bookmarkEnd w:id="0"/>
      </w:tr>
      <w:tr w:rsidR="005A17AD" w:rsidRPr="00492135" w14:paraId="3077EF19" w14:textId="77777777" w:rsidTr="00CA0A78">
        <w:trPr>
          <w:trHeight w:val="300"/>
          <w:jc w:val="center"/>
        </w:trPr>
        <w:tc>
          <w:tcPr>
            <w:tcW w:w="1923" w:type="dxa"/>
            <w:noWrap/>
            <w:hideMark/>
          </w:tcPr>
          <w:p w14:paraId="54281E4D" w14:textId="77777777" w:rsidR="005A17AD" w:rsidRPr="00492135" w:rsidRDefault="005A17AD" w:rsidP="00373B18">
            <w:pPr>
              <w:pStyle w:val="Tables"/>
            </w:pPr>
            <w:proofErr w:type="spellStart"/>
            <w:r w:rsidRPr="00492135">
              <w:t>tPSNR-Yupvp</w:t>
            </w:r>
            <w:proofErr w:type="spellEnd"/>
          </w:p>
        </w:tc>
        <w:tc>
          <w:tcPr>
            <w:tcW w:w="1903" w:type="dxa"/>
          </w:tcPr>
          <w:p w14:paraId="214E722F" w14:textId="7154F483" w:rsidR="005A17AD" w:rsidRPr="00492135" w:rsidRDefault="005A17AD" w:rsidP="00373B18">
            <w:pPr>
              <w:pStyle w:val="Tables"/>
            </w:pPr>
            <w:r w:rsidRPr="0017374E">
              <w:t>0.6039</w:t>
            </w:r>
          </w:p>
        </w:tc>
        <w:tc>
          <w:tcPr>
            <w:tcW w:w="1560" w:type="dxa"/>
          </w:tcPr>
          <w:p w14:paraId="3195F5EF" w14:textId="541C890C" w:rsidR="005A17AD" w:rsidRPr="00492135" w:rsidRDefault="005A17AD" w:rsidP="00373B18">
            <w:pPr>
              <w:pStyle w:val="Tables"/>
            </w:pPr>
            <w:r w:rsidRPr="00492135">
              <w:t>0.4046</w:t>
            </w:r>
          </w:p>
        </w:tc>
        <w:tc>
          <w:tcPr>
            <w:tcW w:w="2147" w:type="dxa"/>
            <w:noWrap/>
            <w:hideMark/>
          </w:tcPr>
          <w:p w14:paraId="221F4AB7" w14:textId="403E5028" w:rsidR="005A17AD" w:rsidRPr="00492135" w:rsidRDefault="005A17AD" w:rsidP="00373B18">
            <w:pPr>
              <w:pStyle w:val="Tables"/>
            </w:pPr>
            <w:r w:rsidRPr="00492135">
              <w:t>0.4360</w:t>
            </w:r>
          </w:p>
        </w:tc>
      </w:tr>
      <w:tr w:rsidR="005A17AD" w:rsidRPr="00492135" w14:paraId="47AA75D0" w14:textId="77777777" w:rsidTr="00CA0A78">
        <w:trPr>
          <w:trHeight w:val="300"/>
          <w:jc w:val="center"/>
        </w:trPr>
        <w:tc>
          <w:tcPr>
            <w:tcW w:w="1923" w:type="dxa"/>
            <w:noWrap/>
            <w:hideMark/>
          </w:tcPr>
          <w:p w14:paraId="041C59F1" w14:textId="77777777" w:rsidR="005A17AD" w:rsidRPr="00492135" w:rsidRDefault="005A17AD" w:rsidP="00373B18">
            <w:pPr>
              <w:pStyle w:val="Tables"/>
              <w:rPr>
                <w:b/>
              </w:rPr>
            </w:pPr>
            <w:r w:rsidRPr="00492135">
              <w:rPr>
                <w:b/>
              </w:rPr>
              <w:t>PSNR-DE100</w:t>
            </w:r>
          </w:p>
        </w:tc>
        <w:tc>
          <w:tcPr>
            <w:tcW w:w="1903" w:type="dxa"/>
          </w:tcPr>
          <w:p w14:paraId="006E41F0" w14:textId="0BC96542" w:rsidR="005A17AD" w:rsidRPr="00492135" w:rsidRDefault="005A17AD" w:rsidP="00373B18">
            <w:pPr>
              <w:pStyle w:val="Tables"/>
              <w:rPr>
                <w:b/>
              </w:rPr>
            </w:pPr>
            <w:r w:rsidRPr="00492135">
              <w:rPr>
                <w:b/>
              </w:rPr>
              <w:t>0.7470</w:t>
            </w:r>
          </w:p>
        </w:tc>
        <w:tc>
          <w:tcPr>
            <w:tcW w:w="1560" w:type="dxa"/>
          </w:tcPr>
          <w:p w14:paraId="22C000AD" w14:textId="65C26A5F" w:rsidR="005A17AD" w:rsidRPr="00492135" w:rsidRDefault="005A17AD" w:rsidP="00373B18">
            <w:pPr>
              <w:pStyle w:val="Tables"/>
              <w:rPr>
                <w:b/>
              </w:rPr>
            </w:pPr>
            <w:r w:rsidRPr="00492135">
              <w:rPr>
                <w:b/>
              </w:rPr>
              <w:t>0.8973</w:t>
            </w:r>
          </w:p>
        </w:tc>
        <w:tc>
          <w:tcPr>
            <w:tcW w:w="2147" w:type="dxa"/>
            <w:noWrap/>
            <w:hideMark/>
          </w:tcPr>
          <w:p w14:paraId="4EB32D72" w14:textId="61089EC6" w:rsidR="005A17AD" w:rsidRPr="00492135" w:rsidRDefault="005A17AD" w:rsidP="00373B18">
            <w:pPr>
              <w:pStyle w:val="Tables"/>
              <w:rPr>
                <w:b/>
              </w:rPr>
            </w:pPr>
            <w:r w:rsidRPr="00492135">
              <w:rPr>
                <w:b/>
              </w:rPr>
              <w:t>0.8128</w:t>
            </w:r>
          </w:p>
        </w:tc>
      </w:tr>
      <w:tr w:rsidR="005A17AD" w:rsidRPr="00492135" w14:paraId="006DDEB5" w14:textId="77777777" w:rsidTr="00CA0A78">
        <w:trPr>
          <w:trHeight w:val="300"/>
          <w:jc w:val="center"/>
        </w:trPr>
        <w:tc>
          <w:tcPr>
            <w:tcW w:w="1923" w:type="dxa"/>
            <w:noWrap/>
            <w:hideMark/>
          </w:tcPr>
          <w:p w14:paraId="717674F1" w14:textId="77777777" w:rsidR="005A17AD" w:rsidRPr="00492135" w:rsidRDefault="005A17AD" w:rsidP="00373B18">
            <w:pPr>
              <w:pStyle w:val="Tables"/>
              <w:rPr>
                <w:b/>
              </w:rPr>
            </w:pPr>
            <w:r w:rsidRPr="00492135">
              <w:rPr>
                <w:b/>
              </w:rPr>
              <w:t>PSNR-L100</w:t>
            </w:r>
          </w:p>
        </w:tc>
        <w:tc>
          <w:tcPr>
            <w:tcW w:w="1903" w:type="dxa"/>
          </w:tcPr>
          <w:p w14:paraId="7216A57D" w14:textId="18DE76C5" w:rsidR="005A17AD" w:rsidRPr="00492135" w:rsidRDefault="005A17AD" w:rsidP="00373B18">
            <w:pPr>
              <w:pStyle w:val="Tables"/>
              <w:rPr>
                <w:b/>
              </w:rPr>
            </w:pPr>
            <w:r w:rsidRPr="0017374E">
              <w:rPr>
                <w:b/>
              </w:rPr>
              <w:t>0.6278</w:t>
            </w:r>
          </w:p>
        </w:tc>
        <w:tc>
          <w:tcPr>
            <w:tcW w:w="1560" w:type="dxa"/>
          </w:tcPr>
          <w:p w14:paraId="3F4D830C" w14:textId="6E77B69F" w:rsidR="005A17AD" w:rsidRPr="00492135" w:rsidRDefault="005A17AD" w:rsidP="00373B18">
            <w:pPr>
              <w:pStyle w:val="Tables"/>
              <w:rPr>
                <w:b/>
              </w:rPr>
            </w:pPr>
            <w:r w:rsidRPr="00492135">
              <w:rPr>
                <w:b/>
              </w:rPr>
              <w:t>0.8584</w:t>
            </w:r>
          </w:p>
        </w:tc>
        <w:tc>
          <w:tcPr>
            <w:tcW w:w="2147" w:type="dxa"/>
            <w:noWrap/>
            <w:hideMark/>
          </w:tcPr>
          <w:p w14:paraId="68712D38" w14:textId="3AE6B228" w:rsidR="005A17AD" w:rsidRPr="00492135" w:rsidRDefault="005A17AD" w:rsidP="00373B18">
            <w:pPr>
              <w:pStyle w:val="Tables"/>
              <w:rPr>
                <w:b/>
              </w:rPr>
            </w:pPr>
            <w:r w:rsidRPr="00492135">
              <w:rPr>
                <w:b/>
              </w:rPr>
              <w:t>0.7539</w:t>
            </w:r>
          </w:p>
        </w:tc>
      </w:tr>
      <w:tr w:rsidR="005A17AD" w:rsidRPr="00492135" w14:paraId="3EB49D46" w14:textId="77777777" w:rsidTr="00CA0A78">
        <w:trPr>
          <w:trHeight w:val="300"/>
          <w:jc w:val="center"/>
        </w:trPr>
        <w:tc>
          <w:tcPr>
            <w:tcW w:w="1923" w:type="dxa"/>
            <w:noWrap/>
            <w:hideMark/>
          </w:tcPr>
          <w:p w14:paraId="1205715E" w14:textId="77777777" w:rsidR="005A17AD" w:rsidRPr="00492135" w:rsidRDefault="005A17AD" w:rsidP="00373B18">
            <w:pPr>
              <w:pStyle w:val="Tables"/>
              <w:rPr>
                <w:b/>
              </w:rPr>
            </w:pPr>
            <w:r w:rsidRPr="00492135">
              <w:rPr>
                <w:b/>
              </w:rPr>
              <w:t>PSNR-DE1000</w:t>
            </w:r>
          </w:p>
        </w:tc>
        <w:tc>
          <w:tcPr>
            <w:tcW w:w="1903" w:type="dxa"/>
          </w:tcPr>
          <w:p w14:paraId="0D83B8AC" w14:textId="103B7DC7" w:rsidR="005A17AD" w:rsidRPr="00492135" w:rsidRDefault="005A17AD" w:rsidP="00373B18">
            <w:pPr>
              <w:pStyle w:val="Tables"/>
              <w:rPr>
                <w:b/>
              </w:rPr>
            </w:pPr>
            <w:r w:rsidRPr="00492135">
              <w:rPr>
                <w:b/>
              </w:rPr>
              <w:t>0.7642</w:t>
            </w:r>
          </w:p>
        </w:tc>
        <w:tc>
          <w:tcPr>
            <w:tcW w:w="1560" w:type="dxa"/>
          </w:tcPr>
          <w:p w14:paraId="434AC57B" w14:textId="01A5D220" w:rsidR="005A17AD" w:rsidRPr="00492135" w:rsidRDefault="005A17AD" w:rsidP="00373B18">
            <w:pPr>
              <w:pStyle w:val="Tables"/>
              <w:rPr>
                <w:b/>
              </w:rPr>
            </w:pPr>
            <w:r w:rsidRPr="00492135">
              <w:rPr>
                <w:b/>
              </w:rPr>
              <w:t>0.9104</w:t>
            </w:r>
          </w:p>
        </w:tc>
        <w:tc>
          <w:tcPr>
            <w:tcW w:w="2147" w:type="dxa"/>
            <w:noWrap/>
            <w:hideMark/>
          </w:tcPr>
          <w:p w14:paraId="75DACBAF" w14:textId="1BA92706" w:rsidR="005A17AD" w:rsidRPr="00492135" w:rsidRDefault="005A17AD" w:rsidP="00373B18">
            <w:pPr>
              <w:pStyle w:val="Tables"/>
              <w:rPr>
                <w:b/>
              </w:rPr>
            </w:pPr>
            <w:r w:rsidRPr="00492135">
              <w:rPr>
                <w:b/>
              </w:rPr>
              <w:t>0.8291</w:t>
            </w:r>
          </w:p>
        </w:tc>
      </w:tr>
      <w:tr w:rsidR="005A17AD" w:rsidRPr="00492135" w14:paraId="49D84057" w14:textId="77777777" w:rsidTr="00CA0A78">
        <w:trPr>
          <w:trHeight w:val="300"/>
          <w:jc w:val="center"/>
        </w:trPr>
        <w:tc>
          <w:tcPr>
            <w:tcW w:w="1923" w:type="dxa"/>
            <w:noWrap/>
            <w:hideMark/>
          </w:tcPr>
          <w:p w14:paraId="32025F85" w14:textId="77777777" w:rsidR="005A17AD" w:rsidRPr="00492135" w:rsidRDefault="005A17AD" w:rsidP="00373B18">
            <w:pPr>
              <w:pStyle w:val="Tables"/>
              <w:rPr>
                <w:b/>
              </w:rPr>
            </w:pPr>
            <w:r w:rsidRPr="00492135">
              <w:rPr>
                <w:b/>
              </w:rPr>
              <w:t>PSNR-L1000</w:t>
            </w:r>
          </w:p>
        </w:tc>
        <w:tc>
          <w:tcPr>
            <w:tcW w:w="1903" w:type="dxa"/>
          </w:tcPr>
          <w:p w14:paraId="5298AE33" w14:textId="36A669BF" w:rsidR="005A17AD" w:rsidRPr="00492135" w:rsidRDefault="005A17AD" w:rsidP="00373B18">
            <w:pPr>
              <w:pStyle w:val="Tables"/>
              <w:rPr>
                <w:b/>
              </w:rPr>
            </w:pPr>
            <w:r w:rsidRPr="00492135">
              <w:rPr>
                <w:b/>
              </w:rPr>
              <w:t>0.6383</w:t>
            </w:r>
          </w:p>
        </w:tc>
        <w:tc>
          <w:tcPr>
            <w:tcW w:w="1560" w:type="dxa"/>
          </w:tcPr>
          <w:p w14:paraId="1D178994" w14:textId="517AB984" w:rsidR="005A17AD" w:rsidRPr="00492135" w:rsidRDefault="005A17AD" w:rsidP="00373B18">
            <w:pPr>
              <w:pStyle w:val="Tables"/>
              <w:rPr>
                <w:b/>
              </w:rPr>
            </w:pPr>
            <w:r w:rsidRPr="00492135">
              <w:rPr>
                <w:b/>
              </w:rPr>
              <w:t>0.9119</w:t>
            </w:r>
          </w:p>
        </w:tc>
        <w:tc>
          <w:tcPr>
            <w:tcW w:w="2147" w:type="dxa"/>
            <w:noWrap/>
            <w:hideMark/>
          </w:tcPr>
          <w:p w14:paraId="20174A09" w14:textId="2686D148" w:rsidR="005A17AD" w:rsidRPr="00492135" w:rsidRDefault="005A17AD" w:rsidP="00373B18">
            <w:pPr>
              <w:pStyle w:val="Tables"/>
              <w:rPr>
                <w:b/>
              </w:rPr>
            </w:pPr>
            <w:r w:rsidRPr="00492135">
              <w:rPr>
                <w:b/>
              </w:rPr>
              <w:t>0.7990</w:t>
            </w:r>
          </w:p>
        </w:tc>
      </w:tr>
      <w:tr w:rsidR="005A17AD" w:rsidRPr="00492135" w14:paraId="4F9151B0" w14:textId="77777777" w:rsidTr="00CA0A78">
        <w:trPr>
          <w:trHeight w:val="300"/>
          <w:jc w:val="center"/>
        </w:trPr>
        <w:tc>
          <w:tcPr>
            <w:tcW w:w="1923" w:type="dxa"/>
            <w:noWrap/>
            <w:hideMark/>
          </w:tcPr>
          <w:p w14:paraId="082923D3" w14:textId="77777777" w:rsidR="005A17AD" w:rsidRPr="00492135" w:rsidRDefault="005A17AD" w:rsidP="00373B18">
            <w:pPr>
              <w:pStyle w:val="Tables"/>
            </w:pPr>
            <w:proofErr w:type="spellStart"/>
            <w:r w:rsidRPr="00492135">
              <w:t>avLumaPSNR</w:t>
            </w:r>
            <w:proofErr w:type="spellEnd"/>
          </w:p>
        </w:tc>
        <w:tc>
          <w:tcPr>
            <w:tcW w:w="1903" w:type="dxa"/>
          </w:tcPr>
          <w:p w14:paraId="636E8B19" w14:textId="3CCB42EC" w:rsidR="005A17AD" w:rsidRPr="00492135" w:rsidRDefault="005A17AD" w:rsidP="00373B18">
            <w:pPr>
              <w:pStyle w:val="Tables"/>
            </w:pPr>
            <w:r w:rsidRPr="00492135">
              <w:t>0.6448</w:t>
            </w:r>
          </w:p>
        </w:tc>
        <w:tc>
          <w:tcPr>
            <w:tcW w:w="1560" w:type="dxa"/>
          </w:tcPr>
          <w:p w14:paraId="1767B4EA" w14:textId="6C2BD704" w:rsidR="005A17AD" w:rsidRPr="00492135" w:rsidRDefault="005A17AD" w:rsidP="00373B18">
            <w:pPr>
              <w:pStyle w:val="Tables"/>
            </w:pPr>
            <w:r w:rsidRPr="00492135">
              <w:t>0.4033</w:t>
            </w:r>
          </w:p>
        </w:tc>
        <w:tc>
          <w:tcPr>
            <w:tcW w:w="2147" w:type="dxa"/>
            <w:noWrap/>
            <w:hideMark/>
          </w:tcPr>
          <w:p w14:paraId="2D4FFD71" w14:textId="2B05C51D" w:rsidR="005A17AD" w:rsidRPr="00492135" w:rsidRDefault="005A17AD" w:rsidP="00373B18">
            <w:pPr>
              <w:pStyle w:val="Tables"/>
            </w:pPr>
            <w:r w:rsidRPr="00492135">
              <w:t>0.4113</w:t>
            </w:r>
          </w:p>
        </w:tc>
      </w:tr>
      <w:tr w:rsidR="005A17AD" w:rsidRPr="00492135" w14:paraId="105D545E" w14:textId="77777777" w:rsidTr="00CA0A78">
        <w:trPr>
          <w:trHeight w:val="300"/>
          <w:jc w:val="center"/>
        </w:trPr>
        <w:tc>
          <w:tcPr>
            <w:tcW w:w="1923" w:type="dxa"/>
            <w:noWrap/>
            <w:hideMark/>
          </w:tcPr>
          <w:p w14:paraId="14F7ABF3" w14:textId="77777777" w:rsidR="005A17AD" w:rsidRPr="00492135" w:rsidRDefault="005A17AD" w:rsidP="00373B18">
            <w:pPr>
              <w:pStyle w:val="Tables"/>
              <w:rPr>
                <w:b/>
              </w:rPr>
            </w:pPr>
            <w:proofErr w:type="spellStart"/>
            <w:r w:rsidRPr="00492135">
              <w:rPr>
                <w:b/>
              </w:rPr>
              <w:t>avColorPSNR</w:t>
            </w:r>
            <w:proofErr w:type="spellEnd"/>
          </w:p>
        </w:tc>
        <w:tc>
          <w:tcPr>
            <w:tcW w:w="1903" w:type="dxa"/>
          </w:tcPr>
          <w:p w14:paraId="4EDA74BC" w14:textId="2E04BBDC" w:rsidR="005A17AD" w:rsidRPr="00492135" w:rsidRDefault="005A17AD" w:rsidP="00373B18">
            <w:pPr>
              <w:pStyle w:val="Tables"/>
              <w:rPr>
                <w:b/>
              </w:rPr>
            </w:pPr>
            <w:r w:rsidRPr="00492135">
              <w:rPr>
                <w:b/>
              </w:rPr>
              <w:t>0.7394</w:t>
            </w:r>
          </w:p>
        </w:tc>
        <w:tc>
          <w:tcPr>
            <w:tcW w:w="1560" w:type="dxa"/>
          </w:tcPr>
          <w:p w14:paraId="5314FE5A" w14:textId="68E4A67E" w:rsidR="005A17AD" w:rsidRPr="00492135" w:rsidRDefault="005A17AD" w:rsidP="00373B18">
            <w:pPr>
              <w:pStyle w:val="Tables"/>
              <w:rPr>
                <w:b/>
              </w:rPr>
            </w:pPr>
            <w:r w:rsidRPr="00492135">
              <w:rPr>
                <w:b/>
              </w:rPr>
              <w:t>0.8929</w:t>
            </w:r>
          </w:p>
        </w:tc>
        <w:tc>
          <w:tcPr>
            <w:tcW w:w="2147" w:type="dxa"/>
            <w:noWrap/>
            <w:hideMark/>
          </w:tcPr>
          <w:p w14:paraId="7C8C490A" w14:textId="00944483" w:rsidR="005A17AD" w:rsidRPr="00492135" w:rsidRDefault="005A17AD" w:rsidP="00373B18">
            <w:pPr>
              <w:pStyle w:val="Tables"/>
              <w:rPr>
                <w:b/>
              </w:rPr>
            </w:pPr>
            <w:r w:rsidRPr="00492135">
              <w:rPr>
                <w:b/>
              </w:rPr>
              <w:t>0.8164</w:t>
            </w:r>
          </w:p>
        </w:tc>
      </w:tr>
      <w:tr w:rsidR="005A17AD" w:rsidRPr="00492135" w14:paraId="254588F5" w14:textId="77777777" w:rsidTr="00CA0A78">
        <w:trPr>
          <w:trHeight w:val="300"/>
          <w:jc w:val="center"/>
        </w:trPr>
        <w:tc>
          <w:tcPr>
            <w:tcW w:w="1923" w:type="dxa"/>
            <w:noWrap/>
            <w:hideMark/>
          </w:tcPr>
          <w:p w14:paraId="677A5B8F" w14:textId="77777777" w:rsidR="005A17AD" w:rsidRPr="00492135" w:rsidRDefault="005A17AD" w:rsidP="00373B18">
            <w:pPr>
              <w:pStyle w:val="Tables"/>
            </w:pPr>
            <w:proofErr w:type="spellStart"/>
            <w:r w:rsidRPr="00492135">
              <w:t>avLumaErr</w:t>
            </w:r>
            <w:proofErr w:type="spellEnd"/>
          </w:p>
        </w:tc>
        <w:tc>
          <w:tcPr>
            <w:tcW w:w="1903" w:type="dxa"/>
          </w:tcPr>
          <w:p w14:paraId="4F5F175B" w14:textId="69BDCB7D" w:rsidR="005A17AD" w:rsidRPr="00492135" w:rsidRDefault="005A17AD" w:rsidP="00373B18">
            <w:pPr>
              <w:pStyle w:val="Tables"/>
            </w:pPr>
            <w:r w:rsidRPr="00492135">
              <w:t>0.5645</w:t>
            </w:r>
          </w:p>
        </w:tc>
        <w:tc>
          <w:tcPr>
            <w:tcW w:w="1560" w:type="dxa"/>
          </w:tcPr>
          <w:p w14:paraId="18641D53" w14:textId="26D41B4C" w:rsidR="005A17AD" w:rsidRPr="00492135" w:rsidRDefault="005A17AD" w:rsidP="00373B18">
            <w:pPr>
              <w:pStyle w:val="Tables"/>
            </w:pPr>
            <w:r w:rsidRPr="00492135">
              <w:t>0.4456</w:t>
            </w:r>
          </w:p>
        </w:tc>
        <w:tc>
          <w:tcPr>
            <w:tcW w:w="2147" w:type="dxa"/>
            <w:noWrap/>
            <w:hideMark/>
          </w:tcPr>
          <w:p w14:paraId="5C176CBE" w14:textId="676E9557" w:rsidR="005A17AD" w:rsidRPr="00492135" w:rsidRDefault="005A17AD" w:rsidP="00373B18">
            <w:pPr>
              <w:pStyle w:val="Tables"/>
            </w:pPr>
            <w:r w:rsidRPr="00492135">
              <w:t>0.4676</w:t>
            </w:r>
          </w:p>
        </w:tc>
      </w:tr>
      <w:tr w:rsidR="005A17AD" w:rsidRPr="00492135" w14:paraId="7CC6361D" w14:textId="77777777" w:rsidTr="00CA0A78">
        <w:trPr>
          <w:trHeight w:val="300"/>
          <w:jc w:val="center"/>
        </w:trPr>
        <w:tc>
          <w:tcPr>
            <w:tcW w:w="1923" w:type="dxa"/>
            <w:noWrap/>
            <w:hideMark/>
          </w:tcPr>
          <w:p w14:paraId="77A3EEB9" w14:textId="77777777" w:rsidR="005A17AD" w:rsidRPr="00492135" w:rsidRDefault="005A17AD" w:rsidP="00373B18">
            <w:pPr>
              <w:pStyle w:val="Tables"/>
            </w:pPr>
            <w:proofErr w:type="spellStart"/>
            <w:r w:rsidRPr="00492135">
              <w:t>avColorErr</w:t>
            </w:r>
            <w:proofErr w:type="spellEnd"/>
          </w:p>
        </w:tc>
        <w:tc>
          <w:tcPr>
            <w:tcW w:w="1903" w:type="dxa"/>
          </w:tcPr>
          <w:p w14:paraId="13F0E0AA" w14:textId="41C173B4" w:rsidR="005A17AD" w:rsidRPr="00492135" w:rsidRDefault="005A17AD" w:rsidP="00373B18">
            <w:pPr>
              <w:pStyle w:val="Tables"/>
            </w:pPr>
            <w:r w:rsidRPr="00492135">
              <w:t>0.7323</w:t>
            </w:r>
          </w:p>
        </w:tc>
        <w:tc>
          <w:tcPr>
            <w:tcW w:w="1560" w:type="dxa"/>
          </w:tcPr>
          <w:p w14:paraId="62038814" w14:textId="3227FF30" w:rsidR="005A17AD" w:rsidRPr="00492135" w:rsidRDefault="005A17AD" w:rsidP="00373B18">
            <w:pPr>
              <w:pStyle w:val="Tables"/>
            </w:pPr>
            <w:r w:rsidRPr="00492135">
              <w:t>0.1008</w:t>
            </w:r>
          </w:p>
        </w:tc>
        <w:tc>
          <w:tcPr>
            <w:tcW w:w="2147" w:type="dxa"/>
            <w:noWrap/>
            <w:hideMark/>
          </w:tcPr>
          <w:p w14:paraId="670A3999" w14:textId="53C5B026" w:rsidR="005A17AD" w:rsidRPr="00492135" w:rsidRDefault="005A17AD" w:rsidP="00373B18">
            <w:pPr>
              <w:pStyle w:val="Tables"/>
            </w:pPr>
            <w:r w:rsidRPr="00492135">
              <w:t>0.1828</w:t>
            </w:r>
          </w:p>
        </w:tc>
      </w:tr>
      <w:tr w:rsidR="005A17AD" w:rsidRPr="00492135" w14:paraId="425DEEF6" w14:textId="77777777" w:rsidTr="00CA0A78">
        <w:trPr>
          <w:trHeight w:val="300"/>
          <w:jc w:val="center"/>
        </w:trPr>
        <w:tc>
          <w:tcPr>
            <w:tcW w:w="1923" w:type="dxa"/>
            <w:noWrap/>
            <w:hideMark/>
          </w:tcPr>
          <w:p w14:paraId="5B16FCCE" w14:textId="77777777" w:rsidR="005A17AD" w:rsidRPr="00492135" w:rsidRDefault="005A17AD" w:rsidP="00373B18">
            <w:pPr>
              <w:pStyle w:val="Tables"/>
            </w:pPr>
            <w:r w:rsidRPr="00492135">
              <w:t>PQ2SSIM</w:t>
            </w:r>
          </w:p>
        </w:tc>
        <w:tc>
          <w:tcPr>
            <w:tcW w:w="1903" w:type="dxa"/>
          </w:tcPr>
          <w:p w14:paraId="42B44ADA" w14:textId="21E5F864" w:rsidR="005A17AD" w:rsidRPr="00492135" w:rsidRDefault="005A17AD" w:rsidP="00373B18">
            <w:pPr>
              <w:pStyle w:val="Tables"/>
            </w:pPr>
            <w:r w:rsidRPr="00492135">
              <w:t>0.6779</w:t>
            </w:r>
          </w:p>
        </w:tc>
        <w:tc>
          <w:tcPr>
            <w:tcW w:w="1560" w:type="dxa"/>
          </w:tcPr>
          <w:p w14:paraId="579D1C46" w14:textId="4375A057" w:rsidR="005A17AD" w:rsidRPr="00492135" w:rsidRDefault="005A17AD" w:rsidP="00373B18">
            <w:pPr>
              <w:pStyle w:val="Tables"/>
            </w:pPr>
            <w:r w:rsidRPr="00492135">
              <w:t>0.6815</w:t>
            </w:r>
          </w:p>
        </w:tc>
        <w:tc>
          <w:tcPr>
            <w:tcW w:w="2147" w:type="dxa"/>
            <w:noWrap/>
            <w:hideMark/>
          </w:tcPr>
          <w:p w14:paraId="1BED57DC" w14:textId="3C886525" w:rsidR="005A17AD" w:rsidRPr="00492135" w:rsidRDefault="005A17AD" w:rsidP="00373B18">
            <w:pPr>
              <w:pStyle w:val="Tables"/>
            </w:pPr>
            <w:r w:rsidRPr="00492135">
              <w:t>0.6121</w:t>
            </w:r>
          </w:p>
        </w:tc>
      </w:tr>
      <w:tr w:rsidR="005A17AD" w:rsidRPr="00492135" w14:paraId="28A5FC61" w14:textId="77777777" w:rsidTr="00CA0A78">
        <w:trPr>
          <w:trHeight w:val="300"/>
          <w:jc w:val="center"/>
        </w:trPr>
        <w:tc>
          <w:tcPr>
            <w:tcW w:w="1923" w:type="dxa"/>
            <w:noWrap/>
            <w:hideMark/>
          </w:tcPr>
          <w:p w14:paraId="28A53945" w14:textId="77777777" w:rsidR="005A17AD" w:rsidRPr="00492135" w:rsidRDefault="005A17AD" w:rsidP="00373B18">
            <w:pPr>
              <w:pStyle w:val="Tables"/>
            </w:pPr>
            <w:r w:rsidRPr="00492135">
              <w:t>PQ2MS-SSIM</w:t>
            </w:r>
          </w:p>
        </w:tc>
        <w:tc>
          <w:tcPr>
            <w:tcW w:w="1903" w:type="dxa"/>
          </w:tcPr>
          <w:p w14:paraId="6EC19C34" w14:textId="0211EB04" w:rsidR="005A17AD" w:rsidRPr="00492135" w:rsidRDefault="005A17AD" w:rsidP="00373B18">
            <w:pPr>
              <w:pStyle w:val="Tables"/>
            </w:pPr>
            <w:r w:rsidRPr="00492135">
              <w:t>0.5941</w:t>
            </w:r>
          </w:p>
        </w:tc>
        <w:tc>
          <w:tcPr>
            <w:tcW w:w="1560" w:type="dxa"/>
          </w:tcPr>
          <w:p w14:paraId="17574AA9" w14:textId="12950386" w:rsidR="005A17AD" w:rsidRPr="00492135" w:rsidRDefault="005A17AD" w:rsidP="00373B18">
            <w:pPr>
              <w:pStyle w:val="Tables"/>
            </w:pPr>
            <w:r w:rsidRPr="00492135">
              <w:t>0.6449</w:t>
            </w:r>
          </w:p>
        </w:tc>
        <w:tc>
          <w:tcPr>
            <w:tcW w:w="2147" w:type="dxa"/>
            <w:noWrap/>
            <w:hideMark/>
          </w:tcPr>
          <w:p w14:paraId="6592E71A" w14:textId="41528F7B" w:rsidR="005A17AD" w:rsidRPr="00492135" w:rsidRDefault="005A17AD" w:rsidP="00373B18">
            <w:pPr>
              <w:pStyle w:val="Tables"/>
            </w:pPr>
            <w:r w:rsidRPr="00492135">
              <w:t>0.5934</w:t>
            </w:r>
          </w:p>
        </w:tc>
      </w:tr>
      <w:tr w:rsidR="005A17AD" w:rsidRPr="00492135" w14:paraId="5051F078" w14:textId="77777777" w:rsidTr="00CA0A78">
        <w:trPr>
          <w:trHeight w:val="300"/>
          <w:jc w:val="center"/>
        </w:trPr>
        <w:tc>
          <w:tcPr>
            <w:tcW w:w="1923" w:type="dxa"/>
            <w:noWrap/>
            <w:hideMark/>
          </w:tcPr>
          <w:p w14:paraId="02CFCF03" w14:textId="77777777" w:rsidR="005A17AD" w:rsidRPr="00492135" w:rsidRDefault="005A17AD" w:rsidP="00373B18">
            <w:pPr>
              <w:pStyle w:val="Tables"/>
            </w:pPr>
            <w:r w:rsidRPr="00492135">
              <w:t>PQ2VIFP</w:t>
            </w:r>
          </w:p>
        </w:tc>
        <w:tc>
          <w:tcPr>
            <w:tcW w:w="1903" w:type="dxa"/>
          </w:tcPr>
          <w:p w14:paraId="4FB39F20" w14:textId="162B8EAB" w:rsidR="005A17AD" w:rsidRPr="00492135" w:rsidRDefault="005A17AD" w:rsidP="00373B18">
            <w:pPr>
              <w:pStyle w:val="Tables"/>
            </w:pPr>
            <w:r w:rsidRPr="00492135">
              <w:t>0.6410</w:t>
            </w:r>
          </w:p>
        </w:tc>
        <w:tc>
          <w:tcPr>
            <w:tcW w:w="1560" w:type="dxa"/>
          </w:tcPr>
          <w:p w14:paraId="1ACDC500" w14:textId="79B4DDF4" w:rsidR="005A17AD" w:rsidRPr="00492135" w:rsidRDefault="005A17AD" w:rsidP="00373B18">
            <w:pPr>
              <w:pStyle w:val="Tables"/>
            </w:pPr>
            <w:r w:rsidRPr="00492135">
              <w:t>0.3858</w:t>
            </w:r>
          </w:p>
        </w:tc>
        <w:tc>
          <w:tcPr>
            <w:tcW w:w="2147" w:type="dxa"/>
            <w:noWrap/>
            <w:hideMark/>
          </w:tcPr>
          <w:p w14:paraId="79455B49" w14:textId="0AD7FB3B" w:rsidR="005A17AD" w:rsidRPr="00492135" w:rsidRDefault="005A17AD" w:rsidP="00373B18">
            <w:pPr>
              <w:pStyle w:val="Tables"/>
            </w:pPr>
            <w:r w:rsidRPr="00492135">
              <w:t>0.4042</w:t>
            </w:r>
          </w:p>
        </w:tc>
      </w:tr>
      <w:tr w:rsidR="005A17AD" w:rsidRPr="00492135" w14:paraId="698B322E" w14:textId="77777777" w:rsidTr="00CA0A78">
        <w:trPr>
          <w:trHeight w:val="300"/>
          <w:jc w:val="center"/>
        </w:trPr>
        <w:tc>
          <w:tcPr>
            <w:tcW w:w="1923" w:type="dxa"/>
            <w:noWrap/>
            <w:hideMark/>
          </w:tcPr>
          <w:p w14:paraId="7282FADD" w14:textId="77777777" w:rsidR="005A17AD" w:rsidRPr="00492135" w:rsidRDefault="005A17AD" w:rsidP="00373B18">
            <w:pPr>
              <w:pStyle w:val="Tables"/>
              <w:rPr>
                <w:b/>
              </w:rPr>
            </w:pPr>
            <w:r w:rsidRPr="00492135">
              <w:rPr>
                <w:b/>
              </w:rPr>
              <w:t>HDR-VDP-2</w:t>
            </w:r>
          </w:p>
        </w:tc>
        <w:tc>
          <w:tcPr>
            <w:tcW w:w="1903" w:type="dxa"/>
          </w:tcPr>
          <w:p w14:paraId="6289F6B7" w14:textId="295054F4" w:rsidR="005A17AD" w:rsidRPr="00492135" w:rsidRDefault="005A17AD" w:rsidP="00373B18">
            <w:pPr>
              <w:pStyle w:val="Tables"/>
              <w:rPr>
                <w:b/>
              </w:rPr>
            </w:pPr>
            <w:r w:rsidRPr="00492135">
              <w:rPr>
                <w:b/>
              </w:rPr>
              <w:t>0.6864</w:t>
            </w:r>
          </w:p>
        </w:tc>
        <w:tc>
          <w:tcPr>
            <w:tcW w:w="1560" w:type="dxa"/>
          </w:tcPr>
          <w:p w14:paraId="4628C1A2" w14:textId="2AB3D546" w:rsidR="005A17AD" w:rsidRPr="00492135" w:rsidRDefault="005A17AD" w:rsidP="00373B18">
            <w:pPr>
              <w:pStyle w:val="Tables"/>
              <w:rPr>
                <w:b/>
              </w:rPr>
            </w:pPr>
            <w:r w:rsidRPr="00492135">
              <w:rPr>
                <w:b/>
              </w:rPr>
              <w:t>0.9338</w:t>
            </w:r>
          </w:p>
        </w:tc>
        <w:tc>
          <w:tcPr>
            <w:tcW w:w="2147" w:type="dxa"/>
            <w:noWrap/>
            <w:hideMark/>
          </w:tcPr>
          <w:p w14:paraId="25DEF73C" w14:textId="630B5E2D" w:rsidR="005A17AD" w:rsidRPr="00492135" w:rsidRDefault="005A17AD" w:rsidP="00373B18">
            <w:pPr>
              <w:pStyle w:val="Tables"/>
              <w:rPr>
                <w:b/>
              </w:rPr>
            </w:pPr>
            <w:r w:rsidRPr="00492135">
              <w:rPr>
                <w:b/>
              </w:rPr>
              <w:t>0.8282</w:t>
            </w:r>
          </w:p>
        </w:tc>
      </w:tr>
      <w:tr w:rsidR="005A17AD" w:rsidRPr="00492135" w14:paraId="7456F1C3" w14:textId="77777777" w:rsidTr="00CA0A78">
        <w:trPr>
          <w:trHeight w:val="300"/>
          <w:jc w:val="center"/>
        </w:trPr>
        <w:tc>
          <w:tcPr>
            <w:tcW w:w="1923" w:type="dxa"/>
            <w:tcBorders>
              <w:bottom w:val="single" w:sz="4" w:space="0" w:color="auto"/>
            </w:tcBorders>
            <w:noWrap/>
            <w:hideMark/>
          </w:tcPr>
          <w:p w14:paraId="1C10F72A" w14:textId="77777777" w:rsidR="005A17AD" w:rsidRPr="00492135" w:rsidRDefault="005A17AD" w:rsidP="00373B18">
            <w:pPr>
              <w:pStyle w:val="Tables"/>
            </w:pPr>
            <w:r w:rsidRPr="00492135">
              <w:t>HDR-VQM</w:t>
            </w:r>
          </w:p>
        </w:tc>
        <w:tc>
          <w:tcPr>
            <w:tcW w:w="1903" w:type="dxa"/>
            <w:tcBorders>
              <w:bottom w:val="single" w:sz="4" w:space="0" w:color="auto"/>
            </w:tcBorders>
          </w:tcPr>
          <w:p w14:paraId="3B3BD3D8" w14:textId="3C30E2EE" w:rsidR="005A17AD" w:rsidRPr="00492135" w:rsidRDefault="005A17AD" w:rsidP="00373B18">
            <w:pPr>
              <w:pStyle w:val="Tables"/>
            </w:pPr>
            <w:r w:rsidRPr="00492135">
              <w:t>0.6161</w:t>
            </w:r>
          </w:p>
        </w:tc>
        <w:tc>
          <w:tcPr>
            <w:tcW w:w="1560" w:type="dxa"/>
            <w:tcBorders>
              <w:bottom w:val="single" w:sz="4" w:space="0" w:color="auto"/>
            </w:tcBorders>
          </w:tcPr>
          <w:p w14:paraId="26B25789" w14:textId="5009AD2E" w:rsidR="005A17AD" w:rsidRPr="00492135" w:rsidRDefault="005A17AD" w:rsidP="00373B18">
            <w:pPr>
              <w:pStyle w:val="Tables"/>
            </w:pPr>
            <w:r w:rsidRPr="00492135">
              <w:t>0.2842</w:t>
            </w:r>
          </w:p>
        </w:tc>
        <w:tc>
          <w:tcPr>
            <w:tcW w:w="2147" w:type="dxa"/>
            <w:tcBorders>
              <w:bottom w:val="single" w:sz="4" w:space="0" w:color="auto"/>
            </w:tcBorders>
            <w:noWrap/>
            <w:hideMark/>
          </w:tcPr>
          <w:p w14:paraId="51E6C1AD" w14:textId="2499432A" w:rsidR="005A17AD" w:rsidRPr="00492135" w:rsidRDefault="005A17AD" w:rsidP="00373B18">
            <w:pPr>
              <w:pStyle w:val="Tables"/>
            </w:pPr>
            <w:r w:rsidRPr="00492135">
              <w:t>0.3499</w:t>
            </w:r>
          </w:p>
        </w:tc>
      </w:tr>
    </w:tbl>
    <w:p w14:paraId="668E02E0" w14:textId="77777777" w:rsidR="00312607" w:rsidRDefault="00312607" w:rsidP="00906C72"/>
    <w:p w14:paraId="2E3DB213" w14:textId="0AC53ECD" w:rsidR="0008436D" w:rsidRDefault="00B30106" w:rsidP="00906C72">
      <w:r>
        <w:lastRenderedPageBreak/>
        <w:t>In the classical benchmarking based on MOS and CI results, PSNR-Lx perform</w:t>
      </w:r>
      <w:r w:rsidR="00985E26">
        <w:t>s</w:t>
      </w:r>
      <w:r>
        <w:t xml:space="preserve"> better than PSNR-</w:t>
      </w:r>
      <w:proofErr w:type="spellStart"/>
      <w:r>
        <w:t>DEx</w:t>
      </w:r>
      <w:proofErr w:type="spellEnd"/>
      <w:r>
        <w:t>, whereas it seems that the two metrics have quite similar performance, with a slight advantage for PSNR-</w:t>
      </w:r>
      <w:proofErr w:type="spellStart"/>
      <w:r>
        <w:t>DEx</w:t>
      </w:r>
      <w:proofErr w:type="spellEnd"/>
      <w:r>
        <w:t>, based on the paired comparison data.</w:t>
      </w:r>
      <w:r w:rsidR="0008436D">
        <w:t xml:space="preserve"> To further investigate the performance of these metrics, we will focus our analysis on their performance at detecting small differences, i.e., for </w:t>
      </w:r>
      <w:r w:rsidR="004F3ECB">
        <w:t>low</w:t>
      </w:r>
      <w:r w:rsidR="0008436D">
        <w:t xml:space="preserve"> </w:t>
      </w:r>
      <w:r w:rsidR="0008436D" w:rsidRPr="008314DD">
        <w:t>∆</w:t>
      </w:r>
      <w:r w:rsidR="0008436D" w:rsidRPr="008314DD">
        <w:rPr>
          <w:i/>
          <w:iCs/>
        </w:rPr>
        <w:t>OM</w:t>
      </w:r>
      <w:r w:rsidR="0008436D">
        <w:t xml:space="preserve"> values. The first question is related to which reference luminance value leads better performance.</w:t>
      </w:r>
      <w:r w:rsidR="00705B76">
        <w:t xml:space="preserve"> </w:t>
      </w:r>
      <w:r w:rsidR="0008436D">
        <w:t>Previous results, in particular Table 5, seem to indicate that the 1000 cd/m</w:t>
      </w:r>
      <w:r w:rsidR="0008436D" w:rsidRPr="00807EB3">
        <w:rPr>
          <w:vertAlign w:val="superscript"/>
        </w:rPr>
        <w:t>2</w:t>
      </w:r>
      <w:r w:rsidR="0008436D">
        <w:t xml:space="preserve"> luminance reference leads better performance. </w:t>
      </w:r>
      <w:r w:rsidR="003D44E3">
        <w:t xml:space="preserve">Figure 5 shows a zoom of the </w:t>
      </w:r>
      <w:r w:rsidR="0002645B" w:rsidRPr="0002645B">
        <w:t xml:space="preserve">Better/Equal-Worse </w:t>
      </w:r>
      <w:r w:rsidR="003D44E3">
        <w:t>ROC curve with results for both reference luminance levels plotted on the same graph for each metric</w:t>
      </w:r>
      <w:r w:rsidR="0002645B">
        <w:t xml:space="preserve"> (note that for the </w:t>
      </w:r>
      <w:r w:rsidR="0002645B" w:rsidRPr="0002645B">
        <w:t xml:space="preserve">Better/Equal-Worse </w:t>
      </w:r>
      <w:r w:rsidR="0002645B">
        <w:t xml:space="preserve">ROC analysis, TPR=FRP=0 for </w:t>
      </w:r>
      <m:oMath>
        <m:r>
          <m:rPr>
            <m:sty m:val="p"/>
          </m:rPr>
          <w:rPr>
            <w:rFonts w:ascii="Cambria Math" w:hAnsi="Cambria Math"/>
          </w:rPr>
          <m:t>Δ</m:t>
        </m:r>
        <m:r>
          <w:rPr>
            <w:rFonts w:ascii="Cambria Math" w:hAnsi="Cambria Math"/>
          </w:rPr>
          <m:t>OM→+∞</m:t>
        </m:r>
      </m:oMath>
      <w:r w:rsidR="0002645B">
        <w:t xml:space="preserve">, whereas TPR=FRP=1 for </w:t>
      </w:r>
      <m:oMath>
        <m:r>
          <m:rPr>
            <m:sty m:val="p"/>
          </m:rPr>
          <w:rPr>
            <w:rFonts w:ascii="Cambria Math" w:hAnsi="Cambria Math"/>
          </w:rPr>
          <m:t>Δ</m:t>
        </m:r>
        <m:r>
          <w:rPr>
            <w:rFonts w:ascii="Cambria Math" w:hAnsi="Cambria Math"/>
          </w:rPr>
          <m:t>OM→-∞</m:t>
        </m:r>
      </m:oMath>
      <w:r w:rsidR="0002645B">
        <w:rPr>
          <w:iCs/>
        </w:rPr>
        <w:t>)</w:t>
      </w:r>
      <w:r w:rsidR="003D44E3">
        <w:t xml:space="preserve">. For the same </w:t>
      </w:r>
      <w:r w:rsidR="003D44E3" w:rsidRPr="003D44E3">
        <w:rPr>
          <w:i/>
        </w:rPr>
        <w:t>True positive rate</w:t>
      </w:r>
      <w:r w:rsidR="003D44E3">
        <w:t xml:space="preserve">, a lower </w:t>
      </w:r>
      <w:r w:rsidR="003D44E3" w:rsidRPr="003D44E3">
        <w:rPr>
          <w:i/>
        </w:rPr>
        <w:t>False positive rate</w:t>
      </w:r>
      <w:r w:rsidR="003D44E3">
        <w:t xml:space="preserve"> can be observed</w:t>
      </w:r>
      <w:r w:rsidR="0002645B">
        <w:t xml:space="preserve"> most of the time</w:t>
      </w:r>
      <w:r w:rsidR="003D44E3">
        <w:t xml:space="preserve"> for </w:t>
      </w:r>
      <w:r w:rsidR="004F3ECB">
        <w:t>the 1000 cd/m</w:t>
      </w:r>
      <w:r w:rsidR="004F3ECB" w:rsidRPr="00807EB3">
        <w:rPr>
          <w:vertAlign w:val="superscript"/>
        </w:rPr>
        <w:t>2</w:t>
      </w:r>
      <w:r w:rsidR="004F3ECB">
        <w:t xml:space="preserve"> luminance reference, especially for PSNR-Lx. The difference is also more important at lower </w:t>
      </w:r>
      <w:r w:rsidR="004F3ECB" w:rsidRPr="008314DD">
        <w:t>∆</w:t>
      </w:r>
      <w:r w:rsidR="004F3ECB" w:rsidRPr="008314DD">
        <w:rPr>
          <w:i/>
          <w:iCs/>
        </w:rPr>
        <w:t>OM</w:t>
      </w:r>
      <w:r w:rsidR="004F3ECB">
        <w:t xml:space="preserve"> valu</w:t>
      </w:r>
      <w:r w:rsidR="00511087">
        <w:t>es, which means that the metric</w:t>
      </w:r>
      <w:r w:rsidR="004F3ECB">
        <w:t xml:space="preserve"> can better predict small visual quality difference with the 1000 cd/m</w:t>
      </w:r>
      <w:r w:rsidR="004F3ECB" w:rsidRPr="00807EB3">
        <w:rPr>
          <w:vertAlign w:val="superscript"/>
        </w:rPr>
        <w:t>2</w:t>
      </w:r>
      <w:r w:rsidR="004F3ECB">
        <w:t xml:space="preserve"> luminance reference level.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08436D" w14:paraId="528E0AB5" w14:textId="77777777" w:rsidTr="0008436D">
        <w:tc>
          <w:tcPr>
            <w:tcW w:w="4788" w:type="dxa"/>
          </w:tcPr>
          <w:p w14:paraId="273F42D3" w14:textId="57E9B247" w:rsidR="0008436D" w:rsidRDefault="009E1FE3" w:rsidP="00906C72">
            <w:r>
              <w:rPr>
                <w:noProof/>
              </w:rPr>
              <w:drawing>
                <wp:inline distT="0" distB="0" distL="0" distR="0" wp14:anchorId="6721F54B" wp14:editId="3B692A2E">
                  <wp:extent cx="2880000" cy="2316308"/>
                  <wp:effectExtent l="0" t="0" r="0" b="0"/>
                  <wp:docPr id="19" name="Picture 19" descr="PhD:Projects:MPEG HDR CfE:objective:PSNR-DE1000_c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hD:Projects:MPEG HDR CfE:objective:PSNR-DE1000_cmp.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880000" cy="2316308"/>
                          </a:xfrm>
                          <a:prstGeom prst="rect">
                            <a:avLst/>
                          </a:prstGeom>
                          <a:noFill/>
                          <a:ln>
                            <a:noFill/>
                          </a:ln>
                        </pic:spPr>
                      </pic:pic>
                    </a:graphicData>
                  </a:graphic>
                </wp:inline>
              </w:drawing>
            </w:r>
          </w:p>
        </w:tc>
        <w:tc>
          <w:tcPr>
            <w:tcW w:w="4788" w:type="dxa"/>
          </w:tcPr>
          <w:p w14:paraId="40F35844" w14:textId="4C83FF20" w:rsidR="0008436D" w:rsidRDefault="009E1FE3" w:rsidP="00906C72">
            <w:r>
              <w:rPr>
                <w:noProof/>
              </w:rPr>
              <w:drawing>
                <wp:inline distT="0" distB="0" distL="0" distR="0" wp14:anchorId="7EDF5559" wp14:editId="58DA38A8">
                  <wp:extent cx="2880000" cy="2316308"/>
                  <wp:effectExtent l="0" t="0" r="0" b="0"/>
                  <wp:docPr id="20" name="Picture 20" descr="PhD:Projects:MPEG HDR CfE:objective:PSNR-L1000_c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hD:Projects:MPEG HDR CfE:objective:PSNR-L1000_cmp.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80000" cy="2316308"/>
                          </a:xfrm>
                          <a:prstGeom prst="rect">
                            <a:avLst/>
                          </a:prstGeom>
                          <a:noFill/>
                          <a:ln>
                            <a:noFill/>
                          </a:ln>
                        </pic:spPr>
                      </pic:pic>
                    </a:graphicData>
                  </a:graphic>
                </wp:inline>
              </w:drawing>
            </w:r>
          </w:p>
        </w:tc>
      </w:tr>
    </w:tbl>
    <w:p w14:paraId="74E059A2" w14:textId="19DF7886" w:rsidR="003D44E3" w:rsidRDefault="003D44E3" w:rsidP="003D44E3">
      <w:pPr>
        <w:jc w:val="center"/>
        <w:rPr>
          <w:b/>
          <w:sz w:val="20"/>
        </w:rPr>
      </w:pPr>
      <w:r w:rsidRPr="00EC192C">
        <w:rPr>
          <w:b/>
          <w:sz w:val="20"/>
        </w:rPr>
        <w:t xml:space="preserve">Figure </w:t>
      </w:r>
      <w:r>
        <w:rPr>
          <w:b/>
          <w:sz w:val="20"/>
        </w:rPr>
        <w:t>5</w:t>
      </w:r>
      <w:r w:rsidRPr="00EC192C">
        <w:rPr>
          <w:b/>
          <w:sz w:val="20"/>
        </w:rPr>
        <w:t xml:space="preserve"> –Better/Equal-Worse ROC analysis</w:t>
      </w:r>
      <w:r>
        <w:rPr>
          <w:b/>
          <w:sz w:val="20"/>
        </w:rPr>
        <w:t xml:space="preserve"> for 100</w:t>
      </w:r>
      <w:r w:rsidRPr="003D44E3">
        <w:rPr>
          <w:b/>
          <w:sz w:val="20"/>
        </w:rPr>
        <w:t xml:space="preserve"> cd/m</w:t>
      </w:r>
      <w:r w:rsidRPr="003D44E3">
        <w:rPr>
          <w:b/>
          <w:sz w:val="20"/>
          <w:vertAlign w:val="superscript"/>
        </w:rPr>
        <w:t>2</w:t>
      </w:r>
      <w:r w:rsidRPr="003D44E3">
        <w:rPr>
          <w:b/>
          <w:sz w:val="20"/>
        </w:rPr>
        <w:t xml:space="preserve"> </w:t>
      </w:r>
      <w:r>
        <w:rPr>
          <w:b/>
          <w:sz w:val="20"/>
        </w:rPr>
        <w:t>and 1</w:t>
      </w:r>
      <w:r w:rsidRPr="003D44E3">
        <w:rPr>
          <w:b/>
          <w:sz w:val="20"/>
        </w:rPr>
        <w:t>000 cd/m</w:t>
      </w:r>
      <w:r w:rsidRPr="003D44E3">
        <w:rPr>
          <w:b/>
          <w:sz w:val="20"/>
          <w:vertAlign w:val="superscript"/>
        </w:rPr>
        <w:t>2</w:t>
      </w:r>
      <w:r w:rsidRPr="003D44E3">
        <w:rPr>
          <w:b/>
          <w:sz w:val="20"/>
        </w:rPr>
        <w:t xml:space="preserve"> luminance reference</w:t>
      </w:r>
      <w:r>
        <w:rPr>
          <w:b/>
          <w:sz w:val="20"/>
        </w:rPr>
        <w:t xml:space="preserve">. The </w:t>
      </w:r>
      <w:r w:rsidRPr="00977AFC">
        <w:rPr>
          <w:b/>
          <w:sz w:val="20"/>
        </w:rPr>
        <w:t>dashed lines indicate</w:t>
      </w:r>
      <w:r>
        <w:rPr>
          <w:b/>
          <w:sz w:val="20"/>
        </w:rPr>
        <w:t xml:space="preserve"> the TPR and FPR values for </w:t>
      </w:r>
      <w:r w:rsidRPr="00977AFC">
        <w:rPr>
          <w:b/>
          <w:sz w:val="20"/>
        </w:rPr>
        <w:t>∆OM</w:t>
      </w:r>
      <w:r>
        <w:rPr>
          <w:b/>
          <w:sz w:val="20"/>
        </w:rPr>
        <w:t>=0</w:t>
      </w:r>
      <w:r w:rsidRPr="00977AFC">
        <w:rPr>
          <w:b/>
          <w:sz w:val="20"/>
        </w:rPr>
        <w:t>.</w:t>
      </w:r>
    </w:p>
    <w:p w14:paraId="6E79037C" w14:textId="4300D77E" w:rsidR="009E1FE3" w:rsidRDefault="009E1FE3" w:rsidP="009E1FE3">
      <w:r>
        <w:t xml:space="preserve">Figure </w:t>
      </w:r>
      <w:r w:rsidR="009A7A33">
        <w:t>6</w:t>
      </w:r>
      <w:r>
        <w:t xml:space="preserve"> shows a zoom of the </w:t>
      </w:r>
      <w:r w:rsidRPr="0002645B">
        <w:t xml:space="preserve">Better/Equal-Worse </w:t>
      </w:r>
      <w:r>
        <w:t xml:space="preserve">ROC curve with results for both PSNR-L1000 and PSNR-DE1000 plotted on the same graph. At low </w:t>
      </w:r>
      <w:r w:rsidRPr="008314DD">
        <w:t>∆</w:t>
      </w:r>
      <w:r w:rsidRPr="008314DD">
        <w:rPr>
          <w:i/>
          <w:iCs/>
        </w:rPr>
        <w:t>OM</w:t>
      </w:r>
      <w:r>
        <w:t xml:space="preserve"> values, a lower </w:t>
      </w:r>
      <w:r w:rsidRPr="003D44E3">
        <w:rPr>
          <w:i/>
        </w:rPr>
        <w:t>False positive rate</w:t>
      </w:r>
      <w:r>
        <w:t xml:space="preserve"> can be observed for the same </w:t>
      </w:r>
      <w:r w:rsidRPr="003D44E3">
        <w:rPr>
          <w:i/>
        </w:rPr>
        <w:t>True positive rate</w:t>
      </w:r>
      <w:r>
        <w:t xml:space="preserve"> for PSNR-DE1000. However, above a certain threshold (around </w:t>
      </w:r>
      <w:r w:rsidRPr="00027E98">
        <w:rPr>
          <w:i/>
        </w:rPr>
        <w:t>∆</w:t>
      </w:r>
      <w:r w:rsidRPr="00027E98">
        <w:rPr>
          <w:i/>
          <w:iCs/>
        </w:rPr>
        <w:t>OM</w:t>
      </w:r>
      <w:r>
        <w:rPr>
          <w:i/>
        </w:rPr>
        <w:t>=</w:t>
      </w:r>
      <w:r>
        <w:t>0.3), PSNR-L1000 shows better performance than PSNR-DE1000. We believe that for small visual quality differences, such as color artifacts, the PSNR-DE1000 metric performs better as it takes into account color differences. However, for large visual quality differences, the weighting between the lightness and color</w:t>
      </w:r>
      <w:r w:rsidRPr="00DF4EF2">
        <w:t>-opponent dimensions</w:t>
      </w:r>
      <w:r>
        <w:t xml:space="preserve"> does not give enough </w:t>
      </w:r>
      <w:r w:rsidR="00511087">
        <w:t>importance</w:t>
      </w:r>
      <w:r>
        <w:t xml:space="preserve"> to the lightness difference, as the PSNR-L1000 metric, which only considers the lightness component, performs better in this case. Thus, we believe that for small visual quality differences, e.g., color artifacts, the PSNR-DE1000 metric is better, whereas PSNR-L1000 is better when there are large visual quality differences. </w:t>
      </w:r>
      <w:r w:rsidR="00F61533">
        <w:t>Therefore</w:t>
      </w:r>
      <w:r>
        <w:t>, for tuning the performance of an HDR video compression algorithm, PSNR-DE1000 would be better suited.</w:t>
      </w:r>
    </w:p>
    <w:p w14:paraId="3387952C" w14:textId="4BDD18B8" w:rsidR="009E1FE3" w:rsidRDefault="009E1FE3" w:rsidP="009E1FE3">
      <w:r>
        <w:t>We believe that the performance difference for PSNR-DE1000 between the two datasets is due to the fact that color impairments were less visible on the Sim2 than on the Pulsar monitor because of the viewing angle dependency of the Sim2 monitor, as reported in [2]. We believe that these impairments were captured by PSNR-DE1000 but not perceived on the Sim2 monitor, which would explain the lower correlation and higher prediction error for PSNR-</w:t>
      </w:r>
      <w:proofErr w:type="spellStart"/>
      <w:r>
        <w:t>DEx</w:t>
      </w:r>
      <w:proofErr w:type="spellEnd"/>
      <w:r>
        <w:t xml:space="preserve"> </w:t>
      </w:r>
      <w:r w:rsidR="00511087">
        <w:t>when compared to</w:t>
      </w:r>
      <w:r>
        <w:t xml:space="preserve"> PSNR-Lx reported in Table 3. However, when performing the side-by-side pair comparison on the Pulsar, the color impairments can be better discriminated by the subject</w:t>
      </w:r>
      <w:r w:rsidR="00FC31B5">
        <w:t>s</w:t>
      </w:r>
      <w:r>
        <w:t xml:space="preserve"> </w:t>
      </w:r>
      <w:r w:rsidR="00EC1ECB">
        <w:t xml:space="preserve">thanks to </w:t>
      </w:r>
      <w:r>
        <w:t xml:space="preserve">the higher resolving power of the test method and more accurate rendering of the </w:t>
      </w:r>
      <w:r w:rsidR="004605DF">
        <w:t>Pulsar</w:t>
      </w:r>
      <w:r>
        <w:t xml:space="preserve"> monitor.</w:t>
      </w:r>
    </w:p>
    <w:p w14:paraId="15BD1F56" w14:textId="06AB7539" w:rsidR="004F3ECB" w:rsidRDefault="00733D3D" w:rsidP="00CF4500">
      <w:pPr>
        <w:jc w:val="center"/>
      </w:pPr>
      <w:r>
        <w:rPr>
          <w:noProof/>
        </w:rPr>
        <w:lastRenderedPageBreak/>
        <w:drawing>
          <wp:inline distT="0" distB="0" distL="0" distR="0" wp14:anchorId="21647EC0" wp14:editId="376C4F53">
            <wp:extent cx="2880000" cy="2316308"/>
            <wp:effectExtent l="0" t="0" r="0" b="0"/>
            <wp:docPr id="17" name="Picture 17" descr="PhD:Projects:MPEG HDR CfE:objective:PSNR-L1000_c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hD:Projects:MPEG HDR CfE:objective:PSNR-L1000_cmp.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880000" cy="2316308"/>
                    </a:xfrm>
                    <a:prstGeom prst="rect">
                      <a:avLst/>
                    </a:prstGeom>
                    <a:noFill/>
                    <a:ln>
                      <a:noFill/>
                    </a:ln>
                  </pic:spPr>
                </pic:pic>
              </a:graphicData>
            </a:graphic>
          </wp:inline>
        </w:drawing>
      </w:r>
    </w:p>
    <w:p w14:paraId="173277A7" w14:textId="58A881E8" w:rsidR="00CF4500" w:rsidRPr="00EC192C" w:rsidRDefault="00CF4500" w:rsidP="00CF4500">
      <w:pPr>
        <w:jc w:val="center"/>
        <w:rPr>
          <w:b/>
          <w:sz w:val="20"/>
        </w:rPr>
      </w:pPr>
      <w:r w:rsidRPr="00EC192C">
        <w:rPr>
          <w:b/>
          <w:sz w:val="20"/>
        </w:rPr>
        <w:t xml:space="preserve">Figure </w:t>
      </w:r>
      <w:r w:rsidR="009A7A33">
        <w:rPr>
          <w:b/>
          <w:sz w:val="20"/>
        </w:rPr>
        <w:t>6</w:t>
      </w:r>
      <w:r w:rsidRPr="00EC192C">
        <w:rPr>
          <w:b/>
          <w:sz w:val="20"/>
        </w:rPr>
        <w:t xml:space="preserve"> –Better/Equal-Worse ROC analysis</w:t>
      </w:r>
      <w:r>
        <w:rPr>
          <w:b/>
          <w:sz w:val="20"/>
        </w:rPr>
        <w:t xml:space="preserve"> for PSNR-L1000</w:t>
      </w:r>
      <w:r w:rsidRPr="003D44E3">
        <w:rPr>
          <w:b/>
          <w:sz w:val="20"/>
        </w:rPr>
        <w:t xml:space="preserve"> </w:t>
      </w:r>
      <w:r>
        <w:rPr>
          <w:b/>
          <w:sz w:val="20"/>
        </w:rPr>
        <w:t xml:space="preserve">(thin </w:t>
      </w:r>
      <w:r w:rsidRPr="00EC192C">
        <w:rPr>
          <w:b/>
          <w:sz w:val="20"/>
        </w:rPr>
        <w:t>curve</w:t>
      </w:r>
      <w:r>
        <w:rPr>
          <w:b/>
          <w:sz w:val="20"/>
        </w:rPr>
        <w:t xml:space="preserve">s) and PSNR-DE1000 (thick </w:t>
      </w:r>
      <w:r w:rsidRPr="00EC192C">
        <w:rPr>
          <w:b/>
          <w:sz w:val="20"/>
        </w:rPr>
        <w:t>curve</w:t>
      </w:r>
      <w:r>
        <w:rPr>
          <w:b/>
          <w:sz w:val="20"/>
        </w:rPr>
        <w:t xml:space="preserve">s). The </w:t>
      </w:r>
      <w:r w:rsidRPr="00977AFC">
        <w:rPr>
          <w:b/>
          <w:sz w:val="20"/>
        </w:rPr>
        <w:t>dashed lines indicate</w:t>
      </w:r>
      <w:r>
        <w:rPr>
          <w:b/>
          <w:sz w:val="20"/>
        </w:rPr>
        <w:t xml:space="preserve"> the TPR and FPR values for </w:t>
      </w:r>
      <w:r w:rsidRPr="00977AFC">
        <w:rPr>
          <w:b/>
          <w:sz w:val="20"/>
        </w:rPr>
        <w:t>∆OM</w:t>
      </w:r>
      <w:r>
        <w:rPr>
          <w:b/>
          <w:sz w:val="20"/>
        </w:rPr>
        <w:t>=0</w:t>
      </w:r>
      <w:r w:rsidRPr="00977AFC">
        <w:rPr>
          <w:b/>
          <w:sz w:val="20"/>
        </w:rPr>
        <w:t>.</w:t>
      </w:r>
    </w:p>
    <w:p w14:paraId="29BABF40" w14:textId="67BF9042" w:rsidR="006D748C" w:rsidRPr="00492135" w:rsidRDefault="006D748C" w:rsidP="006D748C">
      <w:r>
        <w:t xml:space="preserve">The metrics showing the best performance across all three analyses are HDR-VDP-2 and PSNR computed in the linear domain. The problem with PSNR-R/G/B is that is takes only one color channel into account. An average of the three indexes could be used, but the performance of PSNR computed on the three components can be quite different. For example, PSNR-B has non-zero </w:t>
      </w:r>
      <w:r w:rsidRPr="00382C6A">
        <w:rPr>
          <w:i/>
        </w:rPr>
        <w:t xml:space="preserve">False Ranking </w:t>
      </w:r>
      <w:r>
        <w:t xml:space="preserve">error and higher </w:t>
      </w:r>
      <w:r w:rsidRPr="00382C6A">
        <w:rPr>
          <w:i/>
        </w:rPr>
        <w:t xml:space="preserve">False Differentiation </w:t>
      </w:r>
      <w:r>
        <w:t xml:space="preserve">error at the optimum </w:t>
      </w:r>
      <w:r w:rsidRPr="008314DD">
        <w:t>∆</w:t>
      </w:r>
      <w:r w:rsidRPr="008314DD">
        <w:rPr>
          <w:i/>
          <w:iCs/>
        </w:rPr>
        <w:t>OM</w:t>
      </w:r>
      <w:r>
        <w:t xml:space="preserve"> value. Moreover, the optimum </w:t>
      </w:r>
      <w:r w:rsidRPr="008314DD">
        <w:t>∆</w:t>
      </w:r>
      <w:r w:rsidRPr="008314DD">
        <w:rPr>
          <w:i/>
          <w:iCs/>
        </w:rPr>
        <w:t>OM</w:t>
      </w:r>
      <w:r>
        <w:t xml:space="preserve"> value is quite different between PSNR-R, PSNR-G, and PSNR-B. HDR-VDP-2 can achieve the best performance in all analyses, especially as it shows less content dependency and thus can also be used to predict the quality level of any content. However, this metric has a rather high computational complexity. A good alternative to HDR-VDP-2, with similar performance across the different analysis but higher content dependency, is PSNR-DE1000. Additionally, PSNR-DE1000 considers color differences, which are very important for WCG. Figure 7 shows a zoom of the </w:t>
      </w:r>
      <w:r w:rsidRPr="0002645B">
        <w:t xml:space="preserve">Better/Equal-Worse </w:t>
      </w:r>
      <w:r>
        <w:t xml:space="preserve">ROC curve with results for both HDR-VDP-2 and PSNR-DE1000 plotted on the same graph. As it can be observed, HDR-VDP-2 can achieve the highest </w:t>
      </w:r>
      <w:r w:rsidRPr="00A664B1">
        <w:rPr>
          <w:i/>
        </w:rPr>
        <w:t>True positive rate</w:t>
      </w:r>
      <w:r>
        <w:t xml:space="preserve">, but there are cases where PSNR-DE1000 can achieve better performance. Thus, based on this extensive benchmarking and considering other studies on HDR quality assessment [3,12], we recommend using either HDR-VDP-2 or PSNR-DE1000 as quality metrics for HDR video quality assessment. Regarding other metrics considered, i.e., HDR-VQM and VIF, results show that these two metrics cannot </w:t>
      </w:r>
      <w:r w:rsidRPr="0092320E">
        <w:rPr>
          <w:szCs w:val="22"/>
        </w:rPr>
        <w:t>determine</w:t>
      </w:r>
      <w:r>
        <w:rPr>
          <w:szCs w:val="22"/>
        </w:rPr>
        <w:t xml:space="preserve"> reliably</w:t>
      </w:r>
      <w:r w:rsidRPr="0092320E">
        <w:rPr>
          <w:szCs w:val="22"/>
        </w:rPr>
        <w:t xml:space="preserve"> which video sequence in a pair has the best visual quality</w:t>
      </w:r>
      <w:r>
        <w:rPr>
          <w:szCs w:val="22"/>
        </w:rPr>
        <w:t xml:space="preserve">, even though they have good correlation with MOS. Therefore, we do not recommend using </w:t>
      </w:r>
      <w:r>
        <w:t>HDR-VQM or VIF.</w:t>
      </w:r>
    </w:p>
    <w:p w14:paraId="1A726D6E" w14:textId="4A8B6A05" w:rsidR="00A9634A" w:rsidRDefault="00066C34" w:rsidP="00A9634A">
      <w:pPr>
        <w:jc w:val="center"/>
      </w:pPr>
      <w:r>
        <w:rPr>
          <w:noProof/>
        </w:rPr>
        <w:drawing>
          <wp:inline distT="0" distB="0" distL="0" distR="0" wp14:anchorId="433F74F1" wp14:editId="7ABCD2B8">
            <wp:extent cx="2880000" cy="2276343"/>
            <wp:effectExtent l="0" t="0" r="0" b="10160"/>
            <wp:docPr id="16" name="Picture 16" descr="PhD:Projects:MPEG HDR CfE:objective:HDR-VDP-2_c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D:Projects:MPEG HDR CfE:objective:HDR-VDP-2_cmp.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880000" cy="2276343"/>
                    </a:xfrm>
                    <a:prstGeom prst="rect">
                      <a:avLst/>
                    </a:prstGeom>
                    <a:noFill/>
                    <a:ln>
                      <a:noFill/>
                    </a:ln>
                  </pic:spPr>
                </pic:pic>
              </a:graphicData>
            </a:graphic>
          </wp:inline>
        </w:drawing>
      </w:r>
    </w:p>
    <w:p w14:paraId="32DCCB83" w14:textId="4F22A885" w:rsidR="00A9634A" w:rsidRPr="00EC192C" w:rsidRDefault="00A9634A" w:rsidP="00A9634A">
      <w:pPr>
        <w:jc w:val="center"/>
        <w:rPr>
          <w:b/>
          <w:sz w:val="20"/>
        </w:rPr>
      </w:pPr>
      <w:r w:rsidRPr="00EC192C">
        <w:rPr>
          <w:b/>
          <w:sz w:val="20"/>
        </w:rPr>
        <w:t xml:space="preserve">Figure </w:t>
      </w:r>
      <w:r w:rsidR="009A7A33">
        <w:rPr>
          <w:b/>
          <w:sz w:val="20"/>
        </w:rPr>
        <w:t>7</w:t>
      </w:r>
      <w:r w:rsidRPr="00EC192C">
        <w:rPr>
          <w:b/>
          <w:sz w:val="20"/>
        </w:rPr>
        <w:t xml:space="preserve"> –Better/Equal-Worse ROC analysis</w:t>
      </w:r>
      <w:r>
        <w:rPr>
          <w:b/>
          <w:sz w:val="20"/>
        </w:rPr>
        <w:t xml:space="preserve"> for HDR-VDP-2</w:t>
      </w:r>
      <w:r w:rsidRPr="003D44E3">
        <w:rPr>
          <w:b/>
          <w:sz w:val="20"/>
        </w:rPr>
        <w:t xml:space="preserve"> </w:t>
      </w:r>
      <w:r>
        <w:rPr>
          <w:b/>
          <w:sz w:val="20"/>
        </w:rPr>
        <w:t xml:space="preserve">and PSNR-DE1000. The </w:t>
      </w:r>
      <w:r w:rsidRPr="00977AFC">
        <w:rPr>
          <w:b/>
          <w:sz w:val="20"/>
        </w:rPr>
        <w:t>dashed lines indicate</w:t>
      </w:r>
      <w:r>
        <w:rPr>
          <w:b/>
          <w:sz w:val="20"/>
        </w:rPr>
        <w:t xml:space="preserve"> the TPR and FPR values for </w:t>
      </w:r>
      <w:r w:rsidRPr="00977AFC">
        <w:rPr>
          <w:b/>
          <w:sz w:val="20"/>
        </w:rPr>
        <w:t>∆OM</w:t>
      </w:r>
      <w:r>
        <w:rPr>
          <w:b/>
          <w:sz w:val="20"/>
        </w:rPr>
        <w:t>=0</w:t>
      </w:r>
      <w:r w:rsidRPr="00977AFC">
        <w:rPr>
          <w:b/>
          <w:sz w:val="20"/>
        </w:rPr>
        <w:t>.</w:t>
      </w:r>
    </w:p>
    <w:p w14:paraId="25DC0A81" w14:textId="5F03645F" w:rsidR="00906C72" w:rsidRPr="005B217D" w:rsidRDefault="00906C72" w:rsidP="00906C72">
      <w:pPr>
        <w:pStyle w:val="Heading1"/>
        <w:rPr>
          <w:lang w:val="en-CA"/>
        </w:rPr>
      </w:pPr>
      <w:r>
        <w:rPr>
          <w:lang w:val="en-CA"/>
        </w:rPr>
        <w:lastRenderedPageBreak/>
        <w:t>Conclusion</w:t>
      </w:r>
    </w:p>
    <w:p w14:paraId="627B5DDE" w14:textId="021D436E" w:rsidR="00E31F30" w:rsidRPr="005B217D" w:rsidRDefault="000927CF" w:rsidP="004A5E27">
      <w:pPr>
        <w:rPr>
          <w:szCs w:val="22"/>
          <w:lang w:val="en-CA"/>
        </w:rPr>
      </w:pPr>
      <w:r>
        <w:rPr>
          <w:szCs w:val="22"/>
          <w:lang w:val="en-CA"/>
        </w:rPr>
        <w:t xml:space="preserve">This contribution reported the results of an extensive benchmarking of several objective metrics for HDR video quality assessment. </w:t>
      </w:r>
      <w:r w:rsidR="004A5E27">
        <w:rPr>
          <w:szCs w:val="22"/>
          <w:lang w:val="en-CA"/>
        </w:rPr>
        <w:t>Based on the results, we recommend using HDR-VDP-2, which shows the best perfo</w:t>
      </w:r>
      <w:r w:rsidR="00F773EA">
        <w:rPr>
          <w:szCs w:val="22"/>
          <w:lang w:val="en-CA"/>
        </w:rPr>
        <w:t>rmance across all analyses, or</w:t>
      </w:r>
      <w:r w:rsidR="004A5E27">
        <w:rPr>
          <w:szCs w:val="22"/>
          <w:lang w:val="en-CA"/>
        </w:rPr>
        <w:t xml:space="preserve"> </w:t>
      </w:r>
      <w:r w:rsidR="004A5E27">
        <w:t>PSNR-</w:t>
      </w:r>
      <w:r w:rsidR="00F06819">
        <w:t>DE</w:t>
      </w:r>
      <w:r w:rsidR="004A5E27">
        <w:t xml:space="preserve">1000, which shows similar performance </w:t>
      </w:r>
      <w:r w:rsidR="001758BC">
        <w:t>for a</w:t>
      </w:r>
      <w:r w:rsidR="004A5E27">
        <w:t xml:space="preserve"> lower computational complexity</w:t>
      </w:r>
      <w:r w:rsidR="00F06819">
        <w:t xml:space="preserve"> and considers color differences</w:t>
      </w:r>
      <w:r w:rsidR="004A5E27">
        <w:t xml:space="preserve">. We do not recommend using HDR-VQM </w:t>
      </w:r>
      <w:r w:rsidR="004C7611">
        <w:t>or</w:t>
      </w:r>
      <w:r w:rsidR="004A5E27">
        <w:t xml:space="preserve"> VIF, as these two metrics cannot </w:t>
      </w:r>
      <w:r w:rsidR="004A5E27" w:rsidRPr="0092320E">
        <w:rPr>
          <w:szCs w:val="22"/>
        </w:rPr>
        <w:t xml:space="preserve">determine </w:t>
      </w:r>
      <w:r w:rsidR="004A5E27">
        <w:rPr>
          <w:szCs w:val="22"/>
        </w:rPr>
        <w:t xml:space="preserve">reliably </w:t>
      </w:r>
      <w:r w:rsidR="004A5E27" w:rsidRPr="0092320E">
        <w:rPr>
          <w:szCs w:val="22"/>
        </w:rPr>
        <w:t>which video sequence in a pair has the best visual quality</w:t>
      </w:r>
      <w:r w:rsidR="00F06819">
        <w:rPr>
          <w:szCs w:val="22"/>
        </w:rPr>
        <w:t>.</w:t>
      </w:r>
    </w:p>
    <w:p w14:paraId="31CD03BD" w14:textId="77777777"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14:paraId="249C9775" w14:textId="291C8BE5" w:rsidR="007F1F8B" w:rsidRDefault="00906C72" w:rsidP="009234A5">
      <w:pPr>
        <w:jc w:val="both"/>
        <w:rPr>
          <w:szCs w:val="22"/>
          <w:lang w:val="en-CA"/>
        </w:rPr>
      </w:pPr>
      <w:r>
        <w:rPr>
          <w:b/>
          <w:szCs w:val="22"/>
          <w:lang w:val="en-CA"/>
        </w:rPr>
        <w:t>EPFL</w:t>
      </w:r>
      <w:r w:rsidR="005801A2" w:rsidRPr="005B217D">
        <w:rPr>
          <w:b/>
          <w:szCs w:val="22"/>
          <w:lang w:val="en-CA"/>
        </w:rPr>
        <w:t xml:space="preserve"> does not have any current or pending patent rights relating to the technology described in this contribution.</w:t>
      </w:r>
    </w:p>
    <w:p w14:paraId="3ED69696" w14:textId="77777777" w:rsidR="00906C72" w:rsidRPr="00906C72" w:rsidRDefault="00906C72" w:rsidP="00906C72">
      <w:pPr>
        <w:jc w:val="both"/>
        <w:rPr>
          <w:b/>
          <w:bCs/>
          <w:sz w:val="32"/>
          <w:szCs w:val="32"/>
        </w:rPr>
      </w:pPr>
      <w:r w:rsidRPr="00906C72">
        <w:rPr>
          <w:b/>
          <w:bCs/>
          <w:sz w:val="32"/>
          <w:szCs w:val="32"/>
        </w:rPr>
        <w:t>References</w:t>
      </w:r>
    </w:p>
    <w:p w14:paraId="60A12F92" w14:textId="77777777" w:rsidR="00906C72" w:rsidRPr="00906C72" w:rsidRDefault="00906C72" w:rsidP="00D82A64">
      <w:pPr>
        <w:numPr>
          <w:ilvl w:val="0"/>
          <w:numId w:val="14"/>
        </w:numPr>
        <w:tabs>
          <w:tab w:val="clear" w:pos="360"/>
          <w:tab w:val="clear" w:pos="720"/>
        </w:tabs>
        <w:ind w:left="426" w:hanging="426"/>
        <w:rPr>
          <w:szCs w:val="22"/>
        </w:rPr>
      </w:pPr>
      <w:r w:rsidRPr="00906C72">
        <w:rPr>
          <w:szCs w:val="22"/>
        </w:rPr>
        <w:t xml:space="preserve">ISO/IEC JTC1/SC29/WG11, “Results of HDR </w:t>
      </w:r>
      <w:proofErr w:type="spellStart"/>
      <w:r w:rsidRPr="00906C72">
        <w:rPr>
          <w:szCs w:val="22"/>
        </w:rPr>
        <w:t>CfE</w:t>
      </w:r>
      <w:proofErr w:type="spellEnd"/>
      <w:r w:rsidRPr="00906C72">
        <w:rPr>
          <w:szCs w:val="22"/>
        </w:rPr>
        <w:t xml:space="preserve"> subjective evaluations conducted at EPFL,” Doc. M36728, Warsaw, Poland, July 2015.</w:t>
      </w:r>
    </w:p>
    <w:p w14:paraId="22AAD214" w14:textId="0C1E2CF6" w:rsidR="00906C72" w:rsidRDefault="00A93A24" w:rsidP="00D82A64">
      <w:pPr>
        <w:numPr>
          <w:ilvl w:val="0"/>
          <w:numId w:val="14"/>
        </w:numPr>
        <w:tabs>
          <w:tab w:val="clear" w:pos="360"/>
          <w:tab w:val="clear" w:pos="720"/>
        </w:tabs>
        <w:ind w:left="426" w:hanging="426"/>
        <w:rPr>
          <w:szCs w:val="22"/>
        </w:rPr>
      </w:pPr>
      <w:r>
        <w:rPr>
          <w:szCs w:val="22"/>
        </w:rPr>
        <w:t>JCT-</w:t>
      </w:r>
      <w:r w:rsidRPr="00A93A24">
        <w:rPr>
          <w:szCs w:val="22"/>
        </w:rPr>
        <w:t>V</w:t>
      </w:r>
      <w:r>
        <w:rPr>
          <w:szCs w:val="22"/>
        </w:rPr>
        <w:t>C</w:t>
      </w:r>
      <w:r w:rsidRPr="00A93A24">
        <w:rPr>
          <w:szCs w:val="22"/>
        </w:rPr>
        <w:t>, "</w:t>
      </w:r>
      <w:r w:rsidRPr="00A93A24">
        <w:t xml:space="preserve"> </w:t>
      </w:r>
      <w:r w:rsidRPr="00A93A24">
        <w:rPr>
          <w:szCs w:val="22"/>
        </w:rPr>
        <w:t xml:space="preserve">HDR CE3: Results of subjective evaluations conducted with the DSIS method," </w:t>
      </w:r>
      <w:r w:rsidRPr="005B217D">
        <w:rPr>
          <w:lang w:val="en-CA"/>
        </w:rPr>
        <w:t>JCTVC-</w:t>
      </w:r>
      <w:r w:rsidRPr="0029012D">
        <w:rPr>
          <w:lang w:val="en-CA"/>
        </w:rPr>
        <w:t>W0090</w:t>
      </w:r>
      <w:r w:rsidRPr="00A93A24">
        <w:rPr>
          <w:szCs w:val="22"/>
        </w:rPr>
        <w:t>, JCT-V</w:t>
      </w:r>
      <w:r>
        <w:rPr>
          <w:szCs w:val="22"/>
        </w:rPr>
        <w:t>C</w:t>
      </w:r>
      <w:r w:rsidRPr="00A93A24">
        <w:rPr>
          <w:szCs w:val="22"/>
        </w:rPr>
        <w:t xml:space="preserve"> Meeting, San Diego, USA, </w:t>
      </w:r>
      <w:r>
        <w:rPr>
          <w:szCs w:val="22"/>
        </w:rPr>
        <w:t>February 2016</w:t>
      </w:r>
      <w:r w:rsidRPr="00A93A24">
        <w:rPr>
          <w:szCs w:val="22"/>
        </w:rPr>
        <w:t>.</w:t>
      </w:r>
    </w:p>
    <w:p w14:paraId="4BD101F5" w14:textId="7BD349C0" w:rsidR="0072439B" w:rsidRPr="00906C72" w:rsidRDefault="003C129D" w:rsidP="00D82A64">
      <w:pPr>
        <w:numPr>
          <w:ilvl w:val="0"/>
          <w:numId w:val="14"/>
        </w:numPr>
        <w:tabs>
          <w:tab w:val="clear" w:pos="360"/>
          <w:tab w:val="clear" w:pos="720"/>
        </w:tabs>
        <w:ind w:left="426" w:hanging="426"/>
        <w:rPr>
          <w:szCs w:val="22"/>
        </w:rPr>
      </w:pPr>
      <w:r w:rsidRPr="00906C72">
        <w:rPr>
          <w:szCs w:val="22"/>
        </w:rPr>
        <w:t>ISO/IEC JTC1/SC29/WG11, “</w:t>
      </w:r>
      <w:r w:rsidRPr="003C129D">
        <w:rPr>
          <w:szCs w:val="22"/>
        </w:rPr>
        <w:t>Correlation of subjective scores and objective metrics for HDR video quality assessment</w:t>
      </w:r>
      <w:r w:rsidRPr="00906C72">
        <w:rPr>
          <w:szCs w:val="22"/>
        </w:rPr>
        <w:t>,” Doc. M</w:t>
      </w:r>
      <w:r w:rsidRPr="003C129D">
        <w:t xml:space="preserve"> </w:t>
      </w:r>
      <w:r w:rsidRPr="003C129D">
        <w:rPr>
          <w:szCs w:val="22"/>
        </w:rPr>
        <w:t>35273</w:t>
      </w:r>
      <w:r w:rsidRPr="00906C72">
        <w:rPr>
          <w:szCs w:val="22"/>
        </w:rPr>
        <w:t xml:space="preserve">, </w:t>
      </w:r>
      <w:r w:rsidRPr="003C129D">
        <w:rPr>
          <w:szCs w:val="22"/>
        </w:rPr>
        <w:t>Strasbourg, France</w:t>
      </w:r>
      <w:r w:rsidRPr="00906C72">
        <w:rPr>
          <w:szCs w:val="22"/>
        </w:rPr>
        <w:t xml:space="preserve">, </w:t>
      </w:r>
      <w:r>
        <w:rPr>
          <w:szCs w:val="22"/>
        </w:rPr>
        <w:t>October 2014</w:t>
      </w:r>
      <w:r w:rsidRPr="00906C72">
        <w:rPr>
          <w:szCs w:val="22"/>
        </w:rPr>
        <w:t>.</w:t>
      </w:r>
    </w:p>
    <w:p w14:paraId="7F83DEAA" w14:textId="4B28D88A" w:rsidR="005B1DFA" w:rsidRPr="00906C72" w:rsidRDefault="005B1DFA" w:rsidP="00D82A64">
      <w:pPr>
        <w:numPr>
          <w:ilvl w:val="0"/>
          <w:numId w:val="14"/>
        </w:numPr>
        <w:tabs>
          <w:tab w:val="clear" w:pos="360"/>
          <w:tab w:val="clear" w:pos="720"/>
        </w:tabs>
        <w:ind w:left="426" w:hanging="426"/>
        <w:rPr>
          <w:szCs w:val="22"/>
        </w:rPr>
      </w:pPr>
      <w:r w:rsidRPr="00906C72">
        <w:rPr>
          <w:szCs w:val="22"/>
        </w:rPr>
        <w:t>ISO/IEC JTC1/SC29/WG11, “</w:t>
      </w:r>
      <w:r>
        <w:t>Propose HDR Lightness and Color Error Metrics</w:t>
      </w:r>
      <w:r w:rsidRPr="00906C72">
        <w:rPr>
          <w:szCs w:val="22"/>
        </w:rPr>
        <w:t xml:space="preserve">,” Doc. </w:t>
      </w:r>
      <w:r w:rsidRPr="005B1DFA">
        <w:rPr>
          <w:szCs w:val="22"/>
        </w:rPr>
        <w:t>M35866</w:t>
      </w:r>
      <w:r w:rsidRPr="00906C72">
        <w:rPr>
          <w:szCs w:val="22"/>
        </w:rPr>
        <w:t>, Geneva, Switzerland, February 2015.</w:t>
      </w:r>
    </w:p>
    <w:p w14:paraId="0102195F" w14:textId="0D9C30C6" w:rsidR="005B1DFA" w:rsidRPr="00906C72" w:rsidRDefault="005B1DFA" w:rsidP="00D82A64">
      <w:pPr>
        <w:numPr>
          <w:ilvl w:val="0"/>
          <w:numId w:val="14"/>
        </w:numPr>
        <w:tabs>
          <w:tab w:val="clear" w:pos="360"/>
          <w:tab w:val="clear" w:pos="720"/>
        </w:tabs>
        <w:ind w:left="426" w:hanging="426"/>
        <w:rPr>
          <w:szCs w:val="22"/>
        </w:rPr>
      </w:pPr>
      <w:r w:rsidRPr="00906C72">
        <w:rPr>
          <w:szCs w:val="22"/>
        </w:rPr>
        <w:t>ISO/IEC JTC1/SC29/WG11, “</w:t>
      </w:r>
      <w:r w:rsidRPr="005B1DFA">
        <w:rPr>
          <w:szCs w:val="22"/>
        </w:rPr>
        <w:t>An Objective Metric for HDR</w:t>
      </w:r>
      <w:r w:rsidRPr="00906C72">
        <w:rPr>
          <w:szCs w:val="22"/>
        </w:rPr>
        <w:t xml:space="preserve">,” Doc. </w:t>
      </w:r>
      <w:r w:rsidRPr="005B1DFA">
        <w:rPr>
          <w:szCs w:val="22"/>
        </w:rPr>
        <w:t>M36464</w:t>
      </w:r>
      <w:r w:rsidRPr="00906C72">
        <w:rPr>
          <w:szCs w:val="22"/>
        </w:rPr>
        <w:t xml:space="preserve">, </w:t>
      </w:r>
      <w:r w:rsidRPr="005B1DFA">
        <w:rPr>
          <w:szCs w:val="22"/>
        </w:rPr>
        <w:t>Warsaw, Poland</w:t>
      </w:r>
      <w:r w:rsidRPr="00906C72">
        <w:rPr>
          <w:szCs w:val="22"/>
        </w:rPr>
        <w:t xml:space="preserve">, </w:t>
      </w:r>
      <w:r>
        <w:rPr>
          <w:szCs w:val="22"/>
        </w:rPr>
        <w:t>June</w:t>
      </w:r>
      <w:r w:rsidRPr="00906C72">
        <w:rPr>
          <w:szCs w:val="22"/>
        </w:rPr>
        <w:t xml:space="preserve"> 2015.</w:t>
      </w:r>
    </w:p>
    <w:p w14:paraId="4F1E8CFF" w14:textId="77777777" w:rsidR="00A03DBA" w:rsidRPr="00296A09" w:rsidRDefault="00A03DBA" w:rsidP="00D82A64">
      <w:pPr>
        <w:numPr>
          <w:ilvl w:val="0"/>
          <w:numId w:val="14"/>
        </w:numPr>
        <w:tabs>
          <w:tab w:val="clear" w:pos="360"/>
          <w:tab w:val="clear" w:pos="720"/>
        </w:tabs>
        <w:ind w:left="426" w:hanging="426"/>
        <w:rPr>
          <w:szCs w:val="22"/>
        </w:rPr>
      </w:pPr>
      <w:r>
        <w:rPr>
          <w:szCs w:val="22"/>
        </w:rPr>
        <w:t xml:space="preserve">R. </w:t>
      </w:r>
      <w:proofErr w:type="spellStart"/>
      <w:r w:rsidRPr="00296A09">
        <w:rPr>
          <w:szCs w:val="22"/>
        </w:rPr>
        <w:t>Mantiuk</w:t>
      </w:r>
      <w:proofErr w:type="spellEnd"/>
      <w:r w:rsidRPr="00296A09">
        <w:rPr>
          <w:szCs w:val="22"/>
        </w:rPr>
        <w:t xml:space="preserve">, </w:t>
      </w:r>
      <w:r>
        <w:rPr>
          <w:szCs w:val="22"/>
        </w:rPr>
        <w:t xml:space="preserve">K. J. </w:t>
      </w:r>
      <w:r w:rsidRPr="00296A09">
        <w:rPr>
          <w:szCs w:val="22"/>
        </w:rPr>
        <w:t xml:space="preserve">Kim, </w:t>
      </w:r>
      <w:r>
        <w:rPr>
          <w:szCs w:val="22"/>
        </w:rPr>
        <w:t xml:space="preserve">A. G. </w:t>
      </w:r>
      <w:r w:rsidRPr="00296A09">
        <w:rPr>
          <w:szCs w:val="22"/>
        </w:rPr>
        <w:t xml:space="preserve">Rempel, and </w:t>
      </w:r>
      <w:r>
        <w:rPr>
          <w:szCs w:val="22"/>
        </w:rPr>
        <w:t xml:space="preserve">W. </w:t>
      </w:r>
      <w:proofErr w:type="spellStart"/>
      <w:r w:rsidRPr="00296A09">
        <w:rPr>
          <w:szCs w:val="22"/>
        </w:rPr>
        <w:t>Heidrich</w:t>
      </w:r>
      <w:proofErr w:type="spellEnd"/>
      <w:r w:rsidRPr="00296A09">
        <w:rPr>
          <w:szCs w:val="22"/>
        </w:rPr>
        <w:t>, “HDR-VDP-2: A calibrated visual metric for visibility and quality predictions in all luminance conditions,” ACM Transactions on Graphics</w:t>
      </w:r>
      <w:r>
        <w:rPr>
          <w:szCs w:val="22"/>
        </w:rPr>
        <w:t>,</w:t>
      </w:r>
      <w:r w:rsidRPr="00296A09">
        <w:rPr>
          <w:szCs w:val="22"/>
        </w:rPr>
        <w:t xml:space="preserve"> </w:t>
      </w:r>
      <w:r>
        <w:rPr>
          <w:szCs w:val="22"/>
        </w:rPr>
        <w:t>v</w:t>
      </w:r>
      <w:r w:rsidRPr="00296A09">
        <w:rPr>
          <w:szCs w:val="22"/>
        </w:rPr>
        <w:t xml:space="preserve">ol. 30, </w:t>
      </w:r>
      <w:r>
        <w:rPr>
          <w:szCs w:val="22"/>
        </w:rPr>
        <w:t>no. 4, July 2011</w:t>
      </w:r>
      <w:r w:rsidRPr="00296A09">
        <w:rPr>
          <w:szCs w:val="22"/>
        </w:rPr>
        <w:t>.</w:t>
      </w:r>
    </w:p>
    <w:p w14:paraId="475894A4" w14:textId="1E94DF05" w:rsidR="00296A09" w:rsidRPr="00296A09" w:rsidRDefault="00296A09" w:rsidP="00D82A64">
      <w:pPr>
        <w:numPr>
          <w:ilvl w:val="0"/>
          <w:numId w:val="14"/>
        </w:numPr>
        <w:tabs>
          <w:tab w:val="clear" w:pos="360"/>
          <w:tab w:val="clear" w:pos="720"/>
        </w:tabs>
        <w:ind w:left="426" w:hanging="426"/>
        <w:rPr>
          <w:szCs w:val="22"/>
        </w:rPr>
      </w:pPr>
      <w:r>
        <w:rPr>
          <w:szCs w:val="22"/>
        </w:rPr>
        <w:t xml:space="preserve">M. </w:t>
      </w:r>
      <w:proofErr w:type="spellStart"/>
      <w:r w:rsidRPr="00296A09">
        <w:rPr>
          <w:szCs w:val="22"/>
        </w:rPr>
        <w:t>Narwaria</w:t>
      </w:r>
      <w:proofErr w:type="spellEnd"/>
      <w:r w:rsidRPr="00296A09">
        <w:rPr>
          <w:szCs w:val="22"/>
        </w:rPr>
        <w:t xml:space="preserve">, </w:t>
      </w:r>
      <w:r>
        <w:rPr>
          <w:szCs w:val="22"/>
        </w:rPr>
        <w:t xml:space="preserve">M. </w:t>
      </w:r>
      <w:proofErr w:type="spellStart"/>
      <w:r w:rsidRPr="00296A09">
        <w:rPr>
          <w:szCs w:val="22"/>
        </w:rPr>
        <w:t>Perreira</w:t>
      </w:r>
      <w:proofErr w:type="spellEnd"/>
      <w:r w:rsidRPr="00296A09">
        <w:rPr>
          <w:szCs w:val="22"/>
        </w:rPr>
        <w:t xml:space="preserve"> Da Silva, and </w:t>
      </w:r>
      <w:r>
        <w:rPr>
          <w:szCs w:val="22"/>
        </w:rPr>
        <w:t xml:space="preserve">P. Le </w:t>
      </w:r>
      <w:proofErr w:type="spellStart"/>
      <w:r w:rsidRPr="00296A09">
        <w:rPr>
          <w:szCs w:val="22"/>
        </w:rPr>
        <w:t>Callet</w:t>
      </w:r>
      <w:proofErr w:type="spellEnd"/>
      <w:r w:rsidRPr="00296A09">
        <w:rPr>
          <w:szCs w:val="22"/>
        </w:rPr>
        <w:t>, “HDR-VQM: An objective quality measure for high dynamic range video,” Signal Processing: Image Communication 35(0), 46–60 (2015).</w:t>
      </w:r>
    </w:p>
    <w:p w14:paraId="5ABC72AA" w14:textId="0BBE3A4C" w:rsidR="00296A09" w:rsidRPr="00296A09" w:rsidRDefault="0097495A" w:rsidP="00D82A64">
      <w:pPr>
        <w:numPr>
          <w:ilvl w:val="0"/>
          <w:numId w:val="14"/>
        </w:numPr>
        <w:tabs>
          <w:tab w:val="clear" w:pos="360"/>
          <w:tab w:val="clear" w:pos="720"/>
        </w:tabs>
        <w:ind w:left="426" w:hanging="426"/>
        <w:rPr>
          <w:szCs w:val="22"/>
        </w:rPr>
      </w:pPr>
      <w:r>
        <w:rPr>
          <w:szCs w:val="22"/>
        </w:rPr>
        <w:t xml:space="preserve">S. </w:t>
      </w:r>
      <w:r w:rsidR="00296A09" w:rsidRPr="00296A09">
        <w:rPr>
          <w:szCs w:val="22"/>
        </w:rPr>
        <w:t xml:space="preserve">Miller, </w:t>
      </w:r>
      <w:r>
        <w:rPr>
          <w:szCs w:val="22"/>
        </w:rPr>
        <w:t xml:space="preserve">M. </w:t>
      </w:r>
      <w:proofErr w:type="spellStart"/>
      <w:r w:rsidR="00296A09" w:rsidRPr="00296A09">
        <w:rPr>
          <w:szCs w:val="22"/>
        </w:rPr>
        <w:t>Nezamabadi</w:t>
      </w:r>
      <w:proofErr w:type="spellEnd"/>
      <w:r w:rsidR="00296A09" w:rsidRPr="00296A09">
        <w:rPr>
          <w:szCs w:val="22"/>
        </w:rPr>
        <w:t xml:space="preserve">, and </w:t>
      </w:r>
      <w:r>
        <w:rPr>
          <w:szCs w:val="22"/>
        </w:rPr>
        <w:t xml:space="preserve">S. </w:t>
      </w:r>
      <w:r w:rsidR="00296A09" w:rsidRPr="00296A09">
        <w:rPr>
          <w:szCs w:val="22"/>
        </w:rPr>
        <w:t xml:space="preserve">Daly, “Perceptual Signal Coding for More Efficient Usage of Bit Codes,” SMPTE Motion Imaging Journal, </w:t>
      </w:r>
      <w:r w:rsidR="00296A09">
        <w:rPr>
          <w:szCs w:val="22"/>
        </w:rPr>
        <w:t xml:space="preserve">vol. 122, no 4, p. 52-59, May </w:t>
      </w:r>
      <w:r w:rsidR="00296A09" w:rsidRPr="00296A09">
        <w:rPr>
          <w:szCs w:val="22"/>
        </w:rPr>
        <w:t>2013.</w:t>
      </w:r>
    </w:p>
    <w:p w14:paraId="0A87C64B" w14:textId="0988F74F" w:rsidR="00296A09" w:rsidRPr="00296A09" w:rsidRDefault="0097495A" w:rsidP="00D82A64">
      <w:pPr>
        <w:numPr>
          <w:ilvl w:val="0"/>
          <w:numId w:val="14"/>
        </w:numPr>
        <w:tabs>
          <w:tab w:val="clear" w:pos="360"/>
          <w:tab w:val="clear" w:pos="720"/>
        </w:tabs>
        <w:ind w:left="426" w:hanging="426"/>
        <w:rPr>
          <w:szCs w:val="22"/>
        </w:rPr>
      </w:pPr>
      <w:r>
        <w:rPr>
          <w:szCs w:val="22"/>
        </w:rPr>
        <w:t xml:space="preserve">J. </w:t>
      </w:r>
      <w:proofErr w:type="spellStart"/>
      <w:r w:rsidR="00296A09" w:rsidRPr="00296A09">
        <w:rPr>
          <w:szCs w:val="22"/>
        </w:rPr>
        <w:t>Munkberg</w:t>
      </w:r>
      <w:proofErr w:type="spellEnd"/>
      <w:r w:rsidR="00296A09" w:rsidRPr="00296A09">
        <w:rPr>
          <w:szCs w:val="22"/>
        </w:rPr>
        <w:t xml:space="preserve">, </w:t>
      </w:r>
      <w:r>
        <w:rPr>
          <w:szCs w:val="22"/>
        </w:rPr>
        <w:t xml:space="preserve">P. </w:t>
      </w:r>
      <w:proofErr w:type="spellStart"/>
      <w:r w:rsidR="00296A09" w:rsidRPr="00296A09">
        <w:rPr>
          <w:szCs w:val="22"/>
        </w:rPr>
        <w:t>Clarberg</w:t>
      </w:r>
      <w:proofErr w:type="spellEnd"/>
      <w:r w:rsidR="00296A09" w:rsidRPr="00296A09">
        <w:rPr>
          <w:szCs w:val="22"/>
        </w:rPr>
        <w:t xml:space="preserve">, </w:t>
      </w:r>
      <w:r>
        <w:rPr>
          <w:szCs w:val="22"/>
        </w:rPr>
        <w:t xml:space="preserve">J. </w:t>
      </w:r>
      <w:proofErr w:type="spellStart"/>
      <w:r w:rsidR="00296A09" w:rsidRPr="00296A09">
        <w:rPr>
          <w:szCs w:val="22"/>
        </w:rPr>
        <w:t>Hasselgren</w:t>
      </w:r>
      <w:proofErr w:type="spellEnd"/>
      <w:r w:rsidR="00296A09" w:rsidRPr="00296A09">
        <w:rPr>
          <w:szCs w:val="22"/>
        </w:rPr>
        <w:t xml:space="preserve">, and </w:t>
      </w:r>
      <w:r>
        <w:rPr>
          <w:szCs w:val="22"/>
        </w:rPr>
        <w:t xml:space="preserve">T. </w:t>
      </w:r>
      <w:proofErr w:type="spellStart"/>
      <w:r>
        <w:rPr>
          <w:szCs w:val="22"/>
        </w:rPr>
        <w:t>Akenine-Mö</w:t>
      </w:r>
      <w:r w:rsidR="00296A09" w:rsidRPr="00296A09">
        <w:rPr>
          <w:szCs w:val="22"/>
        </w:rPr>
        <w:t>ller</w:t>
      </w:r>
      <w:proofErr w:type="spellEnd"/>
      <w:r w:rsidR="00296A09" w:rsidRPr="00296A09">
        <w:rPr>
          <w:szCs w:val="22"/>
        </w:rPr>
        <w:t xml:space="preserve">, “High dynamic range texture compression for graphics hardware,” </w:t>
      </w:r>
      <w:r w:rsidR="00296A09">
        <w:rPr>
          <w:szCs w:val="22"/>
        </w:rPr>
        <w:t xml:space="preserve">ACM </w:t>
      </w:r>
      <w:r w:rsidR="00296A09" w:rsidRPr="00296A09">
        <w:rPr>
          <w:szCs w:val="22"/>
        </w:rPr>
        <w:t>Transactions on Graphics</w:t>
      </w:r>
      <w:r w:rsidR="00296A09">
        <w:rPr>
          <w:szCs w:val="22"/>
        </w:rPr>
        <w:t>, vol.</w:t>
      </w:r>
      <w:r w:rsidR="00296A09" w:rsidRPr="00296A09">
        <w:rPr>
          <w:szCs w:val="22"/>
        </w:rPr>
        <w:t xml:space="preserve"> 25</w:t>
      </w:r>
      <w:r w:rsidR="00296A09">
        <w:rPr>
          <w:szCs w:val="22"/>
        </w:rPr>
        <w:t xml:space="preserve">, no. </w:t>
      </w:r>
      <w:r w:rsidR="00296A09" w:rsidRPr="00296A09">
        <w:rPr>
          <w:szCs w:val="22"/>
        </w:rPr>
        <w:t xml:space="preserve">3, </w:t>
      </w:r>
      <w:r w:rsidR="00296A09">
        <w:rPr>
          <w:szCs w:val="22"/>
        </w:rPr>
        <w:t>p. 698–706, July 2006</w:t>
      </w:r>
      <w:r w:rsidR="00296A09" w:rsidRPr="00296A09">
        <w:rPr>
          <w:szCs w:val="22"/>
        </w:rPr>
        <w:t>.</w:t>
      </w:r>
    </w:p>
    <w:p w14:paraId="444447BF" w14:textId="3D3BB6BA" w:rsidR="00D82A64" w:rsidRPr="00906C72" w:rsidRDefault="00D82A64" w:rsidP="00D82A64">
      <w:pPr>
        <w:numPr>
          <w:ilvl w:val="0"/>
          <w:numId w:val="14"/>
        </w:numPr>
        <w:tabs>
          <w:tab w:val="clear" w:pos="360"/>
          <w:tab w:val="clear" w:pos="720"/>
        </w:tabs>
        <w:ind w:left="426" w:hanging="426"/>
        <w:rPr>
          <w:szCs w:val="22"/>
        </w:rPr>
      </w:pPr>
      <w:r w:rsidRPr="00D82A64">
        <w:rPr>
          <w:szCs w:val="22"/>
        </w:rPr>
        <w:t>ITU-T P.1401, Methods, metrics and procedures for statistical evaluation, qualification and comparison of objective quality prediction models, International Telecommunication Union</w:t>
      </w:r>
      <w:r>
        <w:rPr>
          <w:szCs w:val="22"/>
        </w:rPr>
        <w:t>, July 2012.</w:t>
      </w:r>
    </w:p>
    <w:p w14:paraId="789872AD" w14:textId="61D4D5BA" w:rsidR="00A93A24" w:rsidRDefault="00296A09" w:rsidP="005D10E4">
      <w:pPr>
        <w:numPr>
          <w:ilvl w:val="0"/>
          <w:numId w:val="14"/>
        </w:numPr>
        <w:tabs>
          <w:tab w:val="clear" w:pos="360"/>
          <w:tab w:val="clear" w:pos="720"/>
        </w:tabs>
        <w:ind w:left="426" w:hanging="426"/>
        <w:rPr>
          <w:szCs w:val="22"/>
        </w:rPr>
      </w:pPr>
      <w:r w:rsidRPr="00296A09">
        <w:rPr>
          <w:szCs w:val="22"/>
        </w:rPr>
        <w:t>ITU-T J.149, “Method for specifying accuracy and cross-calibration of Vid</w:t>
      </w:r>
      <w:r w:rsidR="0097495A">
        <w:rPr>
          <w:szCs w:val="22"/>
        </w:rPr>
        <w:t xml:space="preserve">eo Quality Metrics (VQM).” </w:t>
      </w:r>
      <w:r w:rsidR="00D82A64" w:rsidRPr="00D82A64">
        <w:rPr>
          <w:szCs w:val="22"/>
        </w:rPr>
        <w:t>International Telecommunication Union</w:t>
      </w:r>
      <w:r w:rsidR="0097495A">
        <w:rPr>
          <w:szCs w:val="22"/>
        </w:rPr>
        <w:t xml:space="preserve">, </w:t>
      </w:r>
      <w:r w:rsidRPr="00296A09">
        <w:rPr>
          <w:szCs w:val="22"/>
        </w:rPr>
        <w:t>Mar</w:t>
      </w:r>
      <w:r w:rsidR="0097495A">
        <w:rPr>
          <w:szCs w:val="22"/>
        </w:rPr>
        <w:t>ch</w:t>
      </w:r>
      <w:r w:rsidRPr="00296A09">
        <w:rPr>
          <w:szCs w:val="22"/>
        </w:rPr>
        <w:t xml:space="preserve"> 2004.</w:t>
      </w:r>
    </w:p>
    <w:p w14:paraId="6135AEF0" w14:textId="7FA94930" w:rsidR="00DF071F" w:rsidRPr="005D10E4" w:rsidRDefault="00DF071F" w:rsidP="005D10E4">
      <w:pPr>
        <w:numPr>
          <w:ilvl w:val="0"/>
          <w:numId w:val="14"/>
        </w:numPr>
        <w:tabs>
          <w:tab w:val="clear" w:pos="360"/>
          <w:tab w:val="clear" w:pos="720"/>
        </w:tabs>
        <w:ind w:left="426" w:hanging="426"/>
        <w:rPr>
          <w:szCs w:val="22"/>
        </w:rPr>
      </w:pPr>
      <w:r w:rsidRPr="00DF071F">
        <w:rPr>
          <w:szCs w:val="22"/>
        </w:rPr>
        <w:t xml:space="preserve">P. Hanhart, M. Bernardo, M. Pereira, A. </w:t>
      </w:r>
      <w:proofErr w:type="spellStart"/>
      <w:r w:rsidRPr="00DF071F">
        <w:rPr>
          <w:szCs w:val="22"/>
        </w:rPr>
        <w:t>Pinheiro</w:t>
      </w:r>
      <w:proofErr w:type="spellEnd"/>
      <w:r>
        <w:rPr>
          <w:szCs w:val="22"/>
        </w:rPr>
        <w:t>,</w:t>
      </w:r>
      <w:r w:rsidRPr="00DF071F">
        <w:rPr>
          <w:szCs w:val="22"/>
        </w:rPr>
        <w:t xml:space="preserve"> and T. E</w:t>
      </w:r>
      <w:r>
        <w:rPr>
          <w:szCs w:val="22"/>
        </w:rPr>
        <w:t>brahimi,</w:t>
      </w:r>
      <w:r w:rsidRPr="00DF071F">
        <w:rPr>
          <w:szCs w:val="22"/>
        </w:rPr>
        <w:t xml:space="preserve"> </w:t>
      </w:r>
      <w:r>
        <w:rPr>
          <w:szCs w:val="22"/>
        </w:rPr>
        <w:t>“</w:t>
      </w:r>
      <w:r w:rsidRPr="00DF071F">
        <w:rPr>
          <w:szCs w:val="22"/>
        </w:rPr>
        <w:t>Benchmarking of objective quality metrics for HDR image quality assessment,</w:t>
      </w:r>
      <w:r>
        <w:rPr>
          <w:szCs w:val="22"/>
        </w:rPr>
        <w:t>”</w:t>
      </w:r>
      <w:r w:rsidRPr="00DF071F">
        <w:rPr>
          <w:szCs w:val="22"/>
        </w:rPr>
        <w:t xml:space="preserve"> in EURASIP Journal on Image and Video Processing, 2015.</w:t>
      </w:r>
    </w:p>
    <w:sectPr w:rsidR="00DF071F" w:rsidRPr="005D10E4" w:rsidSect="00A01439">
      <w:footerReference w:type="default" r:id="rId116"/>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8018A6D" w14:textId="77777777" w:rsidR="009E6AAD" w:rsidRDefault="009E6AAD">
      <w:r>
        <w:separator/>
      </w:r>
    </w:p>
  </w:endnote>
  <w:endnote w:type="continuationSeparator" w:id="0">
    <w:p w14:paraId="589E6BD4" w14:textId="77777777" w:rsidR="009E6AAD" w:rsidRDefault="009E6A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MS Mincho">
    <w:altName w:val="ＭＳ 明朝"/>
    <w:charset w:val="80"/>
    <w:family w:val="modern"/>
    <w:pitch w:val="fixed"/>
    <w:sig w:usb0="E00002FF" w:usb1="6AC7FDFB" w:usb2="00000012" w:usb3="00000000" w:csb0="0002009F" w:csb1="00000000"/>
  </w:font>
  <w:font w:name="Cambria Math">
    <w:panose1 w:val="0204050305040603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3C13F8" w14:textId="77777777" w:rsidR="009E6AAD" w:rsidRDefault="009E6AAD"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5A17AD">
      <w:rPr>
        <w:rStyle w:val="PageNumber"/>
        <w:noProof/>
      </w:rPr>
      <w:t>19</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2016-02-15</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8B27B8" w14:textId="77777777" w:rsidR="009E6AAD" w:rsidRDefault="009E6AAD">
      <w:r>
        <w:separator/>
      </w:r>
    </w:p>
  </w:footnote>
  <w:footnote w:type="continuationSeparator" w:id="0">
    <w:p w14:paraId="22F0A5FD" w14:textId="77777777" w:rsidR="009E6AAD" w:rsidRDefault="009E6AAD">
      <w:r>
        <w:continuationSeparator/>
      </w:r>
    </w:p>
  </w:footnote>
  <w:footnote w:id="1">
    <w:p w14:paraId="3C05FC06" w14:textId="77777777" w:rsidR="009E6AAD" w:rsidRPr="00807EB3" w:rsidRDefault="009E6AAD" w:rsidP="00410599">
      <w:pPr>
        <w:pStyle w:val="FootnoteText"/>
        <w:rPr>
          <w:sz w:val="22"/>
        </w:rPr>
      </w:pPr>
      <w:r w:rsidRPr="00807EB3">
        <w:rPr>
          <w:rStyle w:val="FootnoteReference"/>
          <w:sz w:val="22"/>
        </w:rPr>
        <w:footnoteRef/>
      </w:r>
      <w:r w:rsidRPr="00807EB3">
        <w:rPr>
          <w:sz w:val="22"/>
        </w:rPr>
        <w:t xml:space="preserve"> </w:t>
      </w:r>
      <w:proofErr w:type="spellStart"/>
      <w:r w:rsidRPr="00807EB3">
        <w:rPr>
          <w:sz w:val="22"/>
        </w:rPr>
        <w:t>MeTriX</w:t>
      </w:r>
      <w:proofErr w:type="spellEnd"/>
      <w:r w:rsidRPr="00807EB3">
        <w:rPr>
          <w:sz w:val="22"/>
        </w:rPr>
        <w:t xml:space="preserve"> </w:t>
      </w:r>
      <w:proofErr w:type="spellStart"/>
      <w:r w:rsidRPr="00807EB3">
        <w:rPr>
          <w:sz w:val="22"/>
        </w:rPr>
        <w:t>MuX</w:t>
      </w:r>
      <w:proofErr w:type="spellEnd"/>
      <w:r w:rsidRPr="00807EB3">
        <w:rPr>
          <w:sz w:val="22"/>
        </w:rPr>
        <w:t xml:space="preserve"> v1.1: </w:t>
      </w:r>
      <w:hyperlink r:id="rId1" w:history="1">
        <w:r w:rsidRPr="00807EB3">
          <w:rPr>
            <w:rStyle w:val="Hyperlink"/>
            <w:sz w:val="22"/>
          </w:rPr>
          <w:t>http://foulard.ece.cornell.edu/gaubatz/metrix_mux/</w:t>
        </w:r>
      </w:hyperlink>
    </w:p>
  </w:footnote>
  <w:footnote w:id="2">
    <w:p w14:paraId="4CA2341E" w14:textId="77777777" w:rsidR="009E6AAD" w:rsidRPr="00807EB3" w:rsidRDefault="009E6AAD" w:rsidP="00410599">
      <w:pPr>
        <w:pStyle w:val="FootnoteText"/>
        <w:rPr>
          <w:sz w:val="22"/>
        </w:rPr>
      </w:pPr>
      <w:r w:rsidRPr="00807EB3">
        <w:rPr>
          <w:rStyle w:val="FootnoteReference"/>
          <w:sz w:val="22"/>
        </w:rPr>
        <w:footnoteRef/>
      </w:r>
      <w:r w:rsidRPr="00807EB3">
        <w:rPr>
          <w:sz w:val="22"/>
        </w:rPr>
        <w:t xml:space="preserve"> HDR-VDP-2 v2.2.1: </w:t>
      </w:r>
      <w:hyperlink r:id="rId2" w:history="1">
        <w:r w:rsidRPr="00807EB3">
          <w:rPr>
            <w:rStyle w:val="Hyperlink"/>
            <w:sz w:val="22"/>
          </w:rPr>
          <w:t>http://hdrvdp.sourceforge.net/</w:t>
        </w:r>
      </w:hyperlink>
    </w:p>
  </w:footnote>
  <w:footnote w:id="3">
    <w:p w14:paraId="05B636BF" w14:textId="77777777" w:rsidR="009E6AAD" w:rsidRDefault="009E6AAD" w:rsidP="00410599">
      <w:pPr>
        <w:pStyle w:val="FootnoteText"/>
      </w:pPr>
      <w:r w:rsidRPr="00807EB3">
        <w:rPr>
          <w:rStyle w:val="FootnoteReference"/>
          <w:sz w:val="22"/>
        </w:rPr>
        <w:footnoteRef/>
      </w:r>
      <w:r w:rsidRPr="00807EB3">
        <w:rPr>
          <w:sz w:val="22"/>
        </w:rPr>
        <w:t xml:space="preserve"> HDR-VQM v1: </w:t>
      </w:r>
      <w:hyperlink r:id="rId3" w:history="1">
        <w:r w:rsidRPr="00807EB3">
          <w:rPr>
            <w:rStyle w:val="Hyperlink"/>
            <w:sz w:val="22"/>
          </w:rPr>
          <w:t>http://sites.google.com/site/narwariam/hdr-vqm/</w:t>
        </w:r>
      </w:hyperlink>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3AA72B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524355C"/>
    <w:lvl w:ilvl="0">
      <w:start w:val="1"/>
      <w:numFmt w:val="decimal"/>
      <w:lvlText w:val="%1."/>
      <w:lvlJc w:val="left"/>
      <w:pPr>
        <w:tabs>
          <w:tab w:val="num" w:pos="1492"/>
        </w:tabs>
        <w:ind w:left="1492" w:hanging="360"/>
      </w:pPr>
    </w:lvl>
  </w:abstractNum>
  <w:abstractNum w:abstractNumId="2">
    <w:nsid w:val="FFFFFF7D"/>
    <w:multiLevelType w:val="singleLevel"/>
    <w:tmpl w:val="B13261DE"/>
    <w:lvl w:ilvl="0">
      <w:start w:val="1"/>
      <w:numFmt w:val="decimal"/>
      <w:lvlText w:val="%1."/>
      <w:lvlJc w:val="left"/>
      <w:pPr>
        <w:tabs>
          <w:tab w:val="num" w:pos="1209"/>
        </w:tabs>
        <w:ind w:left="1209" w:hanging="360"/>
      </w:pPr>
    </w:lvl>
  </w:abstractNum>
  <w:abstractNum w:abstractNumId="3">
    <w:nsid w:val="FFFFFF7E"/>
    <w:multiLevelType w:val="singleLevel"/>
    <w:tmpl w:val="01940426"/>
    <w:lvl w:ilvl="0">
      <w:start w:val="1"/>
      <w:numFmt w:val="decimal"/>
      <w:lvlText w:val="%1."/>
      <w:lvlJc w:val="left"/>
      <w:pPr>
        <w:tabs>
          <w:tab w:val="num" w:pos="926"/>
        </w:tabs>
        <w:ind w:left="926" w:hanging="360"/>
      </w:pPr>
    </w:lvl>
  </w:abstractNum>
  <w:abstractNum w:abstractNumId="4">
    <w:nsid w:val="FFFFFF7F"/>
    <w:multiLevelType w:val="singleLevel"/>
    <w:tmpl w:val="A08CCD60"/>
    <w:lvl w:ilvl="0">
      <w:start w:val="1"/>
      <w:numFmt w:val="decimal"/>
      <w:lvlText w:val="%1."/>
      <w:lvlJc w:val="left"/>
      <w:pPr>
        <w:tabs>
          <w:tab w:val="num" w:pos="643"/>
        </w:tabs>
        <w:ind w:left="643" w:hanging="360"/>
      </w:pPr>
    </w:lvl>
  </w:abstractNum>
  <w:abstractNum w:abstractNumId="5">
    <w:nsid w:val="FFFFFF80"/>
    <w:multiLevelType w:val="singleLevel"/>
    <w:tmpl w:val="451A4C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D83AACC8"/>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EA9AA22C"/>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707842A4"/>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57BC4A26"/>
    <w:lvl w:ilvl="0">
      <w:start w:val="1"/>
      <w:numFmt w:val="decimal"/>
      <w:lvlText w:val="%1."/>
      <w:lvlJc w:val="left"/>
      <w:pPr>
        <w:tabs>
          <w:tab w:val="num" w:pos="360"/>
        </w:tabs>
        <w:ind w:left="360" w:hanging="360"/>
      </w:pPr>
    </w:lvl>
  </w:abstractNum>
  <w:abstractNum w:abstractNumId="10">
    <w:nsid w:val="FFFFFF89"/>
    <w:multiLevelType w:val="singleLevel"/>
    <w:tmpl w:val="BA9A5F36"/>
    <w:lvl w:ilvl="0">
      <w:start w:val="1"/>
      <w:numFmt w:val="bullet"/>
      <w:lvlText w:val=""/>
      <w:lvlJc w:val="left"/>
      <w:pPr>
        <w:tabs>
          <w:tab w:val="num" w:pos="360"/>
        </w:tabs>
        <w:ind w:left="360" w:hanging="360"/>
      </w:pPr>
      <w:rPr>
        <w:rFonts w:ascii="Symbol" w:hAnsi="Symbol" w:hint="default"/>
      </w:rPr>
    </w:lvl>
  </w:abstractNum>
  <w:abstractNum w:abstractNumId="11">
    <w:nsid w:val="FFFFFFFE"/>
    <w:multiLevelType w:val="singleLevel"/>
    <w:tmpl w:val="B88A0226"/>
    <w:lvl w:ilvl="0">
      <w:numFmt w:val="decimal"/>
      <w:lvlText w:val="*"/>
      <w:lvlJc w:val="left"/>
    </w:lvl>
  </w:abstractNum>
  <w:abstractNum w:abstractNumId="1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5B05C5A"/>
    <w:multiLevelType w:val="hybridMultilevel"/>
    <w:tmpl w:val="654EE89A"/>
    <w:lvl w:ilvl="0" w:tplc="34E0F35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0B363DAE"/>
    <w:multiLevelType w:val="hybridMultilevel"/>
    <w:tmpl w:val="8E3C2E48"/>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6BD7AB4"/>
    <w:multiLevelType w:val="hybridMultilevel"/>
    <w:tmpl w:val="58E83CA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03B3B60"/>
    <w:multiLevelType w:val="hybridMultilevel"/>
    <w:tmpl w:val="0302B73A"/>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0">
    <w:nsid w:val="240F06BC"/>
    <w:multiLevelType w:val="hybridMultilevel"/>
    <w:tmpl w:val="19B802C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929445E"/>
    <w:multiLevelType w:val="hybridMultilevel"/>
    <w:tmpl w:val="A3D0099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4914CE8"/>
    <w:multiLevelType w:val="hybridMultilevel"/>
    <w:tmpl w:val="9334BE9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B5E43F4"/>
    <w:multiLevelType w:val="hybridMultilevel"/>
    <w:tmpl w:val="4ED47B5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DEA3D4C"/>
    <w:multiLevelType w:val="hybridMultilevel"/>
    <w:tmpl w:val="8EA243DE"/>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65634CD4"/>
    <w:multiLevelType w:val="hybridMultilevel"/>
    <w:tmpl w:val="C60690A6"/>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1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30"/>
  </w:num>
  <w:num w:numId="3">
    <w:abstractNumId w:val="28"/>
  </w:num>
  <w:num w:numId="4">
    <w:abstractNumId w:val="26"/>
  </w:num>
  <w:num w:numId="5">
    <w:abstractNumId w:val="27"/>
  </w:num>
  <w:num w:numId="6">
    <w:abstractNumId w:val="19"/>
  </w:num>
  <w:num w:numId="7">
    <w:abstractNumId w:val="23"/>
  </w:num>
  <w:num w:numId="8">
    <w:abstractNumId w:val="19"/>
  </w:num>
  <w:num w:numId="9">
    <w:abstractNumId w:val="12"/>
  </w:num>
  <w:num w:numId="10">
    <w:abstractNumId w:val="18"/>
  </w:num>
  <w:num w:numId="11">
    <w:abstractNumId w:val="15"/>
  </w:num>
  <w:num w:numId="12">
    <w:abstractNumId w:val="0"/>
  </w:num>
  <w:num w:numId="13">
    <w:abstractNumId w:val="24"/>
  </w:num>
  <w:num w:numId="14">
    <w:abstractNumId w:val="13"/>
  </w:num>
  <w:num w:numId="15">
    <w:abstractNumId w:val="10"/>
  </w:num>
  <w:num w:numId="16">
    <w:abstractNumId w:val="8"/>
  </w:num>
  <w:num w:numId="17">
    <w:abstractNumId w:val="7"/>
  </w:num>
  <w:num w:numId="18">
    <w:abstractNumId w:val="6"/>
  </w:num>
  <w:num w:numId="19">
    <w:abstractNumId w:val="5"/>
  </w:num>
  <w:num w:numId="20">
    <w:abstractNumId w:val="9"/>
  </w:num>
  <w:num w:numId="21">
    <w:abstractNumId w:val="4"/>
  </w:num>
  <w:num w:numId="22">
    <w:abstractNumId w:val="3"/>
  </w:num>
  <w:num w:numId="23">
    <w:abstractNumId w:val="2"/>
  </w:num>
  <w:num w:numId="24">
    <w:abstractNumId w:val="1"/>
  </w:num>
  <w:num w:numId="25">
    <w:abstractNumId w:val="20"/>
  </w:num>
  <w:num w:numId="26">
    <w:abstractNumId w:val="22"/>
  </w:num>
  <w:num w:numId="27">
    <w:abstractNumId w:val="17"/>
  </w:num>
  <w:num w:numId="28">
    <w:abstractNumId w:val="14"/>
  </w:num>
  <w:num w:numId="29">
    <w:abstractNumId w:val="25"/>
  </w:num>
  <w:num w:numId="30">
    <w:abstractNumId w:val="21"/>
  </w:num>
  <w:num w:numId="31">
    <w:abstractNumId w:val="29"/>
  </w:num>
  <w:num w:numId="3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57C7"/>
    <w:rsid w:val="00013807"/>
    <w:rsid w:val="00014BEE"/>
    <w:rsid w:val="000167B2"/>
    <w:rsid w:val="00017EBF"/>
    <w:rsid w:val="00025E8C"/>
    <w:rsid w:val="0002645B"/>
    <w:rsid w:val="000264AF"/>
    <w:rsid w:val="00027E98"/>
    <w:rsid w:val="0003027E"/>
    <w:rsid w:val="000308A3"/>
    <w:rsid w:val="000458BC"/>
    <w:rsid w:val="00045C41"/>
    <w:rsid w:val="00046C03"/>
    <w:rsid w:val="00065039"/>
    <w:rsid w:val="00066C34"/>
    <w:rsid w:val="0006743C"/>
    <w:rsid w:val="0007614F"/>
    <w:rsid w:val="0008436D"/>
    <w:rsid w:val="00084AEE"/>
    <w:rsid w:val="000927CF"/>
    <w:rsid w:val="00095649"/>
    <w:rsid w:val="00095937"/>
    <w:rsid w:val="0009776E"/>
    <w:rsid w:val="000B0C0F"/>
    <w:rsid w:val="000B1C6B"/>
    <w:rsid w:val="000B4FF9"/>
    <w:rsid w:val="000B6549"/>
    <w:rsid w:val="000C09AC"/>
    <w:rsid w:val="000C180C"/>
    <w:rsid w:val="000E00F3"/>
    <w:rsid w:val="000F158C"/>
    <w:rsid w:val="000F1F72"/>
    <w:rsid w:val="00102D4B"/>
    <w:rsid w:val="00102F3D"/>
    <w:rsid w:val="00124E38"/>
    <w:rsid w:val="0012580B"/>
    <w:rsid w:val="00131F90"/>
    <w:rsid w:val="0013526E"/>
    <w:rsid w:val="00146152"/>
    <w:rsid w:val="001545E5"/>
    <w:rsid w:val="00157783"/>
    <w:rsid w:val="001604D0"/>
    <w:rsid w:val="00171371"/>
    <w:rsid w:val="001758BC"/>
    <w:rsid w:val="00175A24"/>
    <w:rsid w:val="00186E75"/>
    <w:rsid w:val="00187E58"/>
    <w:rsid w:val="001A297E"/>
    <w:rsid w:val="001A368E"/>
    <w:rsid w:val="001A7329"/>
    <w:rsid w:val="001A792F"/>
    <w:rsid w:val="001B4E28"/>
    <w:rsid w:val="001B63D3"/>
    <w:rsid w:val="001C3525"/>
    <w:rsid w:val="001C3AFB"/>
    <w:rsid w:val="001D1BD2"/>
    <w:rsid w:val="001D6F9F"/>
    <w:rsid w:val="001E02BE"/>
    <w:rsid w:val="001E3B37"/>
    <w:rsid w:val="001E463B"/>
    <w:rsid w:val="001F2594"/>
    <w:rsid w:val="002048BD"/>
    <w:rsid w:val="002055A6"/>
    <w:rsid w:val="00206460"/>
    <w:rsid w:val="002069B4"/>
    <w:rsid w:val="00210235"/>
    <w:rsid w:val="00211630"/>
    <w:rsid w:val="0021206F"/>
    <w:rsid w:val="002157B9"/>
    <w:rsid w:val="00215DFC"/>
    <w:rsid w:val="002212DF"/>
    <w:rsid w:val="00222CD4"/>
    <w:rsid w:val="00225016"/>
    <w:rsid w:val="002264A6"/>
    <w:rsid w:val="00227BA7"/>
    <w:rsid w:val="0023011C"/>
    <w:rsid w:val="002302E7"/>
    <w:rsid w:val="00231F67"/>
    <w:rsid w:val="002375C1"/>
    <w:rsid w:val="002577D6"/>
    <w:rsid w:val="00263398"/>
    <w:rsid w:val="00266044"/>
    <w:rsid w:val="00266F06"/>
    <w:rsid w:val="00267BD6"/>
    <w:rsid w:val="00275BCF"/>
    <w:rsid w:val="00291E36"/>
    <w:rsid w:val="00292257"/>
    <w:rsid w:val="00296A09"/>
    <w:rsid w:val="00297FED"/>
    <w:rsid w:val="002A3007"/>
    <w:rsid w:val="002A54E0"/>
    <w:rsid w:val="002B1595"/>
    <w:rsid w:val="002B191D"/>
    <w:rsid w:val="002D0AF6"/>
    <w:rsid w:val="002F164D"/>
    <w:rsid w:val="0030010B"/>
    <w:rsid w:val="00306206"/>
    <w:rsid w:val="00311AAB"/>
    <w:rsid w:val="00312607"/>
    <w:rsid w:val="00317D85"/>
    <w:rsid w:val="00322784"/>
    <w:rsid w:val="00327C56"/>
    <w:rsid w:val="003315A1"/>
    <w:rsid w:val="00331C02"/>
    <w:rsid w:val="00335DE3"/>
    <w:rsid w:val="003373EC"/>
    <w:rsid w:val="00342FF4"/>
    <w:rsid w:val="00346148"/>
    <w:rsid w:val="00365EDB"/>
    <w:rsid w:val="003669EA"/>
    <w:rsid w:val="003675EA"/>
    <w:rsid w:val="003706CC"/>
    <w:rsid w:val="00373B18"/>
    <w:rsid w:val="00377710"/>
    <w:rsid w:val="00382C6A"/>
    <w:rsid w:val="003A2D8E"/>
    <w:rsid w:val="003A7CE6"/>
    <w:rsid w:val="003B2E60"/>
    <w:rsid w:val="003C129D"/>
    <w:rsid w:val="003C20E4"/>
    <w:rsid w:val="003D06C9"/>
    <w:rsid w:val="003D44E3"/>
    <w:rsid w:val="003D6342"/>
    <w:rsid w:val="003E6F90"/>
    <w:rsid w:val="003F5D0F"/>
    <w:rsid w:val="00406B8B"/>
    <w:rsid w:val="00407CF6"/>
    <w:rsid w:val="00410599"/>
    <w:rsid w:val="00414101"/>
    <w:rsid w:val="004234F0"/>
    <w:rsid w:val="00433DDB"/>
    <w:rsid w:val="00437619"/>
    <w:rsid w:val="00456E46"/>
    <w:rsid w:val="004605DF"/>
    <w:rsid w:val="00465A1E"/>
    <w:rsid w:val="0048433D"/>
    <w:rsid w:val="004914CD"/>
    <w:rsid w:val="004A2A34"/>
    <w:rsid w:val="004A2A63"/>
    <w:rsid w:val="004A5E27"/>
    <w:rsid w:val="004B210C"/>
    <w:rsid w:val="004B25E1"/>
    <w:rsid w:val="004B61A7"/>
    <w:rsid w:val="004C0E19"/>
    <w:rsid w:val="004C259E"/>
    <w:rsid w:val="004C449B"/>
    <w:rsid w:val="004C7611"/>
    <w:rsid w:val="004D405F"/>
    <w:rsid w:val="004D49E4"/>
    <w:rsid w:val="004D7BB9"/>
    <w:rsid w:val="004E4F4F"/>
    <w:rsid w:val="004E6789"/>
    <w:rsid w:val="004F3ECB"/>
    <w:rsid w:val="004F61E3"/>
    <w:rsid w:val="00502E10"/>
    <w:rsid w:val="0051015C"/>
    <w:rsid w:val="00511087"/>
    <w:rsid w:val="00516620"/>
    <w:rsid w:val="00516CF1"/>
    <w:rsid w:val="00526F27"/>
    <w:rsid w:val="00530528"/>
    <w:rsid w:val="00531AE9"/>
    <w:rsid w:val="00546327"/>
    <w:rsid w:val="005467F1"/>
    <w:rsid w:val="00550A66"/>
    <w:rsid w:val="00561EAE"/>
    <w:rsid w:val="00564D22"/>
    <w:rsid w:val="00567EC7"/>
    <w:rsid w:val="00570013"/>
    <w:rsid w:val="005801A2"/>
    <w:rsid w:val="00581B35"/>
    <w:rsid w:val="00593B77"/>
    <w:rsid w:val="005952A5"/>
    <w:rsid w:val="005A0887"/>
    <w:rsid w:val="005A14C6"/>
    <w:rsid w:val="005A17AD"/>
    <w:rsid w:val="005A33A1"/>
    <w:rsid w:val="005B1DFA"/>
    <w:rsid w:val="005B217D"/>
    <w:rsid w:val="005C385F"/>
    <w:rsid w:val="005C6D4A"/>
    <w:rsid w:val="005C79F3"/>
    <w:rsid w:val="005D0950"/>
    <w:rsid w:val="005D10E4"/>
    <w:rsid w:val="005D1B50"/>
    <w:rsid w:val="005D56E3"/>
    <w:rsid w:val="005E1AC6"/>
    <w:rsid w:val="005F0631"/>
    <w:rsid w:val="005F495C"/>
    <w:rsid w:val="005F6F1B"/>
    <w:rsid w:val="00603D75"/>
    <w:rsid w:val="0060719F"/>
    <w:rsid w:val="00611761"/>
    <w:rsid w:val="00611B83"/>
    <w:rsid w:val="00624B33"/>
    <w:rsid w:val="0063041A"/>
    <w:rsid w:val="00630AA2"/>
    <w:rsid w:val="00643B40"/>
    <w:rsid w:val="00646707"/>
    <w:rsid w:val="00651B22"/>
    <w:rsid w:val="00657F7E"/>
    <w:rsid w:val="00662E58"/>
    <w:rsid w:val="00664DCF"/>
    <w:rsid w:val="0068762F"/>
    <w:rsid w:val="006A4F4E"/>
    <w:rsid w:val="006B55C3"/>
    <w:rsid w:val="006C5D39"/>
    <w:rsid w:val="006D1291"/>
    <w:rsid w:val="006D62BD"/>
    <w:rsid w:val="006D6D9B"/>
    <w:rsid w:val="006D748C"/>
    <w:rsid w:val="006E2810"/>
    <w:rsid w:val="006E4A89"/>
    <w:rsid w:val="006E5417"/>
    <w:rsid w:val="007023DE"/>
    <w:rsid w:val="0070535A"/>
    <w:rsid w:val="00705B76"/>
    <w:rsid w:val="00707CAB"/>
    <w:rsid w:val="00707F4F"/>
    <w:rsid w:val="00712F60"/>
    <w:rsid w:val="007139F1"/>
    <w:rsid w:val="00720E3B"/>
    <w:rsid w:val="0072439B"/>
    <w:rsid w:val="00733D3D"/>
    <w:rsid w:val="0074393F"/>
    <w:rsid w:val="007441AF"/>
    <w:rsid w:val="00745F6B"/>
    <w:rsid w:val="00746067"/>
    <w:rsid w:val="0075585E"/>
    <w:rsid w:val="00755FD2"/>
    <w:rsid w:val="00761316"/>
    <w:rsid w:val="0076189F"/>
    <w:rsid w:val="00770571"/>
    <w:rsid w:val="007768FF"/>
    <w:rsid w:val="007824D3"/>
    <w:rsid w:val="00796EE3"/>
    <w:rsid w:val="007A7D29"/>
    <w:rsid w:val="007B1F78"/>
    <w:rsid w:val="007B4AB8"/>
    <w:rsid w:val="007C758E"/>
    <w:rsid w:val="007D1181"/>
    <w:rsid w:val="007E01A3"/>
    <w:rsid w:val="007F1F8B"/>
    <w:rsid w:val="007F67A1"/>
    <w:rsid w:val="00807EB3"/>
    <w:rsid w:val="00811C05"/>
    <w:rsid w:val="008206C8"/>
    <w:rsid w:val="008314DD"/>
    <w:rsid w:val="00856016"/>
    <w:rsid w:val="00862D74"/>
    <w:rsid w:val="0086387C"/>
    <w:rsid w:val="00874A6C"/>
    <w:rsid w:val="00876C65"/>
    <w:rsid w:val="00880F02"/>
    <w:rsid w:val="00896CE1"/>
    <w:rsid w:val="008A4B4C"/>
    <w:rsid w:val="008A59E6"/>
    <w:rsid w:val="008C239F"/>
    <w:rsid w:val="008D1056"/>
    <w:rsid w:val="008D5F70"/>
    <w:rsid w:val="008E480C"/>
    <w:rsid w:val="0090473C"/>
    <w:rsid w:val="00906C72"/>
    <w:rsid w:val="00907757"/>
    <w:rsid w:val="009212B0"/>
    <w:rsid w:val="00921FA1"/>
    <w:rsid w:val="0092320E"/>
    <w:rsid w:val="009234A5"/>
    <w:rsid w:val="009235A5"/>
    <w:rsid w:val="00933453"/>
    <w:rsid w:val="009336F7"/>
    <w:rsid w:val="0093636C"/>
    <w:rsid w:val="0093739B"/>
    <w:rsid w:val="009374A7"/>
    <w:rsid w:val="00952243"/>
    <w:rsid w:val="009526A3"/>
    <w:rsid w:val="00955F6D"/>
    <w:rsid w:val="00964D4D"/>
    <w:rsid w:val="0097495A"/>
    <w:rsid w:val="00977AFC"/>
    <w:rsid w:val="0098551D"/>
    <w:rsid w:val="00985E26"/>
    <w:rsid w:val="0099518F"/>
    <w:rsid w:val="009A4377"/>
    <w:rsid w:val="009A523D"/>
    <w:rsid w:val="009A7A33"/>
    <w:rsid w:val="009B02A1"/>
    <w:rsid w:val="009C1700"/>
    <w:rsid w:val="009C3D21"/>
    <w:rsid w:val="009D3753"/>
    <w:rsid w:val="009E1FE3"/>
    <w:rsid w:val="009E6AAD"/>
    <w:rsid w:val="009F2AC3"/>
    <w:rsid w:val="009F496B"/>
    <w:rsid w:val="00A01439"/>
    <w:rsid w:val="00A02E61"/>
    <w:rsid w:val="00A03DBA"/>
    <w:rsid w:val="00A05CFF"/>
    <w:rsid w:val="00A13048"/>
    <w:rsid w:val="00A172AE"/>
    <w:rsid w:val="00A37426"/>
    <w:rsid w:val="00A46843"/>
    <w:rsid w:val="00A56B97"/>
    <w:rsid w:val="00A6093D"/>
    <w:rsid w:val="00A664B1"/>
    <w:rsid w:val="00A71CCF"/>
    <w:rsid w:val="00A767DC"/>
    <w:rsid w:val="00A76A6D"/>
    <w:rsid w:val="00A83253"/>
    <w:rsid w:val="00A93A24"/>
    <w:rsid w:val="00A95797"/>
    <w:rsid w:val="00A9634A"/>
    <w:rsid w:val="00AA6E84"/>
    <w:rsid w:val="00AD05A8"/>
    <w:rsid w:val="00AE341B"/>
    <w:rsid w:val="00AE7AE5"/>
    <w:rsid w:val="00B07448"/>
    <w:rsid w:val="00B07CA7"/>
    <w:rsid w:val="00B1279A"/>
    <w:rsid w:val="00B22FB2"/>
    <w:rsid w:val="00B30106"/>
    <w:rsid w:val="00B4194A"/>
    <w:rsid w:val="00B520FD"/>
    <w:rsid w:val="00B5222E"/>
    <w:rsid w:val="00B53179"/>
    <w:rsid w:val="00B600CD"/>
    <w:rsid w:val="00B61C96"/>
    <w:rsid w:val="00B73A2A"/>
    <w:rsid w:val="00B809B5"/>
    <w:rsid w:val="00B909A8"/>
    <w:rsid w:val="00B94B06"/>
    <w:rsid w:val="00B94C28"/>
    <w:rsid w:val="00B95025"/>
    <w:rsid w:val="00BB0DC8"/>
    <w:rsid w:val="00BB4167"/>
    <w:rsid w:val="00BC10BA"/>
    <w:rsid w:val="00BC5AFD"/>
    <w:rsid w:val="00BD014A"/>
    <w:rsid w:val="00BD0A08"/>
    <w:rsid w:val="00BD4E91"/>
    <w:rsid w:val="00BF09AE"/>
    <w:rsid w:val="00C04F43"/>
    <w:rsid w:val="00C0609D"/>
    <w:rsid w:val="00C115AB"/>
    <w:rsid w:val="00C12D4D"/>
    <w:rsid w:val="00C16F0F"/>
    <w:rsid w:val="00C20647"/>
    <w:rsid w:val="00C26CCB"/>
    <w:rsid w:val="00C30249"/>
    <w:rsid w:val="00C303E3"/>
    <w:rsid w:val="00C36143"/>
    <w:rsid w:val="00C3723B"/>
    <w:rsid w:val="00C42466"/>
    <w:rsid w:val="00C606C9"/>
    <w:rsid w:val="00C80288"/>
    <w:rsid w:val="00C84003"/>
    <w:rsid w:val="00C86978"/>
    <w:rsid w:val="00C90650"/>
    <w:rsid w:val="00C97D78"/>
    <w:rsid w:val="00CA0A78"/>
    <w:rsid w:val="00CB063D"/>
    <w:rsid w:val="00CC2AAE"/>
    <w:rsid w:val="00CC5A42"/>
    <w:rsid w:val="00CD0EAB"/>
    <w:rsid w:val="00CE0D3C"/>
    <w:rsid w:val="00CE5E02"/>
    <w:rsid w:val="00CF1405"/>
    <w:rsid w:val="00CF34DB"/>
    <w:rsid w:val="00CF4500"/>
    <w:rsid w:val="00CF558F"/>
    <w:rsid w:val="00D010C0"/>
    <w:rsid w:val="00D073E2"/>
    <w:rsid w:val="00D07EF8"/>
    <w:rsid w:val="00D446EC"/>
    <w:rsid w:val="00D461F5"/>
    <w:rsid w:val="00D51BF0"/>
    <w:rsid w:val="00D53C75"/>
    <w:rsid w:val="00D55942"/>
    <w:rsid w:val="00D575A1"/>
    <w:rsid w:val="00D71C3A"/>
    <w:rsid w:val="00D807BF"/>
    <w:rsid w:val="00D82A64"/>
    <w:rsid w:val="00D82FCC"/>
    <w:rsid w:val="00DA17FC"/>
    <w:rsid w:val="00DA348B"/>
    <w:rsid w:val="00DA7887"/>
    <w:rsid w:val="00DB2C26"/>
    <w:rsid w:val="00DD02F4"/>
    <w:rsid w:val="00DE6B43"/>
    <w:rsid w:val="00DF071F"/>
    <w:rsid w:val="00DF4EF2"/>
    <w:rsid w:val="00DF7362"/>
    <w:rsid w:val="00E02C1E"/>
    <w:rsid w:val="00E11923"/>
    <w:rsid w:val="00E262D4"/>
    <w:rsid w:val="00E31F30"/>
    <w:rsid w:val="00E35CDE"/>
    <w:rsid w:val="00E36250"/>
    <w:rsid w:val="00E41D11"/>
    <w:rsid w:val="00E51AD1"/>
    <w:rsid w:val="00E54511"/>
    <w:rsid w:val="00E5520C"/>
    <w:rsid w:val="00E61DAC"/>
    <w:rsid w:val="00E6246A"/>
    <w:rsid w:val="00E66643"/>
    <w:rsid w:val="00E674B6"/>
    <w:rsid w:val="00E708E6"/>
    <w:rsid w:val="00E72B80"/>
    <w:rsid w:val="00E75FE3"/>
    <w:rsid w:val="00E82FF5"/>
    <w:rsid w:val="00E83B9F"/>
    <w:rsid w:val="00E86C4C"/>
    <w:rsid w:val="00E903C5"/>
    <w:rsid w:val="00E907A3"/>
    <w:rsid w:val="00EA5AE0"/>
    <w:rsid w:val="00EB7AB1"/>
    <w:rsid w:val="00EC192C"/>
    <w:rsid w:val="00EC1ECB"/>
    <w:rsid w:val="00EC21EE"/>
    <w:rsid w:val="00ED5D6F"/>
    <w:rsid w:val="00EE7CD8"/>
    <w:rsid w:val="00EF48CC"/>
    <w:rsid w:val="00F00801"/>
    <w:rsid w:val="00F06819"/>
    <w:rsid w:val="00F11C73"/>
    <w:rsid w:val="00F31877"/>
    <w:rsid w:val="00F44184"/>
    <w:rsid w:val="00F60DFF"/>
    <w:rsid w:val="00F61533"/>
    <w:rsid w:val="00F73032"/>
    <w:rsid w:val="00F773EA"/>
    <w:rsid w:val="00F848FC"/>
    <w:rsid w:val="00F9282A"/>
    <w:rsid w:val="00F9538B"/>
    <w:rsid w:val="00F96BAD"/>
    <w:rsid w:val="00FA139D"/>
    <w:rsid w:val="00FB0E84"/>
    <w:rsid w:val="00FC0898"/>
    <w:rsid w:val="00FC31B5"/>
    <w:rsid w:val="00FD01C2"/>
    <w:rsid w:val="00FD0412"/>
    <w:rsid w:val="00FD14C4"/>
    <w:rsid w:val="00FE2538"/>
    <w:rsid w:val="00FE595C"/>
    <w:rsid w:val="00FF0CE3"/>
    <w:rsid w:val="00FF54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51931A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Table Grid" w:semiHidden="0" w:unhideWhenUsed="0"/>
    <w:lsdException w:name="Note Level 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41" w:unhideWhenUsed="0"/>
    <w:lsdException w:name="Colorful Grid Accent 6" w:semiHidden="0" w:uiPriority="42" w:unhideWhenUsed="0"/>
    <w:lsdException w:name="Subtle Emphasis" w:semiHidden="0" w:uiPriority="43" w:unhideWhenUsed="0"/>
    <w:lsdException w:name="Intense Emphasis" w:semiHidden="0" w:uiPriority="44" w:unhideWhenUsed="0"/>
    <w:lsdException w:name="Subtle Reference" w:semiHidden="0" w:uiPriority="45" w:unhideWhenUsed="0"/>
    <w:lsdException w:name="Intense Reference" w:semiHidden="0" w:uiPriority="40" w:unhideWhenUsed="0"/>
    <w:lsdException w:name="Book Title" w:semiHidden="0" w:uiPriority="46" w:unhideWhenUsed="0"/>
    <w:lsdException w:name="Bibliography" w:uiPriority="47"/>
    <w:lsdException w:name="TOC Heading" w:uiPriority="48"/>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E31F30"/>
    <w:rPr>
      <w:rFonts w:eastAsia="ＭＳ 明朝"/>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E31F30"/>
    <w:pPr>
      <w:tabs>
        <w:tab w:val="clear" w:pos="360"/>
        <w:tab w:val="clear" w:pos="720"/>
        <w:tab w:val="clear" w:pos="1080"/>
        <w:tab w:val="clear" w:pos="1440"/>
      </w:tabs>
      <w:overflowPunct/>
      <w:autoSpaceDE/>
      <w:autoSpaceDN/>
      <w:adjustRightInd/>
      <w:spacing w:before="0" w:after="60"/>
      <w:ind w:left="720"/>
      <w:contextualSpacing/>
      <w:jc w:val="both"/>
      <w:textAlignment w:val="auto"/>
    </w:pPr>
    <w:rPr>
      <w:rFonts w:eastAsia="MS Mincho"/>
      <w:sz w:val="24"/>
      <w:szCs w:val="24"/>
    </w:rPr>
  </w:style>
  <w:style w:type="paragraph" w:customStyle="1" w:styleId="Tables">
    <w:name w:val="Tables"/>
    <w:basedOn w:val="Normal"/>
    <w:qFormat/>
    <w:rsid w:val="008A59E6"/>
    <w:pPr>
      <w:spacing w:before="0"/>
    </w:pPr>
  </w:style>
  <w:style w:type="character" w:styleId="PlaceholderText">
    <w:name w:val="Placeholder Text"/>
    <w:basedOn w:val="DefaultParagraphFont"/>
    <w:uiPriority w:val="67"/>
    <w:rsid w:val="00952243"/>
    <w:rPr>
      <w:color w:val="808080"/>
    </w:rPr>
  </w:style>
  <w:style w:type="paragraph" w:styleId="FootnoteText">
    <w:name w:val="footnote text"/>
    <w:basedOn w:val="Normal"/>
    <w:link w:val="FootnoteTextChar"/>
    <w:rsid w:val="00F9538B"/>
    <w:pPr>
      <w:spacing w:before="0"/>
    </w:pPr>
    <w:rPr>
      <w:sz w:val="24"/>
      <w:szCs w:val="24"/>
    </w:rPr>
  </w:style>
  <w:style w:type="character" w:customStyle="1" w:styleId="FootnoteTextChar">
    <w:name w:val="Footnote Text Char"/>
    <w:basedOn w:val="DefaultParagraphFont"/>
    <w:link w:val="FootnoteText"/>
    <w:rsid w:val="00F9538B"/>
    <w:rPr>
      <w:sz w:val="24"/>
      <w:szCs w:val="24"/>
    </w:rPr>
  </w:style>
  <w:style w:type="character" w:styleId="FootnoteReference">
    <w:name w:val="footnote reference"/>
    <w:basedOn w:val="DefaultParagraphFont"/>
    <w:rsid w:val="00F9538B"/>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Table Grid" w:semiHidden="0" w:unhideWhenUsed="0"/>
    <w:lsdException w:name="Note Level 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41" w:unhideWhenUsed="0"/>
    <w:lsdException w:name="Colorful Grid Accent 6" w:semiHidden="0" w:uiPriority="42" w:unhideWhenUsed="0"/>
    <w:lsdException w:name="Subtle Emphasis" w:semiHidden="0" w:uiPriority="43" w:unhideWhenUsed="0"/>
    <w:lsdException w:name="Intense Emphasis" w:semiHidden="0" w:uiPriority="44" w:unhideWhenUsed="0"/>
    <w:lsdException w:name="Subtle Reference" w:semiHidden="0" w:uiPriority="45" w:unhideWhenUsed="0"/>
    <w:lsdException w:name="Intense Reference" w:semiHidden="0" w:uiPriority="40" w:unhideWhenUsed="0"/>
    <w:lsdException w:name="Book Title" w:semiHidden="0" w:uiPriority="46" w:unhideWhenUsed="0"/>
    <w:lsdException w:name="Bibliography" w:uiPriority="47"/>
    <w:lsdException w:name="TOC Heading" w:uiPriority="48"/>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E31F30"/>
    <w:rPr>
      <w:rFonts w:eastAsia="ＭＳ 明朝"/>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E31F30"/>
    <w:pPr>
      <w:tabs>
        <w:tab w:val="clear" w:pos="360"/>
        <w:tab w:val="clear" w:pos="720"/>
        <w:tab w:val="clear" w:pos="1080"/>
        <w:tab w:val="clear" w:pos="1440"/>
      </w:tabs>
      <w:overflowPunct/>
      <w:autoSpaceDE/>
      <w:autoSpaceDN/>
      <w:adjustRightInd/>
      <w:spacing w:before="0" w:after="60"/>
      <w:ind w:left="720"/>
      <w:contextualSpacing/>
      <w:jc w:val="both"/>
      <w:textAlignment w:val="auto"/>
    </w:pPr>
    <w:rPr>
      <w:rFonts w:eastAsia="MS Mincho"/>
      <w:sz w:val="24"/>
      <w:szCs w:val="24"/>
    </w:rPr>
  </w:style>
  <w:style w:type="paragraph" w:customStyle="1" w:styleId="Tables">
    <w:name w:val="Tables"/>
    <w:basedOn w:val="Normal"/>
    <w:qFormat/>
    <w:rsid w:val="008A59E6"/>
    <w:pPr>
      <w:spacing w:before="0"/>
    </w:pPr>
  </w:style>
  <w:style w:type="character" w:styleId="PlaceholderText">
    <w:name w:val="Placeholder Text"/>
    <w:basedOn w:val="DefaultParagraphFont"/>
    <w:uiPriority w:val="67"/>
    <w:rsid w:val="00952243"/>
    <w:rPr>
      <w:color w:val="808080"/>
    </w:rPr>
  </w:style>
  <w:style w:type="paragraph" w:styleId="FootnoteText">
    <w:name w:val="footnote text"/>
    <w:basedOn w:val="Normal"/>
    <w:link w:val="FootnoteTextChar"/>
    <w:rsid w:val="00F9538B"/>
    <w:pPr>
      <w:spacing w:before="0"/>
    </w:pPr>
    <w:rPr>
      <w:sz w:val="24"/>
      <w:szCs w:val="24"/>
    </w:rPr>
  </w:style>
  <w:style w:type="character" w:customStyle="1" w:styleId="FootnoteTextChar">
    <w:name w:val="Footnote Text Char"/>
    <w:basedOn w:val="DefaultParagraphFont"/>
    <w:link w:val="FootnoteText"/>
    <w:rsid w:val="00F9538B"/>
    <w:rPr>
      <w:sz w:val="24"/>
      <w:szCs w:val="24"/>
    </w:rPr>
  </w:style>
  <w:style w:type="character" w:styleId="FootnoteReference">
    <w:name w:val="footnote reference"/>
    <w:basedOn w:val="DefaultParagraphFont"/>
    <w:rsid w:val="00F9538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101" Type="http://schemas.openxmlformats.org/officeDocument/2006/relationships/image" Target="media/image92.png"/><Relationship Id="rId102" Type="http://schemas.openxmlformats.org/officeDocument/2006/relationships/image" Target="media/image93.png"/><Relationship Id="rId103" Type="http://schemas.openxmlformats.org/officeDocument/2006/relationships/image" Target="media/image94.png"/><Relationship Id="rId104" Type="http://schemas.openxmlformats.org/officeDocument/2006/relationships/image" Target="media/image95.png"/><Relationship Id="rId105" Type="http://schemas.openxmlformats.org/officeDocument/2006/relationships/image" Target="media/image96.png"/><Relationship Id="rId106" Type="http://schemas.openxmlformats.org/officeDocument/2006/relationships/image" Target="media/image97.png"/><Relationship Id="rId107" Type="http://schemas.openxmlformats.org/officeDocument/2006/relationships/image" Target="media/image9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8" Type="http://schemas.openxmlformats.org/officeDocument/2006/relationships/image" Target="media/image99.png"/><Relationship Id="rId109" Type="http://schemas.openxmlformats.org/officeDocument/2006/relationships/image" Target="media/image100.png"/><Relationship Id="rId10" Type="http://schemas.openxmlformats.org/officeDocument/2006/relationships/image" Target="media/image2.png"/><Relationship Id="rId11" Type="http://schemas.openxmlformats.org/officeDocument/2006/relationships/hyperlink" Target="mailto:philippe.hanhart@epfl.ch" TargetMode="External"/><Relationship Id="rId12" Type="http://schemas.openxmlformats.org/officeDocument/2006/relationships/image" Target="media/image3.emf"/><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image" Target="media/image49.png"/><Relationship Id="rId59" Type="http://schemas.openxmlformats.org/officeDocument/2006/relationships/image" Target="media/image50.png"/><Relationship Id="rId70" Type="http://schemas.openxmlformats.org/officeDocument/2006/relationships/image" Target="media/image61.png"/><Relationship Id="rId71" Type="http://schemas.openxmlformats.org/officeDocument/2006/relationships/image" Target="media/image62.png"/><Relationship Id="rId72" Type="http://schemas.openxmlformats.org/officeDocument/2006/relationships/image" Target="media/image63.png"/><Relationship Id="rId73" Type="http://schemas.openxmlformats.org/officeDocument/2006/relationships/image" Target="media/image64.png"/><Relationship Id="rId74" Type="http://schemas.openxmlformats.org/officeDocument/2006/relationships/image" Target="media/image65.png"/><Relationship Id="rId75" Type="http://schemas.openxmlformats.org/officeDocument/2006/relationships/image" Target="media/image66.png"/><Relationship Id="rId76" Type="http://schemas.openxmlformats.org/officeDocument/2006/relationships/image" Target="media/image67.png"/><Relationship Id="rId77" Type="http://schemas.openxmlformats.org/officeDocument/2006/relationships/image" Target="media/image68.png"/><Relationship Id="rId78" Type="http://schemas.openxmlformats.org/officeDocument/2006/relationships/image" Target="media/image69.png"/><Relationship Id="rId79" Type="http://schemas.openxmlformats.org/officeDocument/2006/relationships/image" Target="media/image70.png"/><Relationship Id="rId110" Type="http://schemas.openxmlformats.org/officeDocument/2006/relationships/image" Target="media/image101.png"/><Relationship Id="rId90" Type="http://schemas.openxmlformats.org/officeDocument/2006/relationships/image" Target="media/image81.png"/><Relationship Id="rId91" Type="http://schemas.openxmlformats.org/officeDocument/2006/relationships/image" Target="media/image82.png"/><Relationship Id="rId92" Type="http://schemas.openxmlformats.org/officeDocument/2006/relationships/image" Target="media/image83.png"/><Relationship Id="rId93" Type="http://schemas.openxmlformats.org/officeDocument/2006/relationships/image" Target="media/image84.png"/><Relationship Id="rId94" Type="http://schemas.openxmlformats.org/officeDocument/2006/relationships/image" Target="media/image85.png"/><Relationship Id="rId95" Type="http://schemas.openxmlformats.org/officeDocument/2006/relationships/image" Target="media/image86.png"/><Relationship Id="rId96" Type="http://schemas.openxmlformats.org/officeDocument/2006/relationships/image" Target="media/image87.png"/><Relationship Id="rId97" Type="http://schemas.openxmlformats.org/officeDocument/2006/relationships/image" Target="media/image88.png"/><Relationship Id="rId98" Type="http://schemas.openxmlformats.org/officeDocument/2006/relationships/image" Target="media/image89.png"/><Relationship Id="rId99" Type="http://schemas.openxmlformats.org/officeDocument/2006/relationships/image" Target="media/image90.png"/><Relationship Id="rId111" Type="http://schemas.openxmlformats.org/officeDocument/2006/relationships/image" Target="media/image102.png"/><Relationship Id="rId112" Type="http://schemas.openxmlformats.org/officeDocument/2006/relationships/image" Target="media/image103.png"/><Relationship Id="rId113" Type="http://schemas.openxmlformats.org/officeDocument/2006/relationships/image" Target="media/image104.png"/><Relationship Id="rId114" Type="http://schemas.openxmlformats.org/officeDocument/2006/relationships/image" Target="media/image105.png"/><Relationship Id="rId115" Type="http://schemas.openxmlformats.org/officeDocument/2006/relationships/image" Target="media/image106.png"/><Relationship Id="rId116" Type="http://schemas.openxmlformats.org/officeDocument/2006/relationships/footer" Target="footer1.xml"/><Relationship Id="rId117" Type="http://schemas.openxmlformats.org/officeDocument/2006/relationships/fontTable" Target="fontTable.xml"/><Relationship Id="rId118" Type="http://schemas.openxmlformats.org/officeDocument/2006/relationships/theme" Target="theme/theme1.xml"/><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60" Type="http://schemas.openxmlformats.org/officeDocument/2006/relationships/image" Target="media/image51.png"/><Relationship Id="rId61" Type="http://schemas.openxmlformats.org/officeDocument/2006/relationships/image" Target="media/image52.png"/><Relationship Id="rId62" Type="http://schemas.openxmlformats.org/officeDocument/2006/relationships/image" Target="media/image53.png"/><Relationship Id="rId63" Type="http://schemas.openxmlformats.org/officeDocument/2006/relationships/image" Target="media/image54.png"/><Relationship Id="rId64" Type="http://schemas.openxmlformats.org/officeDocument/2006/relationships/image" Target="media/image55.png"/><Relationship Id="rId65" Type="http://schemas.openxmlformats.org/officeDocument/2006/relationships/image" Target="media/image56.png"/><Relationship Id="rId66" Type="http://schemas.openxmlformats.org/officeDocument/2006/relationships/image" Target="media/image57.png"/><Relationship Id="rId67" Type="http://schemas.openxmlformats.org/officeDocument/2006/relationships/image" Target="media/image58.png"/><Relationship Id="rId68" Type="http://schemas.openxmlformats.org/officeDocument/2006/relationships/image" Target="media/image59.png"/><Relationship Id="rId69" Type="http://schemas.openxmlformats.org/officeDocument/2006/relationships/image" Target="media/image60.png"/><Relationship Id="rId100" Type="http://schemas.openxmlformats.org/officeDocument/2006/relationships/image" Target="media/image91.png"/><Relationship Id="rId80" Type="http://schemas.openxmlformats.org/officeDocument/2006/relationships/image" Target="media/image71.png"/><Relationship Id="rId81" Type="http://schemas.openxmlformats.org/officeDocument/2006/relationships/image" Target="media/image72.png"/><Relationship Id="rId82" Type="http://schemas.openxmlformats.org/officeDocument/2006/relationships/image" Target="media/image73.png"/><Relationship Id="rId83" Type="http://schemas.openxmlformats.org/officeDocument/2006/relationships/image" Target="media/image74.png"/><Relationship Id="rId84" Type="http://schemas.openxmlformats.org/officeDocument/2006/relationships/image" Target="media/image75.png"/><Relationship Id="rId85" Type="http://schemas.openxmlformats.org/officeDocument/2006/relationships/image" Target="media/image76.png"/><Relationship Id="rId86" Type="http://schemas.openxmlformats.org/officeDocument/2006/relationships/image" Target="media/image77.png"/><Relationship Id="rId87" Type="http://schemas.openxmlformats.org/officeDocument/2006/relationships/image" Target="media/image78.png"/><Relationship Id="rId88" Type="http://schemas.openxmlformats.org/officeDocument/2006/relationships/image" Target="media/image79.png"/><Relationship Id="rId89" Type="http://schemas.openxmlformats.org/officeDocument/2006/relationships/image" Target="media/image80.png"/></Relationships>
</file>

<file path=word/_rels/footnotes.xml.rels><?xml version="1.0" encoding="UTF-8" standalone="yes"?>
<Relationships xmlns="http://schemas.openxmlformats.org/package/2006/relationships"><Relationship Id="rId1" Type="http://schemas.openxmlformats.org/officeDocument/2006/relationships/hyperlink" Target="http://foulard.ece.cornell.edu/gaubatz/metrix_mux/" TargetMode="External"/><Relationship Id="rId2" Type="http://schemas.openxmlformats.org/officeDocument/2006/relationships/hyperlink" Target="http://hdrvdp.sourceforge.net/" TargetMode="External"/><Relationship Id="rId3" Type="http://schemas.openxmlformats.org/officeDocument/2006/relationships/hyperlink" Target="http://sites.google.com/site/narwariam/hdr-vq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63EA99-C9FB-3C45-9739-122B8F114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19</Pages>
  <Words>5030</Words>
  <Characters>28672</Characters>
  <Application>Microsoft Macintosh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33635</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Philippe Hanhart</cp:lastModifiedBy>
  <cp:revision>5</cp:revision>
  <cp:lastPrinted>1900-12-31T23:00:00Z</cp:lastPrinted>
  <dcterms:created xsi:type="dcterms:W3CDTF">2016-02-15T09:49:00Z</dcterms:created>
  <dcterms:modified xsi:type="dcterms:W3CDTF">2016-02-15T13:43:00Z</dcterms:modified>
</cp:coreProperties>
</file>