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13C049D7" w14:textId="77777777">
        <w:tc>
          <w:tcPr>
            <w:tcW w:w="6408" w:type="dxa"/>
          </w:tcPr>
          <w:p w14:paraId="22B6B6A8" w14:textId="77777777" w:rsidR="006C5D39" w:rsidRPr="005B217D" w:rsidRDefault="002F428E"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3C293C05" wp14:editId="14F06728">
                      <wp:simplePos x="0" y="0"/>
                      <wp:positionH relativeFrom="column">
                        <wp:posOffset>-52705</wp:posOffset>
                      </wp:positionH>
                      <wp:positionV relativeFrom="paragraph">
                        <wp:posOffset>-349250</wp:posOffset>
                      </wp:positionV>
                      <wp:extent cx="295910" cy="312420"/>
                      <wp:effectExtent l="0" t="0" r="0" b="0"/>
                      <wp:wrapNone/>
                      <wp:docPr id="1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1"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wps:wsp>
                              <wps:cNvPr id="12"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wps:wsp>
                              <wps:cNvPr id="13"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wps:wsp>
                              <wps:cNvPr id="14"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wps:wsp>
                              <wps:cNvPr id="15"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wps:wsp>
                              <wps:cNvPr id="16"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7"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8"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9"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20"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21"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22"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23"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24"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25"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2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2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3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3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3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3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3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3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193BD5"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8JoMAAAADbAAAADwAAAGRycy9kb3ducmV2LnhtbERPS2vCQBC+F/oflin0Vjf2UCW6CdJS&#10;KKWILzyP2TEJZmdDdpqk/74rCN7m43vOMh9do3rqQu3ZwHSSgCIuvK25NHDYf77MQQVBtth4JgN/&#10;FCDPHh+WmFo/8Jb6nZQqhnBI0UAl0qZah6Iih2HiW+LInX3nUCLsSm07HGK4a/RrkrxphzXHhgpb&#10;eq+ouOx+nQHs+ST7AddHaQf/bWfhsvn4Meb5aVwtQAmNchff3F82zp/C9Zd4g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CaDAAAAA2wAAAA8AAAAAAAAAAAAAAAAA&#10;oQIAAGRycy9kb3ducmV2LnhtbFBLBQYAAAAABAAEAPkAAACOAw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2X18AAAADbAAAADwAAAGRycy9kb3ducmV2LnhtbERPS2vCQBC+C/0PyxR6040eqqRugihC&#10;KUXqA8/T7JgEs7MhO03Sf98tFHqbj+8563x0jeqpC7VnA/NZAoq48Lbm0sDlvJ+uQAVBtth4JgPf&#10;FCDPHiZrTK0f+Ej9SUoVQzikaKASaVOtQ1GRwzDzLXHkbr5zKBF2pbYdDjHcNXqRJM/aYc2xocKW&#10;thUV99OXM4A9f8p5wMNV2sG/2WW4f+zejXl6HDcvoIRG+Rf/uV9tnL+A31/iATr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Btl9fAAAAA2wAAAA8AAAAAAAAAAAAAAAAA&#10;oQIAAGRycy9kb3ducmV2LnhtbFBLBQYAAAAABAAEAPkAAACOAw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pFtcMAAADbAAAADwAAAGRycy9kb3ducmV2LnhtbERP32vCMBB+H/g/hBP2NlPnUKlNRYTB&#10;Bk5Y3cDHszmbYnPpmqjdf78Iwt7u4/t52bK3jbhQ52vHCsajBARx6XTNlYKv3evTHIQPyBobx6Tg&#10;lzws88FDhql2V/6kSxEqEUPYp6jAhNCmUvrSkEU/ci1x5I6usxgi7CqpO7zGcNvI5ySZSos1xwaD&#10;La0NlafibBX8tKd+/DGbTzbNwRTvG7t92X+flXoc9qsFiEB9+Bff3W86zp/A7Zd4gM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TKRbXDAAAA2wAAAA8AAAAAAAAAAAAA&#10;AAAAoQIAAGRycy9kb3ducmV2LnhtbFBLBQYAAAAABAAEAPkAAACRAw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PdwcMAAADbAAAADwAAAGRycy9kb3ducmV2LnhtbERP32vCMBB+H/g/hBP2NtNuolKNIsJg&#10;AyesbuDj2ZxNsbl0Tardf78Iwt7u4/t5i1Vva3Gh1leOFaSjBARx4XTFpYKv/evTDIQPyBprx6Tg&#10;lzysloOHBWbaXfmTLnkoRQxhn6ECE0KTSekLQxb9yDXEkTu51mKIsC2lbvEaw20tn5NkIi1WHBsM&#10;NrQxVJzzzir4ac59+jGdvWzro8nft3Y3Pnx3Sj0O+/UcRKA+/Ivv7jcd54/h9ks8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sj3cHDAAAA2wAAAA8AAAAAAAAAAAAA&#10;AAAAoQIAAGRycy9kb3ducmV2LnhtbFBLBQYAAAAABAAEAPkAAACRAw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4QPo8AAAADbAAAADwAAAGRycy9kb3ducmV2LnhtbERPTWvCQBC9F/oflhG81Y1CW4muUipC&#10;EZEaS89jdpoEs7MhOybx33eFQm/zeJ+zXA+uVh21ofJsYDpJQBHn3lZcGPg6bZ/moIIgW6w9k4Eb&#10;BVivHh+WmFrf85G6TAoVQzikaKAUaVKtQ16SwzDxDXHkfnzrUCJsC21b7GO4q/UsSV60w4pjQ4kN&#10;vZeUX7KrM4Adn+XU4+Fbmt7v7Gu4fG72xoxHw9sClNAg/+I/94eN85/h/ks8QK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ED6P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RycEA&#10;AADbAAAADwAAAGRycy9kb3ducmV2LnhtbESPQW/CMAyF75P4D5GRdhspOxTUERBCYpp2o4W71XhJ&#10;ReOUJtBuv35BQuJm6z2/73m1GV0rbtSHxrOC+SwDQVx73bBRcKz2b0sQISJrbD2Tgl8KsFlPXlZY&#10;aD/wgW5lNCKFcChQgY2xK6QMtSWHYeY74qT9+N5hTGtvpO5xSOGule9ZlkuHDSeCxY52lupzeXWJ&#10;W85P7kCXxZ+pPr910KOtvFXqdTpuP0BEGuPT/Lj+0ql+Dvdf0gB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P0cnBAAAA2wAAAA8AAAAAAAAAAAAAAAAAmAIAAGRycy9kb3du&#10;cmV2LnhtbFBLBQYAAAAABAAEAPUAAACGAw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KgmMEA&#10;AADbAAAADwAAAGRycy9kb3ducmV2LnhtbERPS4vCMBC+C/6HMMLebOq6PqhGkQVFkT1s9eJtaMa2&#10;2kxKk9XuvzeC4G0+vufMl62pxI0aV1pWMIhiEMSZ1SXnCo6HdX8KwnlkjZVlUvBPDpaLbmeOibZ3&#10;/qVb6nMRQtglqKDwvk6kdFlBBl1ka+LAnW1j0AfY5FI3eA/hppKfcTyWBksODQXW9F1Qdk3/jILh&#10;xo+qXcrxz0HqL3OZjPatOyn10WtXMxCeWv8Wv9xbHeZP4PlLOE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ioJjBAAAA2wAAAA8AAAAAAAAAAAAAAAAAmAIAAGRycy9kb3du&#10;cmV2LnhtbFBLBQYAAAAABAAEAPUAAACG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ncQsMA&#10;AADbAAAADwAAAGRycy9kb3ducmV2LnhtbESPQWvCQBCF7wX/wzKCt7pRSxuiq4gieuilqXgesmMS&#10;zM6G7Gpif33nUOhthvfmvW9Wm8E16kFdqD0bmE0TUMSFtzWXBs7fh9cUVIjIFhvPZOBJATbr0csK&#10;M+t7/qJHHkslIRwyNFDF2GZah6Iih2HqW2LRrr5zGGXtSm077CXcNXqeJO/aYc3SUGFLu4qKW353&#10;Bi5p/zG/Drf9/Sd9Q8xPXH4ujsZMxsN2CSrSEP/Nf9cnK/gCK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ncQs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KLo8MA&#10;AADbAAAADwAAAGRycy9kb3ducmV2LnhtbERPTWvCQBC9F/wPywheSt3Yg9TUVTQlJJcWGqX1OGTH&#10;JJidDdnVxH/fLRR6m8f7nPV2NK24Ue8aywoW8wgEcWl1w5WC4yF9egHhPLLG1jIpuJOD7WbysMZY&#10;24E/6Vb4SoQQdjEqqL3vYildWZNBN7cdceDOtjfoA+wrqXscQrhp5XMULaXBhkNDjR0lNZWX4moU&#10;FN/ZaZV97K/v1dLk+PaVPiZpqtRsOu5eQXga/b/4z53rMH8Fv7+EA+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cKLo8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elXr8A&#10;AADbAAAADwAAAGRycy9kb3ducmV2LnhtbERPy6rCMBDdC/5DGMHdNVXQK9UoIggu3PgAdTc2Y1tt&#10;JrWJWv16sxBcHs57PK1NIR5Uudyygm4nAkGcWJ1zqmC3XfwNQTiPrLGwTApe5GA6aTbGGGv75DU9&#10;Nj4VIYRdjAoy78tYSpdkZNB1bEkcuLOtDPoAq1TqCp8h3BSyF0UDaTDn0JBhSfOMkuvmbhT0/9+7&#10;/SVZ4em2OByjcj4kkiul2q16NgLhqfY/8de91Ap6YX34En6AnH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R6VevwAAANsAAAAPAAAAAAAAAAAAAAAAAJgCAABkcnMvZG93bnJl&#10;di54bWxQSwUGAAAAAAQABAD1AAAAhA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rHA8IA&#10;AADbAAAADwAAAGRycy9kb3ducmV2LnhtbESPQYvCMBSE7wv+h/AEb2uqgrjVKCKIwp6sC8Xbo3k2&#10;xealNLF299dvBMHjMDPfMKtNb2vRUesrxwom4wQEceF0xaWCn/P+cwHCB2SNtWNS8EseNuvBxwpT&#10;7R58oi4LpYgQ9ikqMCE0qZS+MGTRj11DHL2ray2GKNtS6hYfEW5rOU2SubRYcVww2NDOUHHL7lbB&#10;pTtkkr+2idUyny0o76/ff0ap0bDfLkEE6sM7/GoftYLpBJ5f4g+Q6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OscDwgAAANsAAAAPAAAAAAAAAAAAAAAAAJgCAABkcnMvZG93&#10;bnJldi54bWxQSwUGAAAAAAQABAD1AAAAhw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to0sQA&#10;AADbAAAADwAAAGRycy9kb3ducmV2LnhtbESPT2sCMRTE74V+h/AKXopm3UMpW+MihYWerFpL6+2x&#10;efsHNy8hSXX99qYgeBxm5jfMohzNIE7kQ29ZwXyWgSCure65VbD/qqavIEJE1jhYJgUXClAuHx8W&#10;WGh75i2ddrEVCcKhQAVdjK6QMtQdGQwz64iT11hvMCbpW6k9nhPcDDLPshdpsOe00KGj947q4+7P&#10;KNC9/3bN/tP/Pl/WoWp+DuPGO6UmT+PqDUSkMd7Dt/aHVpDn8P8l/Q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7aNL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u3sUA&#10;AADbAAAADwAAAGRycy9kb3ducmV2LnhtbESPT2vCQBTE74LfYXlCb7oxEaupq5RiSw8V/4LXR/Y1&#10;G8y+jdmtpt++Wyj0OMzMb5jFqrO1uFHrK8cKxqMEBHHhdMWlgtPxdTgD4QOyxtoxKfgmD6tlv7fA&#10;XLs77+l2CKWIEPY5KjAhNLmUvjBk0Y9cQxy9T9daDFG2pdQt3iPc1jJNkqm0WHFcMNjQi6Hicviy&#10;Cj6m2022XV/Tydt80hg6Zrvk8azUw6B7fgIRqAv/4b/2u1aQZvD7Jf4A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jK7exQAAANsAAAAPAAAAAAAAAAAAAAAAAJgCAABkcnMv&#10;ZG93bnJldi54bWxQSwUGAAAAAAQABAD1AAAAig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8+68EA&#10;AADbAAAADwAAAGRycy9kb3ducmV2LnhtbESPQYvCMBSE78L+h/AWvNlUEZGuadEVweNai+zx0Tzb&#10;YvNSmqx2/fVGEDwOM/MNs8oG04or9a6xrGAaxSCIS6sbrhQUx91kCcJ5ZI2tZVLwTw6y9GO0wkTb&#10;Gx/omvtKBAi7BBXU3neJlK6syaCLbEccvLPtDfog+0rqHm8Bblo5i+OFNNhwWKixo++aykv+ZxTc&#10;t2fckHR8P7XFT7H9zStT5kqNP4f1FwhPg3+HX+29VjCbw/NL+AEy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Puv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F9R8QA&#10;AADbAAAADwAAAGRycy9kb3ducmV2LnhtbESPT4vCMBTE78J+h/AWvMiaWliRrlGWFUHUi38u3h7J&#10;s602L6WJWv30G0HwOMzMb5jxtLWVuFLjS8cKBv0EBLF2puRcwX43/xqB8AHZYOWYFNzJw3Ty0Rlj&#10;ZtyNN3TdhlxECPsMFRQh1JmUXhdk0fddTRy9o2sshiibXJoGbxFuK5kmyVBaLDkuFFjTX0H6vL1Y&#10;BcvhGnWPD8v88Njp0yqd7Qd8Uqr72f7+gAjUhnf41V4YBek3PL/EHyA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RfUf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AfOL4A&#10;AADbAAAADwAAAGRycy9kb3ducmV2LnhtbERP3WrCMBS+F3yHcITdaWrHhlRjsYPB7mSdD3Bsjm2x&#10;OSlJ1mZvv1wIXn58/4cymkFM5HxvWcF2k4EgbqzuuVVw+flc70D4gKxxsEwK/shDeVwuDlhoO/M3&#10;TXVoRQphX6CCLoSxkNI3HRn0GzsSJ+5mncGQoGuldjincDPIPMvepcGeU0OHI3101NzrX6Pg+qqj&#10;POeeb7VrYlvlZ1O9SaVeVvG0BxEohqf44f7SCvI0Nn1JP0Ae/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6AHzi+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y2Z8QA&#10;AADbAAAADwAAAGRycy9kb3ducmV2LnhtbESPQWvCQBSE74X+h+UVvDUbI5Q2ugliCVTwkrQ9eHtm&#10;n0kw+zbNbjX++64g9DjMzDfMKp9ML840us6ygnkUgyCure64UfD1WTy/gnAeWWNvmRRcyUGePT6s&#10;MNX2wiWdK9+IAGGXooLW+yGV0tUtGXSRHYiDd7SjQR/k2Eg94iXATS+TOH6RBjsOCy0OtGmpPlW/&#10;JlBQLn52xXB4/97s7eS3XXm0V6VmT9N6CcLT5P/D9/aHVpC8we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stmf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MO6sMA&#10;AADbAAAADwAAAGRycy9kb3ducmV2LnhtbERPTWvCQBC9F/oflhF6azYalBJdRQqFkvRimtbrmB2T&#10;YHY2zW5j/PfuodDj431vdpPpxEiDay0rmEcxCOLK6pZrBeXn2/MLCOeRNXaWScGNHOy2jw8bTLW9&#10;8oHGwtcihLBLUUHjfZ9K6aqGDLrI9sSBO9vBoA9wqKUe8BrCTScXcbySBlsODQ329NpQdSl+jYLF&#10;V7ksZZ1kHz/H4js/zbP4lK+UeppN+zUIT5P/F/+537WCJKwPX8IP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qMO6sMAAADbAAAADwAAAAAAAAAAAAAAAACYAgAAZHJzL2Rv&#10;d25yZXYueG1sUEsFBgAAAAAEAAQA9QAAAIgDA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MkEcMA&#10;AADbAAAADwAAAGRycy9kb3ducmV2LnhtbESPQWvCQBSE7wX/w/IEb3WjgtTUVYogBCSCadEeH9nX&#10;bDD7NmRXjf/eFYQeh5n5hlmue9uIK3W+dqxgMk5AEJdO11wp+Pnevn+A8AFZY+OYFNzJw3o1eFti&#10;qt2ND3QtQiUihH2KCkwIbSqlLw1Z9GPXEkfvz3UWQ5RdJXWHtwi3jZwmyVxarDkuGGxpY6g8Fxer&#10;4Lj7LTKTm+yk5/3xvM/ye14slBoN+69PEIH68B9+tTOtYDaB55f4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BMkEc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EWFMIA&#10;AADbAAAADwAAAGRycy9kb3ducmV2LnhtbESPQWvCQBSE74L/YXlCb7qpBQmpq4gSaI+NYq+P7Gs2&#10;Mfs2ZLdJ+u+7guBxmJlvmO1+sq0YqPe1YwWvqwQEcel0zZWCyzlfpiB8QNbYOiYFf+Rhv5vPtphp&#10;N/IXDUWoRISwz1CBCaHLpPSlIYt+5Tri6P243mKIsq+k7nGMcNvKdZJspMWa44LBjo6GylvxaxWc&#10;PvOmkM3x8N2Ot1OTp9Jc00Gpl8V0eAcRaArP8KP9oRW8reH+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gRYU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qq88MA&#10;AADbAAAADwAAAGRycy9kb3ducmV2LnhtbESP0YrCMBRE3xf8h3AF39ZU64pWo4jo4ssKVj/g0lzb&#10;YnNTm1i7f2+EhX0cZuYMs1x3phItNa60rGA0jEAQZ1aXnCu4nPefMxDOI2usLJOCX3KwXvU+lpho&#10;++QTtanPRYCwS1BB4X2dSOmyggy6oa2Jg3e1jUEfZJNL3eAzwE0lx1E0lQZLDgsF1rQtKLulDxMo&#10;81t8zw56c3zsotP3188kle1EqUG/2yxAeOr8f/ivfdAK4hjeX8IPkK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qq88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ces8YA&#10;AADbAAAADwAAAGRycy9kb3ducmV2LnhtbESPzWrDMBCE74W+g9hCb43c/JTiRAmlJFDoIW5Skuti&#10;bS1ja2UkJXbz9FGg0OMwM98wi9VgW3EmH2rHCp5HGQji0umaKwXf+83TK4gQkTW2jknBLwVYLe/v&#10;Fphr1/MXnXexEgnCIUcFJsYulzKUhiyGkeuIk/fjvMWYpK+k9tgnuG3lOMtepMWa04LBjt4Nlc3u&#10;ZBXY7fRgxttjU60Ps8+9vxRNXxRKPT4Mb3MQkYb4H/5rf2gFkyncvqQfI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Wces8YAAADbAAAADwAAAAAAAAAAAAAAAACYAgAAZHJz&#10;L2Rvd25yZXYueG1sUEsFBgAAAAAEAAQA9QAAAIsDA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1dmsQA&#10;AADbAAAADwAAAGRycy9kb3ducmV2LnhtbESP3WoCMRSE74W+QziCN1KzWix1a5QqCAoidNsHOCRn&#10;f+rmZNlEXX36RhC8HGbmG2a+7GwtztT6yrGC8SgBQaydqbhQ8Puzef0A4QOywdoxKbiSh+XipTfH&#10;1LgLf9M5C4WIEPYpKihDaFIpvS7Joh+5hjh6uWsthijbQpoWLxFuazlJkndpseK4UGJD65L0MTtZ&#10;BXo4y/9uRe78brfXh9vKTLPTTKlBv/v6BBGoC8/wo701Ct6mcP8Sf4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9XZr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65B22D1D" wp14:editId="7F79AB97">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79B8BBEF" wp14:editId="3F0EB83C">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568A06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08292510" w14:textId="77777777" w:rsidR="00E61DAC" w:rsidRPr="005B217D" w:rsidRDefault="00B600CD" w:rsidP="00657F7E">
            <w:pPr>
              <w:tabs>
                <w:tab w:val="left" w:pos="7200"/>
              </w:tabs>
              <w:spacing w:before="0"/>
              <w:rPr>
                <w:b/>
                <w:szCs w:val="22"/>
                <w:lang w:val="en-CA"/>
              </w:rPr>
            </w:pPr>
            <w:r>
              <w:t>2</w:t>
            </w:r>
            <w:r w:rsidR="00657F7E">
              <w:t>3r</w:t>
            </w:r>
            <w:r w:rsidR="00A46843">
              <w:t>d</w:t>
            </w:r>
            <w:r w:rsidR="00A767DC" w:rsidRPr="00B648F1">
              <w:t xml:space="preserve"> Meeting: </w:t>
            </w:r>
            <w:r w:rsidR="00657F7E" w:rsidRPr="00657F7E">
              <w:rPr>
                <w:lang w:val="en-CA"/>
              </w:rPr>
              <w:t>San Diego, USA, 19–26 February 2016</w:t>
            </w:r>
          </w:p>
        </w:tc>
        <w:tc>
          <w:tcPr>
            <w:tcW w:w="3168" w:type="dxa"/>
          </w:tcPr>
          <w:p w14:paraId="2D7F9D3F" w14:textId="02BFCFDB" w:rsidR="008A4B4C" w:rsidRPr="005B217D" w:rsidRDefault="00E61DAC" w:rsidP="00657F7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657F7E" w:rsidRPr="0029012D">
              <w:rPr>
                <w:lang w:val="en-CA"/>
              </w:rPr>
              <w:t>W</w:t>
            </w:r>
            <w:r w:rsidR="0029012D" w:rsidRPr="0029012D">
              <w:rPr>
                <w:lang w:val="en-CA"/>
              </w:rPr>
              <w:t>0090</w:t>
            </w:r>
          </w:p>
        </w:tc>
      </w:tr>
    </w:tbl>
    <w:p w14:paraId="52DD6950"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7B5972D7" w14:textId="77777777">
        <w:tc>
          <w:tcPr>
            <w:tcW w:w="1458" w:type="dxa"/>
          </w:tcPr>
          <w:p w14:paraId="131E0259"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14CD379" w14:textId="77777777" w:rsidR="00E61DAC" w:rsidRPr="005B217D" w:rsidRDefault="00BE5527" w:rsidP="003500D1">
            <w:pPr>
              <w:spacing w:before="60" w:after="60"/>
              <w:rPr>
                <w:b/>
                <w:szCs w:val="22"/>
                <w:lang w:val="en-CA"/>
              </w:rPr>
            </w:pPr>
            <w:r>
              <w:rPr>
                <w:b/>
                <w:szCs w:val="22"/>
                <w:lang w:val="en-CA"/>
              </w:rPr>
              <w:t>HDR CE3: R</w:t>
            </w:r>
            <w:r w:rsidRPr="00BE5527">
              <w:rPr>
                <w:b/>
                <w:szCs w:val="22"/>
                <w:lang w:val="en-CA"/>
              </w:rPr>
              <w:t>esults of subjective evaluations</w:t>
            </w:r>
            <w:r>
              <w:rPr>
                <w:b/>
                <w:szCs w:val="22"/>
                <w:lang w:val="en-CA"/>
              </w:rPr>
              <w:t xml:space="preserve"> conducted </w:t>
            </w:r>
            <w:r w:rsidR="003500D1">
              <w:rPr>
                <w:b/>
                <w:szCs w:val="22"/>
                <w:lang w:val="en-CA"/>
              </w:rPr>
              <w:t>with</w:t>
            </w:r>
            <w:r>
              <w:rPr>
                <w:b/>
                <w:szCs w:val="22"/>
                <w:lang w:val="en-CA"/>
              </w:rPr>
              <w:t xml:space="preserve"> the DSIS method</w:t>
            </w:r>
          </w:p>
        </w:tc>
      </w:tr>
      <w:tr w:rsidR="00E61DAC" w:rsidRPr="005B217D" w14:paraId="4732F3E6" w14:textId="77777777">
        <w:tc>
          <w:tcPr>
            <w:tcW w:w="1458" w:type="dxa"/>
          </w:tcPr>
          <w:p w14:paraId="3197908D"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1E914C90" w14:textId="77777777" w:rsidR="00E61DAC" w:rsidRPr="005B217D" w:rsidRDefault="00E61DAC" w:rsidP="00281EA1">
            <w:pPr>
              <w:spacing w:before="60" w:after="60"/>
              <w:rPr>
                <w:szCs w:val="22"/>
                <w:lang w:val="en-CA"/>
              </w:rPr>
            </w:pPr>
            <w:r w:rsidRPr="005B217D">
              <w:rPr>
                <w:szCs w:val="22"/>
                <w:lang w:val="en-CA"/>
              </w:rPr>
              <w:t>Input Document</w:t>
            </w:r>
          </w:p>
        </w:tc>
      </w:tr>
      <w:tr w:rsidR="00E61DAC" w:rsidRPr="005B217D" w14:paraId="78B6DA23" w14:textId="77777777">
        <w:tc>
          <w:tcPr>
            <w:tcW w:w="1458" w:type="dxa"/>
          </w:tcPr>
          <w:p w14:paraId="08C39241"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1CE76F8" w14:textId="77777777" w:rsidR="00E61DAC" w:rsidRPr="005B217D" w:rsidRDefault="00281EA1" w:rsidP="00281EA1">
            <w:pPr>
              <w:spacing w:before="60" w:after="60"/>
              <w:rPr>
                <w:szCs w:val="22"/>
                <w:lang w:val="en-CA"/>
              </w:rPr>
            </w:pPr>
            <w:r>
              <w:rPr>
                <w:szCs w:val="22"/>
                <w:lang w:val="en-CA"/>
              </w:rPr>
              <w:t>Information</w:t>
            </w:r>
          </w:p>
        </w:tc>
      </w:tr>
      <w:tr w:rsidR="00E61DAC" w:rsidRPr="005B217D" w14:paraId="49161567" w14:textId="77777777">
        <w:tc>
          <w:tcPr>
            <w:tcW w:w="1458" w:type="dxa"/>
          </w:tcPr>
          <w:p w14:paraId="19DB6CF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11EF600D" w14:textId="77777777" w:rsidR="00E61DAC" w:rsidRPr="005B217D" w:rsidRDefault="00E61DAC" w:rsidP="00281EA1">
            <w:pPr>
              <w:spacing w:before="60" w:after="60"/>
              <w:rPr>
                <w:szCs w:val="22"/>
                <w:lang w:val="en-CA"/>
              </w:rPr>
            </w:pPr>
            <w:r w:rsidRPr="005B217D">
              <w:rPr>
                <w:szCs w:val="22"/>
                <w:lang w:val="en-CA"/>
              </w:rPr>
              <w:t>Name</w:t>
            </w:r>
            <w:r w:rsidR="005952A5" w:rsidRPr="005B217D">
              <w:rPr>
                <w:szCs w:val="22"/>
                <w:lang w:val="en-CA"/>
              </w:rPr>
              <w:t>(s)</w:t>
            </w:r>
            <w:r w:rsidRPr="005B217D">
              <w:rPr>
                <w:szCs w:val="22"/>
                <w:lang w:val="en-CA"/>
              </w:rPr>
              <w:br/>
            </w:r>
            <w:r w:rsidR="00281EA1">
              <w:rPr>
                <w:szCs w:val="22"/>
                <w:lang w:val="en-CA"/>
              </w:rPr>
              <w:t xml:space="preserve">Martin </w:t>
            </w:r>
            <w:proofErr w:type="spellStart"/>
            <w:r w:rsidR="00281EA1">
              <w:rPr>
                <w:szCs w:val="22"/>
                <w:lang w:val="en-CA"/>
              </w:rPr>
              <w:t>Rerabek</w:t>
            </w:r>
            <w:proofErr w:type="spellEnd"/>
            <w:r w:rsidR="00281EA1">
              <w:rPr>
                <w:szCs w:val="22"/>
                <w:lang w:val="en-CA"/>
              </w:rPr>
              <w:br/>
            </w:r>
            <w:r w:rsidR="00281EA1" w:rsidRPr="00281EA1">
              <w:rPr>
                <w:szCs w:val="22"/>
                <w:lang w:val="en-CA"/>
              </w:rPr>
              <w:t xml:space="preserve">Philippe </w:t>
            </w:r>
            <w:proofErr w:type="spellStart"/>
            <w:r w:rsidR="00281EA1" w:rsidRPr="00281EA1">
              <w:rPr>
                <w:szCs w:val="22"/>
                <w:lang w:val="en-CA"/>
              </w:rPr>
              <w:t>Hanhart</w:t>
            </w:r>
            <w:proofErr w:type="spellEnd"/>
            <w:r w:rsidR="00281EA1">
              <w:rPr>
                <w:szCs w:val="22"/>
                <w:lang w:val="en-CA"/>
              </w:rPr>
              <w:br/>
            </w:r>
            <w:r w:rsidR="00281EA1" w:rsidRPr="00281EA1">
              <w:rPr>
                <w:szCs w:val="22"/>
                <w:lang w:val="en-CA"/>
              </w:rPr>
              <w:t>Touradj Ebrahimi</w:t>
            </w:r>
          </w:p>
        </w:tc>
        <w:tc>
          <w:tcPr>
            <w:tcW w:w="900" w:type="dxa"/>
          </w:tcPr>
          <w:p w14:paraId="274487EC" w14:textId="77777777" w:rsidR="00E61DAC" w:rsidRPr="005B217D" w:rsidRDefault="00E61DAC" w:rsidP="00281EA1">
            <w:pPr>
              <w:spacing w:before="60" w:after="60"/>
              <w:rPr>
                <w:szCs w:val="22"/>
                <w:lang w:val="en-CA"/>
              </w:rPr>
            </w:pPr>
            <w:r w:rsidRPr="005B217D">
              <w:rPr>
                <w:szCs w:val="22"/>
                <w:lang w:val="en-CA"/>
              </w:rPr>
              <w:br/>
              <w:t>Email:</w:t>
            </w:r>
          </w:p>
        </w:tc>
        <w:tc>
          <w:tcPr>
            <w:tcW w:w="3168" w:type="dxa"/>
          </w:tcPr>
          <w:p w14:paraId="0B1F413A" w14:textId="77777777" w:rsidR="00281EA1" w:rsidRPr="005B217D" w:rsidRDefault="00E61DAC" w:rsidP="00281EA1">
            <w:pPr>
              <w:spacing w:before="60" w:after="60"/>
              <w:rPr>
                <w:szCs w:val="22"/>
                <w:lang w:val="en-CA"/>
              </w:rPr>
            </w:pPr>
            <w:r w:rsidRPr="005B217D">
              <w:rPr>
                <w:szCs w:val="22"/>
                <w:lang w:val="en-CA"/>
              </w:rPr>
              <w:br/>
            </w:r>
            <w:hyperlink r:id="rId9" w:history="1">
              <w:r w:rsidR="00281EA1" w:rsidRPr="00E37947">
                <w:rPr>
                  <w:rStyle w:val="Hyperlink"/>
                  <w:szCs w:val="22"/>
                  <w:lang w:val="en-CA"/>
                </w:rPr>
                <w:t>martin.rerabek@epfl.ch</w:t>
              </w:r>
            </w:hyperlink>
            <w:r w:rsidR="00281EA1">
              <w:rPr>
                <w:szCs w:val="22"/>
                <w:lang w:val="en-CA"/>
              </w:rPr>
              <w:br/>
            </w:r>
            <w:hyperlink r:id="rId10" w:history="1">
              <w:r w:rsidR="00281EA1" w:rsidRPr="00E37947">
                <w:rPr>
                  <w:rStyle w:val="Hyperlink"/>
                  <w:szCs w:val="22"/>
                  <w:lang w:val="en-CA"/>
                </w:rPr>
                <w:t>philippe.hanhart@epfl.ch</w:t>
              </w:r>
            </w:hyperlink>
            <w:r w:rsidR="00281EA1">
              <w:rPr>
                <w:szCs w:val="22"/>
                <w:lang w:val="en-CA"/>
              </w:rPr>
              <w:br/>
            </w:r>
          </w:p>
        </w:tc>
      </w:tr>
      <w:tr w:rsidR="00E61DAC" w:rsidRPr="005B217D" w14:paraId="3533A938" w14:textId="77777777">
        <w:tc>
          <w:tcPr>
            <w:tcW w:w="1458" w:type="dxa"/>
          </w:tcPr>
          <w:p w14:paraId="6F3FE742"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0197BCD3" w14:textId="77777777" w:rsidR="00E61DAC" w:rsidRPr="005B217D" w:rsidRDefault="00281EA1">
            <w:pPr>
              <w:spacing w:before="60" w:after="60"/>
              <w:rPr>
                <w:szCs w:val="22"/>
                <w:lang w:val="en-CA"/>
              </w:rPr>
            </w:pPr>
            <w:r w:rsidRPr="00281EA1">
              <w:rPr>
                <w:szCs w:val="22"/>
                <w:lang w:val="en-CA"/>
              </w:rPr>
              <w:t>Ecole Polytechnique Fédérale de Lausanne (EPFL)</w:t>
            </w:r>
          </w:p>
        </w:tc>
      </w:tr>
    </w:tbl>
    <w:p w14:paraId="19EF9686"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76E551B"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7EC3B466" w14:textId="4969ED20" w:rsidR="00263398" w:rsidRPr="005B217D" w:rsidRDefault="00281EA1" w:rsidP="00281EA1">
      <w:pPr>
        <w:rPr>
          <w:szCs w:val="22"/>
          <w:lang w:val="en-CA"/>
        </w:rPr>
      </w:pPr>
      <w:r>
        <w:t xml:space="preserve">This contribution reports the details and results of a second subjective quality evaluation conducted at EPFL to </w:t>
      </w:r>
      <w:r w:rsidR="001644E6">
        <w:t>assess</w:t>
      </w:r>
      <w:r>
        <w:t xml:space="preserve"> responses to the </w:t>
      </w:r>
      <w:r w:rsidRPr="00641E47">
        <w:t>Call for Evidence (</w:t>
      </w:r>
      <w:proofErr w:type="spellStart"/>
      <w:r w:rsidRPr="00641E47">
        <w:t>CfE</w:t>
      </w:r>
      <w:proofErr w:type="spellEnd"/>
      <w:r>
        <w:t xml:space="preserve">) for HDR and WCG Video Coding [1]. Unlike our previous evaluations [2], we used the DSIS method for </w:t>
      </w:r>
      <w:r w:rsidR="001644E6">
        <w:t>these</w:t>
      </w:r>
      <w:r>
        <w:t xml:space="preserve"> </w:t>
      </w:r>
      <w:r w:rsidR="001644E6">
        <w:t>assessments</w:t>
      </w:r>
      <w:r>
        <w:t xml:space="preserve"> instead of a paired comparison to </w:t>
      </w:r>
      <w:r w:rsidR="001644E6">
        <w:t xml:space="preserve">an </w:t>
      </w:r>
      <w:r>
        <w:t xml:space="preserve">Anchor. The same test material as in our previous </w:t>
      </w:r>
      <w:r w:rsidR="001644E6">
        <w:t>evaluations</w:t>
      </w:r>
      <w:r>
        <w:t xml:space="preserve"> was used in this subjective </w:t>
      </w:r>
      <w:r w:rsidR="001644E6">
        <w:t>assessment</w:t>
      </w:r>
      <w:r>
        <w:t xml:space="preserve">. </w:t>
      </w:r>
      <w:r w:rsidR="001644E6">
        <w:t>Results</w:t>
      </w:r>
      <w:r>
        <w:t xml:space="preserve"> show similar trends as in [2], but less statistically significant differences are observed because of the lower discrimination power of DSIS </w:t>
      </w:r>
      <w:r w:rsidR="009849D5">
        <w:t>approach</w:t>
      </w:r>
      <w:r>
        <w:t xml:space="preserve"> when compared to paired comparison, as well as the color differences induced by the viewing angle dependency of the </w:t>
      </w:r>
      <w:r w:rsidR="009849D5">
        <w:t>Sim2 monitor. These r</w:t>
      </w:r>
      <w:r>
        <w:t>esults can also be used to evaluate the performance of objective quality metrics.</w:t>
      </w:r>
    </w:p>
    <w:p w14:paraId="34ECAF78" w14:textId="77777777" w:rsidR="00745F6B" w:rsidRPr="005B217D" w:rsidRDefault="00281EA1" w:rsidP="00E11923">
      <w:pPr>
        <w:pStyle w:val="Heading1"/>
        <w:rPr>
          <w:lang w:val="en-CA"/>
        </w:rPr>
      </w:pPr>
      <w:r>
        <w:rPr>
          <w:lang w:val="en-CA"/>
        </w:rPr>
        <w:t>Introduction</w:t>
      </w:r>
    </w:p>
    <w:p w14:paraId="77145AF1" w14:textId="7CE3E0D2" w:rsidR="001F2594" w:rsidRPr="005B217D" w:rsidRDefault="00281EA1" w:rsidP="00281EA1">
      <w:pPr>
        <w:rPr>
          <w:szCs w:val="22"/>
          <w:lang w:val="en-CA"/>
        </w:rPr>
      </w:pPr>
      <w:r w:rsidRPr="00281EA1">
        <w:rPr>
          <w:szCs w:val="22"/>
          <w:lang w:val="en-CA"/>
        </w:rPr>
        <w:t xml:space="preserve">To evaluate responses to the </w:t>
      </w:r>
      <w:proofErr w:type="spellStart"/>
      <w:r w:rsidRPr="00281EA1">
        <w:rPr>
          <w:szCs w:val="22"/>
          <w:lang w:val="en-CA"/>
        </w:rPr>
        <w:t>CfE</w:t>
      </w:r>
      <w:proofErr w:type="spellEnd"/>
      <w:r w:rsidRPr="00281EA1">
        <w:rPr>
          <w:szCs w:val="22"/>
          <w:lang w:val="en-CA"/>
        </w:rPr>
        <w:t xml:space="preserve"> for HDR and WCG Video Coding [1], we used </w:t>
      </w:r>
      <w:r w:rsidR="009849D5">
        <w:rPr>
          <w:szCs w:val="22"/>
          <w:lang w:val="en-CA"/>
        </w:rPr>
        <w:t>a</w:t>
      </w:r>
      <w:r w:rsidRPr="00281EA1">
        <w:rPr>
          <w:szCs w:val="22"/>
          <w:lang w:val="en-CA"/>
        </w:rPr>
        <w:t xml:space="preserve"> partial paired comparison method to have a direct answer to the following question: can a proponent achieve better visual quality </w:t>
      </w:r>
      <w:r w:rsidR="009849D5">
        <w:rPr>
          <w:szCs w:val="22"/>
          <w:lang w:val="en-CA"/>
        </w:rPr>
        <w:t>when compared to an</w:t>
      </w:r>
      <w:r w:rsidRPr="00281EA1">
        <w:rPr>
          <w:szCs w:val="22"/>
          <w:lang w:val="en-CA"/>
        </w:rPr>
        <w:t xml:space="preserve"> Anchor at </w:t>
      </w:r>
      <w:r w:rsidR="009849D5">
        <w:rPr>
          <w:szCs w:val="22"/>
          <w:lang w:val="en-CA"/>
        </w:rPr>
        <w:t xml:space="preserve">a </w:t>
      </w:r>
      <w:r w:rsidRPr="00281EA1">
        <w:rPr>
          <w:szCs w:val="22"/>
          <w:lang w:val="en-CA"/>
        </w:rPr>
        <w:t xml:space="preserve">similar bit rate? However, the drawback of this method is that a direct comparison of different proponents cannot be </w:t>
      </w:r>
      <w:r w:rsidR="009849D5">
        <w:rPr>
          <w:szCs w:val="22"/>
          <w:lang w:val="en-CA"/>
        </w:rPr>
        <w:t>made in a reliable way</w:t>
      </w:r>
      <w:r w:rsidRPr="00281EA1">
        <w:rPr>
          <w:szCs w:val="22"/>
          <w:lang w:val="en-CA"/>
        </w:rPr>
        <w:t>. For this purpose, a full paired comparison would be necessary, which require</w:t>
      </w:r>
      <w:r w:rsidR="009849D5">
        <w:rPr>
          <w:szCs w:val="22"/>
          <w:lang w:val="en-CA"/>
        </w:rPr>
        <w:t>s</w:t>
      </w:r>
      <w:r w:rsidRPr="00281EA1">
        <w:rPr>
          <w:szCs w:val="22"/>
          <w:lang w:val="en-CA"/>
        </w:rPr>
        <w:t xml:space="preserve"> tremendous efforts for the subjective evaluation. Another drawback was that the paired comparison results could not be used to measure the correlation between objective quality metrics and perceived visual quality. Thus, we have performed a second subjective quality </w:t>
      </w:r>
      <w:r w:rsidR="009849D5">
        <w:rPr>
          <w:szCs w:val="22"/>
          <w:lang w:val="en-CA"/>
        </w:rPr>
        <w:t>assessment</w:t>
      </w:r>
      <w:r w:rsidRPr="00281EA1">
        <w:rPr>
          <w:szCs w:val="22"/>
          <w:lang w:val="en-CA"/>
        </w:rPr>
        <w:t xml:space="preserve"> on the </w:t>
      </w:r>
      <w:proofErr w:type="spellStart"/>
      <w:r w:rsidRPr="00281EA1">
        <w:rPr>
          <w:szCs w:val="22"/>
          <w:lang w:val="en-CA"/>
        </w:rPr>
        <w:t>CfE</w:t>
      </w:r>
      <w:proofErr w:type="spellEnd"/>
      <w:r w:rsidRPr="00281EA1">
        <w:rPr>
          <w:szCs w:val="22"/>
          <w:lang w:val="en-CA"/>
        </w:rPr>
        <w:t xml:space="preserve"> material, but using DSIS </w:t>
      </w:r>
      <w:proofErr w:type="spellStart"/>
      <w:r w:rsidRPr="00281EA1">
        <w:rPr>
          <w:szCs w:val="22"/>
          <w:lang w:val="en-CA"/>
        </w:rPr>
        <w:t>method</w:t>
      </w:r>
      <w:r w:rsidR="009849D5">
        <w:rPr>
          <w:szCs w:val="22"/>
          <w:lang w:val="en-CA"/>
        </w:rPr>
        <w:t>odology</w:t>
      </w:r>
      <w:proofErr w:type="spellEnd"/>
      <w:r w:rsidRPr="00281EA1">
        <w:rPr>
          <w:szCs w:val="22"/>
          <w:lang w:val="en-CA"/>
        </w:rPr>
        <w:t xml:space="preserve"> to obtain MOS values for all test stimuli. To be able to compare these new results with our previous results [2], as little changes as possible were made to the evaluation methodology and viewing environments.</w:t>
      </w:r>
    </w:p>
    <w:p w14:paraId="62F1D346" w14:textId="16BC57E3" w:rsidR="00281EA1" w:rsidRPr="005B217D" w:rsidRDefault="00281EA1" w:rsidP="00281EA1">
      <w:pPr>
        <w:pStyle w:val="Heading1"/>
        <w:rPr>
          <w:lang w:val="en-CA"/>
        </w:rPr>
      </w:pPr>
      <w:r w:rsidRPr="00281EA1">
        <w:rPr>
          <w:lang w:val="en-CA"/>
        </w:rPr>
        <w:t xml:space="preserve">Subjective </w:t>
      </w:r>
      <w:r w:rsidR="00082320">
        <w:rPr>
          <w:lang w:val="en-CA"/>
        </w:rPr>
        <w:t>assessment</w:t>
      </w:r>
    </w:p>
    <w:p w14:paraId="72430ADB" w14:textId="77777777" w:rsidR="00281EA1" w:rsidRPr="008C7E84" w:rsidRDefault="00281EA1" w:rsidP="00281EA1">
      <w:pPr>
        <w:pStyle w:val="Heading2"/>
      </w:pPr>
      <w:r w:rsidRPr="008C7E84">
        <w:t>Dataset</w:t>
      </w:r>
    </w:p>
    <w:p w14:paraId="11045904" w14:textId="3A4C0F44" w:rsidR="00281EA1" w:rsidRDefault="00281EA1" w:rsidP="00281EA1">
      <w:r w:rsidRPr="008C7E84">
        <w:t xml:space="preserve">The </w:t>
      </w:r>
      <w:r>
        <w:t xml:space="preserve">same </w:t>
      </w:r>
      <w:r w:rsidRPr="008C7E84">
        <w:t xml:space="preserve">dataset </w:t>
      </w:r>
      <w:r>
        <w:t xml:space="preserve">as in [2] was </w:t>
      </w:r>
      <w:r w:rsidRPr="008C7E84">
        <w:t xml:space="preserve">used for subjective evaluation tests </w:t>
      </w:r>
      <w:r>
        <w:t>and consisted</w:t>
      </w:r>
      <w:r w:rsidRPr="008C7E84">
        <w:t xml:space="preserve"> of five HD resolution HDR video sequences, namely, Market3, </w:t>
      </w:r>
      <w:proofErr w:type="spellStart"/>
      <w:r w:rsidRPr="008C7E84">
        <w:t>AutoWelding</w:t>
      </w:r>
      <w:proofErr w:type="spellEnd"/>
      <w:r w:rsidRPr="008C7E84">
        <w:t xml:space="preserve">, ShowGirl2, </w:t>
      </w:r>
      <w:proofErr w:type="spellStart"/>
      <w:r w:rsidRPr="008C7E84">
        <w:t>WarmNight</w:t>
      </w:r>
      <w:proofErr w:type="spellEnd"/>
      <w:r w:rsidRPr="008C7E84">
        <w:t xml:space="preserve">, and </w:t>
      </w:r>
      <w:proofErr w:type="spellStart"/>
      <w:r w:rsidRPr="008C7E84">
        <w:t>BalloonFestival</w:t>
      </w:r>
      <w:proofErr w:type="spellEnd"/>
      <w:r w:rsidRPr="008C7E84">
        <w:t xml:space="preserve">. </w:t>
      </w:r>
      <w:r>
        <w:t>Similarly to [2], e</w:t>
      </w:r>
      <w:r w:rsidRPr="008C7E84">
        <w:t>ach video sequence was cropped to 950 x 1080 pixels, so that the video sequences were presented side</w:t>
      </w:r>
      <w:r>
        <w:t>-</w:t>
      </w:r>
      <w:r w:rsidRPr="008C7E84">
        <w:t>by</w:t>
      </w:r>
      <w:r>
        <w:t>-</w:t>
      </w:r>
      <w:r w:rsidRPr="008C7E84">
        <w:t>side with a 20-pixels separating black border.</w:t>
      </w:r>
      <w:r>
        <w:t xml:space="preserve"> The same cropping window as in [2] was used for each video sequence. However, unlike [2], the video sequences were played at their native frame rate, whereas they were all played at 24 fps in [2] due to the Pulsar’s fixed frame rate. In particular, sequence Market3 was played at 50 fps and all </w:t>
      </w:r>
      <w:r w:rsidR="00082320">
        <w:t xml:space="preserve">of its </w:t>
      </w:r>
      <w:r>
        <w:t>400 frames were shown, whereas only the first 240 frames were shown in [2]. For the other sequences, the same frames as in [2] were selected. The coordinates of the cropping</w:t>
      </w:r>
      <w:r w:rsidRPr="008C7E84">
        <w:t xml:space="preserve"> window </w:t>
      </w:r>
      <w:r>
        <w:t xml:space="preserve">and selected frames </w:t>
      </w:r>
      <w:r w:rsidRPr="008C7E84">
        <w:t xml:space="preserve">are given in </w:t>
      </w:r>
      <w:r w:rsidRPr="005C6E9E">
        <w:t>Table 1</w:t>
      </w:r>
      <w:r w:rsidRPr="008C7E84">
        <w:t>.</w:t>
      </w:r>
    </w:p>
    <w:p w14:paraId="6ED79FD4" w14:textId="77777777" w:rsidR="00F948D0" w:rsidRPr="008C7E84" w:rsidRDefault="00F948D0" w:rsidP="00281EA1"/>
    <w:p w14:paraId="611B7CC1" w14:textId="77777777" w:rsidR="00281EA1" w:rsidRPr="008C7E84" w:rsidRDefault="00281EA1" w:rsidP="0056280E">
      <w:pPr>
        <w:pStyle w:val="Caption"/>
        <w:rPr>
          <w:szCs w:val="24"/>
        </w:rPr>
      </w:pPr>
      <w:bookmarkStart w:id="0" w:name="_Ref286015639"/>
      <w:bookmarkStart w:id="1" w:name="_Ref412072316"/>
      <w:r w:rsidRPr="008C7E84">
        <w:lastRenderedPageBreak/>
        <w:t xml:space="preserve">Table </w:t>
      </w:r>
      <w:r w:rsidR="005D5F73">
        <w:fldChar w:fldCharType="begin"/>
      </w:r>
      <w:r w:rsidR="005D5F73">
        <w:instrText xml:space="preserve"> SEQ Table \* ARABIC </w:instrText>
      </w:r>
      <w:r w:rsidR="005D5F73">
        <w:fldChar w:fldCharType="separate"/>
      </w:r>
      <w:r>
        <w:rPr>
          <w:noProof/>
        </w:rPr>
        <w:t>1</w:t>
      </w:r>
      <w:r w:rsidR="005D5F73">
        <w:rPr>
          <w:noProof/>
        </w:rPr>
        <w:fldChar w:fldCharType="end"/>
      </w:r>
      <w:bookmarkEnd w:id="0"/>
      <w:bookmarkEnd w:id="1"/>
      <w:r w:rsidRPr="008C7E84">
        <w:t>: HDR test sequences</w:t>
      </w:r>
      <w:r>
        <w:t xml:space="preserve"> used in the subjective evaluations</w:t>
      </w:r>
      <w:r w:rsidRPr="008C7E84">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1923"/>
        <w:gridCol w:w="2251"/>
        <w:gridCol w:w="2009"/>
      </w:tblGrid>
      <w:tr w:rsidR="00281EA1" w:rsidRPr="008C7E84" w14:paraId="6EA2B6AE" w14:textId="77777777" w:rsidTr="00281EA1">
        <w:trPr>
          <w:jc w:val="center"/>
        </w:trPr>
        <w:tc>
          <w:tcPr>
            <w:tcW w:w="777" w:type="dxa"/>
            <w:shd w:val="clear" w:color="auto" w:fill="auto"/>
          </w:tcPr>
          <w:p w14:paraId="768DD1F3" w14:textId="77777777" w:rsidR="00281EA1" w:rsidRPr="00281EA1" w:rsidRDefault="00281EA1" w:rsidP="00DB30AA">
            <w:pPr>
              <w:rPr>
                <w:b/>
              </w:rPr>
            </w:pPr>
            <w:proofErr w:type="spellStart"/>
            <w:r w:rsidRPr="00281EA1">
              <w:rPr>
                <w:b/>
              </w:rPr>
              <w:t>Seq</w:t>
            </w:r>
            <w:proofErr w:type="spellEnd"/>
          </w:p>
        </w:tc>
        <w:tc>
          <w:tcPr>
            <w:tcW w:w="1923" w:type="dxa"/>
            <w:shd w:val="clear" w:color="auto" w:fill="auto"/>
          </w:tcPr>
          <w:p w14:paraId="39BC4F50" w14:textId="77777777" w:rsidR="00281EA1" w:rsidRPr="00281EA1" w:rsidRDefault="00281EA1" w:rsidP="00DB30AA">
            <w:pPr>
              <w:rPr>
                <w:b/>
              </w:rPr>
            </w:pPr>
            <w:r w:rsidRPr="00281EA1">
              <w:rPr>
                <w:b/>
              </w:rPr>
              <w:t>Sequence name</w:t>
            </w:r>
          </w:p>
        </w:tc>
        <w:tc>
          <w:tcPr>
            <w:tcW w:w="2251" w:type="dxa"/>
            <w:shd w:val="clear" w:color="auto" w:fill="auto"/>
          </w:tcPr>
          <w:p w14:paraId="083B899B" w14:textId="77777777" w:rsidR="00281EA1" w:rsidRPr="00281EA1" w:rsidRDefault="00281EA1" w:rsidP="00DB30AA">
            <w:pPr>
              <w:rPr>
                <w:b/>
              </w:rPr>
            </w:pPr>
            <w:r w:rsidRPr="00281EA1">
              <w:rPr>
                <w:b/>
              </w:rPr>
              <w:t>Cropping window</w:t>
            </w:r>
          </w:p>
        </w:tc>
        <w:tc>
          <w:tcPr>
            <w:tcW w:w="2009" w:type="dxa"/>
            <w:shd w:val="clear" w:color="auto" w:fill="auto"/>
          </w:tcPr>
          <w:p w14:paraId="6F1AB51B" w14:textId="77777777" w:rsidR="00281EA1" w:rsidRPr="00281EA1" w:rsidRDefault="00281EA1" w:rsidP="00DB30AA">
            <w:pPr>
              <w:rPr>
                <w:b/>
              </w:rPr>
            </w:pPr>
            <w:r w:rsidRPr="00281EA1">
              <w:rPr>
                <w:b/>
              </w:rPr>
              <w:t>Selected frames</w:t>
            </w:r>
          </w:p>
        </w:tc>
      </w:tr>
      <w:tr w:rsidR="00281EA1" w:rsidRPr="008C7E84" w14:paraId="24D5A421" w14:textId="77777777" w:rsidTr="00281EA1">
        <w:trPr>
          <w:jc w:val="center"/>
        </w:trPr>
        <w:tc>
          <w:tcPr>
            <w:tcW w:w="777" w:type="dxa"/>
            <w:shd w:val="clear" w:color="auto" w:fill="auto"/>
          </w:tcPr>
          <w:p w14:paraId="7347245F" w14:textId="77777777" w:rsidR="00281EA1" w:rsidRPr="008C7E84" w:rsidRDefault="00281EA1" w:rsidP="00DB30AA">
            <w:r w:rsidRPr="008C7E84">
              <w:t>S02</w:t>
            </w:r>
          </w:p>
        </w:tc>
        <w:tc>
          <w:tcPr>
            <w:tcW w:w="1923" w:type="dxa"/>
            <w:shd w:val="clear" w:color="auto" w:fill="auto"/>
          </w:tcPr>
          <w:p w14:paraId="0B4B57C3" w14:textId="77777777" w:rsidR="00281EA1" w:rsidRPr="008C7E84" w:rsidRDefault="00281EA1" w:rsidP="00DB30AA">
            <w:r w:rsidRPr="008C7E84">
              <w:t>Market3</w:t>
            </w:r>
          </w:p>
        </w:tc>
        <w:tc>
          <w:tcPr>
            <w:tcW w:w="2251" w:type="dxa"/>
            <w:shd w:val="clear" w:color="auto" w:fill="auto"/>
          </w:tcPr>
          <w:p w14:paraId="64728212" w14:textId="77777777" w:rsidR="00281EA1" w:rsidRPr="008C7E84" w:rsidRDefault="00281EA1" w:rsidP="00DB30AA">
            <w:r w:rsidRPr="008C7E84">
              <w:t>970-1919</w:t>
            </w:r>
          </w:p>
        </w:tc>
        <w:tc>
          <w:tcPr>
            <w:tcW w:w="2009" w:type="dxa"/>
            <w:shd w:val="clear" w:color="auto" w:fill="auto"/>
          </w:tcPr>
          <w:p w14:paraId="17F4C927" w14:textId="77777777" w:rsidR="00281EA1" w:rsidRPr="008C7E84" w:rsidRDefault="00281EA1" w:rsidP="00DB30AA">
            <w:r w:rsidRPr="008C7E84">
              <w:t>0-3</w:t>
            </w:r>
            <w:r>
              <w:t>9</w:t>
            </w:r>
            <w:r w:rsidRPr="008C7E84">
              <w:t>9</w:t>
            </w:r>
          </w:p>
        </w:tc>
      </w:tr>
      <w:tr w:rsidR="00281EA1" w:rsidRPr="008C7E84" w14:paraId="0A4DFD70" w14:textId="77777777" w:rsidTr="00281EA1">
        <w:trPr>
          <w:jc w:val="center"/>
        </w:trPr>
        <w:tc>
          <w:tcPr>
            <w:tcW w:w="777" w:type="dxa"/>
            <w:shd w:val="clear" w:color="auto" w:fill="auto"/>
          </w:tcPr>
          <w:p w14:paraId="330639FD" w14:textId="77777777" w:rsidR="00281EA1" w:rsidRPr="008C7E84" w:rsidRDefault="00281EA1" w:rsidP="00DB30AA">
            <w:r w:rsidRPr="008C7E84">
              <w:t>S03</w:t>
            </w:r>
          </w:p>
        </w:tc>
        <w:tc>
          <w:tcPr>
            <w:tcW w:w="1923" w:type="dxa"/>
            <w:shd w:val="clear" w:color="auto" w:fill="auto"/>
          </w:tcPr>
          <w:p w14:paraId="10EB7B00" w14:textId="77777777" w:rsidR="00281EA1" w:rsidRPr="008C7E84" w:rsidRDefault="00281EA1" w:rsidP="00DB30AA">
            <w:proofErr w:type="spellStart"/>
            <w:r w:rsidRPr="008C7E84">
              <w:t>AutoWelding</w:t>
            </w:r>
            <w:proofErr w:type="spellEnd"/>
          </w:p>
        </w:tc>
        <w:tc>
          <w:tcPr>
            <w:tcW w:w="2251" w:type="dxa"/>
            <w:shd w:val="clear" w:color="auto" w:fill="auto"/>
          </w:tcPr>
          <w:p w14:paraId="34DA6B8B" w14:textId="77777777" w:rsidR="00281EA1" w:rsidRPr="008C7E84" w:rsidRDefault="00281EA1" w:rsidP="00DB30AA">
            <w:r w:rsidRPr="008C7E84">
              <w:t>600-1549</w:t>
            </w:r>
          </w:p>
        </w:tc>
        <w:tc>
          <w:tcPr>
            <w:tcW w:w="2009" w:type="dxa"/>
            <w:shd w:val="clear" w:color="auto" w:fill="auto"/>
          </w:tcPr>
          <w:p w14:paraId="3A5C8458" w14:textId="77777777" w:rsidR="00281EA1" w:rsidRPr="008C7E84" w:rsidRDefault="00281EA1" w:rsidP="00DB30AA">
            <w:r w:rsidRPr="008C7E84">
              <w:t>162-401</w:t>
            </w:r>
          </w:p>
        </w:tc>
      </w:tr>
      <w:tr w:rsidR="00281EA1" w:rsidRPr="008C7E84" w14:paraId="55A6A31C" w14:textId="77777777" w:rsidTr="00281EA1">
        <w:trPr>
          <w:jc w:val="center"/>
        </w:trPr>
        <w:tc>
          <w:tcPr>
            <w:tcW w:w="777" w:type="dxa"/>
            <w:shd w:val="clear" w:color="auto" w:fill="auto"/>
          </w:tcPr>
          <w:p w14:paraId="6D006084" w14:textId="77777777" w:rsidR="00281EA1" w:rsidRPr="008C7E84" w:rsidRDefault="00281EA1" w:rsidP="00DB30AA">
            <w:r w:rsidRPr="008C7E84">
              <w:t>S05</w:t>
            </w:r>
          </w:p>
        </w:tc>
        <w:tc>
          <w:tcPr>
            <w:tcW w:w="1923" w:type="dxa"/>
            <w:shd w:val="clear" w:color="auto" w:fill="auto"/>
          </w:tcPr>
          <w:p w14:paraId="428395F3" w14:textId="77777777" w:rsidR="00281EA1" w:rsidRPr="008C7E84" w:rsidRDefault="00281EA1" w:rsidP="00DB30AA">
            <w:r w:rsidRPr="008C7E84">
              <w:t>ShowGirl2</w:t>
            </w:r>
          </w:p>
        </w:tc>
        <w:tc>
          <w:tcPr>
            <w:tcW w:w="2251" w:type="dxa"/>
            <w:shd w:val="clear" w:color="auto" w:fill="auto"/>
          </w:tcPr>
          <w:p w14:paraId="4D1C57A1" w14:textId="77777777" w:rsidR="00281EA1" w:rsidRPr="008C7E84" w:rsidRDefault="00281EA1" w:rsidP="00DB30AA">
            <w:r w:rsidRPr="008C7E84">
              <w:t>350-1299</w:t>
            </w:r>
          </w:p>
        </w:tc>
        <w:tc>
          <w:tcPr>
            <w:tcW w:w="2009" w:type="dxa"/>
            <w:shd w:val="clear" w:color="auto" w:fill="auto"/>
          </w:tcPr>
          <w:p w14:paraId="535A98D9" w14:textId="77777777" w:rsidR="00281EA1" w:rsidRPr="008C7E84" w:rsidRDefault="00281EA1" w:rsidP="00DB30AA">
            <w:r w:rsidRPr="008C7E84">
              <w:t>94-333</w:t>
            </w:r>
          </w:p>
        </w:tc>
      </w:tr>
      <w:tr w:rsidR="00281EA1" w:rsidRPr="008C7E84" w14:paraId="74B98E99" w14:textId="77777777" w:rsidTr="00281EA1">
        <w:trPr>
          <w:jc w:val="center"/>
        </w:trPr>
        <w:tc>
          <w:tcPr>
            <w:tcW w:w="777" w:type="dxa"/>
            <w:shd w:val="clear" w:color="auto" w:fill="auto"/>
          </w:tcPr>
          <w:p w14:paraId="74CC40AF" w14:textId="77777777" w:rsidR="00281EA1" w:rsidRPr="008C7E84" w:rsidRDefault="00281EA1" w:rsidP="00DB30AA">
            <w:r w:rsidRPr="008C7E84">
              <w:t>S07</w:t>
            </w:r>
          </w:p>
        </w:tc>
        <w:tc>
          <w:tcPr>
            <w:tcW w:w="1923" w:type="dxa"/>
            <w:shd w:val="clear" w:color="auto" w:fill="auto"/>
          </w:tcPr>
          <w:p w14:paraId="5ADA7FC5" w14:textId="77777777" w:rsidR="00281EA1" w:rsidRPr="008C7E84" w:rsidRDefault="00281EA1" w:rsidP="00DB30AA">
            <w:proofErr w:type="spellStart"/>
            <w:r w:rsidRPr="008C7E84">
              <w:t>WarmNight</w:t>
            </w:r>
            <w:proofErr w:type="spellEnd"/>
          </w:p>
        </w:tc>
        <w:tc>
          <w:tcPr>
            <w:tcW w:w="2251" w:type="dxa"/>
            <w:shd w:val="clear" w:color="auto" w:fill="auto"/>
          </w:tcPr>
          <w:p w14:paraId="0B648EB2" w14:textId="77777777" w:rsidR="00281EA1" w:rsidRPr="008C7E84" w:rsidRDefault="00281EA1" w:rsidP="00DB30AA">
            <w:r w:rsidRPr="008C7E84">
              <w:t>100-1049</w:t>
            </w:r>
          </w:p>
        </w:tc>
        <w:tc>
          <w:tcPr>
            <w:tcW w:w="2009" w:type="dxa"/>
            <w:shd w:val="clear" w:color="auto" w:fill="auto"/>
          </w:tcPr>
          <w:p w14:paraId="2BC30C3F" w14:textId="77777777" w:rsidR="00281EA1" w:rsidRPr="008C7E84" w:rsidRDefault="00281EA1" w:rsidP="00DB30AA">
            <w:r w:rsidRPr="008C7E84">
              <w:t>36-275</w:t>
            </w:r>
          </w:p>
        </w:tc>
      </w:tr>
      <w:tr w:rsidR="00281EA1" w:rsidRPr="008C7E84" w14:paraId="3F77BF54" w14:textId="77777777" w:rsidTr="00281EA1">
        <w:trPr>
          <w:jc w:val="center"/>
        </w:trPr>
        <w:tc>
          <w:tcPr>
            <w:tcW w:w="777" w:type="dxa"/>
            <w:shd w:val="clear" w:color="auto" w:fill="auto"/>
          </w:tcPr>
          <w:p w14:paraId="0DA068E3" w14:textId="77777777" w:rsidR="00281EA1" w:rsidRPr="008C7E84" w:rsidRDefault="00281EA1" w:rsidP="00DB30AA">
            <w:r w:rsidRPr="008C7E84">
              <w:t>S08</w:t>
            </w:r>
          </w:p>
        </w:tc>
        <w:tc>
          <w:tcPr>
            <w:tcW w:w="1923" w:type="dxa"/>
            <w:shd w:val="clear" w:color="auto" w:fill="auto"/>
          </w:tcPr>
          <w:p w14:paraId="5DE4961E" w14:textId="77777777" w:rsidR="00281EA1" w:rsidRPr="008C7E84" w:rsidRDefault="00281EA1" w:rsidP="00DB30AA">
            <w:proofErr w:type="spellStart"/>
            <w:r w:rsidRPr="008C7E84">
              <w:t>BalloonFestival</w:t>
            </w:r>
            <w:proofErr w:type="spellEnd"/>
          </w:p>
        </w:tc>
        <w:tc>
          <w:tcPr>
            <w:tcW w:w="2251" w:type="dxa"/>
            <w:shd w:val="clear" w:color="auto" w:fill="auto"/>
          </w:tcPr>
          <w:p w14:paraId="255FEBF2" w14:textId="77777777" w:rsidR="00281EA1" w:rsidRPr="008C7E84" w:rsidRDefault="00281EA1" w:rsidP="00DB30AA">
            <w:r w:rsidRPr="008C7E84">
              <w:t>0-949</w:t>
            </w:r>
          </w:p>
        </w:tc>
        <w:tc>
          <w:tcPr>
            <w:tcW w:w="2009" w:type="dxa"/>
            <w:shd w:val="clear" w:color="auto" w:fill="auto"/>
          </w:tcPr>
          <w:p w14:paraId="6BEB5DBB" w14:textId="77777777" w:rsidR="00281EA1" w:rsidRPr="008C7E84" w:rsidRDefault="00281EA1" w:rsidP="00DB30AA">
            <w:r w:rsidRPr="008C7E84">
              <w:t>0-239</w:t>
            </w:r>
          </w:p>
        </w:tc>
      </w:tr>
    </w:tbl>
    <w:p w14:paraId="6FF3BEAC" w14:textId="77777777" w:rsidR="00281EA1" w:rsidRPr="00951F97" w:rsidRDefault="00281EA1" w:rsidP="00281EA1">
      <w:pPr>
        <w:rPr>
          <w:lang w:val="en-GB"/>
        </w:rPr>
      </w:pPr>
      <w:r>
        <w:t xml:space="preserve">The data was stored in uncompressed 8 bit AVI files, in </w:t>
      </w:r>
      <w:r>
        <w:rPr>
          <w:lang w:val="en-GB"/>
        </w:rPr>
        <w:t xml:space="preserve">the Sim2 </w:t>
      </w:r>
      <w:r>
        <w:t>packed</w:t>
      </w:r>
      <w:r>
        <w:rPr>
          <w:lang w:val="en-GB"/>
        </w:rPr>
        <w:t xml:space="preserve"> format</w:t>
      </w:r>
      <w:r>
        <w:t>.</w:t>
      </w:r>
    </w:p>
    <w:p w14:paraId="74E6BF6C" w14:textId="77777777" w:rsidR="00281EA1" w:rsidRPr="008C7E84" w:rsidRDefault="00281EA1" w:rsidP="00281EA1">
      <w:r>
        <w:rPr>
          <w:color w:val="000000"/>
          <w:lang w:val="en-GB"/>
        </w:rPr>
        <w:t xml:space="preserve">The side-by-side video sequences were generated using the </w:t>
      </w:r>
      <w:proofErr w:type="spellStart"/>
      <w:r>
        <w:rPr>
          <w:color w:val="000000"/>
          <w:lang w:val="en-GB"/>
        </w:rPr>
        <w:t>HDRMontage</w:t>
      </w:r>
      <w:proofErr w:type="spellEnd"/>
      <w:r>
        <w:rPr>
          <w:color w:val="000000"/>
          <w:lang w:val="en-GB"/>
        </w:rPr>
        <w:t xml:space="preserve"> tool from the </w:t>
      </w:r>
      <w:proofErr w:type="spellStart"/>
      <w:r w:rsidRPr="00641E47">
        <w:rPr>
          <w:color w:val="000000"/>
          <w:lang w:val="en-GB"/>
        </w:rPr>
        <w:t>HDRTools</w:t>
      </w:r>
      <w:proofErr w:type="spellEnd"/>
      <w:r w:rsidRPr="00641E47">
        <w:rPr>
          <w:color w:val="000000"/>
          <w:lang w:val="en-GB"/>
        </w:rPr>
        <w:t xml:space="preserve"> </w:t>
      </w:r>
      <w:r w:rsidRPr="0059282E">
        <w:rPr>
          <w:color w:val="000000"/>
          <w:lang w:val="en-GB"/>
        </w:rPr>
        <w:t>software</w:t>
      </w:r>
      <w:r>
        <w:rPr>
          <w:color w:val="000000"/>
          <w:lang w:val="en-GB"/>
        </w:rPr>
        <w:t xml:space="preserve"> </w:t>
      </w:r>
      <w:r w:rsidRPr="00947416">
        <w:rPr>
          <w:color w:val="000000"/>
          <w:lang w:val="en-GB"/>
        </w:rPr>
        <w:t>[</w:t>
      </w:r>
      <w:r>
        <w:rPr>
          <w:color w:val="000000"/>
          <w:lang w:val="en-GB"/>
        </w:rPr>
        <w:t>3</w:t>
      </w:r>
      <w:r w:rsidRPr="00947416">
        <w:rPr>
          <w:color w:val="000000"/>
          <w:lang w:val="en-GB"/>
        </w:rPr>
        <w:t>].</w:t>
      </w:r>
      <w:r>
        <w:rPr>
          <w:color w:val="000000"/>
          <w:lang w:val="en-GB"/>
        </w:rPr>
        <w:t xml:space="preserve"> Then, the conversion was made for the Sim2 display using the </w:t>
      </w:r>
      <w:r w:rsidRPr="00641E47">
        <w:t xml:space="preserve">Sim2Convert </w:t>
      </w:r>
      <w:r w:rsidRPr="0059282E">
        <w:rPr>
          <w:color w:val="000000"/>
          <w:lang w:val="en-GB"/>
        </w:rPr>
        <w:t xml:space="preserve">tool provided in the </w:t>
      </w:r>
      <w:proofErr w:type="spellStart"/>
      <w:r w:rsidRPr="0059282E">
        <w:rPr>
          <w:color w:val="000000"/>
          <w:lang w:val="en-GB"/>
        </w:rPr>
        <w:t>HDRTools</w:t>
      </w:r>
      <w:proofErr w:type="spellEnd"/>
      <w:r w:rsidRPr="0059282E">
        <w:rPr>
          <w:color w:val="000000"/>
          <w:lang w:val="en-GB"/>
        </w:rPr>
        <w:t xml:space="preserve"> software</w:t>
      </w:r>
      <w:r>
        <w:rPr>
          <w:color w:val="000000"/>
          <w:lang w:val="en-GB"/>
        </w:rPr>
        <w:t xml:space="preserve"> </w:t>
      </w:r>
      <w:r w:rsidRPr="00947416">
        <w:rPr>
          <w:color w:val="000000"/>
          <w:lang w:val="en-GB"/>
        </w:rPr>
        <w:t>[</w:t>
      </w:r>
      <w:r>
        <w:rPr>
          <w:color w:val="000000"/>
          <w:lang w:val="en-GB"/>
        </w:rPr>
        <w:t>3</w:t>
      </w:r>
      <w:r w:rsidRPr="00947416">
        <w:rPr>
          <w:color w:val="000000"/>
          <w:lang w:val="en-GB"/>
        </w:rPr>
        <w:t>].</w:t>
      </w:r>
    </w:p>
    <w:p w14:paraId="534A84A6" w14:textId="77777777" w:rsidR="00281EA1" w:rsidRPr="008C7E84" w:rsidRDefault="00281EA1" w:rsidP="00281EA1">
      <w:pPr>
        <w:pStyle w:val="Heading2"/>
      </w:pPr>
      <w:r w:rsidRPr="008C7E84">
        <w:t>Test environment</w:t>
      </w:r>
    </w:p>
    <w:p w14:paraId="6CCFBC3A" w14:textId="2898B5F4" w:rsidR="00281EA1" w:rsidRPr="00947416" w:rsidRDefault="00281EA1" w:rsidP="00281EA1">
      <w:r>
        <w:t xml:space="preserve">The test was performed in the </w:t>
      </w:r>
      <w:r w:rsidR="00FA5154">
        <w:t xml:space="preserve">same </w:t>
      </w:r>
      <w:r>
        <w:t>environment as in [2]. In particular, t</w:t>
      </w:r>
      <w:r w:rsidRPr="00947416">
        <w:t xml:space="preserve">he experiments were conducted at the </w:t>
      </w:r>
      <w:r>
        <w:t>Multimedia Signal Processing Group (</w:t>
      </w:r>
      <w:r w:rsidRPr="00947416">
        <w:t>MMSPG</w:t>
      </w:r>
      <w:r>
        <w:t>)</w:t>
      </w:r>
      <w:r w:rsidRPr="00947416">
        <w:t xml:space="preserve"> test laboratory</w:t>
      </w:r>
      <w:r w:rsidR="00522FA2">
        <w:t xml:space="preserve"> at EPFL</w:t>
      </w:r>
      <w:r w:rsidRPr="00947416">
        <w:t>, which fulfills the recommendations for subjective evaluation of visual data issued by ITU-R [</w:t>
      </w:r>
      <w:r>
        <w:t>4</w:t>
      </w:r>
      <w:r w:rsidRPr="00947416">
        <w:t>]. The test room is equipped with a controlled lighting system of a 6500 K color temperature. The color of all background walls and curtains in the room is mid grey. The laboratory setup is intended to ensure the reproducibility of the subjective tests results by avoiding unintended influence of external factors. In the experiments, the luminance of the background behind the monitor was about 20 cd/m</w:t>
      </w:r>
      <w:r w:rsidRPr="00947416">
        <w:rPr>
          <w:vertAlign w:val="superscript"/>
        </w:rPr>
        <w:t>2</w:t>
      </w:r>
      <w:r w:rsidRPr="00947416">
        <w:t>. The ambient illumination did not directly reflect off of the display.</w:t>
      </w:r>
    </w:p>
    <w:p w14:paraId="7874FACC" w14:textId="71994AF2" w:rsidR="00281EA1" w:rsidRPr="008C7E84" w:rsidRDefault="00281EA1" w:rsidP="00281EA1">
      <w:r>
        <w:t xml:space="preserve">However, the test was performed on the </w:t>
      </w:r>
      <w:r w:rsidRPr="00947416">
        <w:t>full HD (1920 × 1080 pixels) 4</w:t>
      </w:r>
      <w:r>
        <w:t>7</w:t>
      </w:r>
      <w:r w:rsidRPr="00947416">
        <w:t xml:space="preserve">'' </w:t>
      </w:r>
      <w:r w:rsidRPr="00FB4CA7">
        <w:t>Sim2 HDR47E S 4K</w:t>
      </w:r>
      <w:r>
        <w:t xml:space="preserve"> HDR monitor</w:t>
      </w:r>
      <w:r w:rsidRPr="00947416">
        <w:t>.</w:t>
      </w:r>
      <w:r>
        <w:t xml:space="preserve"> Similarly to [2], </w:t>
      </w:r>
      <w:r w:rsidRPr="00947416">
        <w:t>three subjects assessed the displayed test video content simultaneously</w:t>
      </w:r>
      <w:r>
        <w:t xml:space="preserve"> i</w:t>
      </w:r>
      <w:r w:rsidRPr="00947416">
        <w:t xml:space="preserve">n every session. </w:t>
      </w:r>
      <w:r w:rsidRPr="0059282E">
        <w:t xml:space="preserve">They were seated in an arc configuration, at a constant distance of </w:t>
      </w:r>
      <w:r w:rsidRPr="00947416">
        <w:t>about 3.2 times the picture height</w:t>
      </w:r>
      <w:r w:rsidR="00FA5154">
        <w:t xml:space="preserve"> (measured from the middle of the screen)</w:t>
      </w:r>
      <w:r w:rsidRPr="00947416">
        <w:t>, as suggested in recommendation ITU-R BT.2022 [</w:t>
      </w:r>
      <w:r>
        <w:t>5</w:t>
      </w:r>
      <w:r w:rsidRPr="00947416">
        <w:t>].</w:t>
      </w:r>
    </w:p>
    <w:p w14:paraId="3AC65C85" w14:textId="77777777" w:rsidR="00281EA1" w:rsidRPr="008C7E84" w:rsidRDefault="00281EA1" w:rsidP="00281EA1">
      <w:pPr>
        <w:pStyle w:val="Heading2"/>
      </w:pPr>
      <w:r w:rsidRPr="008C7E84">
        <w:t>Methodology</w:t>
      </w:r>
    </w:p>
    <w:p w14:paraId="66D83042" w14:textId="77777777" w:rsidR="00281EA1" w:rsidRDefault="00281EA1" w:rsidP="00281EA1">
      <w:r>
        <w:t>The DSIS Variant I method with a five-grade impairment scale (</w:t>
      </w:r>
      <w:r w:rsidRPr="003827A7">
        <w:rPr>
          <w:i/>
        </w:rPr>
        <w:t>Very annoying</w:t>
      </w:r>
      <w:r>
        <w:t xml:space="preserve">, </w:t>
      </w:r>
      <w:r w:rsidRPr="003827A7">
        <w:rPr>
          <w:i/>
        </w:rPr>
        <w:t>Annoying</w:t>
      </w:r>
      <w:r>
        <w:t xml:space="preserve">, </w:t>
      </w:r>
      <w:r w:rsidRPr="003827A7">
        <w:rPr>
          <w:i/>
        </w:rPr>
        <w:t>Slightly annoying</w:t>
      </w:r>
      <w:r>
        <w:t xml:space="preserve">, </w:t>
      </w:r>
      <w:r w:rsidRPr="003827A7">
        <w:rPr>
          <w:i/>
        </w:rPr>
        <w:t>Perceptible, but not annoying</w:t>
      </w:r>
      <w:r>
        <w:t xml:space="preserve">, and </w:t>
      </w:r>
      <w:r w:rsidRPr="003827A7">
        <w:rPr>
          <w:i/>
        </w:rPr>
        <w:t>Imperceptible</w:t>
      </w:r>
      <w:r>
        <w:t xml:space="preserve">) [4] was selected. Two </w:t>
      </w:r>
      <w:r w:rsidRPr="008C7E84">
        <w:t xml:space="preserve">video sequences were presented </w:t>
      </w:r>
      <w:r>
        <w:t>simul</w:t>
      </w:r>
      <w:r w:rsidRPr="001776D4">
        <w:t xml:space="preserve">taneously </w:t>
      </w:r>
      <w:r w:rsidRPr="008C7E84">
        <w:t>in side-by-side fashion</w:t>
      </w:r>
      <w:r>
        <w:t>.</w:t>
      </w:r>
      <w:r w:rsidRPr="001776D4">
        <w:t xml:space="preserve"> </w:t>
      </w:r>
      <w:r w:rsidRPr="008C7E84">
        <w:t>Since only one full HD 1920 × 1080 HDR monitor was available, each video w</w:t>
      </w:r>
      <w:r w:rsidRPr="00307380">
        <w:t>as cropped to 950 × 1080 pixels with 20 pixels</w:t>
      </w:r>
      <w:r w:rsidRPr="008C7E84">
        <w:t xml:space="preserve"> of black border separating the two sequences.</w:t>
      </w:r>
      <w:r>
        <w:t xml:space="preserve"> </w:t>
      </w:r>
      <w:r w:rsidRPr="00FB4CA7">
        <w:t xml:space="preserve">One of the two </w:t>
      </w:r>
      <w:r>
        <w:t xml:space="preserve">video sequences </w:t>
      </w:r>
      <w:r w:rsidRPr="00FB4CA7">
        <w:t xml:space="preserve">was always the reference (unimpaired) </w:t>
      </w:r>
      <w:r>
        <w:t>video sequence</w:t>
      </w:r>
      <w:r w:rsidRPr="00FB4CA7">
        <w:t xml:space="preserve">. The other was the test </w:t>
      </w:r>
      <w:r>
        <w:t>video sequence</w:t>
      </w:r>
      <w:r w:rsidRPr="00FB4CA7">
        <w:t>, which is a reconstructed version of the reference.</w:t>
      </w:r>
    </w:p>
    <w:p w14:paraId="0EC03AEE" w14:textId="77777777" w:rsidR="00281EA1" w:rsidRPr="00FB4CA7" w:rsidRDefault="00281EA1" w:rsidP="00281EA1">
      <w:r w:rsidRPr="00FB4CA7">
        <w:t xml:space="preserve">To reduce the effect of </w:t>
      </w:r>
      <w:r>
        <w:t>position of video sequences</w:t>
      </w:r>
      <w:r w:rsidRPr="00FB4CA7">
        <w:t xml:space="preserve"> on the screen, the participants were divided into two groups: the left </w:t>
      </w:r>
      <w:r>
        <w:t xml:space="preserve">video sequence </w:t>
      </w:r>
      <w:r w:rsidRPr="00FB4CA7">
        <w:t xml:space="preserve">was always the reference </w:t>
      </w:r>
      <w:r>
        <w:t xml:space="preserve">video sequence </w:t>
      </w:r>
      <w:r w:rsidRPr="00FB4CA7">
        <w:t xml:space="preserve">for the first group, whereas the right </w:t>
      </w:r>
      <w:r>
        <w:t xml:space="preserve">video sequence </w:t>
      </w:r>
      <w:r w:rsidRPr="00FB4CA7">
        <w:t xml:space="preserve">was always the reference </w:t>
      </w:r>
      <w:r>
        <w:t xml:space="preserve">video sequence </w:t>
      </w:r>
      <w:r w:rsidRPr="00FB4CA7">
        <w:t xml:space="preserve">for the second group. After the presentation of each pair of </w:t>
      </w:r>
      <w:r>
        <w:t>video sequences</w:t>
      </w:r>
      <w:r w:rsidRPr="00FB4CA7">
        <w:t xml:space="preserve">, a six-second voting time followed. Subjects were asked to rate the impairments of the test </w:t>
      </w:r>
      <w:r>
        <w:t xml:space="preserve">video sequence </w:t>
      </w:r>
      <w:r w:rsidRPr="00FB4CA7">
        <w:t xml:space="preserve">in relation to the reference </w:t>
      </w:r>
      <w:r>
        <w:t>video sequence</w:t>
      </w:r>
      <w:r w:rsidRPr="00FB4CA7">
        <w:t>.</w:t>
      </w:r>
    </w:p>
    <w:p w14:paraId="7FA185F6" w14:textId="77777777" w:rsidR="00281EA1" w:rsidRPr="008C7E84" w:rsidRDefault="00281EA1" w:rsidP="00281EA1">
      <w:pPr>
        <w:pStyle w:val="Heading2"/>
      </w:pPr>
      <w:r w:rsidRPr="008C7E84">
        <w:t>Test planning</w:t>
      </w:r>
    </w:p>
    <w:p w14:paraId="729D35D6" w14:textId="36A617B4" w:rsidR="00281EA1" w:rsidRPr="008C7E84" w:rsidRDefault="00281EA1" w:rsidP="00281EA1">
      <w:r w:rsidRPr="008C7E84">
        <w:t xml:space="preserve">Before experiments, </w:t>
      </w:r>
      <w:r w:rsidR="00522FA2" w:rsidRPr="008C7E84">
        <w:t>oral instructions were provided to explain the evaluation task</w:t>
      </w:r>
      <w:r w:rsidR="00522FA2" w:rsidRPr="008C7E84">
        <w:t xml:space="preserve"> </w:t>
      </w:r>
      <w:r w:rsidR="00522FA2">
        <w:t xml:space="preserve">and </w:t>
      </w:r>
      <w:r w:rsidRPr="008C7E84">
        <w:t>a consent form was handed to subjects for signature.</w:t>
      </w:r>
      <w:r>
        <w:t xml:space="preserve"> </w:t>
      </w:r>
      <w:r w:rsidRPr="008C7E84">
        <w:t xml:space="preserve">A training session was organized to allow subjects to familiarize with the assessment procedure. </w:t>
      </w:r>
      <w:r>
        <w:t>Similarly to [2], t</w:t>
      </w:r>
      <w:r w:rsidRPr="008C7E84">
        <w:t xml:space="preserve">he same contents were used in the training session as in the test session to highlight the areas where distortions can be visible. </w:t>
      </w:r>
      <w:r>
        <w:t>Five</w:t>
      </w:r>
      <w:r w:rsidRPr="008C7E84">
        <w:t xml:space="preserve"> training samples were manually selected by expert viewers</w:t>
      </w:r>
      <w:r>
        <w:t xml:space="preserve">, one for each level of the impairment scale and a different content for each sample. The samples were presented in the following order: </w:t>
      </w:r>
      <w:r w:rsidRPr="003827A7">
        <w:rPr>
          <w:i/>
        </w:rPr>
        <w:t>Imperceptible</w:t>
      </w:r>
      <w:r>
        <w:rPr>
          <w:i/>
        </w:rPr>
        <w:t xml:space="preserve"> </w:t>
      </w:r>
      <w:r>
        <w:t>(Market)</w:t>
      </w:r>
      <w:r>
        <w:rPr>
          <w:i/>
        </w:rPr>
        <w:t>,</w:t>
      </w:r>
      <w:r>
        <w:t xml:space="preserve"> </w:t>
      </w:r>
      <w:r w:rsidRPr="003827A7">
        <w:rPr>
          <w:i/>
        </w:rPr>
        <w:t>Very annoying</w:t>
      </w:r>
      <w:r>
        <w:rPr>
          <w:i/>
        </w:rPr>
        <w:t xml:space="preserve"> </w:t>
      </w:r>
      <w:r>
        <w:t>(</w:t>
      </w:r>
      <w:proofErr w:type="spellStart"/>
      <w:r>
        <w:t>AutoWelding</w:t>
      </w:r>
      <w:proofErr w:type="spellEnd"/>
      <w:r>
        <w:t xml:space="preserve">), </w:t>
      </w:r>
      <w:r w:rsidRPr="003827A7">
        <w:rPr>
          <w:i/>
        </w:rPr>
        <w:t>Annoying</w:t>
      </w:r>
      <w:r>
        <w:rPr>
          <w:i/>
        </w:rPr>
        <w:t xml:space="preserve"> </w:t>
      </w:r>
      <w:r>
        <w:t>(</w:t>
      </w:r>
      <w:proofErr w:type="spellStart"/>
      <w:r>
        <w:t>WarmNight</w:t>
      </w:r>
      <w:proofErr w:type="spellEnd"/>
      <w:r>
        <w:t xml:space="preserve">), </w:t>
      </w:r>
      <w:r w:rsidRPr="003827A7">
        <w:rPr>
          <w:i/>
        </w:rPr>
        <w:t>Slightly annoying</w:t>
      </w:r>
      <w:r>
        <w:rPr>
          <w:i/>
        </w:rPr>
        <w:t xml:space="preserve"> </w:t>
      </w:r>
      <w:r>
        <w:t>(</w:t>
      </w:r>
      <w:proofErr w:type="spellStart"/>
      <w:r>
        <w:t>ShowGirl</w:t>
      </w:r>
      <w:proofErr w:type="spellEnd"/>
      <w:r>
        <w:t xml:space="preserve">), and </w:t>
      </w:r>
      <w:r w:rsidRPr="003827A7">
        <w:rPr>
          <w:i/>
        </w:rPr>
        <w:t xml:space="preserve">Perceptible, but not </w:t>
      </w:r>
      <w:r w:rsidRPr="003827A7">
        <w:rPr>
          <w:i/>
        </w:rPr>
        <w:lastRenderedPageBreak/>
        <w:t>annoying</w:t>
      </w:r>
      <w:r>
        <w:rPr>
          <w:i/>
        </w:rPr>
        <w:t xml:space="preserve"> </w:t>
      </w:r>
      <w:r>
        <w:t>(</w:t>
      </w:r>
      <w:proofErr w:type="spellStart"/>
      <w:r>
        <w:t>BalloonFestival</w:t>
      </w:r>
      <w:proofErr w:type="spellEnd"/>
      <w:r>
        <w:t xml:space="preserve">). </w:t>
      </w:r>
      <w:r w:rsidRPr="008C7E84">
        <w:t>The training materials were presented to subjects exactly as for the test materials, thus in side-by-side fashion</w:t>
      </w:r>
      <w:r>
        <w:t>.</w:t>
      </w:r>
    </w:p>
    <w:p w14:paraId="14273C2B" w14:textId="77777777" w:rsidR="00281EA1" w:rsidRPr="008C7E84" w:rsidRDefault="00281EA1" w:rsidP="00281EA1">
      <w:r w:rsidRPr="008C7E84">
        <w:t xml:space="preserve">The overall experiment was split into </w:t>
      </w:r>
      <w:r>
        <w:t>4</w:t>
      </w:r>
      <w:r w:rsidRPr="008C7E84">
        <w:t xml:space="preserve"> </w:t>
      </w:r>
      <w:r>
        <w:t xml:space="preserve">test </w:t>
      </w:r>
      <w:r w:rsidRPr="008C7E84">
        <w:t xml:space="preserve">sessions. Each </w:t>
      </w:r>
      <w:r>
        <w:t xml:space="preserve">test </w:t>
      </w:r>
      <w:r w:rsidRPr="008C7E84">
        <w:t xml:space="preserve">session was composed of </w:t>
      </w:r>
      <w:r>
        <w:t>50</w:t>
      </w:r>
      <w:r w:rsidRPr="008C7E84">
        <w:t xml:space="preserve"> basic test cells (BTC), corresponding to approximately 14 minutes each. To reduce contextual effects, the stimuli orders of display were randomized</w:t>
      </w:r>
      <w:r>
        <w:t xml:space="preserve"> </w:t>
      </w:r>
      <w:r w:rsidRPr="00D246C3">
        <w:t xml:space="preserve">applying different permutation for each </w:t>
      </w:r>
      <w:r>
        <w:t xml:space="preserve">group of </w:t>
      </w:r>
      <w:r w:rsidRPr="00D246C3">
        <w:t>subject</w:t>
      </w:r>
      <w:r>
        <w:t>s</w:t>
      </w:r>
      <w:r w:rsidRPr="008C7E84">
        <w:t xml:space="preserve">, whereas the same content was never shown consecutively. The test material was randomly distributed over the </w:t>
      </w:r>
      <w:r>
        <w:t>four</w:t>
      </w:r>
      <w:r w:rsidRPr="008C7E84">
        <w:t xml:space="preserve"> test sessions.</w:t>
      </w:r>
    </w:p>
    <w:p w14:paraId="403C06FA" w14:textId="11DAE3C4" w:rsidR="00281EA1" w:rsidRPr="008C7E84" w:rsidRDefault="00281EA1" w:rsidP="00281EA1">
      <w:r w:rsidRPr="008C7E84">
        <w:t xml:space="preserve">Each subject took part </w:t>
      </w:r>
      <w:r w:rsidR="00522FA2">
        <w:t>in</w:t>
      </w:r>
      <w:r w:rsidRPr="008C7E84">
        <w:t xml:space="preserve"> exactly </w:t>
      </w:r>
      <w:r>
        <w:t>two</w:t>
      </w:r>
      <w:r w:rsidRPr="008C7E84">
        <w:t xml:space="preserve"> sessions. </w:t>
      </w:r>
      <w:r>
        <w:t>One dummy pair</w:t>
      </w:r>
      <w:r w:rsidRPr="008C7E84">
        <w:t xml:space="preserve">, whose score </w:t>
      </w:r>
      <w:r>
        <w:t xml:space="preserve">was </w:t>
      </w:r>
      <w:r w:rsidRPr="008C7E84">
        <w:t xml:space="preserve">not included in the results, </w:t>
      </w:r>
      <w:r>
        <w:t xml:space="preserve">was </w:t>
      </w:r>
      <w:r w:rsidRPr="008C7E84">
        <w:t xml:space="preserve">included at the beginning of the </w:t>
      </w:r>
      <w:r>
        <w:t xml:space="preserve">each </w:t>
      </w:r>
      <w:r w:rsidRPr="008C7E84">
        <w:t xml:space="preserve">session to stabilize the subjects' ratings. Between the sessions, the subjects took a </w:t>
      </w:r>
      <w:r>
        <w:t>5-</w:t>
      </w:r>
      <w:r w:rsidRPr="008C7E84">
        <w:t>minute break.</w:t>
      </w:r>
    </w:p>
    <w:p w14:paraId="59E477FD" w14:textId="15608423" w:rsidR="00281EA1" w:rsidRPr="005B217D" w:rsidRDefault="00281EA1" w:rsidP="00281EA1">
      <w:pPr>
        <w:jc w:val="both"/>
        <w:rPr>
          <w:szCs w:val="22"/>
          <w:lang w:val="en-CA"/>
        </w:rPr>
      </w:pPr>
      <w:r w:rsidRPr="008C7E84">
        <w:t xml:space="preserve">A total of </w:t>
      </w:r>
      <w:r>
        <w:t>30</w:t>
      </w:r>
      <w:r w:rsidRPr="008C7E84">
        <w:t xml:space="preserve"> naïve subjects (</w:t>
      </w:r>
      <w:r>
        <w:t>3</w:t>
      </w:r>
      <w:r w:rsidRPr="008C7E84">
        <w:t xml:space="preserve"> females and </w:t>
      </w:r>
      <w:r>
        <w:t>27</w:t>
      </w:r>
      <w:r w:rsidRPr="008C7E84">
        <w:t xml:space="preserve"> males) took part in experiments, leading to a total of </w:t>
      </w:r>
      <w:r>
        <w:t>15</w:t>
      </w:r>
      <w:r w:rsidRPr="008C7E84">
        <w:t xml:space="preserve"> ratings per test sample. Subjects were between </w:t>
      </w:r>
      <w:r>
        <w:t>20</w:t>
      </w:r>
      <w:r w:rsidRPr="008C7E84">
        <w:t xml:space="preserve"> and </w:t>
      </w:r>
      <w:r>
        <w:t>26</w:t>
      </w:r>
      <w:r w:rsidRPr="008C7E84">
        <w:t xml:space="preserve"> years old with an average and median of </w:t>
      </w:r>
      <w:r>
        <w:t>22.9</w:t>
      </w:r>
      <w:r w:rsidRPr="008C7E84">
        <w:t xml:space="preserve"> and 2</w:t>
      </w:r>
      <w:r>
        <w:t>3</w:t>
      </w:r>
      <w:r w:rsidRPr="008C7E84">
        <w:t xml:space="preserve"> years of age, respectively. All subjects were screened for correct visual acuity and color vision using Snellen and Ishihara charts, respectively.</w:t>
      </w:r>
    </w:p>
    <w:p w14:paraId="2CDC1694" w14:textId="77777777" w:rsidR="00281EA1" w:rsidRPr="008C7E84" w:rsidRDefault="00281EA1" w:rsidP="00281EA1">
      <w:pPr>
        <w:pStyle w:val="Heading1"/>
      </w:pPr>
      <w:r w:rsidRPr="008C7E84">
        <w:t>Statistical analysis</w:t>
      </w:r>
    </w:p>
    <w:p w14:paraId="125AF44D" w14:textId="77777777" w:rsidR="00281EA1" w:rsidRDefault="00281EA1" w:rsidP="00281EA1">
      <w:r>
        <w:t xml:space="preserve">To detect and remove subjects whose scores appear to deviate strongly from the other scores in a session, outlier detection was performed. The boxplot inspired outlier detection technique proposed in [6] was used. In this study, no outlier subjects were detected. Then, the MOSs were computed for each test stimulus as the mean across the rates of the valid subjects, as well as associated 95% CIs, assuming a Student’s </w:t>
      </w:r>
      <w:r>
        <w:rPr>
          <w:i/>
          <w:iCs/>
        </w:rPr>
        <w:t>t</w:t>
      </w:r>
      <w:r>
        <w:t>-distribution of the scores.</w:t>
      </w:r>
    </w:p>
    <w:p w14:paraId="465ADADB" w14:textId="32B9F374" w:rsidR="00281EA1" w:rsidRDefault="00281EA1" w:rsidP="00281EA1">
      <w:r>
        <w:t>To understand whether the difference between two MOS values corresponding to two different compression algorithms is statistically significant, a multiple comparison significance procedure was applied to the data [7]. Particularly, for each bit rate and content, a one-way ANOVA test was conducted to compare all compression algorithms pairwise to understand whether the differences of their means were statistically significant [7].</w:t>
      </w:r>
    </w:p>
    <w:p w14:paraId="268AD5D5" w14:textId="77777777" w:rsidR="00281EA1" w:rsidRPr="008C7E84" w:rsidRDefault="00281EA1" w:rsidP="00281EA1">
      <w:pPr>
        <w:pStyle w:val="Heading1"/>
      </w:pPr>
      <w:r w:rsidRPr="008C7E84">
        <w:t>Results</w:t>
      </w:r>
      <w:r>
        <w:t xml:space="preserve"> and discussions</w:t>
      </w:r>
    </w:p>
    <w:p w14:paraId="373A10CA" w14:textId="22BD8096" w:rsidR="00281EA1" w:rsidRDefault="00281EA1" w:rsidP="00281EA1">
      <w:r>
        <w:t xml:space="preserve">Figure 1 </w:t>
      </w:r>
      <w:r w:rsidRPr="0034399F">
        <w:t>shows the resulting MOS/CI plots for different contents</w:t>
      </w:r>
      <w:r>
        <w:t>. As it can be observed, the CIs of the different proponents overlap in most cases, meaning that there are few cases where there is a statistically significant difference in visual quality. Nevertheless, improvements can still be observed, especially for proponents P11 and P22. Because the improvements over the Anchor are rather limited in many cases, they are harder to distinguish with an indirect comparison, e.g., DSIS, than with a direct comparison, e.g., paired comparison.</w:t>
      </w:r>
    </w:p>
    <w:p w14:paraId="49A2E901" w14:textId="53649079" w:rsidR="00281EA1" w:rsidRDefault="00281EA1" w:rsidP="00281EA1">
      <w:r>
        <w:t>Surprisingly, the MOS for content ShowGirl2 are all below 4, except for Proponent P22 at R1. We believe that the scores for this content are lower because of the color differences induced by the viewing angle dependency of the Sim2 monitor and because subjects are more sensitive to color differenc</w:t>
      </w:r>
      <w:r w:rsidR="00522FA2">
        <w:t>es in human skin than for other regions</w:t>
      </w:r>
      <w:r>
        <w:t xml:space="preserve">. These results show that a simultaneous side-by-side presentation on Sim2 might not be suitable and that a </w:t>
      </w:r>
      <w:r w:rsidR="00522FA2">
        <w:t>DSIS</w:t>
      </w:r>
      <w:r w:rsidR="00522FA2">
        <w:t xml:space="preserve"> </w:t>
      </w:r>
      <w:r>
        <w:t xml:space="preserve">temporal presentation </w:t>
      </w:r>
      <w:r w:rsidR="00522FA2">
        <w:t>may be considered as an alternative</w:t>
      </w:r>
      <w:r>
        <w:t>. However, the temporal presentation relies more on short-term memory and has a lower discrimination power than simultaneous presentation. The Variant II with repetition of each stimulus could be considered to compensate this effect.</w:t>
      </w:r>
    </w:p>
    <w:tbl>
      <w:tblPr>
        <w:tblW w:w="0" w:type="auto"/>
        <w:tblLook w:val="04A0" w:firstRow="1" w:lastRow="0" w:firstColumn="1" w:lastColumn="0" w:noHBand="0" w:noVBand="1"/>
      </w:tblPr>
      <w:tblGrid>
        <w:gridCol w:w="4785"/>
        <w:gridCol w:w="4786"/>
      </w:tblGrid>
      <w:tr w:rsidR="00D95DB9" w14:paraId="577D6EE2" w14:textId="77777777" w:rsidTr="00D95DB9">
        <w:tc>
          <w:tcPr>
            <w:tcW w:w="4785" w:type="dxa"/>
            <w:shd w:val="clear" w:color="auto" w:fill="auto"/>
            <w:vAlign w:val="center"/>
          </w:tcPr>
          <w:p w14:paraId="09D19A1E" w14:textId="77777777" w:rsidR="00D95DB9" w:rsidRDefault="002F428E" w:rsidP="00D95DB9">
            <w:pPr>
              <w:jc w:val="center"/>
            </w:pPr>
            <w:r>
              <w:rPr>
                <w:noProof/>
              </w:rPr>
              <w:lastRenderedPageBreak/>
              <w:drawing>
                <wp:inline distT="0" distB="0" distL="0" distR="0" wp14:anchorId="32BEABBE" wp14:editId="57CF589C">
                  <wp:extent cx="2879090" cy="2421890"/>
                  <wp:effectExtent l="0" t="0" r="0" b="0"/>
                  <wp:docPr id="1" name="Picture 11" descr="Description: Data:new:SubjectiveTests:MPEG_HDR_DSIS:MOSvsBitrate:Market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ata:new:SubjectiveTests:MPEG_HDR_DSIS:MOSvsBitrate:Market3.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79090" cy="2421890"/>
                          </a:xfrm>
                          <a:prstGeom prst="rect">
                            <a:avLst/>
                          </a:prstGeom>
                          <a:noFill/>
                          <a:ln>
                            <a:noFill/>
                          </a:ln>
                        </pic:spPr>
                      </pic:pic>
                    </a:graphicData>
                  </a:graphic>
                </wp:inline>
              </w:drawing>
            </w:r>
          </w:p>
        </w:tc>
        <w:tc>
          <w:tcPr>
            <w:tcW w:w="4786" w:type="dxa"/>
            <w:shd w:val="clear" w:color="auto" w:fill="auto"/>
            <w:vAlign w:val="center"/>
          </w:tcPr>
          <w:p w14:paraId="491220B4" w14:textId="77777777" w:rsidR="00D95DB9" w:rsidRDefault="002F428E" w:rsidP="00D95DB9">
            <w:pPr>
              <w:jc w:val="center"/>
            </w:pPr>
            <w:r>
              <w:rPr>
                <w:noProof/>
              </w:rPr>
              <w:drawing>
                <wp:inline distT="0" distB="0" distL="0" distR="0" wp14:anchorId="4887488A" wp14:editId="08F6B73E">
                  <wp:extent cx="2879090" cy="2432050"/>
                  <wp:effectExtent l="0" t="0" r="0" b="6350"/>
                  <wp:docPr id="2" name="Picture 12" descr="Description: Data:new:SubjectiveTests:MPEG_HDR_DSIS:MOSvsBitrate:AutoWel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ata:new:SubjectiveTests:MPEG_HDR_DSIS:MOSvsBitrate:AutoWelding.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79090" cy="2432050"/>
                          </a:xfrm>
                          <a:prstGeom prst="rect">
                            <a:avLst/>
                          </a:prstGeom>
                          <a:noFill/>
                          <a:ln>
                            <a:noFill/>
                          </a:ln>
                        </pic:spPr>
                      </pic:pic>
                    </a:graphicData>
                  </a:graphic>
                </wp:inline>
              </w:drawing>
            </w:r>
          </w:p>
        </w:tc>
      </w:tr>
      <w:tr w:rsidR="00D95DB9" w14:paraId="0BFD67FF" w14:textId="77777777" w:rsidTr="00D95DB9">
        <w:tc>
          <w:tcPr>
            <w:tcW w:w="4785" w:type="dxa"/>
            <w:shd w:val="clear" w:color="auto" w:fill="auto"/>
            <w:vAlign w:val="center"/>
          </w:tcPr>
          <w:p w14:paraId="0213B79C" w14:textId="77777777" w:rsidR="00D95DB9" w:rsidRDefault="002F428E" w:rsidP="00D95DB9">
            <w:pPr>
              <w:jc w:val="center"/>
            </w:pPr>
            <w:r>
              <w:rPr>
                <w:noProof/>
              </w:rPr>
              <w:drawing>
                <wp:inline distT="0" distB="0" distL="0" distR="0" wp14:anchorId="7BE08895" wp14:editId="6FE4ABC5">
                  <wp:extent cx="2879090" cy="2432050"/>
                  <wp:effectExtent l="0" t="0" r="0" b="6350"/>
                  <wp:docPr id="3" name="Picture 13" descr="Description: Data:new:SubjectiveTests:MPEG_HDR_DSIS:MOSvsBitrate:ShowGir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scription: Data:new:SubjectiveTests:MPEG_HDR_DSIS:MOSvsBitrate:ShowGirl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79090" cy="2432050"/>
                          </a:xfrm>
                          <a:prstGeom prst="rect">
                            <a:avLst/>
                          </a:prstGeom>
                          <a:noFill/>
                          <a:ln>
                            <a:noFill/>
                          </a:ln>
                        </pic:spPr>
                      </pic:pic>
                    </a:graphicData>
                  </a:graphic>
                </wp:inline>
              </w:drawing>
            </w:r>
          </w:p>
        </w:tc>
        <w:tc>
          <w:tcPr>
            <w:tcW w:w="4786" w:type="dxa"/>
            <w:shd w:val="clear" w:color="auto" w:fill="auto"/>
            <w:vAlign w:val="center"/>
          </w:tcPr>
          <w:p w14:paraId="4977978A" w14:textId="77777777" w:rsidR="00D95DB9" w:rsidRDefault="002F428E" w:rsidP="00D95DB9">
            <w:pPr>
              <w:jc w:val="center"/>
            </w:pPr>
            <w:r>
              <w:rPr>
                <w:noProof/>
              </w:rPr>
              <w:drawing>
                <wp:inline distT="0" distB="0" distL="0" distR="0" wp14:anchorId="329E9748" wp14:editId="091E8298">
                  <wp:extent cx="2879090" cy="2432050"/>
                  <wp:effectExtent l="0" t="0" r="0" b="6350"/>
                  <wp:docPr id="4" name="Picture 14" descr="Description: Data:new:SubjectiveTests:MPEG_HDR_DSIS:MOSvsBitrate:WarmN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escription: Data:new:SubjectiveTests:MPEG_HDR_DSIS:MOSvsBitrate:WarmNight.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79090" cy="2432050"/>
                          </a:xfrm>
                          <a:prstGeom prst="rect">
                            <a:avLst/>
                          </a:prstGeom>
                          <a:noFill/>
                          <a:ln>
                            <a:noFill/>
                          </a:ln>
                        </pic:spPr>
                      </pic:pic>
                    </a:graphicData>
                  </a:graphic>
                </wp:inline>
              </w:drawing>
            </w:r>
          </w:p>
        </w:tc>
      </w:tr>
      <w:tr w:rsidR="00D95DB9" w14:paraId="66804659" w14:textId="77777777" w:rsidTr="00D95DB9">
        <w:tc>
          <w:tcPr>
            <w:tcW w:w="9571" w:type="dxa"/>
            <w:gridSpan w:val="2"/>
            <w:shd w:val="clear" w:color="auto" w:fill="auto"/>
            <w:vAlign w:val="center"/>
          </w:tcPr>
          <w:p w14:paraId="138B6A78" w14:textId="77777777" w:rsidR="00D95DB9" w:rsidRDefault="002F428E" w:rsidP="00D95DB9">
            <w:pPr>
              <w:jc w:val="center"/>
            </w:pPr>
            <w:r>
              <w:rPr>
                <w:noProof/>
              </w:rPr>
              <w:drawing>
                <wp:inline distT="0" distB="0" distL="0" distR="0" wp14:anchorId="7284C819" wp14:editId="6AFD60D7">
                  <wp:extent cx="2879090" cy="2432050"/>
                  <wp:effectExtent l="0" t="0" r="0" b="6350"/>
                  <wp:docPr id="5" name="Picture 15" descr="Description: Data:new:SubjectiveTests:MPEG_HDR_DSIS:MOSvsBitrate:BalloonFestiv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cription: Data:new:SubjectiveTests:MPEG_HDR_DSIS:MOSvsBitrate:BalloonFestival.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79090" cy="2432050"/>
                          </a:xfrm>
                          <a:prstGeom prst="rect">
                            <a:avLst/>
                          </a:prstGeom>
                          <a:noFill/>
                          <a:ln>
                            <a:noFill/>
                          </a:ln>
                        </pic:spPr>
                      </pic:pic>
                    </a:graphicData>
                  </a:graphic>
                </wp:inline>
              </w:drawing>
            </w:r>
          </w:p>
        </w:tc>
      </w:tr>
    </w:tbl>
    <w:p w14:paraId="6217AC7B" w14:textId="77777777" w:rsidR="00D95DB9" w:rsidRDefault="00D95DB9" w:rsidP="00D95DB9">
      <w:pPr>
        <w:pStyle w:val="Caption"/>
      </w:pPr>
      <w:r w:rsidRPr="00634804">
        <w:t xml:space="preserve">Figure </w:t>
      </w:r>
      <w:r>
        <w:t>1</w:t>
      </w:r>
      <w:r w:rsidRPr="00634804">
        <w:t xml:space="preserve"> – </w:t>
      </w:r>
      <w:r>
        <w:t>Subjective results (MOS and CI). For content ShowGirl2, dummy values are used for one proponent (BBC), as the decoded material was not provided for this sequence.</w:t>
      </w:r>
    </w:p>
    <w:p w14:paraId="4140D6F5" w14:textId="596141EC" w:rsidR="00D95DB9" w:rsidRDefault="00D95DB9" w:rsidP="00D95DB9">
      <w:r w:rsidRPr="006E3899">
        <w:t xml:space="preserve">Figure </w:t>
      </w:r>
      <w:r>
        <w:t>2</w:t>
      </w:r>
      <w:r w:rsidRPr="006E3899">
        <w:t xml:space="preserve"> shows the results comparing all </w:t>
      </w:r>
      <w:r w:rsidR="000E4EBB">
        <w:t>possible pairs</w:t>
      </w:r>
      <w:r w:rsidRPr="006E3899">
        <w:t xml:space="preserve">, for each </w:t>
      </w:r>
      <w:r>
        <w:t>bit rate</w:t>
      </w:r>
      <w:r w:rsidRPr="006E3899">
        <w:t xml:space="preserve"> separately</w:t>
      </w:r>
      <w:r>
        <w:t>. These results confirm that there are few cases with significant visual difference</w:t>
      </w:r>
      <w:r w:rsidR="000E4EBB">
        <w:t>s</w:t>
      </w:r>
      <w:r>
        <w:t>. In particular, Proponents P11 and P22 show significant improvements, especially at lower bit rates, whereas Proponent P14 is outperformed by most proponents on some contents.</w:t>
      </w:r>
    </w:p>
    <w:tbl>
      <w:tblPr>
        <w:tblW w:w="0" w:type="auto"/>
        <w:tblLook w:val="04A0" w:firstRow="1" w:lastRow="0" w:firstColumn="1" w:lastColumn="0" w:noHBand="0" w:noVBand="1"/>
      </w:tblPr>
      <w:tblGrid>
        <w:gridCol w:w="4785"/>
        <w:gridCol w:w="4786"/>
      </w:tblGrid>
      <w:tr w:rsidR="00D95DB9" w14:paraId="23C0D42D" w14:textId="77777777" w:rsidTr="00D95DB9">
        <w:tc>
          <w:tcPr>
            <w:tcW w:w="4785" w:type="dxa"/>
            <w:shd w:val="clear" w:color="auto" w:fill="auto"/>
          </w:tcPr>
          <w:p w14:paraId="6F833A89" w14:textId="77777777" w:rsidR="00D95DB9" w:rsidRDefault="002F428E" w:rsidP="00DB30AA">
            <w:r>
              <w:rPr>
                <w:noProof/>
              </w:rPr>
              <w:lastRenderedPageBreak/>
              <w:drawing>
                <wp:inline distT="0" distB="0" distL="0" distR="0" wp14:anchorId="1578F864" wp14:editId="5CDDD78A">
                  <wp:extent cx="2879090" cy="2655570"/>
                  <wp:effectExtent l="0" t="0" r="0" b="11430"/>
                  <wp:docPr id="6" name="Picture 7" descr="Description: Data:new:SubjectiveTests:MPEG_HDR_DSIS:MTP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Data:new:SubjectiveTests:MPEG_HDR_DSIS:MTPC:R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79090" cy="2655570"/>
                          </a:xfrm>
                          <a:prstGeom prst="rect">
                            <a:avLst/>
                          </a:prstGeom>
                          <a:noFill/>
                          <a:ln>
                            <a:noFill/>
                          </a:ln>
                        </pic:spPr>
                      </pic:pic>
                    </a:graphicData>
                  </a:graphic>
                </wp:inline>
              </w:drawing>
            </w:r>
          </w:p>
        </w:tc>
        <w:tc>
          <w:tcPr>
            <w:tcW w:w="4786" w:type="dxa"/>
            <w:shd w:val="clear" w:color="auto" w:fill="auto"/>
          </w:tcPr>
          <w:p w14:paraId="18698931" w14:textId="77777777" w:rsidR="00D95DB9" w:rsidRDefault="002F428E" w:rsidP="00DB30AA">
            <w:r>
              <w:rPr>
                <w:noProof/>
              </w:rPr>
              <w:drawing>
                <wp:inline distT="0" distB="0" distL="0" distR="0" wp14:anchorId="45A2A059" wp14:editId="0AEE60A9">
                  <wp:extent cx="2879090" cy="2655570"/>
                  <wp:effectExtent l="0" t="0" r="0" b="11430"/>
                  <wp:docPr id="7" name="Picture 8" descr="Description: Data:new:SubjectiveTests:MPEG_HDR_DSIS:MTP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ata:new:SubjectiveTests:MPEG_HDR_DSIS:MTPC:R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79090" cy="2655570"/>
                          </a:xfrm>
                          <a:prstGeom prst="rect">
                            <a:avLst/>
                          </a:prstGeom>
                          <a:noFill/>
                          <a:ln>
                            <a:noFill/>
                          </a:ln>
                        </pic:spPr>
                      </pic:pic>
                    </a:graphicData>
                  </a:graphic>
                </wp:inline>
              </w:drawing>
            </w:r>
          </w:p>
        </w:tc>
      </w:tr>
      <w:tr w:rsidR="00D95DB9" w14:paraId="55AE0F88" w14:textId="77777777" w:rsidTr="00D95DB9">
        <w:tc>
          <w:tcPr>
            <w:tcW w:w="4785" w:type="dxa"/>
            <w:shd w:val="clear" w:color="auto" w:fill="auto"/>
          </w:tcPr>
          <w:p w14:paraId="37987EBE" w14:textId="77777777" w:rsidR="00D95DB9" w:rsidRDefault="002F428E" w:rsidP="00DB30AA">
            <w:r>
              <w:rPr>
                <w:noProof/>
              </w:rPr>
              <w:drawing>
                <wp:inline distT="0" distB="0" distL="0" distR="0" wp14:anchorId="75FEDD34" wp14:editId="4D78FB5E">
                  <wp:extent cx="2879090" cy="2655570"/>
                  <wp:effectExtent l="0" t="0" r="0" b="11430"/>
                  <wp:docPr id="8" name="Picture 9" descr="Description: Data:new:SubjectiveTests:MPEG_HDR_DSIS:MTP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Data:new:SubjectiveTests:MPEG_HDR_DSIS:MTPC:R3.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79090" cy="2655570"/>
                          </a:xfrm>
                          <a:prstGeom prst="rect">
                            <a:avLst/>
                          </a:prstGeom>
                          <a:noFill/>
                          <a:ln>
                            <a:noFill/>
                          </a:ln>
                        </pic:spPr>
                      </pic:pic>
                    </a:graphicData>
                  </a:graphic>
                </wp:inline>
              </w:drawing>
            </w:r>
          </w:p>
        </w:tc>
        <w:tc>
          <w:tcPr>
            <w:tcW w:w="4786" w:type="dxa"/>
            <w:shd w:val="clear" w:color="auto" w:fill="auto"/>
          </w:tcPr>
          <w:p w14:paraId="704301EF" w14:textId="77777777" w:rsidR="00D95DB9" w:rsidRDefault="002F428E" w:rsidP="00DB30AA">
            <w:r>
              <w:rPr>
                <w:noProof/>
              </w:rPr>
              <w:drawing>
                <wp:inline distT="0" distB="0" distL="0" distR="0" wp14:anchorId="35501925" wp14:editId="5CE16BAB">
                  <wp:extent cx="2879090" cy="2655570"/>
                  <wp:effectExtent l="0" t="0" r="0" b="11430"/>
                  <wp:docPr id="9" name="Picture 10" descr="Description: Data:new:SubjectiveTests:MPEG_HDR_DSIS:MTP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Data:new:SubjectiveTests:MPEG_HDR_DSIS:MTPC:R4.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79090" cy="2655570"/>
                          </a:xfrm>
                          <a:prstGeom prst="rect">
                            <a:avLst/>
                          </a:prstGeom>
                          <a:noFill/>
                          <a:ln>
                            <a:noFill/>
                          </a:ln>
                        </pic:spPr>
                      </pic:pic>
                    </a:graphicData>
                  </a:graphic>
                </wp:inline>
              </w:drawing>
            </w:r>
          </w:p>
        </w:tc>
      </w:tr>
    </w:tbl>
    <w:p w14:paraId="1196A8DB" w14:textId="032AD507" w:rsidR="00D95DB9" w:rsidRDefault="00D95DB9" w:rsidP="00D95DB9">
      <w:pPr>
        <w:pStyle w:val="Caption"/>
      </w:pPr>
      <w:r w:rsidRPr="00634804">
        <w:t xml:space="preserve">Figure </w:t>
      </w:r>
      <w:r w:rsidR="00776BE3">
        <w:t>2</w:t>
      </w:r>
      <w:r w:rsidRPr="00634804">
        <w:t xml:space="preserve"> – </w:t>
      </w:r>
      <w:r w:rsidRPr="00906B12">
        <w:t xml:space="preserve">Results of the multiple comparison tests for different test conditions, i.e., combination of </w:t>
      </w:r>
      <w:r>
        <w:t>algorithm and bit rate (R1 to R4</w:t>
      </w:r>
      <w:r w:rsidRPr="00906B12">
        <w:t xml:space="preserve">). In each plot, the color of each square shows </w:t>
      </w:r>
      <w:r>
        <w:t>the number of times</w:t>
      </w:r>
      <w:r w:rsidR="00023316">
        <w:t xml:space="preserve"> (i.e.</w:t>
      </w:r>
      <w:r w:rsidR="00A5050C">
        <w:t>,</w:t>
      </w:r>
      <w:r w:rsidR="00023316">
        <w:t xml:space="preserve"> for how many contents)</w:t>
      </w:r>
      <w:r w:rsidRPr="00906B12">
        <w:t xml:space="preserve"> the MOS corresponding to condition A is statistically significantly better than the M</w:t>
      </w:r>
      <w:r>
        <w:t>OS corresponding to condition B.</w:t>
      </w:r>
    </w:p>
    <w:p w14:paraId="5BD881DE" w14:textId="77777777" w:rsidR="00281EA1" w:rsidRPr="005B217D" w:rsidRDefault="00CE59D8" w:rsidP="00281EA1">
      <w:pPr>
        <w:pStyle w:val="Heading1"/>
        <w:rPr>
          <w:lang w:val="en-CA"/>
        </w:rPr>
      </w:pPr>
      <w:r>
        <w:rPr>
          <w:lang w:val="en-CA"/>
        </w:rPr>
        <w:t>Conclusion</w:t>
      </w:r>
    </w:p>
    <w:p w14:paraId="1BFB1737" w14:textId="30AD4474" w:rsidR="00281EA1" w:rsidRPr="00CE59D8" w:rsidRDefault="00CE59D8" w:rsidP="00CE59D8">
      <w:r>
        <w:t>In this contribution, the details and results of the subjective evaluation conducted at EPFL</w:t>
      </w:r>
      <w:r w:rsidRPr="00007F67">
        <w:t xml:space="preserve"> </w:t>
      </w:r>
      <w:r>
        <w:t xml:space="preserve">using the DSIS method to evaluate the responses to the </w:t>
      </w:r>
      <w:proofErr w:type="spellStart"/>
      <w:r w:rsidRPr="00641E47">
        <w:t>CfE</w:t>
      </w:r>
      <w:proofErr w:type="spellEnd"/>
      <w:r>
        <w:t xml:space="preserve"> for HDR and WCG Video Coding have been reported. Results suggest that a sequential instead of a simultaneous presentation </w:t>
      </w:r>
      <w:r w:rsidR="000E4EBB">
        <w:t>could</w:t>
      </w:r>
      <w:r>
        <w:t xml:space="preserve"> be considered because of the color differences induced by viewing angle dependency of Sim2 monitor. The subjective results can be used to evaluate </w:t>
      </w:r>
      <w:bookmarkStart w:id="2" w:name="_GoBack"/>
      <w:bookmarkEnd w:id="2"/>
      <w:r>
        <w:t>performance of objective quality metrics.</w:t>
      </w:r>
    </w:p>
    <w:p w14:paraId="0AB64C3C"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0E975691" w14:textId="77777777" w:rsidR="005801A2" w:rsidRDefault="00CE59D8" w:rsidP="005801A2">
      <w:pPr>
        <w:jc w:val="both"/>
        <w:rPr>
          <w:b/>
          <w:szCs w:val="22"/>
          <w:lang w:val="en-CA"/>
        </w:rPr>
      </w:pPr>
      <w:r>
        <w:rPr>
          <w:b/>
          <w:szCs w:val="22"/>
          <w:lang w:val="en-CA"/>
        </w:rPr>
        <w:t xml:space="preserve">EPFL </w:t>
      </w:r>
      <w:r w:rsidR="005801A2" w:rsidRPr="005B217D">
        <w:rPr>
          <w:b/>
          <w:szCs w:val="22"/>
          <w:lang w:val="en-CA"/>
        </w:rPr>
        <w:t>does not have any current or pending patent rights relating to the technology described in this contribution.</w:t>
      </w:r>
    </w:p>
    <w:p w14:paraId="5EE0B810" w14:textId="77777777" w:rsidR="00CE59D8" w:rsidRDefault="00CE59D8" w:rsidP="005801A2">
      <w:pPr>
        <w:jc w:val="both"/>
        <w:rPr>
          <w:b/>
          <w:szCs w:val="22"/>
          <w:lang w:val="en-CA"/>
        </w:rPr>
      </w:pPr>
    </w:p>
    <w:p w14:paraId="6E023146" w14:textId="77777777" w:rsidR="00CE59D8" w:rsidRPr="005B217D" w:rsidRDefault="00CE59D8" w:rsidP="005801A2">
      <w:pPr>
        <w:jc w:val="both"/>
        <w:rPr>
          <w:szCs w:val="22"/>
          <w:lang w:val="en-CA"/>
        </w:rPr>
      </w:pPr>
    </w:p>
    <w:p w14:paraId="6529471C" w14:textId="77777777" w:rsidR="00CE59D8" w:rsidRPr="00CE59D8" w:rsidRDefault="00CE59D8" w:rsidP="00CE59D8">
      <w:pPr>
        <w:jc w:val="both"/>
        <w:rPr>
          <w:b/>
          <w:bCs/>
          <w:sz w:val="32"/>
          <w:szCs w:val="32"/>
        </w:rPr>
      </w:pPr>
      <w:r w:rsidRPr="00CE59D8">
        <w:rPr>
          <w:b/>
          <w:bCs/>
          <w:sz w:val="32"/>
          <w:szCs w:val="32"/>
        </w:rPr>
        <w:lastRenderedPageBreak/>
        <w:t>References</w:t>
      </w:r>
    </w:p>
    <w:p w14:paraId="7B99E099" w14:textId="77777777" w:rsidR="00CE59D8" w:rsidRPr="00CE59D8" w:rsidRDefault="00CE59D8" w:rsidP="00CE59D8">
      <w:pPr>
        <w:numPr>
          <w:ilvl w:val="0"/>
          <w:numId w:val="13"/>
        </w:numPr>
        <w:rPr>
          <w:szCs w:val="22"/>
        </w:rPr>
      </w:pPr>
      <w:r w:rsidRPr="00CE59D8">
        <w:rPr>
          <w:szCs w:val="22"/>
        </w:rPr>
        <w:t>ISO/IEC JTC1/SC29/WG11, “Call for Evidence (</w:t>
      </w:r>
      <w:proofErr w:type="spellStart"/>
      <w:r w:rsidRPr="00CE59D8">
        <w:rPr>
          <w:szCs w:val="22"/>
        </w:rPr>
        <w:t>CfE</w:t>
      </w:r>
      <w:proofErr w:type="spellEnd"/>
      <w:r w:rsidRPr="00CE59D8">
        <w:rPr>
          <w:szCs w:val="22"/>
        </w:rPr>
        <w:t>) for HDR and WCG Video Coding,” Doc. N15083, Geneva, Switzerland, February 2015.</w:t>
      </w:r>
    </w:p>
    <w:p w14:paraId="594A4F35" w14:textId="77777777" w:rsidR="00CE59D8" w:rsidRPr="00CE59D8" w:rsidRDefault="00CE59D8" w:rsidP="00CE59D8">
      <w:pPr>
        <w:numPr>
          <w:ilvl w:val="0"/>
          <w:numId w:val="13"/>
        </w:numPr>
        <w:rPr>
          <w:szCs w:val="22"/>
        </w:rPr>
      </w:pPr>
      <w:r w:rsidRPr="00CE59D8">
        <w:rPr>
          <w:szCs w:val="22"/>
        </w:rPr>
        <w:t xml:space="preserve">ISO/IEC JTC1/SC29/WG11, “Results of HDR </w:t>
      </w:r>
      <w:proofErr w:type="spellStart"/>
      <w:r w:rsidRPr="00CE59D8">
        <w:rPr>
          <w:szCs w:val="22"/>
        </w:rPr>
        <w:t>CfE</w:t>
      </w:r>
      <w:proofErr w:type="spellEnd"/>
      <w:r w:rsidRPr="00CE59D8">
        <w:rPr>
          <w:szCs w:val="22"/>
        </w:rPr>
        <w:t xml:space="preserve"> subjective evaluations conducted at EPFL,” Doc. M36728, Warsaw, Poland, July 2015.</w:t>
      </w:r>
    </w:p>
    <w:p w14:paraId="12CD8763" w14:textId="77777777" w:rsidR="00CE59D8" w:rsidRPr="00CE59D8" w:rsidRDefault="00CE59D8" w:rsidP="00CE59D8">
      <w:pPr>
        <w:numPr>
          <w:ilvl w:val="0"/>
          <w:numId w:val="13"/>
        </w:numPr>
        <w:rPr>
          <w:szCs w:val="22"/>
        </w:rPr>
      </w:pPr>
      <w:r w:rsidRPr="00CE59D8">
        <w:rPr>
          <w:szCs w:val="22"/>
        </w:rPr>
        <w:t>ISO/IEC JTC1/SC29/WG11, “</w:t>
      </w:r>
      <w:proofErr w:type="spellStart"/>
      <w:r w:rsidRPr="00CE59D8">
        <w:rPr>
          <w:szCs w:val="22"/>
        </w:rPr>
        <w:t>HDRTools</w:t>
      </w:r>
      <w:proofErr w:type="spellEnd"/>
      <w:r w:rsidRPr="00CE59D8">
        <w:rPr>
          <w:szCs w:val="22"/>
        </w:rPr>
        <w:t>: Software updates,” Doc. M35471, Geneva, Switzerland, February 2015.</w:t>
      </w:r>
    </w:p>
    <w:p w14:paraId="71CFA05A" w14:textId="77777777" w:rsidR="00CE59D8" w:rsidRPr="00CE59D8" w:rsidRDefault="00CE59D8" w:rsidP="00CE59D8">
      <w:pPr>
        <w:numPr>
          <w:ilvl w:val="0"/>
          <w:numId w:val="13"/>
        </w:numPr>
        <w:rPr>
          <w:szCs w:val="22"/>
        </w:rPr>
      </w:pPr>
      <w:r w:rsidRPr="00CE59D8">
        <w:rPr>
          <w:szCs w:val="22"/>
        </w:rPr>
        <w:t>ITU-R BT.500-13, “Methodology for the subjective assessment of the quality of television pictures.” International Telecommunication Union</w:t>
      </w:r>
      <w:r w:rsidR="000D7F39">
        <w:rPr>
          <w:szCs w:val="22"/>
        </w:rPr>
        <w:t>,</w:t>
      </w:r>
      <w:r w:rsidRPr="00CE59D8">
        <w:rPr>
          <w:szCs w:val="22"/>
        </w:rPr>
        <w:t xml:space="preserve"> </w:t>
      </w:r>
      <w:r w:rsidR="000D7F39">
        <w:rPr>
          <w:szCs w:val="22"/>
        </w:rPr>
        <w:t>January 2012</w:t>
      </w:r>
      <w:r w:rsidRPr="00CE59D8">
        <w:rPr>
          <w:szCs w:val="22"/>
        </w:rPr>
        <w:t>.</w:t>
      </w:r>
    </w:p>
    <w:p w14:paraId="45479029" w14:textId="77777777" w:rsidR="00CE59D8" w:rsidRPr="00CE59D8" w:rsidRDefault="00CE59D8" w:rsidP="00CE59D8">
      <w:pPr>
        <w:numPr>
          <w:ilvl w:val="0"/>
          <w:numId w:val="13"/>
        </w:numPr>
        <w:rPr>
          <w:szCs w:val="22"/>
        </w:rPr>
      </w:pPr>
      <w:r w:rsidRPr="00CE59D8">
        <w:rPr>
          <w:szCs w:val="22"/>
        </w:rPr>
        <w:t>ITU-R BT.2022, “General viewing conditions for subjective assessment of quality of SDTV and HDTV television pictures on flat panel displays.” International Telecommunication Union, August 2012.</w:t>
      </w:r>
    </w:p>
    <w:p w14:paraId="65724B49" w14:textId="77777777" w:rsidR="00CE59D8" w:rsidRPr="00CE59D8" w:rsidRDefault="00CE59D8" w:rsidP="00CE59D8">
      <w:pPr>
        <w:numPr>
          <w:ilvl w:val="0"/>
          <w:numId w:val="13"/>
        </w:numPr>
        <w:rPr>
          <w:szCs w:val="22"/>
        </w:rPr>
      </w:pPr>
      <w:r w:rsidRPr="00CE59D8">
        <w:rPr>
          <w:szCs w:val="22"/>
        </w:rPr>
        <w:t xml:space="preserve">F. De Simone, L. </w:t>
      </w:r>
      <w:proofErr w:type="spellStart"/>
      <w:r w:rsidRPr="00CE59D8">
        <w:rPr>
          <w:szCs w:val="22"/>
        </w:rPr>
        <w:t>Goldmann</w:t>
      </w:r>
      <w:proofErr w:type="spellEnd"/>
      <w:r w:rsidRPr="00CE59D8">
        <w:rPr>
          <w:szCs w:val="22"/>
        </w:rPr>
        <w:t>, J.-S. Lee, and T. Ebrahimi, “Towards high efficiency video coding: Subjective evaluation of potential coding technologies,” Journal of Visual Communication and Image Representation, vol. 22, no. 8, pp. 734–748, November 2011.</w:t>
      </w:r>
    </w:p>
    <w:p w14:paraId="6CBF19EA" w14:textId="77777777" w:rsidR="00CE59D8" w:rsidRPr="00CE59D8" w:rsidRDefault="00CE59D8" w:rsidP="00CE59D8">
      <w:pPr>
        <w:numPr>
          <w:ilvl w:val="0"/>
          <w:numId w:val="13"/>
        </w:numPr>
        <w:rPr>
          <w:szCs w:val="22"/>
        </w:rPr>
      </w:pPr>
      <w:r w:rsidRPr="00CE59D8">
        <w:rPr>
          <w:szCs w:val="22"/>
        </w:rPr>
        <w:t xml:space="preserve">G. W. </w:t>
      </w:r>
      <w:proofErr w:type="spellStart"/>
      <w:r w:rsidRPr="00CE59D8">
        <w:rPr>
          <w:szCs w:val="22"/>
        </w:rPr>
        <w:t>Snedecor</w:t>
      </w:r>
      <w:proofErr w:type="spellEnd"/>
      <w:r w:rsidRPr="00CE59D8">
        <w:rPr>
          <w:szCs w:val="22"/>
        </w:rPr>
        <w:t xml:space="preserve"> and W. G. Cochran, Statistical Methods, Iowa State University Press, 1989.</w:t>
      </w:r>
    </w:p>
    <w:p w14:paraId="7A522382" w14:textId="77777777" w:rsidR="007F1F8B" w:rsidRPr="005B217D" w:rsidRDefault="007F1F8B" w:rsidP="00CE59D8">
      <w:pPr>
        <w:rPr>
          <w:szCs w:val="22"/>
          <w:lang w:val="en-CA"/>
        </w:rPr>
      </w:pPr>
    </w:p>
    <w:sectPr w:rsidR="007F1F8B" w:rsidRPr="005B217D" w:rsidSect="00A01439">
      <w:footerReference w:type="default" r:id="rId2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19CED9" w14:textId="77777777" w:rsidR="005D5F73" w:rsidRDefault="005D5F73">
      <w:r>
        <w:separator/>
      </w:r>
    </w:p>
  </w:endnote>
  <w:endnote w:type="continuationSeparator" w:id="0">
    <w:p w14:paraId="708700CF" w14:textId="77777777" w:rsidR="005D5F73" w:rsidRDefault="005D5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C2592" w14:textId="461F4FF7" w:rsidR="00A5050C" w:rsidRDefault="00A5050C"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B0994">
      <w:rPr>
        <w:rStyle w:val="PageNumber"/>
        <w:noProof/>
      </w:rPr>
      <w:t>6</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1644E6">
      <w:rPr>
        <w:rStyle w:val="PageNumber"/>
        <w:noProof/>
      </w:rPr>
      <w:t>2016-02-09</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3376F1" w14:textId="77777777" w:rsidR="005D5F73" w:rsidRDefault="005D5F73">
      <w:r>
        <w:separator/>
      </w:r>
    </w:p>
  </w:footnote>
  <w:footnote w:type="continuationSeparator" w:id="0">
    <w:p w14:paraId="231E7CA7" w14:textId="77777777" w:rsidR="005D5F73" w:rsidRDefault="005D5F7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C5228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B05C5A"/>
    <w:multiLevelType w:val="hybridMultilevel"/>
    <w:tmpl w:val="654EE89A"/>
    <w:lvl w:ilvl="0" w:tplc="34E0F35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6"/>
  </w:num>
  <w:num w:numId="7">
    <w:abstractNumId w:val="7"/>
  </w:num>
  <w:num w:numId="8">
    <w:abstractNumId w:val="6"/>
  </w:num>
  <w:num w:numId="9">
    <w:abstractNumId w:val="2"/>
  </w:num>
  <w:num w:numId="10">
    <w:abstractNumId w:val="5"/>
  </w:num>
  <w:num w:numId="11">
    <w:abstractNumId w:val="4"/>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3316"/>
    <w:rsid w:val="000308A3"/>
    <w:rsid w:val="000458BC"/>
    <w:rsid w:val="00045C41"/>
    <w:rsid w:val="00046C03"/>
    <w:rsid w:val="00065039"/>
    <w:rsid w:val="0007614F"/>
    <w:rsid w:val="00082320"/>
    <w:rsid w:val="000B0C0F"/>
    <w:rsid w:val="000B1C6B"/>
    <w:rsid w:val="000B4FF9"/>
    <w:rsid w:val="000C09AC"/>
    <w:rsid w:val="000D7F39"/>
    <w:rsid w:val="000E00F3"/>
    <w:rsid w:val="000E4EBB"/>
    <w:rsid w:val="000F158C"/>
    <w:rsid w:val="00102F3D"/>
    <w:rsid w:val="00124E38"/>
    <w:rsid w:val="0012580B"/>
    <w:rsid w:val="00131F90"/>
    <w:rsid w:val="0013526E"/>
    <w:rsid w:val="00146152"/>
    <w:rsid w:val="001644E6"/>
    <w:rsid w:val="00171371"/>
    <w:rsid w:val="00175A24"/>
    <w:rsid w:val="00187E58"/>
    <w:rsid w:val="001A297E"/>
    <w:rsid w:val="001A368E"/>
    <w:rsid w:val="001A7329"/>
    <w:rsid w:val="001A792F"/>
    <w:rsid w:val="001B4E28"/>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81EA1"/>
    <w:rsid w:val="0029012D"/>
    <w:rsid w:val="00291E36"/>
    <w:rsid w:val="00292257"/>
    <w:rsid w:val="002A54E0"/>
    <w:rsid w:val="002B1595"/>
    <w:rsid w:val="002B191D"/>
    <w:rsid w:val="002D0AF6"/>
    <w:rsid w:val="002F164D"/>
    <w:rsid w:val="002F428E"/>
    <w:rsid w:val="00306206"/>
    <w:rsid w:val="00317D85"/>
    <w:rsid w:val="00327C56"/>
    <w:rsid w:val="003315A1"/>
    <w:rsid w:val="003373EC"/>
    <w:rsid w:val="00342FF4"/>
    <w:rsid w:val="00346148"/>
    <w:rsid w:val="003500D1"/>
    <w:rsid w:val="003669EA"/>
    <w:rsid w:val="003706CC"/>
    <w:rsid w:val="00377710"/>
    <w:rsid w:val="003A2D8E"/>
    <w:rsid w:val="003A7CE6"/>
    <w:rsid w:val="003C20E4"/>
    <w:rsid w:val="003D6342"/>
    <w:rsid w:val="003E6F90"/>
    <w:rsid w:val="003F5D0F"/>
    <w:rsid w:val="00414101"/>
    <w:rsid w:val="004234F0"/>
    <w:rsid w:val="00433DDB"/>
    <w:rsid w:val="00437619"/>
    <w:rsid w:val="00465A1E"/>
    <w:rsid w:val="004A2A63"/>
    <w:rsid w:val="004A7EF2"/>
    <w:rsid w:val="004B210C"/>
    <w:rsid w:val="004D405F"/>
    <w:rsid w:val="004E4F4F"/>
    <w:rsid w:val="004E6789"/>
    <w:rsid w:val="004F61E3"/>
    <w:rsid w:val="00502E10"/>
    <w:rsid w:val="0051015C"/>
    <w:rsid w:val="00516CF1"/>
    <w:rsid w:val="00522FA2"/>
    <w:rsid w:val="00531AE9"/>
    <w:rsid w:val="00550A66"/>
    <w:rsid w:val="0056280E"/>
    <w:rsid w:val="00567EC7"/>
    <w:rsid w:val="00570013"/>
    <w:rsid w:val="005801A2"/>
    <w:rsid w:val="005952A5"/>
    <w:rsid w:val="005A14AE"/>
    <w:rsid w:val="005A33A1"/>
    <w:rsid w:val="005B217D"/>
    <w:rsid w:val="005C385F"/>
    <w:rsid w:val="005D5F73"/>
    <w:rsid w:val="005E1AC6"/>
    <w:rsid w:val="005F6F1B"/>
    <w:rsid w:val="00624B33"/>
    <w:rsid w:val="0063041A"/>
    <w:rsid w:val="00630AA2"/>
    <w:rsid w:val="00646707"/>
    <w:rsid w:val="00657F7E"/>
    <w:rsid w:val="00662E58"/>
    <w:rsid w:val="00664DCF"/>
    <w:rsid w:val="006C5D39"/>
    <w:rsid w:val="006D6D9B"/>
    <w:rsid w:val="006E2810"/>
    <w:rsid w:val="006E5417"/>
    <w:rsid w:val="007023DE"/>
    <w:rsid w:val="00712F60"/>
    <w:rsid w:val="00720E3B"/>
    <w:rsid w:val="0074393F"/>
    <w:rsid w:val="00745F6B"/>
    <w:rsid w:val="0075585E"/>
    <w:rsid w:val="00770571"/>
    <w:rsid w:val="007768FF"/>
    <w:rsid w:val="00776BE3"/>
    <w:rsid w:val="007824D3"/>
    <w:rsid w:val="00796EE3"/>
    <w:rsid w:val="007A7D29"/>
    <w:rsid w:val="007B4AB8"/>
    <w:rsid w:val="007D1181"/>
    <w:rsid w:val="007E01A3"/>
    <w:rsid w:val="007F1F8B"/>
    <w:rsid w:val="007F67A1"/>
    <w:rsid w:val="00811C05"/>
    <w:rsid w:val="008206C8"/>
    <w:rsid w:val="0086387C"/>
    <w:rsid w:val="00874A6C"/>
    <w:rsid w:val="00876C65"/>
    <w:rsid w:val="008A4B4C"/>
    <w:rsid w:val="008C239F"/>
    <w:rsid w:val="008E480C"/>
    <w:rsid w:val="00907757"/>
    <w:rsid w:val="009212B0"/>
    <w:rsid w:val="00921FA1"/>
    <w:rsid w:val="009234A5"/>
    <w:rsid w:val="00933453"/>
    <w:rsid w:val="009336F7"/>
    <w:rsid w:val="0093636C"/>
    <w:rsid w:val="009374A7"/>
    <w:rsid w:val="00955F6D"/>
    <w:rsid w:val="009849D5"/>
    <w:rsid w:val="0098551D"/>
    <w:rsid w:val="0099518F"/>
    <w:rsid w:val="009A523D"/>
    <w:rsid w:val="009B02A1"/>
    <w:rsid w:val="009F496B"/>
    <w:rsid w:val="00A01439"/>
    <w:rsid w:val="00A02E61"/>
    <w:rsid w:val="00A05CFF"/>
    <w:rsid w:val="00A13048"/>
    <w:rsid w:val="00A46843"/>
    <w:rsid w:val="00A5050C"/>
    <w:rsid w:val="00A56B97"/>
    <w:rsid w:val="00A6093D"/>
    <w:rsid w:val="00A767DC"/>
    <w:rsid w:val="00A76A6D"/>
    <w:rsid w:val="00A82863"/>
    <w:rsid w:val="00A83253"/>
    <w:rsid w:val="00AA6E84"/>
    <w:rsid w:val="00AD05A8"/>
    <w:rsid w:val="00AE341B"/>
    <w:rsid w:val="00B07CA7"/>
    <w:rsid w:val="00B1279A"/>
    <w:rsid w:val="00B4194A"/>
    <w:rsid w:val="00B5222E"/>
    <w:rsid w:val="00B53179"/>
    <w:rsid w:val="00B600CD"/>
    <w:rsid w:val="00B61C96"/>
    <w:rsid w:val="00B73A2A"/>
    <w:rsid w:val="00B94B06"/>
    <w:rsid w:val="00B94C28"/>
    <w:rsid w:val="00BC10BA"/>
    <w:rsid w:val="00BC5AFD"/>
    <w:rsid w:val="00BE5527"/>
    <w:rsid w:val="00C04F43"/>
    <w:rsid w:val="00C0609D"/>
    <w:rsid w:val="00C115AB"/>
    <w:rsid w:val="00C26CCB"/>
    <w:rsid w:val="00C30249"/>
    <w:rsid w:val="00C3723B"/>
    <w:rsid w:val="00C42466"/>
    <w:rsid w:val="00C606C9"/>
    <w:rsid w:val="00C80288"/>
    <w:rsid w:val="00C84003"/>
    <w:rsid w:val="00C90650"/>
    <w:rsid w:val="00C97D78"/>
    <w:rsid w:val="00CB0994"/>
    <w:rsid w:val="00CC2AAE"/>
    <w:rsid w:val="00CC5A42"/>
    <w:rsid w:val="00CD0EAB"/>
    <w:rsid w:val="00CE59D8"/>
    <w:rsid w:val="00CE5E02"/>
    <w:rsid w:val="00CF34DB"/>
    <w:rsid w:val="00CF558F"/>
    <w:rsid w:val="00D010C0"/>
    <w:rsid w:val="00D073E2"/>
    <w:rsid w:val="00D446EC"/>
    <w:rsid w:val="00D51BF0"/>
    <w:rsid w:val="00D55942"/>
    <w:rsid w:val="00D807BF"/>
    <w:rsid w:val="00D82FCC"/>
    <w:rsid w:val="00D95DB9"/>
    <w:rsid w:val="00DA17FC"/>
    <w:rsid w:val="00DA7887"/>
    <w:rsid w:val="00DB2C26"/>
    <w:rsid w:val="00DB30AA"/>
    <w:rsid w:val="00DD02F4"/>
    <w:rsid w:val="00DE6B43"/>
    <w:rsid w:val="00E11923"/>
    <w:rsid w:val="00E262D4"/>
    <w:rsid w:val="00E36250"/>
    <w:rsid w:val="00E54511"/>
    <w:rsid w:val="00E61DAC"/>
    <w:rsid w:val="00E72B80"/>
    <w:rsid w:val="00E74B8A"/>
    <w:rsid w:val="00E75FE3"/>
    <w:rsid w:val="00E86C4C"/>
    <w:rsid w:val="00E907A3"/>
    <w:rsid w:val="00EA5AE0"/>
    <w:rsid w:val="00EB7AB1"/>
    <w:rsid w:val="00EE7CD8"/>
    <w:rsid w:val="00EF48CC"/>
    <w:rsid w:val="00F00801"/>
    <w:rsid w:val="00F73032"/>
    <w:rsid w:val="00F848FC"/>
    <w:rsid w:val="00F9282A"/>
    <w:rsid w:val="00F948D0"/>
    <w:rsid w:val="00F96BAD"/>
    <w:rsid w:val="00FA139D"/>
    <w:rsid w:val="00FA5154"/>
    <w:rsid w:val="00FB0E84"/>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0021E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281EA1"/>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281EA1"/>
    <w:pPr>
      <w:tabs>
        <w:tab w:val="clear" w:pos="360"/>
        <w:tab w:val="clear" w:pos="720"/>
        <w:tab w:val="clear" w:pos="1080"/>
        <w:tab w:val="clear" w:pos="1440"/>
      </w:tabs>
      <w:overflowPunct/>
      <w:autoSpaceDE/>
      <w:autoSpaceDN/>
      <w:adjustRightInd/>
      <w:spacing w:before="0" w:after="120"/>
      <w:jc w:val="center"/>
      <w:textAlignment w:val="auto"/>
    </w:pPr>
    <w:rPr>
      <w:rFonts w:eastAsia="Calibri"/>
      <w:b/>
      <w:bCs/>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martin.rerabek@epfl.ch" TargetMode="Externa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mailto:philippe.hanhart@epfl.ch" TargetMode="External"/><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1932</Words>
  <Characters>11018</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12925</CharactersWithSpaces>
  <SharedDoc>false</SharedDoc>
  <HLinks>
    <vt:vector size="12" baseType="variant">
      <vt:variant>
        <vt:i4>524301</vt:i4>
      </vt:variant>
      <vt:variant>
        <vt:i4>3</vt:i4>
      </vt:variant>
      <vt:variant>
        <vt:i4>0</vt:i4>
      </vt:variant>
      <vt:variant>
        <vt:i4>5</vt:i4>
      </vt:variant>
      <vt:variant>
        <vt:lpwstr>mailto:philippe.hanhart@epfl.ch</vt:lpwstr>
      </vt:variant>
      <vt:variant>
        <vt:lpwstr/>
      </vt:variant>
      <vt:variant>
        <vt:i4>6553725</vt:i4>
      </vt:variant>
      <vt:variant>
        <vt:i4>0</vt:i4>
      </vt:variant>
      <vt:variant>
        <vt:i4>0</vt:i4>
      </vt:variant>
      <vt:variant>
        <vt:i4>5</vt:i4>
      </vt:variant>
      <vt:variant>
        <vt:lpwstr>mailto:martin.rerabek@epfl.ch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Touradj Ebrahimi</cp:lastModifiedBy>
  <cp:revision>6</cp:revision>
  <cp:lastPrinted>1900-12-31T23:00:00Z</cp:lastPrinted>
  <dcterms:created xsi:type="dcterms:W3CDTF">2016-02-15T03:55:00Z</dcterms:created>
  <dcterms:modified xsi:type="dcterms:W3CDTF">2016-02-15T04:14:00Z</dcterms:modified>
</cp:coreProperties>
</file>