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367021" w14:paraId="6728523A" w14:textId="77777777">
        <w:tc>
          <w:tcPr>
            <w:tcW w:w="6408" w:type="dxa"/>
          </w:tcPr>
          <w:p w14:paraId="29DD4EC8" w14:textId="77777777" w:rsidR="006C5D39" w:rsidRPr="00367021" w:rsidRDefault="00722FC2" w:rsidP="00C97D78">
            <w:pPr>
              <w:tabs>
                <w:tab w:val="left" w:pos="7200"/>
              </w:tabs>
              <w:spacing w:before="0"/>
              <w:rPr>
                <w:b/>
                <w:szCs w:val="22"/>
                <w:lang w:val="en-CA"/>
              </w:rPr>
            </w:pPr>
            <w:r>
              <w:rPr>
                <w:b/>
                <w:noProof/>
                <w:szCs w:val="22"/>
              </w:rPr>
              <mc:AlternateContent>
                <mc:Choice Requires="wpg">
                  <w:drawing>
                    <wp:anchor distT="0" distB="0" distL="114300" distR="114300" simplePos="0" relativeHeight="3" behindDoc="0" locked="0" layoutInCell="1" allowOverlap="1" wp14:anchorId="39181E74" wp14:editId="6D551A7C">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1C659AA" id="Group 2" o:spid="_x0000_s1026" style="position:absolute;margin-left:-4.15pt;margin-top:-27.5pt;width:23.3pt;height:24.6pt;z-index:3"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3D0D8B">
              <w:rPr>
                <w:b/>
                <w:noProof/>
                <w:szCs w:val="22"/>
              </w:rPr>
              <w:drawing>
                <wp:anchor distT="0" distB="0" distL="114300" distR="114300" simplePos="0" relativeHeight="5" behindDoc="0" locked="0" layoutInCell="1" allowOverlap="1" wp14:anchorId="74E5F8C9" wp14:editId="35862D08">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pic:spPr>
                      </pic:pic>
                    </a:graphicData>
                  </a:graphic>
                </wp:anchor>
              </w:drawing>
            </w:r>
            <w:r w:rsidR="003D0D8B">
              <w:rPr>
                <w:b/>
                <w:noProof/>
                <w:szCs w:val="22"/>
              </w:rPr>
              <w:drawing>
                <wp:anchor distT="0" distB="0" distL="114300" distR="114300" simplePos="0" relativeHeight="4" behindDoc="0" locked="0" layoutInCell="1" allowOverlap="1" wp14:anchorId="777A690A" wp14:editId="2E1C9C5F">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14:paraId="2A24068E" w14:textId="77777777"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14:paraId="431C3C65" w14:textId="77777777" w:rsidR="00E61DAC" w:rsidRPr="00367021" w:rsidRDefault="00F507AD" w:rsidP="00C87BCD">
            <w:pPr>
              <w:tabs>
                <w:tab w:val="left" w:pos="7200"/>
              </w:tabs>
              <w:spacing w:before="0"/>
              <w:rPr>
                <w:b/>
                <w:szCs w:val="22"/>
                <w:lang w:val="en-CA"/>
              </w:rPr>
            </w:pPr>
            <w:r>
              <w:t>23rd</w:t>
            </w:r>
            <w:r w:rsidRPr="00B648F1">
              <w:t xml:space="preserve"> Meeting: </w:t>
            </w:r>
            <w:r w:rsidRPr="00657F7E">
              <w:rPr>
                <w:lang w:val="en-CA"/>
              </w:rPr>
              <w:t>San Diego, USA, 19–26 February 2016</w:t>
            </w:r>
          </w:p>
        </w:tc>
        <w:tc>
          <w:tcPr>
            <w:tcW w:w="3168" w:type="dxa"/>
          </w:tcPr>
          <w:p w14:paraId="2D45BB1F" w14:textId="09EEB93C" w:rsidR="008A4B4C" w:rsidRPr="00367021" w:rsidRDefault="00E61DAC" w:rsidP="0035577E">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35577E">
              <w:rPr>
                <w:lang w:val="en-CA"/>
              </w:rPr>
              <w:t>W0084</w:t>
            </w:r>
          </w:p>
        </w:tc>
      </w:tr>
    </w:tbl>
    <w:p w14:paraId="10E75D3B"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14:paraId="3B29B2A9" w14:textId="77777777">
        <w:tc>
          <w:tcPr>
            <w:tcW w:w="1458" w:type="dxa"/>
          </w:tcPr>
          <w:p w14:paraId="16F051F7" w14:textId="77777777" w:rsidR="00E61DAC" w:rsidRPr="00367021" w:rsidRDefault="00E61DAC">
            <w:pPr>
              <w:spacing w:before="60" w:after="60"/>
              <w:rPr>
                <w:i/>
                <w:szCs w:val="22"/>
                <w:lang w:val="en-CA"/>
              </w:rPr>
            </w:pPr>
            <w:r w:rsidRPr="00367021">
              <w:rPr>
                <w:i/>
                <w:szCs w:val="22"/>
                <w:lang w:val="en-CA"/>
              </w:rPr>
              <w:t>Title:</w:t>
            </w:r>
          </w:p>
        </w:tc>
        <w:tc>
          <w:tcPr>
            <w:tcW w:w="8118" w:type="dxa"/>
            <w:gridSpan w:val="3"/>
          </w:tcPr>
          <w:p w14:paraId="1C8526AE" w14:textId="50CB45DB" w:rsidR="00E61DAC" w:rsidRPr="00367021" w:rsidRDefault="0066481C" w:rsidP="0066481C">
            <w:pPr>
              <w:spacing w:before="60" w:after="60"/>
              <w:rPr>
                <w:b/>
                <w:szCs w:val="22"/>
              </w:rPr>
            </w:pPr>
            <w:bookmarkStart w:id="0" w:name="OLE_LINK100"/>
            <w:bookmarkStart w:id="1" w:name="OLE_LINK101"/>
            <w:bookmarkStart w:id="2" w:name="OLE_LINK102"/>
            <w:bookmarkStart w:id="3" w:name="OLE_LINK105"/>
            <w:r>
              <w:rPr>
                <w:b/>
                <w:szCs w:val="22"/>
              </w:rPr>
              <w:t>HDR</w:t>
            </w:r>
            <w:r w:rsidR="009B65C3">
              <w:rPr>
                <w:b/>
                <w:szCs w:val="22"/>
              </w:rPr>
              <w:t xml:space="preserve"> CE</w:t>
            </w:r>
            <w:r w:rsidR="00B63652">
              <w:rPr>
                <w:b/>
                <w:szCs w:val="22"/>
              </w:rPr>
              <w:t>2</w:t>
            </w:r>
            <w:r w:rsidR="009B65C3">
              <w:rPr>
                <w:b/>
                <w:szCs w:val="22"/>
              </w:rPr>
              <w:t xml:space="preserve">: </w:t>
            </w:r>
            <w:bookmarkStart w:id="4" w:name="OLE_LINK675"/>
            <w:bookmarkStart w:id="5" w:name="OLE_LINK676"/>
            <w:bookmarkStart w:id="6" w:name="OLE_LINK677"/>
            <w:bookmarkStart w:id="7" w:name="OLE_LINK687"/>
            <w:bookmarkStart w:id="8" w:name="OLE_LINK688"/>
            <w:r w:rsidR="009B65C3" w:rsidRPr="009B65C3">
              <w:rPr>
                <w:b/>
                <w:szCs w:val="22"/>
              </w:rPr>
              <w:t xml:space="preserve">CE2.a-2, CE2.c, </w:t>
            </w:r>
            <w:r w:rsidR="009B65C3">
              <w:rPr>
                <w:b/>
                <w:szCs w:val="22"/>
              </w:rPr>
              <w:t>CE2.d and</w:t>
            </w:r>
            <w:r w:rsidR="009B65C3" w:rsidRPr="009B65C3">
              <w:rPr>
                <w:b/>
                <w:szCs w:val="22"/>
              </w:rPr>
              <w:t xml:space="preserve"> CE2.e-3</w:t>
            </w:r>
            <w:bookmarkEnd w:id="0"/>
            <w:bookmarkEnd w:id="1"/>
            <w:bookmarkEnd w:id="2"/>
            <w:bookmarkEnd w:id="3"/>
            <w:bookmarkEnd w:id="4"/>
            <w:bookmarkEnd w:id="5"/>
            <w:bookmarkEnd w:id="6"/>
            <w:bookmarkEnd w:id="7"/>
            <w:bookmarkEnd w:id="8"/>
          </w:p>
        </w:tc>
      </w:tr>
      <w:tr w:rsidR="00E61DAC" w:rsidRPr="00367021" w14:paraId="6E73F424" w14:textId="77777777">
        <w:tc>
          <w:tcPr>
            <w:tcW w:w="1458" w:type="dxa"/>
          </w:tcPr>
          <w:p w14:paraId="49B7C1E1" w14:textId="77777777" w:rsidR="00E61DAC" w:rsidRPr="00367021" w:rsidRDefault="00E61DAC">
            <w:pPr>
              <w:spacing w:before="60" w:after="60"/>
              <w:rPr>
                <w:i/>
                <w:szCs w:val="22"/>
                <w:lang w:val="en-CA"/>
              </w:rPr>
            </w:pPr>
            <w:r w:rsidRPr="00367021">
              <w:rPr>
                <w:i/>
                <w:szCs w:val="22"/>
                <w:lang w:val="en-CA"/>
              </w:rPr>
              <w:t>Status:</w:t>
            </w:r>
          </w:p>
        </w:tc>
        <w:tc>
          <w:tcPr>
            <w:tcW w:w="8118" w:type="dxa"/>
            <w:gridSpan w:val="3"/>
          </w:tcPr>
          <w:p w14:paraId="2995AF54" w14:textId="77777777" w:rsidR="00E61DAC" w:rsidRPr="00367021" w:rsidRDefault="00775C51">
            <w:pPr>
              <w:spacing w:before="60" w:after="60"/>
              <w:rPr>
                <w:szCs w:val="22"/>
                <w:lang w:val="en-CA"/>
              </w:rPr>
            </w:pPr>
            <w:r w:rsidRPr="00367021">
              <w:rPr>
                <w:szCs w:val="22"/>
              </w:rPr>
              <w:t>Input Document to JCT-VC</w:t>
            </w:r>
          </w:p>
        </w:tc>
      </w:tr>
      <w:tr w:rsidR="00E61DAC" w:rsidRPr="00367021" w14:paraId="0B90AB2A" w14:textId="77777777">
        <w:tc>
          <w:tcPr>
            <w:tcW w:w="1458" w:type="dxa"/>
          </w:tcPr>
          <w:p w14:paraId="716A05FB" w14:textId="77777777" w:rsidR="00E61DAC" w:rsidRPr="00367021" w:rsidRDefault="00E61DAC">
            <w:pPr>
              <w:spacing w:before="60" w:after="60"/>
              <w:rPr>
                <w:i/>
                <w:szCs w:val="22"/>
                <w:lang w:val="en-CA"/>
              </w:rPr>
            </w:pPr>
            <w:r w:rsidRPr="00367021">
              <w:rPr>
                <w:i/>
                <w:szCs w:val="22"/>
                <w:lang w:val="en-CA"/>
              </w:rPr>
              <w:t>Purpose:</w:t>
            </w:r>
          </w:p>
        </w:tc>
        <w:tc>
          <w:tcPr>
            <w:tcW w:w="8118" w:type="dxa"/>
            <w:gridSpan w:val="3"/>
          </w:tcPr>
          <w:p w14:paraId="0B746699" w14:textId="77777777" w:rsidR="00E61DAC" w:rsidRPr="00367021" w:rsidRDefault="00E61DAC" w:rsidP="00775C51">
            <w:pPr>
              <w:spacing w:before="60" w:after="60"/>
              <w:rPr>
                <w:szCs w:val="22"/>
                <w:lang w:val="en-CA"/>
              </w:rPr>
            </w:pPr>
            <w:r w:rsidRPr="00367021">
              <w:rPr>
                <w:szCs w:val="22"/>
                <w:lang w:val="en-CA"/>
              </w:rPr>
              <w:t>Proposal</w:t>
            </w:r>
          </w:p>
        </w:tc>
      </w:tr>
      <w:tr w:rsidR="0046664F" w:rsidRPr="00367021" w14:paraId="0215D760" w14:textId="77777777">
        <w:tc>
          <w:tcPr>
            <w:tcW w:w="1458" w:type="dxa"/>
          </w:tcPr>
          <w:p w14:paraId="48032AD9" w14:textId="77777777" w:rsidR="0046664F" w:rsidRPr="00367021" w:rsidRDefault="0046664F">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14:paraId="48FA4424" w14:textId="4CFF0456" w:rsidR="0046664F" w:rsidRDefault="0046664F" w:rsidP="00C10490">
            <w:pPr>
              <w:spacing w:before="60" w:after="60"/>
              <w:rPr>
                <w:szCs w:val="22"/>
                <w:lang w:val="en-CA"/>
              </w:rPr>
            </w:pPr>
            <w:r>
              <w:rPr>
                <w:szCs w:val="22"/>
                <w:lang w:val="en-CA"/>
              </w:rPr>
              <w:t xml:space="preserve">Taoran Lu, Fangjun Pu, Peng Yin, Tao Chen, Walt Husak </w:t>
            </w:r>
            <w:r>
              <w:rPr>
                <w:szCs w:val="22"/>
                <w:lang w:val="en-CA"/>
              </w:rPr>
              <w:br/>
              <w:t>432 Lakeside Drive,</w:t>
            </w:r>
            <w:r>
              <w:rPr>
                <w:szCs w:val="22"/>
                <w:lang w:val="en-CA"/>
              </w:rPr>
              <w:br/>
              <w:t>Sunnyvale, CA 94085, USA</w:t>
            </w:r>
          </w:p>
          <w:p w14:paraId="6AA11459" w14:textId="77777777" w:rsidR="0046664F" w:rsidRDefault="0046664F" w:rsidP="00C10490">
            <w:pPr>
              <w:spacing w:before="60" w:after="60"/>
              <w:rPr>
                <w:szCs w:val="22"/>
                <w:lang w:val="en-CA"/>
              </w:rPr>
            </w:pPr>
          </w:p>
          <w:p w14:paraId="11E41435" w14:textId="3B42FCAF" w:rsidR="0046664F" w:rsidRPr="005129C6" w:rsidRDefault="0046664F" w:rsidP="005129C6">
            <w:pPr>
              <w:spacing w:before="60" w:after="60"/>
              <w:rPr>
                <w:szCs w:val="22"/>
                <w:lang w:val="en-CA"/>
              </w:rPr>
            </w:pPr>
            <w:proofErr w:type="spellStart"/>
            <w:r w:rsidRPr="005129C6">
              <w:rPr>
                <w:szCs w:val="22"/>
              </w:rPr>
              <w:t>Yuwen</w:t>
            </w:r>
            <w:proofErr w:type="spellEnd"/>
            <w:r w:rsidRPr="005129C6">
              <w:rPr>
                <w:szCs w:val="22"/>
              </w:rPr>
              <w:t xml:space="preserve"> He, </w:t>
            </w:r>
            <w:r>
              <w:rPr>
                <w:szCs w:val="22"/>
              </w:rPr>
              <w:t>Louie</w:t>
            </w:r>
            <w:r w:rsidRPr="0086468B">
              <w:rPr>
                <w:szCs w:val="22"/>
              </w:rPr>
              <w:t xml:space="preserve"> </w:t>
            </w:r>
            <w:proofErr w:type="spellStart"/>
            <w:r w:rsidRPr="0086468B">
              <w:rPr>
                <w:szCs w:val="22"/>
              </w:rPr>
              <w:t>Kerofsky</w:t>
            </w:r>
            <w:proofErr w:type="spellEnd"/>
            <w:r>
              <w:rPr>
                <w:szCs w:val="22"/>
              </w:rPr>
              <w:t xml:space="preserve">, </w:t>
            </w:r>
            <w:r w:rsidRPr="005129C6">
              <w:rPr>
                <w:szCs w:val="22"/>
              </w:rPr>
              <w:t>Yan Ye</w:t>
            </w:r>
            <w:r w:rsidRPr="005129C6">
              <w:rPr>
                <w:szCs w:val="22"/>
                <w:lang w:val="en-CA"/>
              </w:rPr>
              <w:br/>
            </w:r>
            <w:r w:rsidRPr="005129C6">
              <w:rPr>
                <w:szCs w:val="22"/>
              </w:rPr>
              <w:t>9710 Scranton Rd, #250</w:t>
            </w:r>
            <w:r w:rsidRPr="005129C6">
              <w:rPr>
                <w:szCs w:val="22"/>
                <w:lang w:val="en-CA"/>
              </w:rPr>
              <w:br/>
            </w:r>
            <w:r w:rsidRPr="005129C6">
              <w:rPr>
                <w:szCs w:val="22"/>
              </w:rPr>
              <w:t xml:space="preserve">San Diego, CA 92121, </w:t>
            </w:r>
            <w:r w:rsidRPr="005129C6">
              <w:rPr>
                <w:szCs w:val="22"/>
                <w:lang w:val="en-CA"/>
              </w:rPr>
              <w:t>USA</w:t>
            </w:r>
          </w:p>
          <w:p w14:paraId="5B2179E9" w14:textId="77777777" w:rsidR="0046664F" w:rsidRDefault="0046664F" w:rsidP="00C10490">
            <w:pPr>
              <w:spacing w:before="60" w:after="60"/>
              <w:rPr>
                <w:szCs w:val="22"/>
                <w:lang w:val="en-CA"/>
              </w:rPr>
            </w:pPr>
          </w:p>
          <w:p w14:paraId="409683C2" w14:textId="77777777" w:rsidR="0046664F" w:rsidRPr="00367021" w:rsidRDefault="0046664F" w:rsidP="00897AE0">
            <w:pPr>
              <w:spacing w:before="60" w:after="60"/>
              <w:rPr>
                <w:szCs w:val="22"/>
                <w:lang w:val="en-CA"/>
              </w:rPr>
            </w:pPr>
          </w:p>
        </w:tc>
        <w:tc>
          <w:tcPr>
            <w:tcW w:w="900" w:type="dxa"/>
          </w:tcPr>
          <w:p w14:paraId="694972C1" w14:textId="39ADC4D5" w:rsidR="0046664F" w:rsidRPr="00367021" w:rsidRDefault="0046664F" w:rsidP="00054697">
            <w:pPr>
              <w:spacing w:before="60" w:after="60"/>
              <w:rPr>
                <w:szCs w:val="22"/>
                <w:lang w:val="en-CA"/>
              </w:rPr>
            </w:pPr>
            <w:r w:rsidRPr="00A41F2E">
              <w:rPr>
                <w:szCs w:val="22"/>
                <w:lang w:val="en-CA"/>
              </w:rPr>
              <w:t>Tel:</w:t>
            </w:r>
            <w:r w:rsidRPr="00A41F2E">
              <w:rPr>
                <w:szCs w:val="22"/>
                <w:lang w:val="en-CA"/>
              </w:rPr>
              <w:br/>
              <w:t>Email:</w:t>
            </w:r>
          </w:p>
        </w:tc>
        <w:tc>
          <w:tcPr>
            <w:tcW w:w="3168" w:type="dxa"/>
          </w:tcPr>
          <w:p w14:paraId="22ECE38B" w14:textId="388BFB6A" w:rsidR="0046664F" w:rsidRPr="00A41F2E" w:rsidRDefault="0046664F" w:rsidP="000D0DA9">
            <w:pPr>
              <w:spacing w:before="60" w:after="60"/>
              <w:rPr>
                <w:szCs w:val="22"/>
                <w:lang w:val="en-CA"/>
              </w:rPr>
            </w:pPr>
            <w:r w:rsidRPr="00A41F2E">
              <w:rPr>
                <w:szCs w:val="22"/>
                <w:lang w:val="en-CA"/>
              </w:rPr>
              <w:t xml:space="preserve">+1 </w:t>
            </w:r>
            <w:r>
              <w:rPr>
                <w:szCs w:val="22"/>
                <w:lang w:val="en-CA"/>
              </w:rPr>
              <w:t>408 330 3252</w:t>
            </w:r>
          </w:p>
          <w:p w14:paraId="74E2100D" w14:textId="14A42F20" w:rsidR="0046664F" w:rsidRPr="00A41F2E" w:rsidRDefault="004E4964" w:rsidP="000D0DA9">
            <w:pPr>
              <w:spacing w:before="60" w:after="60"/>
              <w:rPr>
                <w:rStyle w:val="Hyperlink"/>
                <w:szCs w:val="22"/>
                <w:lang w:val="en-CA"/>
              </w:rPr>
            </w:pPr>
            <w:hyperlink r:id="rId11" w:history="1">
              <w:r w:rsidR="002F2FDB">
                <w:rPr>
                  <w:rStyle w:val="Hyperlink"/>
                  <w:szCs w:val="22"/>
                  <w:lang w:val="en-CA"/>
                </w:rPr>
                <w:t>tlu@dolby.com</w:t>
              </w:r>
            </w:hyperlink>
          </w:p>
          <w:p w14:paraId="1F8ECAA5" w14:textId="332BFEA1" w:rsidR="0046664F" w:rsidRPr="00A41F2E" w:rsidRDefault="004E4964" w:rsidP="000D0DA9">
            <w:pPr>
              <w:spacing w:before="60" w:after="60"/>
              <w:rPr>
                <w:rStyle w:val="Hyperlink"/>
                <w:szCs w:val="22"/>
                <w:lang w:val="en-CA"/>
              </w:rPr>
            </w:pPr>
            <w:hyperlink r:id="rId12" w:history="1">
              <w:r w:rsidR="002F2FDB">
                <w:rPr>
                  <w:rStyle w:val="Hyperlink"/>
                  <w:szCs w:val="22"/>
                  <w:lang w:val="en-CA"/>
                </w:rPr>
                <w:t>pyin@dolby.com</w:t>
              </w:r>
            </w:hyperlink>
          </w:p>
          <w:p w14:paraId="39D42D5F" w14:textId="77777777" w:rsidR="002F2FDB" w:rsidRDefault="002F2FDB" w:rsidP="000D0DA9">
            <w:pPr>
              <w:spacing w:before="60" w:after="60"/>
              <w:rPr>
                <w:szCs w:val="22"/>
              </w:rPr>
            </w:pPr>
          </w:p>
          <w:p w14:paraId="0A530549" w14:textId="77777777" w:rsidR="00D91E02" w:rsidRDefault="0046664F" w:rsidP="00D91E02">
            <w:pPr>
              <w:spacing w:before="60" w:after="60"/>
              <w:rPr>
                <w:szCs w:val="22"/>
                <w:lang w:val="en-CA"/>
              </w:rPr>
            </w:pPr>
            <w:r w:rsidRPr="00A41F2E">
              <w:rPr>
                <w:szCs w:val="22"/>
              </w:rPr>
              <w:t>+1-858-210-4819</w:t>
            </w:r>
            <w:r w:rsidRPr="00A41F2E">
              <w:rPr>
                <w:szCs w:val="22"/>
                <w:lang w:val="en-CA"/>
              </w:rPr>
              <w:br/>
            </w:r>
            <w:bookmarkStart w:id="9" w:name="OLE_LINK106"/>
            <w:bookmarkStart w:id="10" w:name="OLE_LINK107"/>
            <w:r w:rsidR="00BB370F">
              <w:fldChar w:fldCharType="begin"/>
            </w:r>
            <w:r w:rsidR="00BB370F">
              <w:instrText xml:space="preserve"> HYPERLINK "mailto:yuwen.he@interdigital.com" </w:instrText>
            </w:r>
            <w:r w:rsidR="00BB370F">
              <w:fldChar w:fldCharType="separate"/>
            </w:r>
            <w:r w:rsidRPr="00A41F2E">
              <w:rPr>
                <w:rStyle w:val="Hyperlink"/>
                <w:szCs w:val="22"/>
                <w:lang w:val="en-CA"/>
              </w:rPr>
              <w:t>yuwen.he@interdigital.com</w:t>
            </w:r>
            <w:r w:rsidR="00BB370F">
              <w:rPr>
                <w:rStyle w:val="Hyperlink"/>
                <w:szCs w:val="22"/>
                <w:lang w:val="en-CA"/>
              </w:rPr>
              <w:fldChar w:fldCharType="end"/>
            </w:r>
            <w:bookmarkEnd w:id="9"/>
            <w:bookmarkEnd w:id="10"/>
            <w:r w:rsidRPr="00A41F2E">
              <w:rPr>
                <w:szCs w:val="22"/>
                <w:lang w:val="en-CA"/>
              </w:rPr>
              <w:t xml:space="preserve"> </w:t>
            </w:r>
          </w:p>
          <w:p w14:paraId="17FA73DE" w14:textId="719E337E" w:rsidR="00D91E02" w:rsidRPr="00E16955" w:rsidRDefault="00E16955" w:rsidP="00D91E02">
            <w:pPr>
              <w:spacing w:before="60" w:after="60"/>
              <w:rPr>
                <w:rStyle w:val="Hyperlink"/>
              </w:rPr>
            </w:pPr>
            <w:bookmarkStart w:id="11" w:name="OLE_LINK108"/>
            <w:bookmarkStart w:id="12" w:name="OLE_LINK109"/>
            <w:r w:rsidRPr="00E16955">
              <w:rPr>
                <w:rStyle w:val="Hyperlink"/>
                <w:lang w:val="en-CA"/>
              </w:rPr>
              <w:t>Louis.kerofsky@interdigital.com</w:t>
            </w:r>
          </w:p>
          <w:bookmarkEnd w:id="11"/>
          <w:bookmarkEnd w:id="12"/>
          <w:p w14:paraId="70FC2CB1" w14:textId="2DFE8328" w:rsidR="00D91E02" w:rsidRPr="009B2C58" w:rsidRDefault="00BB370F" w:rsidP="00D91E02">
            <w:pPr>
              <w:spacing w:before="60" w:after="60"/>
              <w:rPr>
                <w:b/>
                <w:color w:val="0000FF"/>
                <w:szCs w:val="22"/>
                <w:u w:val="single"/>
                <w:lang w:val="en-CA"/>
              </w:rPr>
            </w:pPr>
            <w:r>
              <w:fldChar w:fldCharType="begin"/>
            </w:r>
            <w:r>
              <w:instrText xml:space="preserve"> HYPERLINK "mailto:yan.ye@interdigital.com" </w:instrText>
            </w:r>
            <w:r>
              <w:fldChar w:fldCharType="separate"/>
            </w:r>
            <w:r w:rsidR="0046664F" w:rsidRPr="00A41F2E">
              <w:rPr>
                <w:rStyle w:val="Hyperlink"/>
                <w:szCs w:val="22"/>
                <w:lang w:val="en-CA"/>
              </w:rPr>
              <w:t>yan.ye@interdigital.com</w:t>
            </w:r>
            <w:r>
              <w:rPr>
                <w:rStyle w:val="Hyperlink"/>
                <w:szCs w:val="22"/>
                <w:lang w:val="en-CA"/>
              </w:rPr>
              <w:fldChar w:fldCharType="end"/>
            </w:r>
            <w:r w:rsidR="0046664F" w:rsidRPr="00A41F2E">
              <w:t xml:space="preserve"> </w:t>
            </w:r>
          </w:p>
          <w:p w14:paraId="22250AA3" w14:textId="618825BE" w:rsidR="0046664F" w:rsidRPr="009B2C58" w:rsidRDefault="0046664F" w:rsidP="0086735F">
            <w:pPr>
              <w:spacing w:before="60" w:after="60"/>
              <w:rPr>
                <w:b/>
                <w:color w:val="0000FF"/>
                <w:szCs w:val="22"/>
                <w:u w:val="single"/>
                <w:lang w:val="en-CA"/>
              </w:rPr>
            </w:pPr>
          </w:p>
        </w:tc>
      </w:tr>
      <w:tr w:rsidR="00E61DAC" w:rsidRPr="00367021" w14:paraId="04E82258" w14:textId="77777777">
        <w:tc>
          <w:tcPr>
            <w:tcW w:w="1458" w:type="dxa"/>
          </w:tcPr>
          <w:p w14:paraId="1AF42E48" w14:textId="77777777" w:rsidR="00E61DAC" w:rsidRPr="00367021" w:rsidRDefault="00E61DAC">
            <w:pPr>
              <w:spacing w:before="60" w:after="60"/>
              <w:rPr>
                <w:i/>
                <w:szCs w:val="22"/>
                <w:lang w:val="en-CA"/>
              </w:rPr>
            </w:pPr>
            <w:r w:rsidRPr="00367021">
              <w:rPr>
                <w:i/>
                <w:szCs w:val="22"/>
                <w:lang w:val="en-CA"/>
              </w:rPr>
              <w:t>Source:</w:t>
            </w:r>
          </w:p>
        </w:tc>
        <w:tc>
          <w:tcPr>
            <w:tcW w:w="8118" w:type="dxa"/>
            <w:gridSpan w:val="3"/>
          </w:tcPr>
          <w:p w14:paraId="24A040AD" w14:textId="1E3BE56B" w:rsidR="00E61DAC" w:rsidRDefault="00CC18D2" w:rsidP="00FF69BE">
            <w:pPr>
              <w:spacing w:before="60" w:after="60"/>
              <w:rPr>
                <w:szCs w:val="22"/>
              </w:rPr>
            </w:pPr>
            <w:r>
              <w:rPr>
                <w:szCs w:val="22"/>
                <w:lang w:val="en-CA"/>
              </w:rPr>
              <w:t>Dolby Laboratories, Inc</w:t>
            </w:r>
            <w:r w:rsidRPr="00A41F2E">
              <w:rPr>
                <w:szCs w:val="22"/>
                <w:lang w:val="en-CA"/>
              </w:rPr>
              <w:t xml:space="preserve">., </w:t>
            </w:r>
            <w:proofErr w:type="spellStart"/>
            <w:r w:rsidRPr="00A41F2E">
              <w:rPr>
                <w:szCs w:val="22"/>
              </w:rPr>
              <w:t>InterDigital</w:t>
            </w:r>
            <w:proofErr w:type="spellEnd"/>
            <w:r w:rsidRPr="00A41F2E">
              <w:rPr>
                <w:szCs w:val="22"/>
              </w:rPr>
              <w:t xml:space="preserve"> Communications, Inc.,</w:t>
            </w:r>
          </w:p>
          <w:p w14:paraId="32DDE006" w14:textId="77777777" w:rsidR="00B83368" w:rsidRPr="00367021" w:rsidRDefault="00B83368" w:rsidP="00FF69BE">
            <w:pPr>
              <w:spacing w:before="60" w:after="60"/>
              <w:rPr>
                <w:szCs w:val="22"/>
                <w:lang w:val="en-CA"/>
              </w:rPr>
            </w:pPr>
          </w:p>
        </w:tc>
      </w:tr>
    </w:tbl>
    <w:p w14:paraId="587A4D7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6FB3468"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F528A38" w14:textId="233E992C" w:rsidR="00DB314A" w:rsidRDefault="00E16955" w:rsidP="00ED2F61">
      <w:pPr>
        <w:tabs>
          <w:tab w:val="left" w:pos="6480"/>
        </w:tabs>
        <w:jc w:val="both"/>
        <w:rPr>
          <w:rFonts w:eastAsia="Malgun Gothic"/>
          <w:kern w:val="2"/>
        </w:rPr>
      </w:pPr>
      <w:r>
        <w:rPr>
          <w:rFonts w:eastAsia="Malgun Gothic"/>
          <w:kern w:val="2"/>
        </w:rPr>
        <w:t xml:space="preserve">This proposal reports </w:t>
      </w:r>
      <w:r w:rsidR="005365EB">
        <w:rPr>
          <w:rFonts w:eastAsia="Malgun Gothic"/>
          <w:kern w:val="2"/>
        </w:rPr>
        <w:t xml:space="preserve">a combination of </w:t>
      </w:r>
      <w:r>
        <w:rPr>
          <w:rFonts w:eastAsia="Malgun Gothic"/>
          <w:kern w:val="2"/>
        </w:rPr>
        <w:t>CE2 subtest</w:t>
      </w:r>
      <w:r w:rsidR="005365EB">
        <w:rPr>
          <w:rFonts w:eastAsia="Malgun Gothic"/>
          <w:kern w:val="2"/>
        </w:rPr>
        <w:t>s</w:t>
      </w:r>
      <w:r>
        <w:rPr>
          <w:rFonts w:eastAsia="Malgun Gothic"/>
          <w:kern w:val="2"/>
        </w:rPr>
        <w:t xml:space="preserve">: </w:t>
      </w:r>
      <w:r w:rsidRPr="00E16955">
        <w:rPr>
          <w:rFonts w:eastAsia="Malgun Gothic"/>
          <w:kern w:val="2"/>
        </w:rPr>
        <w:t>CE2.a-2</w:t>
      </w:r>
      <w:r>
        <w:rPr>
          <w:rFonts w:eastAsia="Malgun Gothic"/>
          <w:kern w:val="2"/>
        </w:rPr>
        <w:t xml:space="preserve"> on </w:t>
      </w:r>
      <w:proofErr w:type="spellStart"/>
      <w:r w:rsidR="005C47B1">
        <w:rPr>
          <w:rFonts w:eastAsia="Malgun Gothic"/>
          <w:kern w:val="2"/>
        </w:rPr>
        <w:t>luma</w:t>
      </w:r>
      <w:proofErr w:type="spellEnd"/>
      <w:r w:rsidR="005C47B1">
        <w:rPr>
          <w:rFonts w:eastAsia="Malgun Gothic"/>
          <w:kern w:val="2"/>
        </w:rPr>
        <w:t xml:space="preserve"> </w:t>
      </w:r>
      <w:r w:rsidR="0029005F">
        <w:rPr>
          <w:rFonts w:eastAsia="Malgun Gothic"/>
          <w:kern w:val="2"/>
        </w:rPr>
        <w:t xml:space="preserve">forward </w:t>
      </w:r>
      <w:r w:rsidR="005C47B1">
        <w:rPr>
          <w:rFonts w:eastAsia="Malgun Gothic"/>
          <w:kern w:val="2"/>
        </w:rPr>
        <w:t>reshaping</w:t>
      </w:r>
      <w:r>
        <w:rPr>
          <w:rFonts w:eastAsia="Malgun Gothic"/>
          <w:kern w:val="2"/>
        </w:rPr>
        <w:t xml:space="preserve"> improvement</w:t>
      </w:r>
      <w:r w:rsidRPr="00E16955">
        <w:rPr>
          <w:rFonts w:eastAsia="Malgun Gothic"/>
          <w:kern w:val="2"/>
        </w:rPr>
        <w:t>, CE2.c</w:t>
      </w:r>
      <w:r>
        <w:rPr>
          <w:rFonts w:eastAsia="Malgun Gothic"/>
          <w:kern w:val="2"/>
        </w:rPr>
        <w:t xml:space="preserve"> on </w:t>
      </w:r>
      <w:proofErr w:type="spellStart"/>
      <w:r>
        <w:rPr>
          <w:rFonts w:eastAsia="Malgun Gothic"/>
          <w:kern w:val="2"/>
        </w:rPr>
        <w:t>chromaQPOffset</w:t>
      </w:r>
      <w:proofErr w:type="spellEnd"/>
      <w:r w:rsidRPr="00E16955">
        <w:rPr>
          <w:rFonts w:eastAsia="Malgun Gothic"/>
          <w:kern w:val="2"/>
        </w:rPr>
        <w:t>, CE2.d</w:t>
      </w:r>
      <w:r>
        <w:rPr>
          <w:rFonts w:eastAsia="Malgun Gothic"/>
          <w:kern w:val="2"/>
        </w:rPr>
        <w:t xml:space="preserve"> on </w:t>
      </w:r>
      <w:proofErr w:type="spellStart"/>
      <w:r>
        <w:rPr>
          <w:rFonts w:eastAsia="Malgun Gothic"/>
          <w:kern w:val="2"/>
        </w:rPr>
        <w:t>DeltaQP</w:t>
      </w:r>
      <w:proofErr w:type="spellEnd"/>
      <w:r>
        <w:rPr>
          <w:rFonts w:eastAsia="Malgun Gothic"/>
          <w:kern w:val="2"/>
        </w:rPr>
        <w:t xml:space="preserve"> a</w:t>
      </w:r>
      <w:r w:rsidR="00656E62">
        <w:rPr>
          <w:rFonts w:eastAsia="Malgun Gothic"/>
          <w:kern w:val="2"/>
        </w:rPr>
        <w:t>d</w:t>
      </w:r>
      <w:r>
        <w:rPr>
          <w:rFonts w:eastAsia="Malgun Gothic"/>
          <w:kern w:val="2"/>
        </w:rPr>
        <w:t xml:space="preserve">justment for </w:t>
      </w:r>
      <w:proofErr w:type="spellStart"/>
      <w:r>
        <w:rPr>
          <w:rFonts w:eastAsia="Malgun Gothic"/>
          <w:kern w:val="2"/>
        </w:rPr>
        <w:t>luma</w:t>
      </w:r>
      <w:proofErr w:type="spellEnd"/>
      <w:r w:rsidR="00B34344">
        <w:rPr>
          <w:rFonts w:eastAsia="Malgun Gothic"/>
          <w:kern w:val="2"/>
        </w:rPr>
        <w:t>,</w:t>
      </w:r>
      <w:r w:rsidRPr="00E16955">
        <w:rPr>
          <w:rFonts w:eastAsia="Malgun Gothic"/>
          <w:kern w:val="2"/>
        </w:rPr>
        <w:t xml:space="preserve"> and </w:t>
      </w:r>
      <w:bookmarkStart w:id="13" w:name="OLE_LINK685"/>
      <w:bookmarkStart w:id="14" w:name="OLE_LINK686"/>
      <w:r w:rsidRPr="00E16955">
        <w:rPr>
          <w:rFonts w:eastAsia="Malgun Gothic"/>
          <w:kern w:val="2"/>
        </w:rPr>
        <w:t>CE2.e-3</w:t>
      </w:r>
      <w:r>
        <w:rPr>
          <w:rFonts w:eastAsia="Malgun Gothic"/>
          <w:kern w:val="2"/>
        </w:rPr>
        <w:t xml:space="preserve"> on automatic selection of ETM parameters</w:t>
      </w:r>
      <w:bookmarkEnd w:id="13"/>
      <w:bookmarkEnd w:id="14"/>
      <w:r>
        <w:rPr>
          <w:rFonts w:eastAsia="Malgun Gothic"/>
          <w:kern w:val="2"/>
        </w:rPr>
        <w:t xml:space="preserve">. </w:t>
      </w:r>
      <w:r w:rsidR="005365EB">
        <w:rPr>
          <w:rFonts w:eastAsia="Malgun Gothic"/>
          <w:kern w:val="2"/>
        </w:rPr>
        <w:t xml:space="preserve">The </w:t>
      </w:r>
      <w:r w:rsidR="00C750EA">
        <w:rPr>
          <w:rFonts w:eastAsia="Malgun Gothic"/>
          <w:kern w:val="2"/>
        </w:rPr>
        <w:t>experiment</w:t>
      </w:r>
      <w:r w:rsidR="002952AA">
        <w:rPr>
          <w:rFonts w:eastAsia="Malgun Gothic"/>
          <w:kern w:val="2"/>
        </w:rPr>
        <w:t xml:space="preserve"> is </w:t>
      </w:r>
      <w:r w:rsidR="00915FBF">
        <w:rPr>
          <w:rFonts w:eastAsia="Malgun Gothic"/>
          <w:kern w:val="2"/>
        </w:rPr>
        <w:t>to test</w:t>
      </w:r>
      <w:r w:rsidR="00C750EA">
        <w:rPr>
          <w:rFonts w:eastAsia="Malgun Gothic"/>
          <w:kern w:val="2"/>
        </w:rPr>
        <w:t xml:space="preserve"> non-normative</w:t>
      </w:r>
      <w:r w:rsidR="002952AA">
        <w:rPr>
          <w:rFonts w:eastAsia="Malgun Gothic"/>
          <w:kern w:val="2"/>
        </w:rPr>
        <w:t xml:space="preserve"> </w:t>
      </w:r>
      <w:proofErr w:type="spellStart"/>
      <w:r w:rsidR="002952AA">
        <w:rPr>
          <w:rFonts w:eastAsia="Malgun Gothic"/>
          <w:kern w:val="2"/>
        </w:rPr>
        <w:t>luma</w:t>
      </w:r>
      <w:proofErr w:type="spellEnd"/>
      <w:r w:rsidR="002952AA">
        <w:rPr>
          <w:rFonts w:eastAsia="Malgun Gothic"/>
          <w:kern w:val="2"/>
        </w:rPr>
        <w:t xml:space="preserve"> reshaping improvement </w:t>
      </w:r>
      <w:r w:rsidR="00C750EA">
        <w:rPr>
          <w:rFonts w:eastAsia="Malgun Gothic"/>
          <w:kern w:val="2"/>
        </w:rPr>
        <w:t xml:space="preserve">as well as </w:t>
      </w:r>
      <w:r w:rsidR="005C47B1">
        <w:rPr>
          <w:rFonts w:eastAsia="Malgun Gothic"/>
          <w:kern w:val="2"/>
        </w:rPr>
        <w:t xml:space="preserve">joint optimization of </w:t>
      </w:r>
      <w:proofErr w:type="spellStart"/>
      <w:r w:rsidR="005C47B1">
        <w:rPr>
          <w:rFonts w:eastAsia="Malgun Gothic"/>
          <w:kern w:val="2"/>
        </w:rPr>
        <w:t>reshaper</w:t>
      </w:r>
      <w:proofErr w:type="spellEnd"/>
      <w:r w:rsidR="005C47B1">
        <w:rPr>
          <w:rFonts w:eastAsia="Malgun Gothic"/>
          <w:kern w:val="2"/>
        </w:rPr>
        <w:t xml:space="preserve"> and encoder. </w:t>
      </w:r>
      <w:r w:rsidR="00915FBF">
        <w:rPr>
          <w:rFonts w:eastAsia="Malgun Gothic"/>
          <w:kern w:val="2"/>
        </w:rPr>
        <w:t>The encoder optimiz</w:t>
      </w:r>
      <w:r w:rsidR="0092221E">
        <w:rPr>
          <w:rFonts w:eastAsia="Malgun Gothic"/>
          <w:kern w:val="2"/>
        </w:rPr>
        <w:t xml:space="preserve">ation </w:t>
      </w:r>
      <w:r w:rsidR="00C16A74">
        <w:rPr>
          <w:rFonts w:eastAsia="Malgun Gothic"/>
          <w:kern w:val="2"/>
        </w:rPr>
        <w:t xml:space="preserve">methods </w:t>
      </w:r>
      <w:r w:rsidR="0092221E">
        <w:rPr>
          <w:rFonts w:eastAsia="Malgun Gothic"/>
          <w:kern w:val="2"/>
        </w:rPr>
        <w:t xml:space="preserve">include </w:t>
      </w:r>
      <w:proofErr w:type="spellStart"/>
      <w:r w:rsidR="0092221E">
        <w:rPr>
          <w:rFonts w:eastAsia="Malgun Gothic"/>
          <w:kern w:val="2"/>
        </w:rPr>
        <w:t>chromaQPOffset</w:t>
      </w:r>
      <w:proofErr w:type="spellEnd"/>
      <w:r w:rsidR="0092221E">
        <w:rPr>
          <w:rFonts w:eastAsia="Malgun Gothic"/>
          <w:kern w:val="2"/>
        </w:rPr>
        <w:t xml:space="preserve">, </w:t>
      </w:r>
      <w:proofErr w:type="spellStart"/>
      <w:r w:rsidR="00C16A74">
        <w:rPr>
          <w:rFonts w:eastAsia="Malgun Gothic"/>
          <w:kern w:val="2"/>
        </w:rPr>
        <w:t>luma</w:t>
      </w:r>
      <w:proofErr w:type="spellEnd"/>
      <w:r w:rsidR="00C16A74">
        <w:rPr>
          <w:rFonts w:eastAsia="Malgun Gothic"/>
          <w:kern w:val="2"/>
        </w:rPr>
        <w:t xml:space="preserve"> </w:t>
      </w:r>
      <w:proofErr w:type="spellStart"/>
      <w:r w:rsidR="0092221E">
        <w:rPr>
          <w:rFonts w:eastAsia="Malgun Gothic"/>
          <w:kern w:val="2"/>
        </w:rPr>
        <w:t>D</w:t>
      </w:r>
      <w:r w:rsidR="00915FBF">
        <w:rPr>
          <w:rFonts w:eastAsia="Malgun Gothic"/>
          <w:kern w:val="2"/>
        </w:rPr>
        <w:t>eltaQP</w:t>
      </w:r>
      <w:proofErr w:type="spellEnd"/>
      <w:r w:rsidR="00915FBF">
        <w:rPr>
          <w:rFonts w:eastAsia="Malgun Gothic"/>
          <w:kern w:val="2"/>
        </w:rPr>
        <w:t xml:space="preserve"> adjustment</w:t>
      </w:r>
      <w:r w:rsidR="00C16A74">
        <w:rPr>
          <w:rFonts w:eastAsia="Malgun Gothic"/>
          <w:kern w:val="2"/>
        </w:rPr>
        <w:t xml:space="preserve">, </w:t>
      </w:r>
      <w:r w:rsidR="00915FBF">
        <w:rPr>
          <w:rFonts w:eastAsia="Malgun Gothic"/>
          <w:kern w:val="2"/>
        </w:rPr>
        <w:t xml:space="preserve">and </w:t>
      </w:r>
      <w:proofErr w:type="spellStart"/>
      <w:r w:rsidR="00915FBF">
        <w:rPr>
          <w:rFonts w:eastAsia="Malgun Gothic"/>
          <w:kern w:val="2"/>
        </w:rPr>
        <w:t>deblocking</w:t>
      </w:r>
      <w:proofErr w:type="spellEnd"/>
      <w:r w:rsidR="00915FBF">
        <w:rPr>
          <w:rFonts w:eastAsia="Malgun Gothic"/>
          <w:kern w:val="2"/>
        </w:rPr>
        <w:t xml:space="preserve"> filter</w:t>
      </w:r>
      <w:r w:rsidR="00C16A74">
        <w:rPr>
          <w:rFonts w:eastAsia="Malgun Gothic"/>
          <w:kern w:val="2"/>
        </w:rPr>
        <w:t xml:space="preserve"> parameter selection</w:t>
      </w:r>
      <w:r w:rsidR="00915FBF">
        <w:rPr>
          <w:rFonts w:eastAsia="Malgun Gothic"/>
          <w:kern w:val="2"/>
        </w:rPr>
        <w:t xml:space="preserve">. </w:t>
      </w:r>
      <w:r w:rsidR="00243841">
        <w:rPr>
          <w:rFonts w:eastAsia="Malgun Gothic"/>
          <w:kern w:val="2"/>
        </w:rPr>
        <w:t xml:space="preserve">Subjective evaluation </w:t>
      </w:r>
      <w:r w:rsidR="00C16A74">
        <w:rPr>
          <w:rFonts w:eastAsia="Malgun Gothic"/>
          <w:kern w:val="2"/>
        </w:rPr>
        <w:t xml:space="preserve">was conducted on both Pulsar and SIM2. It is asserted </w:t>
      </w:r>
      <w:r w:rsidR="00243841">
        <w:rPr>
          <w:rFonts w:eastAsia="Malgun Gothic"/>
          <w:kern w:val="2"/>
        </w:rPr>
        <w:t>that c</w:t>
      </w:r>
      <w:r w:rsidR="00441E13">
        <w:rPr>
          <w:rFonts w:eastAsia="Malgun Gothic"/>
          <w:kern w:val="2"/>
        </w:rPr>
        <w:t>ompared to A</w:t>
      </w:r>
      <w:r w:rsidR="00C452CA">
        <w:rPr>
          <w:rFonts w:eastAsia="Malgun Gothic"/>
          <w:kern w:val="2"/>
        </w:rPr>
        <w:t xml:space="preserve">nchor v3.2, </w:t>
      </w:r>
      <w:r w:rsidR="00243841">
        <w:rPr>
          <w:rFonts w:eastAsia="Malgun Gothic"/>
          <w:kern w:val="2"/>
        </w:rPr>
        <w:t>the</w:t>
      </w:r>
      <w:r w:rsidR="00433C68">
        <w:rPr>
          <w:rFonts w:eastAsia="Malgun Gothic"/>
          <w:kern w:val="2"/>
        </w:rPr>
        <w:t xml:space="preserve"> </w:t>
      </w:r>
      <w:r w:rsidR="00C16A74">
        <w:rPr>
          <w:rFonts w:eastAsia="Malgun Gothic"/>
          <w:kern w:val="2"/>
        </w:rPr>
        <w:t xml:space="preserve">proposed </w:t>
      </w:r>
      <w:r w:rsidR="00433C68">
        <w:rPr>
          <w:rFonts w:eastAsia="Malgun Gothic"/>
          <w:kern w:val="2"/>
        </w:rPr>
        <w:t>joint</w:t>
      </w:r>
      <w:r w:rsidR="00243841">
        <w:rPr>
          <w:rFonts w:eastAsia="Malgun Gothic"/>
          <w:kern w:val="2"/>
        </w:rPr>
        <w:t xml:space="preserve"> optimization of </w:t>
      </w:r>
      <w:proofErr w:type="spellStart"/>
      <w:r w:rsidR="00243841">
        <w:rPr>
          <w:rFonts w:eastAsia="Malgun Gothic"/>
          <w:kern w:val="2"/>
        </w:rPr>
        <w:t>reshaper</w:t>
      </w:r>
      <w:proofErr w:type="spellEnd"/>
      <w:r w:rsidR="00243841">
        <w:rPr>
          <w:rFonts w:eastAsia="Malgun Gothic"/>
          <w:kern w:val="2"/>
        </w:rPr>
        <w:t xml:space="preserve"> and encoder </w:t>
      </w:r>
      <w:r w:rsidR="00642811">
        <w:rPr>
          <w:rFonts w:eastAsia="Malgun Gothic"/>
          <w:kern w:val="2"/>
        </w:rPr>
        <w:t>provides visible</w:t>
      </w:r>
      <w:r w:rsidR="00243841">
        <w:rPr>
          <w:rFonts w:eastAsia="Malgun Gothic"/>
          <w:kern w:val="2"/>
        </w:rPr>
        <w:t xml:space="preserve"> subjective quality</w:t>
      </w:r>
      <w:r w:rsidR="00642811">
        <w:rPr>
          <w:rFonts w:eastAsia="Malgun Gothic"/>
          <w:kern w:val="2"/>
        </w:rPr>
        <w:t xml:space="preserve"> improvements</w:t>
      </w:r>
      <w:r w:rsidR="00243841">
        <w:rPr>
          <w:rFonts w:eastAsia="Malgun Gothic"/>
          <w:kern w:val="2"/>
        </w:rPr>
        <w:t xml:space="preserve"> </w:t>
      </w:r>
      <w:r w:rsidR="00433C68">
        <w:rPr>
          <w:rFonts w:eastAsia="Malgun Gothic"/>
          <w:kern w:val="2"/>
        </w:rPr>
        <w:t xml:space="preserve">for </w:t>
      </w:r>
      <w:r w:rsidR="008656BF">
        <w:rPr>
          <w:rFonts w:eastAsia="Malgun Gothic"/>
          <w:kern w:val="2"/>
        </w:rPr>
        <w:t xml:space="preserve">many </w:t>
      </w:r>
      <w:r w:rsidR="00C16A74">
        <w:rPr>
          <w:rFonts w:eastAsia="Malgun Gothic"/>
          <w:kern w:val="2"/>
        </w:rPr>
        <w:t xml:space="preserve">of the test </w:t>
      </w:r>
      <w:r w:rsidR="00433C68">
        <w:rPr>
          <w:rFonts w:eastAsia="Malgun Gothic"/>
          <w:kern w:val="2"/>
        </w:rPr>
        <w:t>clips</w:t>
      </w:r>
      <w:r w:rsidR="00C16A74">
        <w:rPr>
          <w:rFonts w:eastAsia="Malgun Gothic"/>
          <w:kern w:val="2"/>
        </w:rPr>
        <w:t xml:space="preserve">, </w:t>
      </w:r>
      <w:r w:rsidR="00642811">
        <w:rPr>
          <w:rFonts w:eastAsia="Malgun Gothic"/>
          <w:kern w:val="2"/>
        </w:rPr>
        <w:t xml:space="preserve">primarily </w:t>
      </w:r>
      <w:r w:rsidR="00C16A74">
        <w:rPr>
          <w:rFonts w:eastAsia="Malgun Gothic"/>
          <w:kern w:val="2"/>
        </w:rPr>
        <w:t>in the form of more texture details</w:t>
      </w:r>
      <w:r w:rsidR="00433C68">
        <w:rPr>
          <w:rFonts w:eastAsia="Malgun Gothic"/>
          <w:kern w:val="2"/>
        </w:rPr>
        <w:t>.</w:t>
      </w:r>
    </w:p>
    <w:p w14:paraId="2C8D5FBC" w14:textId="77777777" w:rsidR="00F35982" w:rsidRDefault="00F35982" w:rsidP="00DB314A">
      <w:pPr>
        <w:pStyle w:val="Heading1"/>
        <w:rPr>
          <w:lang w:val="en-CA"/>
        </w:rPr>
      </w:pPr>
      <w:bookmarkStart w:id="15" w:name="OLE_LINK678"/>
      <w:bookmarkStart w:id="16" w:name="OLE_LINK679"/>
      <w:bookmarkStart w:id="17" w:name="OLE_LINK680"/>
      <w:r w:rsidRPr="005B217D">
        <w:rPr>
          <w:lang w:val="en-CA"/>
        </w:rPr>
        <w:t>Introduction</w:t>
      </w:r>
      <w:bookmarkEnd w:id="15"/>
      <w:bookmarkEnd w:id="16"/>
      <w:bookmarkEnd w:id="17"/>
      <w:r w:rsidRPr="005B217D">
        <w:rPr>
          <w:lang w:val="en-CA"/>
        </w:rPr>
        <w:t xml:space="preserve"> </w:t>
      </w:r>
    </w:p>
    <w:p w14:paraId="468760BB" w14:textId="072C8866" w:rsidR="00E05659" w:rsidRDefault="00172879" w:rsidP="004C29A5">
      <w:pPr>
        <w:jc w:val="both"/>
        <w:rPr>
          <w:lang w:val="en-CA"/>
        </w:rPr>
      </w:pPr>
      <w:r>
        <w:rPr>
          <w:lang w:val="en-CA"/>
        </w:rPr>
        <w:t xml:space="preserve">In this proposal, a combination of </w:t>
      </w:r>
      <w:r w:rsidR="00C16A74">
        <w:rPr>
          <w:lang w:val="en-CA"/>
        </w:rPr>
        <w:t xml:space="preserve">improved </w:t>
      </w:r>
      <w:proofErr w:type="spellStart"/>
      <w:r>
        <w:rPr>
          <w:lang w:val="en-CA"/>
        </w:rPr>
        <w:t>luma</w:t>
      </w:r>
      <w:proofErr w:type="spellEnd"/>
      <w:r>
        <w:rPr>
          <w:lang w:val="en-CA"/>
        </w:rPr>
        <w:t xml:space="preserve"> </w:t>
      </w:r>
      <w:r w:rsidR="00047C34">
        <w:rPr>
          <w:lang w:val="en-CA"/>
        </w:rPr>
        <w:t xml:space="preserve">forward </w:t>
      </w:r>
      <w:proofErr w:type="spellStart"/>
      <w:r w:rsidR="00A9269D">
        <w:rPr>
          <w:lang w:val="en-CA"/>
        </w:rPr>
        <w:t>reshaper</w:t>
      </w:r>
      <w:proofErr w:type="spellEnd"/>
      <w:r w:rsidR="00A9269D">
        <w:rPr>
          <w:lang w:val="en-CA"/>
        </w:rPr>
        <w:t xml:space="preserve"> </w:t>
      </w:r>
      <w:r>
        <w:rPr>
          <w:lang w:val="en-CA"/>
        </w:rPr>
        <w:t xml:space="preserve">and encoder optimization </w:t>
      </w:r>
      <w:r w:rsidR="00B63652">
        <w:rPr>
          <w:lang w:val="en-CA"/>
        </w:rPr>
        <w:t xml:space="preserve">based on CE2 subtest </w:t>
      </w:r>
      <w:r w:rsidR="00B63652" w:rsidRPr="00B63652">
        <w:rPr>
          <w:lang w:val="en-CA"/>
        </w:rPr>
        <w:t>CE2.a-2, CE2.c, CE2.d and CE2.e-3</w:t>
      </w:r>
      <w:r w:rsidR="00B63652">
        <w:rPr>
          <w:lang w:val="en-CA"/>
        </w:rPr>
        <w:t xml:space="preserve"> </w:t>
      </w:r>
      <w:r>
        <w:rPr>
          <w:lang w:val="en-CA"/>
        </w:rPr>
        <w:t>is investigated</w:t>
      </w:r>
      <w:r w:rsidR="00A71D95">
        <w:rPr>
          <w:lang w:val="en-CA"/>
        </w:rPr>
        <w:t xml:space="preserve"> </w:t>
      </w:r>
      <w:r w:rsidR="00A71D95">
        <w:rPr>
          <w:lang w:val="en-CA"/>
        </w:rPr>
        <w:fldChar w:fldCharType="begin"/>
      </w:r>
      <w:r w:rsidR="00A71D95">
        <w:rPr>
          <w:lang w:val="en-CA"/>
        </w:rPr>
        <w:instrText xml:space="preserve"> REF _Ref442347741 \r \h </w:instrText>
      </w:r>
      <w:r w:rsidR="00243841">
        <w:rPr>
          <w:lang w:val="en-CA"/>
        </w:rPr>
        <w:instrText xml:space="preserve"> \* MERGEFORMAT </w:instrText>
      </w:r>
      <w:r w:rsidR="00A71D95">
        <w:rPr>
          <w:lang w:val="en-CA"/>
        </w:rPr>
      </w:r>
      <w:r w:rsidR="00A71D95">
        <w:rPr>
          <w:lang w:val="en-CA"/>
        </w:rPr>
        <w:fldChar w:fldCharType="separate"/>
      </w:r>
      <w:r w:rsidR="00A71D95">
        <w:rPr>
          <w:lang w:val="en-CA"/>
        </w:rPr>
        <w:t>[1]</w:t>
      </w:r>
      <w:r w:rsidR="00A71D95">
        <w:rPr>
          <w:lang w:val="en-CA"/>
        </w:rPr>
        <w:fldChar w:fldCharType="end"/>
      </w:r>
      <w:r>
        <w:rPr>
          <w:lang w:val="en-CA"/>
        </w:rPr>
        <w:t xml:space="preserve">. </w:t>
      </w:r>
      <w:r w:rsidR="00C16A74">
        <w:rPr>
          <w:lang w:val="en-CA"/>
        </w:rPr>
        <w:t xml:space="preserve">The improved </w:t>
      </w:r>
      <w:proofErr w:type="spellStart"/>
      <w:r w:rsidR="003B076A">
        <w:rPr>
          <w:lang w:val="en-CA"/>
        </w:rPr>
        <w:t>luma</w:t>
      </w:r>
      <w:proofErr w:type="spellEnd"/>
      <w:r w:rsidR="003B076A">
        <w:rPr>
          <w:lang w:val="en-CA"/>
        </w:rPr>
        <w:t xml:space="preserve"> forward </w:t>
      </w:r>
      <w:proofErr w:type="spellStart"/>
      <w:r w:rsidR="003B076A">
        <w:rPr>
          <w:lang w:val="en-CA"/>
        </w:rPr>
        <w:t>reshaper</w:t>
      </w:r>
      <w:proofErr w:type="spellEnd"/>
      <w:r w:rsidR="003B076A">
        <w:rPr>
          <w:lang w:val="en-CA"/>
        </w:rPr>
        <w:t xml:space="preserve"> includes two parts: a</w:t>
      </w:r>
      <w:r w:rsidR="00AD7CDA">
        <w:rPr>
          <w:lang w:val="en-CA"/>
        </w:rPr>
        <w:t xml:space="preserve">n automatic </w:t>
      </w:r>
      <w:proofErr w:type="spellStart"/>
      <w:r w:rsidR="00AD7CDA">
        <w:rPr>
          <w:lang w:val="en-CA"/>
        </w:rPr>
        <w:t>reshaper</w:t>
      </w:r>
      <w:proofErr w:type="spellEnd"/>
      <w:r w:rsidR="00AD7CDA">
        <w:rPr>
          <w:lang w:val="en-CA"/>
        </w:rPr>
        <w:t xml:space="preserve"> update algorithm </w:t>
      </w:r>
      <w:r w:rsidR="003B076A">
        <w:rPr>
          <w:lang w:val="en-CA"/>
        </w:rPr>
        <w:t xml:space="preserve">and a </w:t>
      </w:r>
      <w:r w:rsidR="00652B99">
        <w:rPr>
          <w:lang w:val="en-CA"/>
        </w:rPr>
        <w:t xml:space="preserve">forward </w:t>
      </w:r>
      <w:proofErr w:type="spellStart"/>
      <w:r w:rsidR="003B076A">
        <w:rPr>
          <w:lang w:val="en-CA"/>
        </w:rPr>
        <w:t>luma</w:t>
      </w:r>
      <w:proofErr w:type="spellEnd"/>
      <w:r w:rsidR="003B076A">
        <w:rPr>
          <w:lang w:val="en-CA"/>
        </w:rPr>
        <w:t xml:space="preserve"> </w:t>
      </w:r>
      <w:r w:rsidR="00652B99">
        <w:rPr>
          <w:lang w:val="en-CA"/>
        </w:rPr>
        <w:t>reshaping</w:t>
      </w:r>
      <w:r w:rsidR="000405F9">
        <w:rPr>
          <w:lang w:val="en-CA"/>
        </w:rPr>
        <w:t xml:space="preserve"> </w:t>
      </w:r>
      <w:r w:rsidR="002535D9">
        <w:rPr>
          <w:lang w:val="en-CA"/>
        </w:rPr>
        <w:t>algorithm</w:t>
      </w:r>
      <w:r w:rsidR="00A9269D">
        <w:rPr>
          <w:lang w:val="en-CA"/>
        </w:rPr>
        <w:t xml:space="preserve">. The </w:t>
      </w:r>
      <w:r w:rsidR="008F3128">
        <w:rPr>
          <w:lang w:val="en-CA"/>
        </w:rPr>
        <w:t xml:space="preserve">improved </w:t>
      </w:r>
      <w:proofErr w:type="spellStart"/>
      <w:r w:rsidR="00A9269D">
        <w:rPr>
          <w:lang w:val="en-CA"/>
        </w:rPr>
        <w:t>reshaper</w:t>
      </w:r>
      <w:proofErr w:type="spellEnd"/>
      <w:r w:rsidR="00A9269D">
        <w:rPr>
          <w:lang w:val="en-CA"/>
        </w:rPr>
        <w:t xml:space="preserve"> </w:t>
      </w:r>
      <w:r w:rsidR="00C16A74">
        <w:rPr>
          <w:lang w:val="en-CA"/>
        </w:rPr>
        <w:t>does not require any changes to the</w:t>
      </w:r>
      <w:r w:rsidR="000405F9">
        <w:rPr>
          <w:lang w:val="en-CA"/>
        </w:rPr>
        <w:t xml:space="preserve"> current ETM </w:t>
      </w:r>
      <w:r w:rsidR="00652B99">
        <w:rPr>
          <w:lang w:val="en-CA"/>
        </w:rPr>
        <w:t>syntax</w:t>
      </w:r>
      <w:r w:rsidR="000405F9">
        <w:rPr>
          <w:lang w:val="en-CA"/>
        </w:rPr>
        <w:t xml:space="preserve">. </w:t>
      </w:r>
      <w:r w:rsidR="00305FDD">
        <w:rPr>
          <w:lang w:val="en-CA"/>
        </w:rPr>
        <w:t xml:space="preserve">The piecewise polynomial (PWP) approximation source code is also improved compared to the first release of ETM software. </w:t>
      </w:r>
      <w:r w:rsidR="00A9269D">
        <w:rPr>
          <w:lang w:val="en-CA"/>
        </w:rPr>
        <w:t>The encoder optimization</w:t>
      </w:r>
      <w:r w:rsidR="00C16A74">
        <w:rPr>
          <w:lang w:val="en-CA"/>
        </w:rPr>
        <w:t xml:space="preserve"> methods</w:t>
      </w:r>
      <w:r w:rsidR="00A9269D">
        <w:rPr>
          <w:lang w:val="en-CA"/>
        </w:rPr>
        <w:t xml:space="preserve"> </w:t>
      </w:r>
      <w:r w:rsidR="004E1A34">
        <w:rPr>
          <w:lang w:val="en-CA"/>
        </w:rPr>
        <w:t>are based on</w:t>
      </w:r>
      <w:r w:rsidR="00A9269D">
        <w:rPr>
          <w:lang w:val="en-CA"/>
        </w:rPr>
        <w:t xml:space="preserve"> three tools from CE1 test</w:t>
      </w:r>
      <w:r w:rsidR="000B057F">
        <w:rPr>
          <w:lang w:val="en-CA"/>
        </w:rPr>
        <w:t xml:space="preserve"> </w:t>
      </w:r>
      <w:r w:rsidR="00F11BA7">
        <w:rPr>
          <w:lang w:val="en-CA"/>
        </w:rPr>
        <w:fldChar w:fldCharType="begin"/>
      </w:r>
      <w:r w:rsidR="00F11BA7">
        <w:rPr>
          <w:lang w:val="en-CA"/>
        </w:rPr>
        <w:instrText xml:space="preserve"> REF _Ref442347776 \r \h </w:instrText>
      </w:r>
      <w:r w:rsidR="00243841">
        <w:rPr>
          <w:lang w:val="en-CA"/>
        </w:rPr>
        <w:instrText xml:space="preserve"> \* MERGEFORMAT </w:instrText>
      </w:r>
      <w:r w:rsidR="00F11BA7">
        <w:rPr>
          <w:lang w:val="en-CA"/>
        </w:rPr>
      </w:r>
      <w:r w:rsidR="00F11BA7">
        <w:rPr>
          <w:lang w:val="en-CA"/>
        </w:rPr>
        <w:fldChar w:fldCharType="separate"/>
      </w:r>
      <w:r w:rsidR="00F11BA7">
        <w:rPr>
          <w:lang w:val="en-CA"/>
        </w:rPr>
        <w:t>[2]</w:t>
      </w:r>
      <w:r w:rsidR="00F11BA7">
        <w:rPr>
          <w:lang w:val="en-CA"/>
        </w:rPr>
        <w:fldChar w:fldCharType="end"/>
      </w:r>
      <w:r w:rsidR="00A9269D">
        <w:rPr>
          <w:lang w:val="en-CA"/>
        </w:rPr>
        <w:t xml:space="preserve">: </w:t>
      </w:r>
      <w:proofErr w:type="spellStart"/>
      <w:r w:rsidR="00A9269D">
        <w:rPr>
          <w:lang w:val="en-CA"/>
        </w:rPr>
        <w:t>deblocking</w:t>
      </w:r>
      <w:proofErr w:type="spellEnd"/>
      <w:r w:rsidR="00A9269D">
        <w:rPr>
          <w:lang w:val="en-CA"/>
        </w:rPr>
        <w:t xml:space="preserve"> filter</w:t>
      </w:r>
      <w:r w:rsidR="00C16A74">
        <w:rPr>
          <w:lang w:val="en-CA"/>
        </w:rPr>
        <w:t xml:space="preserve"> parameter selection</w:t>
      </w:r>
      <w:r w:rsidR="004E1A34">
        <w:rPr>
          <w:lang w:val="en-CA"/>
        </w:rPr>
        <w:t xml:space="preserve"> and</w:t>
      </w:r>
      <w:r w:rsidR="00A9269D">
        <w:rPr>
          <w:lang w:val="en-CA"/>
        </w:rPr>
        <w:t xml:space="preserve"> </w:t>
      </w:r>
      <w:proofErr w:type="spellStart"/>
      <w:r w:rsidR="00A9269D">
        <w:rPr>
          <w:lang w:val="en-CA"/>
        </w:rPr>
        <w:t>chromaQPOffset</w:t>
      </w:r>
      <w:proofErr w:type="spellEnd"/>
      <w:r w:rsidR="00A9269D">
        <w:rPr>
          <w:lang w:val="en-CA"/>
        </w:rPr>
        <w:t xml:space="preserve"> </w:t>
      </w:r>
      <w:r w:rsidR="004E1A34">
        <w:rPr>
          <w:lang w:val="en-CA"/>
        </w:rPr>
        <w:t xml:space="preserve">from </w:t>
      </w:r>
      <w:r w:rsidR="004E1A34">
        <w:rPr>
          <w:lang w:val="en-CA"/>
        </w:rPr>
        <w:fldChar w:fldCharType="begin"/>
      </w:r>
      <w:r w:rsidR="004E1A34">
        <w:rPr>
          <w:lang w:val="en-CA"/>
        </w:rPr>
        <w:instrText xml:space="preserve"> REF _Ref442692172 \r \h </w:instrText>
      </w:r>
      <w:r w:rsidR="004E1A34">
        <w:rPr>
          <w:lang w:val="en-CA"/>
        </w:rPr>
      </w:r>
      <w:r w:rsidR="004E1A34">
        <w:rPr>
          <w:lang w:val="en-CA"/>
        </w:rPr>
        <w:fldChar w:fldCharType="separate"/>
      </w:r>
      <w:r w:rsidR="004E1A34">
        <w:rPr>
          <w:lang w:val="en-CA"/>
        </w:rPr>
        <w:t>[3]</w:t>
      </w:r>
      <w:r w:rsidR="004E1A34">
        <w:rPr>
          <w:lang w:val="en-CA"/>
        </w:rPr>
        <w:fldChar w:fldCharType="end"/>
      </w:r>
      <w:r w:rsidR="004E1A34">
        <w:rPr>
          <w:lang w:val="en-CA"/>
        </w:rPr>
        <w:t xml:space="preserve"> </w:t>
      </w:r>
      <w:r w:rsidR="00A9269D">
        <w:rPr>
          <w:lang w:val="en-CA"/>
        </w:rPr>
        <w:t xml:space="preserve">and </w:t>
      </w:r>
      <w:proofErr w:type="spellStart"/>
      <w:r w:rsidR="00A9269D">
        <w:rPr>
          <w:lang w:val="en-CA"/>
        </w:rPr>
        <w:t>DeltaQP</w:t>
      </w:r>
      <w:proofErr w:type="spellEnd"/>
      <w:r w:rsidR="00A9269D">
        <w:rPr>
          <w:lang w:val="en-CA"/>
        </w:rPr>
        <w:t xml:space="preserve"> adjustment for </w:t>
      </w:r>
      <w:proofErr w:type="spellStart"/>
      <w:r w:rsidR="00A9269D">
        <w:rPr>
          <w:lang w:val="en-CA"/>
        </w:rPr>
        <w:t>luma</w:t>
      </w:r>
      <w:proofErr w:type="spellEnd"/>
      <w:r w:rsidR="004E1A34">
        <w:rPr>
          <w:lang w:val="en-CA"/>
        </w:rPr>
        <w:t xml:space="preserve"> </w:t>
      </w:r>
      <w:r w:rsidR="00C16A74">
        <w:rPr>
          <w:lang w:val="en-CA"/>
        </w:rPr>
        <w:t xml:space="preserve">from </w:t>
      </w:r>
      <w:r w:rsidR="001F56DB">
        <w:rPr>
          <w:lang w:val="en-CA"/>
        </w:rPr>
        <w:fldChar w:fldCharType="begin"/>
      </w:r>
      <w:r w:rsidR="001F56DB">
        <w:rPr>
          <w:lang w:val="en-CA"/>
        </w:rPr>
        <w:instrText xml:space="preserve"> REF _Ref442693124 \r \h </w:instrText>
      </w:r>
      <w:r w:rsidR="001F56DB">
        <w:rPr>
          <w:lang w:val="en-CA"/>
        </w:rPr>
      </w:r>
      <w:r w:rsidR="001F56DB">
        <w:rPr>
          <w:lang w:val="en-CA"/>
        </w:rPr>
        <w:fldChar w:fldCharType="separate"/>
      </w:r>
      <w:r w:rsidR="001F56DB">
        <w:rPr>
          <w:lang w:val="en-CA"/>
        </w:rPr>
        <w:t>[4]</w:t>
      </w:r>
      <w:r w:rsidR="001F56DB">
        <w:rPr>
          <w:lang w:val="en-CA"/>
        </w:rPr>
        <w:fldChar w:fldCharType="end"/>
      </w:r>
      <w:r w:rsidR="00A9269D">
        <w:rPr>
          <w:lang w:val="en-CA"/>
        </w:rPr>
        <w:t>. T</w:t>
      </w:r>
      <w:r w:rsidR="00DD466D">
        <w:rPr>
          <w:lang w:val="en-CA"/>
        </w:rPr>
        <w:t>he</w:t>
      </w:r>
      <w:r w:rsidR="008F3128">
        <w:rPr>
          <w:lang w:val="en-CA"/>
        </w:rPr>
        <w:t>se encoder-</w:t>
      </w:r>
      <w:r w:rsidR="00C16A74">
        <w:rPr>
          <w:lang w:val="en-CA"/>
        </w:rPr>
        <w:t>only methods</w:t>
      </w:r>
      <w:r w:rsidR="00A9269D">
        <w:rPr>
          <w:lang w:val="en-CA"/>
        </w:rPr>
        <w:t xml:space="preserve"> are </w:t>
      </w:r>
      <w:r w:rsidR="00C16A74">
        <w:rPr>
          <w:lang w:val="en-CA"/>
        </w:rPr>
        <w:t xml:space="preserve">integrated into this proposal </w:t>
      </w:r>
      <w:r w:rsidR="008961BC">
        <w:rPr>
          <w:lang w:val="en-CA"/>
        </w:rPr>
        <w:t xml:space="preserve">by taking </w:t>
      </w:r>
      <w:r w:rsidR="00E1674D">
        <w:rPr>
          <w:lang w:val="en-CA"/>
        </w:rPr>
        <w:t xml:space="preserve">signal change caused by </w:t>
      </w:r>
      <w:r w:rsidR="008961BC">
        <w:rPr>
          <w:lang w:val="en-CA"/>
        </w:rPr>
        <w:t>reshap</w:t>
      </w:r>
      <w:r w:rsidR="00E1674D">
        <w:rPr>
          <w:lang w:val="en-CA"/>
        </w:rPr>
        <w:t>ing</w:t>
      </w:r>
      <w:r w:rsidR="008961BC">
        <w:rPr>
          <w:lang w:val="en-CA"/>
        </w:rPr>
        <w:t xml:space="preserve"> into consideration.</w:t>
      </w:r>
      <w:r w:rsidR="00FA6D77" w:rsidRPr="00FA6D77">
        <w:rPr>
          <w:lang w:val="en-CA"/>
        </w:rPr>
        <w:t xml:space="preserve"> </w:t>
      </w:r>
      <w:r w:rsidR="00796CA8">
        <w:rPr>
          <w:lang w:val="en-CA"/>
        </w:rPr>
        <w:t>In the rest of this contribution, we will use CE2_DI to refer to this combination of CE2 subtests.</w:t>
      </w:r>
    </w:p>
    <w:p w14:paraId="087E4A95" w14:textId="77777777" w:rsidR="00796CA8" w:rsidRPr="00172879" w:rsidRDefault="00796CA8" w:rsidP="004C29A5">
      <w:pPr>
        <w:jc w:val="both"/>
        <w:rPr>
          <w:lang w:val="en-CA"/>
        </w:rPr>
      </w:pPr>
    </w:p>
    <w:p w14:paraId="469E7D86" w14:textId="7DD8D957" w:rsidR="006718BC" w:rsidRPr="003200C7" w:rsidRDefault="0073730A" w:rsidP="003200C7">
      <w:pPr>
        <w:pStyle w:val="Heading1"/>
        <w:rPr>
          <w:lang w:val="en-CA"/>
        </w:rPr>
      </w:pPr>
      <w:r>
        <w:rPr>
          <w:lang w:val="en-CA"/>
        </w:rPr>
        <w:t>CE subtest</w:t>
      </w:r>
      <w:r w:rsidR="00FA6D77">
        <w:rPr>
          <w:lang w:val="en-CA"/>
        </w:rPr>
        <w:t>s</w:t>
      </w:r>
      <w:r>
        <w:rPr>
          <w:lang w:val="en-CA"/>
        </w:rPr>
        <w:t xml:space="preserve"> </w:t>
      </w:r>
      <w:r w:rsidR="00F11BA7">
        <w:rPr>
          <w:lang w:val="en-CA"/>
        </w:rPr>
        <w:t xml:space="preserve">algorithm </w:t>
      </w:r>
      <w:r>
        <w:rPr>
          <w:lang w:val="en-CA"/>
        </w:rPr>
        <w:t>description</w:t>
      </w:r>
    </w:p>
    <w:p w14:paraId="74335EF2" w14:textId="08D8BBBD" w:rsidR="0073730A" w:rsidRDefault="00E3643B" w:rsidP="004C29A5">
      <w:pPr>
        <w:pStyle w:val="Heading2"/>
        <w:ind w:left="720" w:hanging="720"/>
        <w:rPr>
          <w:lang w:val="en-CA"/>
        </w:rPr>
      </w:pPr>
      <w:bookmarkStart w:id="18" w:name="_Ref442369960"/>
      <w:bookmarkStart w:id="19" w:name="OLE_LINK683"/>
      <w:bookmarkStart w:id="20" w:name="OLE_LINK684"/>
      <w:r>
        <w:rPr>
          <w:lang w:val="en-CA"/>
        </w:rPr>
        <w:t xml:space="preserve">CE2.a-2: </w:t>
      </w:r>
      <w:proofErr w:type="spellStart"/>
      <w:r w:rsidR="00FA6D77">
        <w:rPr>
          <w:lang w:val="en-CA"/>
        </w:rPr>
        <w:t>luma</w:t>
      </w:r>
      <w:proofErr w:type="spellEnd"/>
      <w:r w:rsidR="00FA6D77">
        <w:rPr>
          <w:lang w:val="en-CA"/>
        </w:rPr>
        <w:t xml:space="preserve"> </w:t>
      </w:r>
      <w:proofErr w:type="spellStart"/>
      <w:r w:rsidR="0073730A">
        <w:rPr>
          <w:lang w:val="en-CA"/>
        </w:rPr>
        <w:t>reshap</w:t>
      </w:r>
      <w:r w:rsidR="00FA6D77">
        <w:rPr>
          <w:lang w:val="en-CA"/>
        </w:rPr>
        <w:t>er</w:t>
      </w:r>
      <w:proofErr w:type="spellEnd"/>
      <w:r w:rsidR="002647B9">
        <w:rPr>
          <w:lang w:val="en-CA"/>
        </w:rPr>
        <w:t xml:space="preserve"> improvement</w:t>
      </w:r>
      <w:bookmarkEnd w:id="18"/>
    </w:p>
    <w:p w14:paraId="18D0A17F" w14:textId="3B9A9643" w:rsidR="003E4F82" w:rsidRDefault="00FF49A3" w:rsidP="004C29A5">
      <w:pPr>
        <w:jc w:val="both"/>
        <w:rPr>
          <w:lang w:val="en-CA"/>
        </w:rPr>
      </w:pPr>
      <w:r>
        <w:rPr>
          <w:lang w:val="en-CA"/>
        </w:rPr>
        <w:t>In this sub CE,</w:t>
      </w:r>
      <w:r w:rsidR="003E4F82">
        <w:rPr>
          <w:lang w:val="en-CA"/>
        </w:rPr>
        <w:t xml:space="preserve"> two types of improvement have been made. </w:t>
      </w:r>
      <w:r w:rsidR="00E1674D">
        <w:rPr>
          <w:lang w:val="en-CA"/>
        </w:rPr>
        <w:t xml:space="preserve">The first improvement is on the update mechanism and the second is on the </w:t>
      </w:r>
      <w:proofErr w:type="spellStart"/>
      <w:r w:rsidR="00E1674D">
        <w:rPr>
          <w:lang w:val="en-CA"/>
        </w:rPr>
        <w:t>luma</w:t>
      </w:r>
      <w:proofErr w:type="spellEnd"/>
      <w:r w:rsidR="00E1674D">
        <w:rPr>
          <w:lang w:val="en-CA"/>
        </w:rPr>
        <w:t xml:space="preserve"> reshaping model. </w:t>
      </w:r>
    </w:p>
    <w:p w14:paraId="610EE68D" w14:textId="5FE9A3CA" w:rsidR="003E4F82" w:rsidRPr="005B217D" w:rsidRDefault="00E1674D" w:rsidP="003E4F82">
      <w:pPr>
        <w:pStyle w:val="Heading3"/>
        <w:rPr>
          <w:lang w:val="en-CA"/>
        </w:rPr>
      </w:pPr>
      <w:bookmarkStart w:id="21" w:name="OLE_LINK62"/>
      <w:r>
        <w:rPr>
          <w:lang w:val="en-GB"/>
        </w:rPr>
        <w:lastRenderedPageBreak/>
        <w:t xml:space="preserve">Improvement on </w:t>
      </w:r>
      <w:proofErr w:type="spellStart"/>
      <w:r>
        <w:rPr>
          <w:lang w:val="en-GB"/>
        </w:rPr>
        <w:t>r</w:t>
      </w:r>
      <w:r w:rsidR="003E4F82">
        <w:rPr>
          <w:lang w:val="en-GB"/>
        </w:rPr>
        <w:t>eshaper</w:t>
      </w:r>
      <w:proofErr w:type="spellEnd"/>
      <w:r w:rsidR="003E4F82">
        <w:rPr>
          <w:lang w:val="en-GB"/>
        </w:rPr>
        <w:t xml:space="preserve"> metadata update </w:t>
      </w:r>
    </w:p>
    <w:bookmarkEnd w:id="21"/>
    <w:p w14:paraId="1AB49073" w14:textId="2DB685B9" w:rsidR="00474162" w:rsidRDefault="00474162" w:rsidP="004C29A5">
      <w:pPr>
        <w:jc w:val="both"/>
        <w:rPr>
          <w:lang w:val="en-CA"/>
        </w:rPr>
      </w:pPr>
      <w:r>
        <w:rPr>
          <w:lang w:val="en-CA"/>
        </w:rPr>
        <w:t xml:space="preserve">Instead of using scene information </w:t>
      </w:r>
      <w:r w:rsidR="00996243">
        <w:rPr>
          <w:lang w:val="en-CA"/>
        </w:rPr>
        <w:t xml:space="preserve">from </w:t>
      </w:r>
      <w:r>
        <w:rPr>
          <w:lang w:val="en-CA"/>
        </w:rPr>
        <w:t xml:space="preserve">external configuration file, we proposed a </w:t>
      </w:r>
      <w:r w:rsidR="00E1674D">
        <w:rPr>
          <w:lang w:val="en-CA"/>
        </w:rPr>
        <w:t xml:space="preserve">fully automated </w:t>
      </w:r>
      <w:r>
        <w:rPr>
          <w:lang w:val="en-CA"/>
        </w:rPr>
        <w:t xml:space="preserve">reshaping update algorithm. </w:t>
      </w:r>
      <w:r w:rsidR="00E078FB">
        <w:rPr>
          <w:lang w:val="en-CA"/>
        </w:rPr>
        <w:t xml:space="preserve">The </w:t>
      </w:r>
      <w:proofErr w:type="spellStart"/>
      <w:r w:rsidR="00E078FB">
        <w:rPr>
          <w:lang w:val="en-CA"/>
        </w:rPr>
        <w:t>reshaper</w:t>
      </w:r>
      <w:proofErr w:type="spellEnd"/>
      <w:r w:rsidR="00E078FB">
        <w:rPr>
          <w:lang w:val="en-CA"/>
        </w:rPr>
        <w:t xml:space="preserve"> parameters are </w:t>
      </w:r>
      <w:r w:rsidR="00E1674D">
        <w:rPr>
          <w:lang w:val="en-CA"/>
        </w:rPr>
        <w:t>derived and</w:t>
      </w:r>
      <w:r w:rsidR="00E078FB">
        <w:rPr>
          <w:lang w:val="en-CA"/>
        </w:rPr>
        <w:t xml:space="preserve"> updated </w:t>
      </w:r>
      <w:r w:rsidR="00E27B22">
        <w:rPr>
          <w:lang w:val="en-CA"/>
        </w:rPr>
        <w:t>based on following conditions</w:t>
      </w:r>
      <w:r w:rsidR="00E078FB">
        <w:rPr>
          <w:lang w:val="en-CA"/>
        </w:rPr>
        <w:t>:</w:t>
      </w:r>
    </w:p>
    <w:p w14:paraId="718E9EB2" w14:textId="100DD382" w:rsidR="00645E0D" w:rsidRDefault="00645E0D" w:rsidP="004C29A5">
      <w:pPr>
        <w:pStyle w:val="ListParagraph"/>
        <w:numPr>
          <w:ilvl w:val="0"/>
          <w:numId w:val="32"/>
        </w:numPr>
        <w:jc w:val="both"/>
        <w:rPr>
          <w:lang w:val="en-CA"/>
        </w:rPr>
      </w:pPr>
      <w:r>
        <w:rPr>
          <w:lang w:val="en-CA"/>
        </w:rPr>
        <w:t xml:space="preserve">There are a few conditions for which a change will be noted, as listed below: </w:t>
      </w:r>
    </w:p>
    <w:p w14:paraId="428F9867" w14:textId="4E34C4A7" w:rsidR="00101613" w:rsidRDefault="00101613" w:rsidP="00305FDD">
      <w:pPr>
        <w:pStyle w:val="ListParagraph"/>
        <w:numPr>
          <w:ilvl w:val="1"/>
          <w:numId w:val="32"/>
        </w:numPr>
        <w:jc w:val="both"/>
        <w:rPr>
          <w:lang w:val="en-CA"/>
        </w:rPr>
      </w:pPr>
      <w:r>
        <w:rPr>
          <w:lang w:val="en-CA"/>
        </w:rPr>
        <w:t xml:space="preserve">It is the first frame </w:t>
      </w:r>
      <w:r w:rsidR="00FA6D77">
        <w:rPr>
          <w:lang w:val="en-CA"/>
        </w:rPr>
        <w:t>to be processed</w:t>
      </w:r>
      <w:r>
        <w:rPr>
          <w:lang w:val="en-CA"/>
        </w:rPr>
        <w:t>.</w:t>
      </w:r>
      <w:r w:rsidR="003F75FB">
        <w:rPr>
          <w:lang w:val="en-CA"/>
        </w:rPr>
        <w:t xml:space="preserve"> A change is noted.</w:t>
      </w:r>
      <w:r w:rsidR="00E27B22">
        <w:rPr>
          <w:lang w:val="en-CA"/>
        </w:rPr>
        <w:t xml:space="preserve"> An update is enforced.</w:t>
      </w:r>
    </w:p>
    <w:p w14:paraId="79720F5C" w14:textId="28946251" w:rsidR="00E078FB" w:rsidRDefault="00E078FB" w:rsidP="00305FDD">
      <w:pPr>
        <w:pStyle w:val="ListParagraph"/>
        <w:numPr>
          <w:ilvl w:val="1"/>
          <w:numId w:val="32"/>
        </w:numPr>
        <w:jc w:val="both"/>
        <w:rPr>
          <w:lang w:val="en-CA"/>
        </w:rPr>
      </w:pPr>
      <w:bookmarkStart w:id="22" w:name="OLE_LINK60"/>
      <w:r>
        <w:rPr>
          <w:lang w:val="en-CA"/>
        </w:rPr>
        <w:t>T</w:t>
      </w:r>
      <w:r w:rsidR="0098107A">
        <w:rPr>
          <w:lang w:val="en-CA"/>
        </w:rPr>
        <w:t>here is</w:t>
      </w:r>
      <w:r w:rsidR="003E4F82">
        <w:rPr>
          <w:lang w:val="en-CA"/>
        </w:rPr>
        <w:t xml:space="preserve"> adequate</w:t>
      </w:r>
      <w:r w:rsidR="0098107A">
        <w:rPr>
          <w:lang w:val="en-CA"/>
        </w:rPr>
        <w:t xml:space="preserve"> </w:t>
      </w:r>
      <w:r w:rsidR="0067255F">
        <w:rPr>
          <w:lang w:val="en-CA"/>
        </w:rPr>
        <w:t>range change</w:t>
      </w:r>
      <w:bookmarkEnd w:id="22"/>
      <w:r w:rsidR="0098107A">
        <w:rPr>
          <w:lang w:val="en-CA"/>
        </w:rPr>
        <w:t xml:space="preserve">. </w:t>
      </w:r>
      <w:r w:rsidR="003E4F82">
        <w:rPr>
          <w:lang w:val="en-CA"/>
        </w:rPr>
        <w:t>R</w:t>
      </w:r>
      <w:r w:rsidR="0067255F">
        <w:rPr>
          <w:lang w:val="en-CA"/>
        </w:rPr>
        <w:t>ange</w:t>
      </w:r>
      <w:r w:rsidR="0098107A">
        <w:rPr>
          <w:lang w:val="en-CA"/>
        </w:rPr>
        <w:t xml:space="preserve"> detection</w:t>
      </w:r>
      <w:r>
        <w:rPr>
          <w:lang w:val="en-CA"/>
        </w:rPr>
        <w:t xml:space="preserve"> is based on difference of maximum Y from current picture and previous picture. If </w:t>
      </w:r>
      <w:r w:rsidR="00A6616F">
        <w:rPr>
          <w:lang w:val="en-CA"/>
        </w:rPr>
        <w:t xml:space="preserve">the </w:t>
      </w:r>
      <w:r>
        <w:rPr>
          <w:lang w:val="en-CA"/>
        </w:rPr>
        <w:t>difference is larger than a threshold, a</w:t>
      </w:r>
      <w:r w:rsidR="00101613">
        <w:rPr>
          <w:lang w:val="en-CA"/>
        </w:rPr>
        <w:t xml:space="preserve"> </w:t>
      </w:r>
      <w:r w:rsidR="003E4F82">
        <w:rPr>
          <w:lang w:val="en-CA"/>
        </w:rPr>
        <w:t>change</w:t>
      </w:r>
      <w:r w:rsidR="00101613">
        <w:rPr>
          <w:lang w:val="en-CA"/>
        </w:rPr>
        <w:t xml:space="preserve"> is </w:t>
      </w:r>
      <w:r w:rsidR="003E4F82">
        <w:rPr>
          <w:lang w:val="en-CA"/>
        </w:rPr>
        <w:t xml:space="preserve">noted. </w:t>
      </w:r>
      <w:r>
        <w:rPr>
          <w:lang w:val="en-CA"/>
        </w:rPr>
        <w:t xml:space="preserve"> </w:t>
      </w:r>
    </w:p>
    <w:p w14:paraId="7EC3FC4F" w14:textId="5C87C309" w:rsidR="002B0C2A" w:rsidRDefault="003E4F82" w:rsidP="00305FDD">
      <w:pPr>
        <w:pStyle w:val="ListParagraph"/>
        <w:numPr>
          <w:ilvl w:val="1"/>
          <w:numId w:val="32"/>
        </w:numPr>
        <w:jc w:val="both"/>
        <w:rPr>
          <w:lang w:val="en-CA"/>
        </w:rPr>
      </w:pPr>
      <w:r>
        <w:rPr>
          <w:lang w:val="en-CA"/>
        </w:rPr>
        <w:t>There is adequate content</w:t>
      </w:r>
      <w:r w:rsidR="003F75FB">
        <w:rPr>
          <w:lang w:val="en-CA"/>
        </w:rPr>
        <w:t xml:space="preserve"> characteristic</w:t>
      </w:r>
      <w:r>
        <w:rPr>
          <w:lang w:val="en-CA"/>
        </w:rPr>
        <w:t xml:space="preserve"> change</w:t>
      </w:r>
      <w:r w:rsidR="003F75FB">
        <w:rPr>
          <w:lang w:val="en-CA"/>
        </w:rPr>
        <w:t xml:space="preserve"> </w:t>
      </w:r>
      <w:r w:rsidR="000C7DEA">
        <w:rPr>
          <w:lang w:val="en-CA"/>
        </w:rPr>
        <w:t>after</w:t>
      </w:r>
      <w:r w:rsidR="003F75FB">
        <w:rPr>
          <w:lang w:val="en-CA"/>
        </w:rPr>
        <w:t xml:space="preserve"> a period of time</w:t>
      </w:r>
      <w:r>
        <w:rPr>
          <w:lang w:val="en-CA"/>
        </w:rPr>
        <w:t xml:space="preserve">. </w:t>
      </w:r>
      <w:r w:rsidR="003F75FB">
        <w:rPr>
          <w:lang w:val="en-CA"/>
        </w:rPr>
        <w:t xml:space="preserve">This check is performed every </w:t>
      </w:r>
      <w:r w:rsidR="00101613">
        <w:rPr>
          <w:lang w:val="en-CA"/>
        </w:rPr>
        <w:t>second</w:t>
      </w:r>
      <w:r w:rsidR="00E27B22">
        <w:rPr>
          <w:lang w:val="en-CA"/>
        </w:rPr>
        <w:t xml:space="preserve"> (or intra period)</w:t>
      </w:r>
      <w:r w:rsidR="003F75FB">
        <w:rPr>
          <w:lang w:val="en-CA"/>
        </w:rPr>
        <w:t xml:space="preserve">. Block based content analysis is employed for the “check point” </w:t>
      </w:r>
      <w:r w:rsidR="00E27B22">
        <w:rPr>
          <w:lang w:val="en-CA"/>
        </w:rPr>
        <w:t>image</w:t>
      </w:r>
      <w:r w:rsidR="003F75FB">
        <w:rPr>
          <w:lang w:val="en-CA"/>
        </w:rPr>
        <w:t>. If</w:t>
      </w:r>
      <w:r w:rsidR="00101613">
        <w:rPr>
          <w:lang w:val="en-CA"/>
        </w:rPr>
        <w:t xml:space="preserve"> there </w:t>
      </w:r>
      <w:r w:rsidR="003F75FB">
        <w:rPr>
          <w:lang w:val="en-CA"/>
        </w:rPr>
        <w:t>are threshold</w:t>
      </w:r>
      <w:r w:rsidR="00E27B22">
        <w:rPr>
          <w:lang w:val="en-CA"/>
        </w:rPr>
        <w:t>-exceeding</w:t>
      </w:r>
      <w:r w:rsidR="00101613">
        <w:rPr>
          <w:lang w:val="en-CA"/>
        </w:rPr>
        <w:t xml:space="preserve"> </w:t>
      </w:r>
      <w:r w:rsidR="003F75FB">
        <w:rPr>
          <w:lang w:val="en-CA"/>
        </w:rPr>
        <w:t>changes of block statistics</w:t>
      </w:r>
      <w:r w:rsidR="00F63D30">
        <w:rPr>
          <w:lang w:val="en-CA"/>
        </w:rPr>
        <w:t xml:space="preserve"> compared to the previous </w:t>
      </w:r>
      <w:r w:rsidR="007655F0">
        <w:rPr>
          <w:lang w:val="en-CA"/>
        </w:rPr>
        <w:t xml:space="preserve">block </w:t>
      </w:r>
      <w:r w:rsidR="001C5A08">
        <w:rPr>
          <w:lang w:val="en-CA"/>
        </w:rPr>
        <w:t>statistics</w:t>
      </w:r>
      <w:r w:rsidR="007655F0">
        <w:rPr>
          <w:lang w:val="en-CA"/>
        </w:rPr>
        <w:t xml:space="preserve"> stored </w:t>
      </w:r>
      <w:r w:rsidR="003C582C">
        <w:rPr>
          <w:lang w:val="en-CA"/>
        </w:rPr>
        <w:t xml:space="preserve">when </w:t>
      </w:r>
      <w:r w:rsidR="007655F0">
        <w:rPr>
          <w:lang w:val="en-CA"/>
        </w:rPr>
        <w:t>the most recent</w:t>
      </w:r>
      <w:r w:rsidR="003C582C">
        <w:rPr>
          <w:lang w:val="en-CA"/>
        </w:rPr>
        <w:t xml:space="preserve"> </w:t>
      </w:r>
      <w:proofErr w:type="spellStart"/>
      <w:r w:rsidR="00F63D30">
        <w:rPr>
          <w:lang w:val="en-CA"/>
        </w:rPr>
        <w:t>reshaper</w:t>
      </w:r>
      <w:proofErr w:type="spellEnd"/>
      <w:r w:rsidR="00F63D30">
        <w:rPr>
          <w:lang w:val="en-CA"/>
        </w:rPr>
        <w:t xml:space="preserve"> update</w:t>
      </w:r>
      <w:r w:rsidR="003C582C">
        <w:rPr>
          <w:lang w:val="en-CA"/>
        </w:rPr>
        <w:t xml:space="preserve"> happene</w:t>
      </w:r>
      <w:r w:rsidR="00F63D30">
        <w:rPr>
          <w:lang w:val="en-CA"/>
        </w:rPr>
        <w:t>d</w:t>
      </w:r>
      <w:r w:rsidR="00E27B22">
        <w:rPr>
          <w:lang w:val="en-CA"/>
        </w:rPr>
        <w:t>, a</w:t>
      </w:r>
      <w:r w:rsidR="003F75FB">
        <w:rPr>
          <w:lang w:val="en-CA"/>
        </w:rPr>
        <w:t xml:space="preserve"> change is noted</w:t>
      </w:r>
      <w:r w:rsidR="00BF41C2">
        <w:rPr>
          <w:lang w:val="en-CA"/>
        </w:rPr>
        <w:t>.</w:t>
      </w:r>
    </w:p>
    <w:p w14:paraId="2756F550" w14:textId="00DA0FB9" w:rsidR="00E27B22" w:rsidRDefault="003F75FB" w:rsidP="004C29A5">
      <w:pPr>
        <w:pStyle w:val="ListParagraph"/>
        <w:numPr>
          <w:ilvl w:val="0"/>
          <w:numId w:val="32"/>
        </w:numPr>
        <w:jc w:val="both"/>
        <w:rPr>
          <w:lang w:val="en-CA"/>
        </w:rPr>
      </w:pPr>
      <w:r w:rsidRPr="00E133B8">
        <w:rPr>
          <w:lang w:val="en-CA"/>
        </w:rPr>
        <w:t xml:space="preserve">If a change is noted, a new </w:t>
      </w:r>
      <w:proofErr w:type="spellStart"/>
      <w:r w:rsidRPr="00E133B8">
        <w:rPr>
          <w:lang w:val="en-CA"/>
        </w:rPr>
        <w:t>luma</w:t>
      </w:r>
      <w:proofErr w:type="spellEnd"/>
      <w:r w:rsidRPr="00E133B8">
        <w:rPr>
          <w:lang w:val="en-CA"/>
        </w:rPr>
        <w:t xml:space="preserve"> </w:t>
      </w:r>
      <w:proofErr w:type="spellStart"/>
      <w:r w:rsidRPr="00E133B8">
        <w:rPr>
          <w:lang w:val="en-CA"/>
        </w:rPr>
        <w:t>reshape</w:t>
      </w:r>
      <w:r w:rsidRPr="00E05659">
        <w:rPr>
          <w:lang w:val="en-CA"/>
        </w:rPr>
        <w:t>r</w:t>
      </w:r>
      <w:proofErr w:type="spellEnd"/>
      <w:r w:rsidRPr="00E05659">
        <w:rPr>
          <w:lang w:val="en-CA"/>
        </w:rPr>
        <w:t xml:space="preserve"> metadata is derived based on the </w:t>
      </w:r>
      <w:r w:rsidRPr="00E90D1F">
        <w:rPr>
          <w:lang w:val="en-CA"/>
        </w:rPr>
        <w:t xml:space="preserve">current image. It is possible that after piece-wise polynomial approximation, the </w:t>
      </w:r>
      <w:r w:rsidR="00645E0D">
        <w:rPr>
          <w:lang w:val="en-CA"/>
        </w:rPr>
        <w:t xml:space="preserve">new </w:t>
      </w:r>
      <w:r w:rsidRPr="00E90D1F">
        <w:rPr>
          <w:lang w:val="en-CA"/>
        </w:rPr>
        <w:t>me</w:t>
      </w:r>
      <w:r w:rsidR="000C7DEA">
        <w:rPr>
          <w:lang w:val="en-CA"/>
        </w:rPr>
        <w:t xml:space="preserve">tadata turns out to be </w:t>
      </w:r>
      <w:r w:rsidR="00645E0D">
        <w:rPr>
          <w:lang w:val="en-CA"/>
        </w:rPr>
        <w:t xml:space="preserve">the </w:t>
      </w:r>
      <w:r w:rsidR="000C7DEA">
        <w:rPr>
          <w:lang w:val="en-CA"/>
        </w:rPr>
        <w:t>same as before</w:t>
      </w:r>
      <w:r w:rsidRPr="00E133B8">
        <w:rPr>
          <w:lang w:val="en-CA"/>
        </w:rPr>
        <w:t xml:space="preserve">. Thus, a </w:t>
      </w:r>
      <w:r w:rsidRPr="00E05659">
        <w:rPr>
          <w:lang w:val="en-CA"/>
        </w:rPr>
        <w:t>c</w:t>
      </w:r>
      <w:r w:rsidR="002623F1" w:rsidRPr="00E05659">
        <w:rPr>
          <w:lang w:val="en-CA"/>
        </w:rPr>
        <w:t>ompar</w:t>
      </w:r>
      <w:r w:rsidRPr="00E90D1F">
        <w:rPr>
          <w:lang w:val="en-CA"/>
        </w:rPr>
        <w:t>ison is made between</w:t>
      </w:r>
      <w:r w:rsidR="002623F1" w:rsidRPr="00E90D1F">
        <w:rPr>
          <w:lang w:val="en-CA"/>
        </w:rPr>
        <w:t xml:space="preserve"> </w:t>
      </w:r>
      <w:r w:rsidR="002B0C2A" w:rsidRPr="00E90D1F">
        <w:rPr>
          <w:lang w:val="en-CA"/>
        </w:rPr>
        <w:t xml:space="preserve">the new </w:t>
      </w:r>
      <w:proofErr w:type="spellStart"/>
      <w:r w:rsidR="002B0C2A" w:rsidRPr="00E90D1F">
        <w:rPr>
          <w:lang w:val="en-CA"/>
        </w:rPr>
        <w:t>reshaper</w:t>
      </w:r>
      <w:proofErr w:type="spellEnd"/>
      <w:r w:rsidR="002B0C2A" w:rsidRPr="00E90D1F">
        <w:rPr>
          <w:lang w:val="en-CA"/>
        </w:rPr>
        <w:t xml:space="preserve"> parameters with the </w:t>
      </w:r>
      <w:r w:rsidRPr="00E27B22">
        <w:rPr>
          <w:lang w:val="en-CA"/>
        </w:rPr>
        <w:t>previous</w:t>
      </w:r>
      <w:r w:rsidR="00645E0D">
        <w:rPr>
          <w:lang w:val="en-CA"/>
        </w:rPr>
        <w:t>ly</w:t>
      </w:r>
      <w:r w:rsidRPr="00E27B22">
        <w:rPr>
          <w:lang w:val="en-CA"/>
        </w:rPr>
        <w:t xml:space="preserve"> stored </w:t>
      </w:r>
      <w:r w:rsidR="00F77B8F" w:rsidRPr="00E27B22">
        <w:rPr>
          <w:lang w:val="en-CA"/>
        </w:rPr>
        <w:t>one</w:t>
      </w:r>
      <w:r w:rsidR="00645E0D">
        <w:rPr>
          <w:lang w:val="en-CA"/>
        </w:rPr>
        <w:t>s</w:t>
      </w:r>
      <w:r w:rsidRPr="00E27B22">
        <w:rPr>
          <w:lang w:val="en-CA"/>
        </w:rPr>
        <w:t>.</w:t>
      </w:r>
      <w:r w:rsidR="002B0C2A" w:rsidRPr="00E27B22">
        <w:rPr>
          <w:lang w:val="en-CA"/>
        </w:rPr>
        <w:t xml:space="preserve"> </w:t>
      </w:r>
      <w:r w:rsidRPr="00E27B22">
        <w:rPr>
          <w:lang w:val="en-CA"/>
        </w:rPr>
        <w:t>An actual metadata update will happen only i</w:t>
      </w:r>
      <w:r w:rsidR="002B0C2A" w:rsidRPr="00E27B22">
        <w:rPr>
          <w:lang w:val="en-CA"/>
        </w:rPr>
        <w:t xml:space="preserve">f the </w:t>
      </w:r>
      <w:r w:rsidR="00645E0D">
        <w:rPr>
          <w:lang w:val="en-CA"/>
        </w:rPr>
        <w:t xml:space="preserve">new </w:t>
      </w:r>
      <w:r w:rsidRPr="00E27B22">
        <w:rPr>
          <w:lang w:val="en-CA"/>
        </w:rPr>
        <w:t>metadata is not identical</w:t>
      </w:r>
      <w:r w:rsidR="00645E0D">
        <w:rPr>
          <w:lang w:val="en-CA"/>
        </w:rPr>
        <w:t xml:space="preserve"> to the metadata previously signaled</w:t>
      </w:r>
      <w:r w:rsidRPr="00E27B22">
        <w:rPr>
          <w:lang w:val="en-CA"/>
        </w:rPr>
        <w:t>.</w:t>
      </w:r>
      <w:r w:rsidR="00E27B22" w:rsidRPr="00E27B22">
        <w:rPr>
          <w:lang w:val="en-CA"/>
        </w:rPr>
        <w:t xml:space="preserve"> </w:t>
      </w:r>
    </w:p>
    <w:p w14:paraId="50AB1101" w14:textId="05BF13CA" w:rsidR="003C582C" w:rsidRDefault="003C582C" w:rsidP="004C29A5">
      <w:pPr>
        <w:pStyle w:val="ListParagraph"/>
        <w:numPr>
          <w:ilvl w:val="0"/>
          <w:numId w:val="32"/>
        </w:numPr>
        <w:jc w:val="both"/>
        <w:rPr>
          <w:lang w:val="en-CA"/>
        </w:rPr>
      </w:pPr>
      <w:r>
        <w:rPr>
          <w:lang w:val="en-CA"/>
        </w:rPr>
        <w:t>If an actual metadata update happens, the previous metadata</w:t>
      </w:r>
      <w:r w:rsidR="007655F0">
        <w:rPr>
          <w:lang w:val="en-CA"/>
        </w:rPr>
        <w:t xml:space="preserve"> storage</w:t>
      </w:r>
      <w:r>
        <w:rPr>
          <w:lang w:val="en-CA"/>
        </w:rPr>
        <w:t xml:space="preserve"> will be </w:t>
      </w:r>
      <w:r w:rsidR="007655F0">
        <w:rPr>
          <w:lang w:val="en-CA"/>
        </w:rPr>
        <w:t>updated</w:t>
      </w:r>
      <w:r>
        <w:rPr>
          <w:lang w:val="en-CA"/>
        </w:rPr>
        <w:t xml:space="preserve"> to the new one and stored block statistics will be updated</w:t>
      </w:r>
      <w:r w:rsidR="007655F0">
        <w:rPr>
          <w:lang w:val="en-CA"/>
        </w:rPr>
        <w:t xml:space="preserve"> for next comparison</w:t>
      </w:r>
      <w:r>
        <w:rPr>
          <w:lang w:val="en-CA"/>
        </w:rPr>
        <w:t xml:space="preserve">. </w:t>
      </w:r>
    </w:p>
    <w:p w14:paraId="17FE40CC" w14:textId="4899DA70" w:rsidR="00E27B22" w:rsidRDefault="00E27B22" w:rsidP="004C29A5">
      <w:pPr>
        <w:jc w:val="both"/>
        <w:rPr>
          <w:lang w:val="en-CA"/>
        </w:rPr>
      </w:pPr>
      <w:bookmarkStart w:id="23" w:name="OLE_LINK69"/>
      <w:bookmarkStart w:id="24" w:name="OLE_LINK70"/>
      <w:bookmarkStart w:id="25" w:name="OLE_LINK74"/>
      <w:bookmarkStart w:id="26" w:name="OLE_LINK75"/>
      <w:r>
        <w:rPr>
          <w:lang w:val="en-CA"/>
        </w:rPr>
        <w:t>The following table describe</w:t>
      </w:r>
      <w:r w:rsidR="000D0DA9">
        <w:rPr>
          <w:lang w:val="en-CA"/>
        </w:rPr>
        <w:t>s</w:t>
      </w:r>
      <w:r>
        <w:rPr>
          <w:lang w:val="en-CA"/>
        </w:rPr>
        <w:t xml:space="preserve"> changes of metadata update mechanism</w:t>
      </w:r>
      <w:r w:rsidR="00645E0D">
        <w:rPr>
          <w:lang w:val="en-CA"/>
        </w:rPr>
        <w:t xml:space="preserve"> in ETM r0, ETM r1 and CE2_DI</w:t>
      </w:r>
      <w:r>
        <w:rPr>
          <w:lang w:val="en-CA"/>
        </w:rPr>
        <w:t>.</w:t>
      </w:r>
    </w:p>
    <w:bookmarkEnd w:id="23"/>
    <w:bookmarkEnd w:id="24"/>
    <w:tbl>
      <w:tblPr>
        <w:tblStyle w:val="TableGrid"/>
        <w:tblW w:w="0" w:type="auto"/>
        <w:jc w:val="center"/>
        <w:tblLook w:val="04A0" w:firstRow="1" w:lastRow="0" w:firstColumn="1" w:lastColumn="0" w:noHBand="0" w:noVBand="1"/>
      </w:tblPr>
      <w:tblGrid>
        <w:gridCol w:w="1710"/>
        <w:gridCol w:w="2340"/>
        <w:gridCol w:w="2340"/>
        <w:gridCol w:w="2790"/>
      </w:tblGrid>
      <w:tr w:rsidR="000C7DEA" w14:paraId="14316C9F" w14:textId="77777777" w:rsidTr="004C29A5">
        <w:trPr>
          <w:jc w:val="center"/>
        </w:trPr>
        <w:tc>
          <w:tcPr>
            <w:tcW w:w="1710" w:type="dxa"/>
          </w:tcPr>
          <w:p w14:paraId="7C1DAD0A" w14:textId="77777777" w:rsidR="00E27B22" w:rsidRDefault="00E27B22" w:rsidP="004C29A5">
            <w:pPr>
              <w:jc w:val="both"/>
              <w:rPr>
                <w:lang w:val="en-CA"/>
              </w:rPr>
            </w:pPr>
          </w:p>
        </w:tc>
        <w:tc>
          <w:tcPr>
            <w:tcW w:w="2340" w:type="dxa"/>
          </w:tcPr>
          <w:p w14:paraId="19845A56" w14:textId="0BA51A73" w:rsidR="00E27B22" w:rsidRDefault="00E27B22" w:rsidP="004C29A5">
            <w:pPr>
              <w:jc w:val="both"/>
              <w:rPr>
                <w:lang w:val="en-CA"/>
              </w:rPr>
            </w:pPr>
            <w:r>
              <w:rPr>
                <w:lang w:val="en-CA"/>
              </w:rPr>
              <w:t>ETM_r0</w:t>
            </w:r>
            <w:r w:rsidR="000C7DEA">
              <w:rPr>
                <w:lang w:val="en-CA"/>
              </w:rPr>
              <w:t xml:space="preserve"> (Dec.11 2015)</w:t>
            </w:r>
          </w:p>
        </w:tc>
        <w:tc>
          <w:tcPr>
            <w:tcW w:w="2340" w:type="dxa"/>
          </w:tcPr>
          <w:p w14:paraId="058A58E8" w14:textId="4484E2D1" w:rsidR="00E27B22" w:rsidRDefault="00E27B22" w:rsidP="004C29A5">
            <w:pPr>
              <w:jc w:val="both"/>
              <w:rPr>
                <w:lang w:val="en-CA"/>
              </w:rPr>
            </w:pPr>
            <w:r>
              <w:rPr>
                <w:lang w:val="en-CA"/>
              </w:rPr>
              <w:t>ETM_r1</w:t>
            </w:r>
            <w:r w:rsidR="000C7DEA">
              <w:rPr>
                <w:lang w:val="en-CA"/>
              </w:rPr>
              <w:t>(Jan.20 2016)</w:t>
            </w:r>
          </w:p>
        </w:tc>
        <w:tc>
          <w:tcPr>
            <w:tcW w:w="2790" w:type="dxa"/>
          </w:tcPr>
          <w:p w14:paraId="27817095" w14:textId="57F4708A" w:rsidR="00E27B22" w:rsidRDefault="00E27B22" w:rsidP="004C29A5">
            <w:pPr>
              <w:jc w:val="both"/>
              <w:rPr>
                <w:lang w:val="en-CA"/>
              </w:rPr>
            </w:pPr>
            <w:r>
              <w:rPr>
                <w:lang w:val="en-CA"/>
              </w:rPr>
              <w:t>CE2</w:t>
            </w:r>
            <w:r w:rsidR="000C7DEA">
              <w:rPr>
                <w:lang w:val="en-CA"/>
              </w:rPr>
              <w:t>_DI</w:t>
            </w:r>
          </w:p>
        </w:tc>
      </w:tr>
      <w:tr w:rsidR="000C7DEA" w14:paraId="26341A7A" w14:textId="77777777" w:rsidTr="004C29A5">
        <w:trPr>
          <w:jc w:val="center"/>
        </w:trPr>
        <w:tc>
          <w:tcPr>
            <w:tcW w:w="1710" w:type="dxa"/>
          </w:tcPr>
          <w:p w14:paraId="4720DB24" w14:textId="29F0832A" w:rsidR="00E27B22" w:rsidRDefault="00E27B22" w:rsidP="004C29A5">
            <w:pPr>
              <w:rPr>
                <w:lang w:val="en-CA"/>
              </w:rPr>
            </w:pPr>
            <w:r>
              <w:rPr>
                <w:lang w:val="en-CA"/>
              </w:rPr>
              <w:t>When to derive new metadata</w:t>
            </w:r>
          </w:p>
        </w:tc>
        <w:tc>
          <w:tcPr>
            <w:tcW w:w="2340" w:type="dxa"/>
          </w:tcPr>
          <w:p w14:paraId="5283C394" w14:textId="6E2A84A4" w:rsidR="00E27B22" w:rsidRDefault="00E27B22" w:rsidP="004C29A5">
            <w:pPr>
              <w:rPr>
                <w:lang w:val="en-CA"/>
              </w:rPr>
            </w:pPr>
            <w:bookmarkStart w:id="27" w:name="OLE_LINK63"/>
            <w:bookmarkStart w:id="28" w:name="OLE_LINK64"/>
            <w:bookmarkStart w:id="29" w:name="OLE_LINK65"/>
            <w:r>
              <w:rPr>
                <w:lang w:val="en-CA"/>
              </w:rPr>
              <w:t xml:space="preserve">POC info read from external </w:t>
            </w:r>
            <w:proofErr w:type="spellStart"/>
            <w:r>
              <w:rPr>
                <w:lang w:val="en-CA"/>
              </w:rPr>
              <w:t>cfg</w:t>
            </w:r>
            <w:proofErr w:type="spellEnd"/>
            <w:r>
              <w:rPr>
                <w:lang w:val="en-CA"/>
              </w:rPr>
              <w:t xml:space="preserve"> file</w:t>
            </w:r>
            <w:bookmarkEnd w:id="27"/>
            <w:bookmarkEnd w:id="28"/>
            <w:bookmarkEnd w:id="29"/>
          </w:p>
        </w:tc>
        <w:tc>
          <w:tcPr>
            <w:tcW w:w="2340" w:type="dxa"/>
          </w:tcPr>
          <w:p w14:paraId="23F2D3E4" w14:textId="5AB2CEC0" w:rsidR="00E27B22" w:rsidRDefault="00E27B22" w:rsidP="004C29A5">
            <w:pPr>
              <w:rPr>
                <w:lang w:val="en-CA"/>
              </w:rPr>
            </w:pPr>
            <w:r>
              <w:rPr>
                <w:lang w:val="en-CA"/>
              </w:rPr>
              <w:t>1</w:t>
            </w:r>
            <w:r w:rsidRPr="004C29A5">
              <w:rPr>
                <w:vertAlign w:val="superscript"/>
                <w:lang w:val="en-CA"/>
              </w:rPr>
              <w:t>st</w:t>
            </w:r>
            <w:r>
              <w:rPr>
                <w:lang w:val="en-CA"/>
              </w:rPr>
              <w:t xml:space="preserve"> frame, range change, </w:t>
            </w:r>
            <w:r w:rsidR="000C7DEA">
              <w:rPr>
                <w:lang w:val="en-CA"/>
              </w:rPr>
              <w:t>every second (intra period)</w:t>
            </w:r>
          </w:p>
        </w:tc>
        <w:tc>
          <w:tcPr>
            <w:tcW w:w="2790" w:type="dxa"/>
          </w:tcPr>
          <w:p w14:paraId="35B7A47A" w14:textId="1C5EB74F" w:rsidR="00E27B22" w:rsidRDefault="00E27B22" w:rsidP="004C29A5">
            <w:pPr>
              <w:rPr>
                <w:lang w:val="en-CA"/>
              </w:rPr>
            </w:pPr>
            <w:r>
              <w:rPr>
                <w:lang w:val="en-CA"/>
              </w:rPr>
              <w:t>1</w:t>
            </w:r>
            <w:r w:rsidRPr="004C29A5">
              <w:rPr>
                <w:vertAlign w:val="superscript"/>
                <w:lang w:val="en-CA"/>
              </w:rPr>
              <w:t>st</w:t>
            </w:r>
            <w:r>
              <w:rPr>
                <w:lang w:val="en-CA"/>
              </w:rPr>
              <w:t xml:space="preserve"> frame, </w:t>
            </w:r>
            <w:r w:rsidR="000C7DEA">
              <w:rPr>
                <w:lang w:val="en-CA"/>
              </w:rPr>
              <w:t>range change, content characteristic change</w:t>
            </w:r>
            <w:r w:rsidR="00645E0D">
              <w:rPr>
                <w:lang w:val="en-CA"/>
              </w:rPr>
              <w:t>,</w:t>
            </w:r>
            <w:r w:rsidR="000C7DEA">
              <w:rPr>
                <w:lang w:val="en-CA"/>
              </w:rPr>
              <w:t xml:space="preserve"> every second (intra period)  </w:t>
            </w:r>
          </w:p>
        </w:tc>
      </w:tr>
      <w:tr w:rsidR="000C7DEA" w14:paraId="25C5758F" w14:textId="77777777" w:rsidTr="004C29A5">
        <w:trPr>
          <w:jc w:val="center"/>
        </w:trPr>
        <w:tc>
          <w:tcPr>
            <w:tcW w:w="1710" w:type="dxa"/>
          </w:tcPr>
          <w:p w14:paraId="37E87EE1" w14:textId="7D0F5562" w:rsidR="00E27B22" w:rsidRDefault="00E27B22" w:rsidP="004C29A5">
            <w:pPr>
              <w:rPr>
                <w:lang w:val="en-CA"/>
              </w:rPr>
            </w:pPr>
            <w:r>
              <w:rPr>
                <w:lang w:val="en-CA"/>
              </w:rPr>
              <w:t>When to update new metadata</w:t>
            </w:r>
          </w:p>
        </w:tc>
        <w:tc>
          <w:tcPr>
            <w:tcW w:w="2340" w:type="dxa"/>
          </w:tcPr>
          <w:p w14:paraId="6D585F4B" w14:textId="1E54AF69" w:rsidR="00E27B22" w:rsidRDefault="000C7DEA" w:rsidP="004C29A5">
            <w:pPr>
              <w:rPr>
                <w:lang w:val="en-CA"/>
              </w:rPr>
            </w:pPr>
            <w:r>
              <w:rPr>
                <w:lang w:val="en-CA"/>
              </w:rPr>
              <w:t>update when a new metadata is derived</w:t>
            </w:r>
          </w:p>
        </w:tc>
        <w:tc>
          <w:tcPr>
            <w:tcW w:w="2340" w:type="dxa"/>
          </w:tcPr>
          <w:p w14:paraId="724CAD1D" w14:textId="54FD030D" w:rsidR="00E27B22" w:rsidRDefault="000C7DEA" w:rsidP="004C29A5">
            <w:pPr>
              <w:rPr>
                <w:lang w:val="en-CA"/>
              </w:rPr>
            </w:pPr>
            <w:bookmarkStart w:id="30" w:name="OLE_LINK66"/>
            <w:bookmarkStart w:id="31" w:name="OLE_LINK67"/>
            <w:bookmarkStart w:id="32" w:name="OLE_LINK68"/>
            <w:r>
              <w:rPr>
                <w:lang w:val="en-CA"/>
              </w:rPr>
              <w:t>update when a new metadata is derived</w:t>
            </w:r>
            <w:bookmarkEnd w:id="30"/>
            <w:bookmarkEnd w:id="31"/>
            <w:bookmarkEnd w:id="32"/>
          </w:p>
        </w:tc>
        <w:tc>
          <w:tcPr>
            <w:tcW w:w="2790" w:type="dxa"/>
          </w:tcPr>
          <w:p w14:paraId="029A2EE5" w14:textId="68E361C2" w:rsidR="00E27B22" w:rsidRDefault="000C7DEA" w:rsidP="004C29A5">
            <w:pPr>
              <w:rPr>
                <w:lang w:val="en-CA"/>
              </w:rPr>
            </w:pPr>
            <w:r>
              <w:rPr>
                <w:lang w:val="en-CA"/>
              </w:rPr>
              <w:t>update when a new metadata is derived and not identical to the previous one</w:t>
            </w:r>
          </w:p>
        </w:tc>
      </w:tr>
    </w:tbl>
    <w:bookmarkEnd w:id="25"/>
    <w:bookmarkEnd w:id="26"/>
    <w:p w14:paraId="35EA63C7" w14:textId="64B8B67F" w:rsidR="00E1674D" w:rsidRPr="005B217D" w:rsidRDefault="00E1674D" w:rsidP="00E1674D">
      <w:pPr>
        <w:pStyle w:val="Heading3"/>
        <w:rPr>
          <w:lang w:val="en-CA"/>
        </w:rPr>
      </w:pPr>
      <w:r>
        <w:rPr>
          <w:lang w:val="en-GB"/>
        </w:rPr>
        <w:t xml:space="preserve">Improvement on </w:t>
      </w:r>
      <w:proofErr w:type="spellStart"/>
      <w:r>
        <w:rPr>
          <w:lang w:val="en-GB"/>
        </w:rPr>
        <w:t>luma</w:t>
      </w:r>
      <w:proofErr w:type="spellEnd"/>
      <w:r>
        <w:rPr>
          <w:lang w:val="en-GB"/>
        </w:rPr>
        <w:t xml:space="preserve"> reshaping model </w:t>
      </w:r>
    </w:p>
    <w:p w14:paraId="75ABCCAE" w14:textId="43AE0DB4" w:rsidR="00AB1D03" w:rsidRDefault="00C013AC" w:rsidP="004C29A5">
      <w:pPr>
        <w:jc w:val="both"/>
        <w:rPr>
          <w:lang w:val="en-CA"/>
        </w:rPr>
      </w:pPr>
      <w:r>
        <w:rPr>
          <w:lang w:val="en-CA"/>
        </w:rPr>
        <w:t xml:space="preserve">In ETM software, </w:t>
      </w:r>
      <w:r w:rsidR="00025AE1" w:rsidRPr="00025AE1">
        <w:rPr>
          <w:lang w:val="en-CA"/>
        </w:rPr>
        <w:t xml:space="preserve">a heuristic method based on power function is proposed for </w:t>
      </w:r>
      <w:proofErr w:type="spellStart"/>
      <w:r w:rsidR="00025AE1" w:rsidRPr="00025AE1">
        <w:rPr>
          <w:lang w:val="en-CA"/>
        </w:rPr>
        <w:t>luma</w:t>
      </w:r>
      <w:proofErr w:type="spellEnd"/>
      <w:r w:rsidR="00025AE1" w:rsidRPr="00025AE1">
        <w:rPr>
          <w:lang w:val="en-CA"/>
        </w:rPr>
        <w:t xml:space="preserve"> </w:t>
      </w:r>
      <w:r w:rsidR="00025AE1">
        <w:rPr>
          <w:lang w:val="en-CA"/>
        </w:rPr>
        <w:t xml:space="preserve">forward </w:t>
      </w:r>
      <w:r w:rsidR="00025AE1" w:rsidRPr="00025AE1">
        <w:rPr>
          <w:lang w:val="en-CA"/>
        </w:rPr>
        <w:t>reshaping</w:t>
      </w:r>
      <w:r w:rsidR="00025AE1">
        <w:rPr>
          <w:lang w:val="en-CA"/>
        </w:rPr>
        <w:t xml:space="preserve"> </w:t>
      </w:r>
      <w:r w:rsidR="001F56DB">
        <w:rPr>
          <w:lang w:val="en-CA"/>
        </w:rPr>
        <w:fldChar w:fldCharType="begin"/>
      </w:r>
      <w:r w:rsidR="001F56DB">
        <w:rPr>
          <w:lang w:val="en-CA"/>
        </w:rPr>
        <w:instrText xml:space="preserve"> REF _Ref442348309 \r \h </w:instrText>
      </w:r>
      <w:r w:rsidR="001F56DB">
        <w:rPr>
          <w:lang w:val="en-CA"/>
        </w:rPr>
      </w:r>
      <w:r w:rsidR="001F56DB">
        <w:rPr>
          <w:lang w:val="en-CA"/>
        </w:rPr>
        <w:fldChar w:fldCharType="separate"/>
      </w:r>
      <w:r w:rsidR="001F56DB">
        <w:rPr>
          <w:lang w:val="en-CA"/>
        </w:rPr>
        <w:t>[5]</w:t>
      </w:r>
      <w:r w:rsidR="001F56DB">
        <w:rPr>
          <w:lang w:val="en-CA"/>
        </w:rPr>
        <w:fldChar w:fldCharType="end"/>
      </w:r>
      <w:r w:rsidR="00025AE1">
        <w:rPr>
          <w:lang w:val="en-CA"/>
        </w:rPr>
        <w:t>:</w:t>
      </w:r>
    </w:p>
    <w:p w14:paraId="16C9C960" w14:textId="77777777" w:rsidR="001E218C" w:rsidRPr="001E218C" w:rsidRDefault="001E218C" w:rsidP="004C29A5">
      <w:pPr>
        <w:ind w:left="2880"/>
        <w:jc w:val="both"/>
      </w:pPr>
      <w:r w:rsidRPr="001E218C">
        <w:t>y = a * (x + b</w:t>
      </w:r>
      <w:proofErr w:type="gramStart"/>
      <w:r w:rsidRPr="001E218C">
        <w:t>)</w:t>
      </w:r>
      <w:bookmarkStart w:id="33" w:name="OLE_LINK94"/>
      <w:bookmarkStart w:id="34" w:name="OLE_LINK95"/>
      <w:bookmarkStart w:id="35" w:name="OLE_LINK96"/>
      <w:bookmarkStart w:id="36" w:name="OLE_LINK97"/>
      <w:r w:rsidRPr="001E218C">
        <w:rPr>
          <w:vertAlign w:val="superscript"/>
        </w:rPr>
        <w:t>α</w:t>
      </w:r>
      <w:bookmarkEnd w:id="33"/>
      <w:bookmarkEnd w:id="34"/>
      <w:bookmarkEnd w:id="35"/>
      <w:bookmarkEnd w:id="36"/>
      <w:proofErr w:type="gramEnd"/>
      <w:r w:rsidRPr="001E218C">
        <w:t xml:space="preserve"> + c</w:t>
      </w:r>
    </w:p>
    <w:p w14:paraId="563F1CD9" w14:textId="2C6A4814" w:rsidR="001E218C" w:rsidRPr="001E218C" w:rsidRDefault="001E218C" w:rsidP="004C29A5">
      <w:pPr>
        <w:jc w:val="both"/>
      </w:pPr>
      <w:r w:rsidRPr="001E218C">
        <w:t xml:space="preserve">By changing </w:t>
      </w:r>
      <w:bookmarkStart w:id="37" w:name="OLE_LINK421"/>
      <w:bookmarkStart w:id="38" w:name="OLE_LINK422"/>
      <w:bookmarkStart w:id="39" w:name="OLE_LINK423"/>
      <w:bookmarkStart w:id="40" w:name="OLE_LINK694"/>
      <w:r w:rsidRPr="001E218C">
        <w:t>α</w:t>
      </w:r>
      <w:bookmarkEnd w:id="37"/>
      <w:bookmarkEnd w:id="38"/>
      <w:bookmarkEnd w:id="39"/>
      <w:bookmarkEnd w:id="40"/>
      <w:r w:rsidRPr="001E218C">
        <w:t xml:space="preserve">, we can shift codewords between dark </w:t>
      </w:r>
      <w:r w:rsidR="00645E0D">
        <w:t xml:space="preserve">area </w:t>
      </w:r>
      <w:r w:rsidRPr="001E218C">
        <w:t>and bright</w:t>
      </w:r>
      <w:r w:rsidR="00645E0D">
        <w:t xml:space="preserve"> area</w:t>
      </w:r>
      <w:r w:rsidRPr="001E218C">
        <w:t xml:space="preserve">. One drawback </w:t>
      </w:r>
      <w:bookmarkStart w:id="41" w:name="OLE_LINK667"/>
      <w:bookmarkStart w:id="42" w:name="OLE_LINK668"/>
      <w:bookmarkStart w:id="43" w:name="OLE_LINK669"/>
      <w:r w:rsidR="00645E0D">
        <w:t>of</w:t>
      </w:r>
      <w:r w:rsidR="00645E0D" w:rsidRPr="001E218C">
        <w:t xml:space="preserve"> </w:t>
      </w:r>
      <w:r w:rsidRPr="001E218C">
        <w:t>power function is that it adjusts codewords globally in a relative</w:t>
      </w:r>
      <w:r w:rsidR="00645E0D">
        <w:t>ly</w:t>
      </w:r>
      <w:r w:rsidRPr="001E218C">
        <w:t xml:space="preserve"> coarse </w:t>
      </w:r>
      <w:r w:rsidR="00645E0D">
        <w:t>manner</w:t>
      </w:r>
      <w:r w:rsidR="004D70D2">
        <w:t xml:space="preserve">. The reshaping transfer function (mapping between input codewords and output codewords) </w:t>
      </w:r>
      <w:r w:rsidR="002B6DF9">
        <w:t xml:space="preserve">always </w:t>
      </w:r>
      <w:r w:rsidR="004D70D2">
        <w:t>has to be a power curve</w:t>
      </w:r>
      <w:r w:rsidRPr="001E218C">
        <w:t>.</w:t>
      </w:r>
      <w:bookmarkEnd w:id="41"/>
      <w:bookmarkEnd w:id="42"/>
      <w:bookmarkEnd w:id="43"/>
      <w:r w:rsidRPr="001E218C">
        <w:t xml:space="preserve"> </w:t>
      </w:r>
      <w:r w:rsidR="008D58FF">
        <w:t xml:space="preserve">Once the alpha value is fixed, the curve shape is fixed. </w:t>
      </w:r>
      <w:r w:rsidRPr="001E218C">
        <w:t xml:space="preserve">Since </w:t>
      </w:r>
      <w:r w:rsidR="00D11B69">
        <w:t xml:space="preserve">the </w:t>
      </w:r>
      <w:r w:rsidR="002B6DF9">
        <w:t xml:space="preserve">ETM </w:t>
      </w:r>
      <w:proofErr w:type="spellStart"/>
      <w:r>
        <w:t>luma</w:t>
      </w:r>
      <w:proofErr w:type="spellEnd"/>
      <w:r>
        <w:t xml:space="preserve"> </w:t>
      </w:r>
      <w:proofErr w:type="spellStart"/>
      <w:r w:rsidRPr="001E218C">
        <w:t>reshaper</w:t>
      </w:r>
      <w:proofErr w:type="spellEnd"/>
      <w:r w:rsidRPr="001E218C">
        <w:t xml:space="preserve"> </w:t>
      </w:r>
      <w:r w:rsidR="00D11B69">
        <w:t>is based on</w:t>
      </w:r>
      <w:r w:rsidR="00D11B69" w:rsidRPr="001E218C">
        <w:t xml:space="preserve"> </w:t>
      </w:r>
      <w:r w:rsidRPr="001E218C">
        <w:t>a piecewise polynomial</w:t>
      </w:r>
      <w:r w:rsidR="005549D4">
        <w:t xml:space="preserve"> (PWP)</w:t>
      </w:r>
      <w:r w:rsidRPr="001E218C">
        <w:t xml:space="preserve"> model, we can have more freedom to adjust the reshaping </w:t>
      </w:r>
      <w:r w:rsidR="005549D4">
        <w:t>transfer function</w:t>
      </w:r>
      <w:r w:rsidR="005549D4" w:rsidRPr="001E218C">
        <w:t xml:space="preserve"> </w:t>
      </w:r>
      <w:r w:rsidR="002B6DF9">
        <w:t>with</w:t>
      </w:r>
      <w:r w:rsidRPr="001E218C">
        <w:t xml:space="preserve"> finer </w:t>
      </w:r>
      <w:r w:rsidR="002B6DF9">
        <w:t>approximation</w:t>
      </w:r>
      <w:r w:rsidRPr="001E218C">
        <w:t>.</w:t>
      </w:r>
    </w:p>
    <w:p w14:paraId="5FDC488B" w14:textId="3B86A791" w:rsidR="00025AE1" w:rsidRDefault="00030CF0" w:rsidP="004C29A5">
      <w:pPr>
        <w:jc w:val="both"/>
      </w:pPr>
      <w:r>
        <w:t xml:space="preserve">In the CE test, the </w:t>
      </w:r>
      <w:r w:rsidR="00475D17">
        <w:t xml:space="preserve">content adaptive </w:t>
      </w:r>
      <w:proofErr w:type="spellStart"/>
      <w:r w:rsidR="005549D4">
        <w:t>luma</w:t>
      </w:r>
      <w:proofErr w:type="spellEnd"/>
      <w:r w:rsidR="005549D4">
        <w:t xml:space="preserve"> </w:t>
      </w:r>
      <w:r>
        <w:t xml:space="preserve">reshaping algorithm </w:t>
      </w:r>
      <w:r w:rsidR="00473285">
        <w:t>is further refined</w:t>
      </w:r>
      <w:r w:rsidR="00424036">
        <w:t xml:space="preserve">. </w:t>
      </w:r>
      <w:r w:rsidR="009F7B50">
        <w:t>T</w:t>
      </w:r>
      <w:r w:rsidR="00424036">
        <w:t xml:space="preserve">he </w:t>
      </w:r>
      <w:r w:rsidR="009F7B50">
        <w:t xml:space="preserve">ST. </w:t>
      </w:r>
      <w:r w:rsidR="0093211E">
        <w:t>2084 luminance</w:t>
      </w:r>
      <w:r w:rsidR="00F542F5">
        <w:t xml:space="preserve"> </w:t>
      </w:r>
      <w:r w:rsidR="00424036">
        <w:t xml:space="preserve">range </w:t>
      </w:r>
      <w:r w:rsidR="009F7B50">
        <w:t xml:space="preserve">is divided </w:t>
      </w:r>
      <w:r w:rsidR="00424036">
        <w:t xml:space="preserve">into </w:t>
      </w:r>
      <w:r w:rsidR="005549D4">
        <w:t>a number of pieces</w:t>
      </w:r>
      <w:r w:rsidR="006F49EC">
        <w:t xml:space="preserve"> and</w:t>
      </w:r>
      <w:r w:rsidR="00424036">
        <w:t xml:space="preserve"> codewords</w:t>
      </w:r>
      <w:r w:rsidR="009F7B50">
        <w:t xml:space="preserve"> are allocated</w:t>
      </w:r>
      <w:r w:rsidR="00424036">
        <w:t xml:space="preserve"> into each </w:t>
      </w:r>
      <w:r w:rsidR="00072CC8">
        <w:t>piece</w:t>
      </w:r>
      <w:r w:rsidR="00424036">
        <w:t xml:space="preserve"> based on </w:t>
      </w:r>
      <w:r w:rsidR="008314C4">
        <w:t xml:space="preserve">image </w:t>
      </w:r>
      <w:r w:rsidR="00424036">
        <w:t>statistics</w:t>
      </w:r>
      <w:r w:rsidR="008D58FF">
        <w:t xml:space="preserve"> computed on the fly</w:t>
      </w:r>
      <w:r w:rsidR="00424036">
        <w:t xml:space="preserve">. </w:t>
      </w:r>
      <w:r w:rsidR="009F7B50">
        <w:t>The allocation of</w:t>
      </w:r>
      <w:r w:rsidR="00E262E1">
        <w:t xml:space="preserve"> codewords for each piece </w:t>
      </w:r>
      <w:r w:rsidR="00B0011E">
        <w:t>is based on following criteri</w:t>
      </w:r>
      <w:r w:rsidR="002B6DF9">
        <w:t>a</w:t>
      </w:r>
      <w:r w:rsidR="00B0011E">
        <w:t>:</w:t>
      </w:r>
    </w:p>
    <w:p w14:paraId="0C4A69A5" w14:textId="6D235A42" w:rsidR="00C978A1" w:rsidRDefault="00496C52" w:rsidP="004C29A5">
      <w:pPr>
        <w:pStyle w:val="ListParagraph"/>
        <w:numPr>
          <w:ilvl w:val="0"/>
          <w:numId w:val="31"/>
        </w:numPr>
        <w:jc w:val="both"/>
      </w:pPr>
      <w:r>
        <w:t xml:space="preserve">For pieces </w:t>
      </w:r>
      <w:r w:rsidR="002B6DF9">
        <w:t>with</w:t>
      </w:r>
      <w:r>
        <w:t xml:space="preserve"> </w:t>
      </w:r>
      <w:r w:rsidR="00305FDD">
        <w:t xml:space="preserve">sample </w:t>
      </w:r>
      <w:r>
        <w:t xml:space="preserve">values </w:t>
      </w:r>
      <w:r w:rsidR="002B6DF9">
        <w:t xml:space="preserve">not found in the input video content </w:t>
      </w:r>
      <w:r>
        <w:t xml:space="preserve">(e.g., most content does not contain </w:t>
      </w:r>
      <w:r w:rsidR="00305FDD">
        <w:t xml:space="preserve">samples </w:t>
      </w:r>
      <w:r>
        <w:t>from range of 4000nits to 10000nits), allocate few</w:t>
      </w:r>
      <w:r w:rsidR="005549D4">
        <w:t xml:space="preserve"> or no</w:t>
      </w:r>
      <w:r>
        <w:t xml:space="preserve"> codewords.</w:t>
      </w:r>
    </w:p>
    <w:p w14:paraId="2AAD13C2" w14:textId="1D769110" w:rsidR="00496C52" w:rsidRDefault="00AD7CDA" w:rsidP="004C29A5">
      <w:pPr>
        <w:pStyle w:val="ListParagraph"/>
        <w:numPr>
          <w:ilvl w:val="0"/>
          <w:numId w:val="31"/>
        </w:numPr>
        <w:jc w:val="both"/>
      </w:pPr>
      <w:r>
        <w:t xml:space="preserve">For </w:t>
      </w:r>
      <w:r w:rsidR="002B6DF9">
        <w:t xml:space="preserve">other </w:t>
      </w:r>
      <w:r>
        <w:t>pieces with</w:t>
      </w:r>
      <w:r w:rsidR="000B1FDB">
        <w:t xml:space="preserve"> </w:t>
      </w:r>
      <w:r w:rsidR="00305FDD">
        <w:t xml:space="preserve">sample </w:t>
      </w:r>
      <w:r w:rsidR="002B6DF9">
        <w:t xml:space="preserve">values found in the input video </w:t>
      </w:r>
      <w:r w:rsidR="00305FDD">
        <w:t>content</w:t>
      </w:r>
      <w:r w:rsidR="000B1FDB">
        <w:t xml:space="preserve">, choose </w:t>
      </w:r>
      <w:r w:rsidR="008D58FF">
        <w:t>among four categories based on image statistics</w:t>
      </w:r>
      <w:r w:rsidR="00E241DC">
        <w:t xml:space="preserve"> (block based sample statistics such as sum of dark)</w:t>
      </w:r>
      <w:r w:rsidR="008D58FF">
        <w:t xml:space="preserve"> to pre-assign a </w:t>
      </w:r>
      <w:r w:rsidR="000B1FDB">
        <w:t xml:space="preserve">number of codewords {CW_PQ/2, CW_PQ, </w:t>
      </w:r>
      <w:proofErr w:type="gramStart"/>
      <w:r w:rsidR="000B1FDB">
        <w:t>mean(</w:t>
      </w:r>
      <w:proofErr w:type="gramEnd"/>
      <w:r w:rsidR="000B1FDB">
        <w:t xml:space="preserve">CW_PQ,CW_POW), max(CW_PQ, </w:t>
      </w:r>
      <w:r w:rsidR="000B1FDB">
        <w:lastRenderedPageBreak/>
        <w:t xml:space="preserve">CW_POW)}, where CW_PQ is </w:t>
      </w:r>
      <w:r w:rsidR="006F6450">
        <w:t xml:space="preserve">the number of codewords based </w:t>
      </w:r>
      <w:r w:rsidR="005549D4">
        <w:t xml:space="preserve">on original </w:t>
      </w:r>
      <w:r w:rsidR="006F6450">
        <w:t>PQ</w:t>
      </w:r>
      <w:r w:rsidR="005549D4">
        <w:t xml:space="preserve"> transfer function (no reshaping)</w:t>
      </w:r>
      <w:r w:rsidR="006F6450">
        <w:t>, CW_POW is the number of codewords based on power reshaping function</w:t>
      </w:r>
      <w:r w:rsidR="005549D4">
        <w:t xml:space="preserve"> in the </w:t>
      </w:r>
      <w:proofErr w:type="spellStart"/>
      <w:r w:rsidR="005549D4">
        <w:t>luma</w:t>
      </w:r>
      <w:proofErr w:type="spellEnd"/>
      <w:r w:rsidR="005549D4">
        <w:t xml:space="preserve"> reshaping model in ETM</w:t>
      </w:r>
      <w:r w:rsidR="006F6450">
        <w:t>.</w:t>
      </w:r>
      <w:r w:rsidR="00A117E4">
        <w:t xml:space="preserve"> </w:t>
      </w:r>
      <w:bookmarkStart w:id="44" w:name="OLE_LINK98"/>
      <w:r w:rsidR="00143870">
        <w:t>For example</w:t>
      </w:r>
      <w:r w:rsidR="00BA152D">
        <w:t xml:space="preserve"> (10bit output)</w:t>
      </w:r>
      <w:r w:rsidR="00143870">
        <w:t>, for a piece</w:t>
      </w:r>
      <w:r w:rsidR="00BA152D">
        <w:t xml:space="preserve"> with luminance range [L</w:t>
      </w:r>
      <w:r w:rsidR="00BA152D" w:rsidRPr="00BA152D">
        <w:rPr>
          <w:vertAlign w:val="subscript"/>
        </w:rPr>
        <w:t>1</w:t>
      </w:r>
      <w:r w:rsidR="00BA152D">
        <w:t xml:space="preserve">, </w:t>
      </w:r>
      <w:bookmarkStart w:id="45" w:name="OLE_LINK89"/>
      <w:bookmarkStart w:id="46" w:name="OLE_LINK90"/>
      <w:r w:rsidR="00BA152D">
        <w:t>L</w:t>
      </w:r>
      <w:r w:rsidR="00BA152D" w:rsidRPr="00BA152D">
        <w:rPr>
          <w:vertAlign w:val="subscript"/>
        </w:rPr>
        <w:t>2</w:t>
      </w:r>
      <w:bookmarkEnd w:id="45"/>
      <w:bookmarkEnd w:id="46"/>
      <w:r w:rsidR="00BA152D">
        <w:t>), CW_PQ</w:t>
      </w:r>
      <w:bookmarkStart w:id="47" w:name="OLE_LINK91"/>
      <w:bookmarkStart w:id="48" w:name="OLE_LINK92"/>
      <w:bookmarkStart w:id="49" w:name="OLE_LINK93"/>
      <w:r w:rsidR="00A4578C">
        <w:t xml:space="preserve"> </w:t>
      </w:r>
      <w:r w:rsidR="00BA152D">
        <w:t>=</w:t>
      </w:r>
      <w:r w:rsidR="00A4578C">
        <w:t xml:space="preserve"> </w:t>
      </w:r>
      <w:r w:rsidR="00BA152D">
        <w:t>(</w:t>
      </w:r>
      <w:proofErr w:type="gramStart"/>
      <w:r w:rsidR="00BA152D">
        <w:t>PQTF(</w:t>
      </w:r>
      <w:proofErr w:type="gramEnd"/>
      <w:r w:rsidR="00BA152D">
        <w:t>L</w:t>
      </w:r>
      <w:r w:rsidR="00BA152D" w:rsidRPr="00BA152D">
        <w:rPr>
          <w:vertAlign w:val="subscript"/>
        </w:rPr>
        <w:t>2</w:t>
      </w:r>
      <w:r w:rsidR="00BA152D">
        <w:t>)</w:t>
      </w:r>
      <w:r w:rsidR="00A4578C" w:rsidRPr="00A4578C">
        <w:t xml:space="preserve"> </w:t>
      </w:r>
      <w:r w:rsidR="00A4578C">
        <w:t xml:space="preserve">– </w:t>
      </w:r>
      <w:r w:rsidR="00BA152D">
        <w:t>PQTF(L</w:t>
      </w:r>
      <w:r w:rsidR="00BA152D">
        <w:rPr>
          <w:vertAlign w:val="subscript"/>
        </w:rPr>
        <w:t>1</w:t>
      </w:r>
      <w:r w:rsidR="00BA152D">
        <w:t>))*1024</w:t>
      </w:r>
      <w:bookmarkEnd w:id="47"/>
      <w:bookmarkEnd w:id="48"/>
      <w:bookmarkEnd w:id="49"/>
      <w:r w:rsidR="00BA152D">
        <w:t>; CW_POW</w:t>
      </w:r>
      <w:r w:rsidR="00A4578C">
        <w:t xml:space="preserve"> </w:t>
      </w:r>
      <w:r w:rsidR="00BA152D">
        <w:t>=</w:t>
      </w:r>
      <w:r w:rsidR="00A4578C">
        <w:t xml:space="preserve"> </w:t>
      </w:r>
      <w:r w:rsidR="00BA152D">
        <w:t>((PQTF(L</w:t>
      </w:r>
      <w:r w:rsidR="00BA152D" w:rsidRPr="00BA152D">
        <w:rPr>
          <w:vertAlign w:val="subscript"/>
        </w:rPr>
        <w:t>2</w:t>
      </w:r>
      <w:r w:rsidR="00BA152D">
        <w:t>))</w:t>
      </w:r>
      <w:r w:rsidR="00BA152D" w:rsidRPr="001E218C">
        <w:rPr>
          <w:vertAlign w:val="superscript"/>
        </w:rPr>
        <w:t>α</w:t>
      </w:r>
      <w:r w:rsidR="00BA152D">
        <w:t xml:space="preserve"> </w:t>
      </w:r>
      <w:bookmarkStart w:id="50" w:name="OLE_LINK1"/>
      <w:bookmarkStart w:id="51" w:name="OLE_LINK2"/>
      <w:bookmarkStart w:id="52" w:name="OLE_LINK3"/>
      <w:r w:rsidR="00BA152D">
        <w:t>–</w:t>
      </w:r>
      <w:bookmarkEnd w:id="50"/>
      <w:bookmarkEnd w:id="51"/>
      <w:bookmarkEnd w:id="52"/>
      <w:r w:rsidR="00BA152D">
        <w:t xml:space="preserve"> (PQTF(L</w:t>
      </w:r>
      <w:r w:rsidR="00BA152D">
        <w:rPr>
          <w:vertAlign w:val="subscript"/>
        </w:rPr>
        <w:t>1</w:t>
      </w:r>
      <w:r w:rsidR="00BA152D">
        <w:t>))</w:t>
      </w:r>
      <w:r w:rsidR="00BA152D" w:rsidRPr="001E218C">
        <w:rPr>
          <w:vertAlign w:val="superscript"/>
        </w:rPr>
        <w:t>α</w:t>
      </w:r>
      <w:r w:rsidR="00BA152D">
        <w:t xml:space="preserve">)*1024. PQTF is the transfer function to convert ST. 2084 luminance to normalized PQ value. </w:t>
      </w:r>
      <w:bookmarkEnd w:id="44"/>
    </w:p>
    <w:p w14:paraId="3711EB75" w14:textId="5B9C8B94" w:rsidR="006F6450" w:rsidRDefault="00DF7DD3" w:rsidP="004C29A5">
      <w:pPr>
        <w:pStyle w:val="ListParagraph"/>
        <w:numPr>
          <w:ilvl w:val="0"/>
          <w:numId w:val="31"/>
        </w:numPr>
        <w:jc w:val="both"/>
      </w:pPr>
      <w:r>
        <w:t>If there is unused codewords, allocat</w:t>
      </w:r>
      <w:r w:rsidR="008C783D">
        <w:t xml:space="preserve">e them </w:t>
      </w:r>
      <w:r w:rsidR="005549D4">
        <w:t>to the pieces with</w:t>
      </w:r>
      <w:r w:rsidR="008C783D">
        <w:t xml:space="preserve"> high luminance</w:t>
      </w:r>
      <w:r w:rsidR="008E0DF2">
        <w:t>.</w:t>
      </w:r>
    </w:p>
    <w:p w14:paraId="23995438" w14:textId="5EC6219C" w:rsidR="00F04131" w:rsidRDefault="008D58FF" w:rsidP="004C29A5">
      <w:pPr>
        <w:jc w:val="both"/>
      </w:pPr>
      <w:r>
        <w:t>A</w:t>
      </w:r>
      <w:r w:rsidR="00F7435F">
        <w:t xml:space="preserve"> target</w:t>
      </w:r>
      <w:r w:rsidR="00F04131">
        <w:t xml:space="preserve"> forward reshaping LUT </w:t>
      </w:r>
      <w:r>
        <w:t xml:space="preserve">can be computed </w:t>
      </w:r>
      <w:r w:rsidR="00F04131">
        <w:t>based on</w:t>
      </w:r>
      <w:r>
        <w:t xml:space="preserve"> accumulating</w:t>
      </w:r>
      <w:r w:rsidR="00F04131">
        <w:t xml:space="preserve"> codewords assignment</w:t>
      </w:r>
      <w:r>
        <w:t xml:space="preserve"> for each piece</w:t>
      </w:r>
      <w:r w:rsidR="00F04131">
        <w:t xml:space="preserve">. A </w:t>
      </w:r>
      <w:r w:rsidR="00F7435F">
        <w:t xml:space="preserve">target </w:t>
      </w:r>
      <w:r w:rsidR="00F04131">
        <w:t>inverse reshaping LUT can be deduced from</w:t>
      </w:r>
      <w:r w:rsidR="00F7435F">
        <w:t xml:space="preserve"> target</w:t>
      </w:r>
      <w:r w:rsidR="00F04131">
        <w:t xml:space="preserve"> forward reshaping LUT and then approximated by </w:t>
      </w:r>
      <w:r w:rsidR="00F7435F">
        <w:t xml:space="preserve">the </w:t>
      </w:r>
      <w:r w:rsidR="00F04131">
        <w:t>PWP model.</w:t>
      </w:r>
      <w:r w:rsidR="00F7435F">
        <w:t xml:space="preserve"> The actual inverse and forward reshaping LUTs are constructed with the derived PWP parameters to </w:t>
      </w:r>
      <w:r w:rsidR="00AA51EA">
        <w:t>avoid</w:t>
      </w:r>
      <w:r w:rsidR="00F7435F">
        <w:t xml:space="preserve"> mismatch </w:t>
      </w:r>
      <w:r w:rsidR="00AA51EA">
        <w:t>caused by</w:t>
      </w:r>
      <w:r w:rsidR="00F7435F">
        <w:t xml:space="preserve"> polynomial approximation discrepancies.    </w:t>
      </w:r>
    </w:p>
    <w:p w14:paraId="3AF5441A" w14:textId="2F96CBAD" w:rsidR="00D95FEF" w:rsidRDefault="00D95FEF" w:rsidP="004C29A5">
      <w:pPr>
        <w:jc w:val="both"/>
      </w:pPr>
      <w:r>
        <w:t>It is noted that t</w:t>
      </w:r>
      <w:r w:rsidRPr="00D95FEF">
        <w:t xml:space="preserve">he </w:t>
      </w:r>
      <w:proofErr w:type="spellStart"/>
      <w:r w:rsidRPr="00D95FEF">
        <w:t>reshaper</w:t>
      </w:r>
      <w:proofErr w:type="spellEnd"/>
      <w:r w:rsidRPr="00D95FEF">
        <w:t xml:space="preserve"> is design by taking encoder optimization</w:t>
      </w:r>
      <w:r>
        <w:t xml:space="preserve"> especially </w:t>
      </w:r>
      <w:proofErr w:type="spellStart"/>
      <w:r>
        <w:t>DeltaQP</w:t>
      </w:r>
      <w:proofErr w:type="spellEnd"/>
      <w:r>
        <w:t xml:space="preserve"> for </w:t>
      </w:r>
      <w:proofErr w:type="spellStart"/>
      <w:r>
        <w:t>luma</w:t>
      </w:r>
      <w:proofErr w:type="spellEnd"/>
      <w:r w:rsidRPr="00D95FEF">
        <w:t xml:space="preserve"> into consideration</w:t>
      </w:r>
      <w:r>
        <w:t xml:space="preserve">. For example, for bright clips, we allocate a bit more </w:t>
      </w:r>
      <w:r w:rsidR="002B6DF9">
        <w:t xml:space="preserve">codewords </w:t>
      </w:r>
      <w:r>
        <w:t xml:space="preserve">than </w:t>
      </w:r>
      <w:r w:rsidR="002B6DF9">
        <w:t xml:space="preserve">those </w:t>
      </w:r>
      <w:r>
        <w:t xml:space="preserve">needed for dark area to </w:t>
      </w:r>
      <w:r w:rsidR="002B6DF9">
        <w:t>provide</w:t>
      </w:r>
      <w:r>
        <w:t xml:space="preserve"> encoder </w:t>
      </w:r>
      <w:r w:rsidR="002B6DF9">
        <w:t>with</w:t>
      </w:r>
      <w:r>
        <w:t xml:space="preserve"> more freedom to move bits around in order to boost subjective performance.</w:t>
      </w:r>
    </w:p>
    <w:p w14:paraId="63040813" w14:textId="356F0072" w:rsidR="00052711" w:rsidRDefault="00052711" w:rsidP="004C29A5">
      <w:pPr>
        <w:jc w:val="both"/>
      </w:pPr>
      <w:r>
        <w:t xml:space="preserve">All proposed algorithms are for </w:t>
      </w:r>
      <w:proofErr w:type="spellStart"/>
      <w:r>
        <w:t>luma</w:t>
      </w:r>
      <w:proofErr w:type="spellEnd"/>
      <w:r>
        <w:t xml:space="preserve"> forward reshaping and </w:t>
      </w:r>
      <w:r w:rsidRPr="00E133B8">
        <w:t>does not change</w:t>
      </w:r>
      <w:r w:rsidR="002B6DF9">
        <w:t xml:space="preserve"> the</w:t>
      </w:r>
      <w:r w:rsidRPr="00E133B8">
        <w:t xml:space="preserve"> cur</w:t>
      </w:r>
      <w:r w:rsidR="00B66613" w:rsidRPr="00E05659">
        <w:t>rent ETM syntax</w:t>
      </w:r>
      <w:r>
        <w:t>.</w:t>
      </w:r>
    </w:p>
    <w:p w14:paraId="6F990205" w14:textId="5B9536AB" w:rsidR="00671F68" w:rsidRDefault="00671F68" w:rsidP="004C29A5">
      <w:pPr>
        <w:jc w:val="center"/>
      </w:pPr>
      <w:r>
        <w:rPr>
          <w:noProof/>
        </w:rPr>
        <w:drawing>
          <wp:inline distT="0" distB="0" distL="0" distR="0" wp14:anchorId="769B86F6" wp14:editId="58F30D4B">
            <wp:extent cx="5598042" cy="2929270"/>
            <wp:effectExtent l="0" t="0" r="3175"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3702" cy="2932232"/>
                    </a:xfrm>
                    <a:prstGeom prst="rect">
                      <a:avLst/>
                    </a:prstGeom>
                    <a:noFill/>
                  </pic:spPr>
                </pic:pic>
              </a:graphicData>
            </a:graphic>
          </wp:inline>
        </w:drawing>
      </w:r>
    </w:p>
    <w:p w14:paraId="01BBC8CB" w14:textId="5F5313BA" w:rsidR="00F7435F" w:rsidRPr="006F0A9A" w:rsidRDefault="00F7435F" w:rsidP="00F7435F">
      <w:pPr>
        <w:pStyle w:val="Caption"/>
        <w:jc w:val="center"/>
        <w:rPr>
          <w:rFonts w:asciiTheme="minorHAnsi" w:hAnsiTheme="minorHAnsi"/>
          <w:sz w:val="22"/>
        </w:rPr>
      </w:pPr>
      <w:proofErr w:type="gramStart"/>
      <w:r w:rsidRPr="006F0A9A">
        <w:t xml:space="preserve">Figure </w:t>
      </w:r>
      <w:fldSimple w:instr=" SEQ Figure \* ARABIC ">
        <w:r>
          <w:rPr>
            <w:noProof/>
          </w:rPr>
          <w:t>1</w:t>
        </w:r>
      </w:fldSimple>
      <w:r>
        <w:t>.</w:t>
      </w:r>
      <w:proofErr w:type="gramEnd"/>
      <w:r>
        <w:t xml:space="preserve"> Comparison of </w:t>
      </w:r>
      <w:proofErr w:type="spellStart"/>
      <w:r>
        <w:t>luma</w:t>
      </w:r>
      <w:proofErr w:type="spellEnd"/>
      <w:r>
        <w:t xml:space="preserve"> reshaping curves for clip Market </w:t>
      </w:r>
    </w:p>
    <w:p w14:paraId="1A4D97B2" w14:textId="2153DF10" w:rsidR="00671F68" w:rsidRDefault="00F7435F" w:rsidP="004C29A5">
      <w:pPr>
        <w:jc w:val="both"/>
        <w:rPr>
          <w:lang w:val="en-GB"/>
        </w:rPr>
      </w:pPr>
      <w:r>
        <w:rPr>
          <w:lang w:val="en-GB"/>
        </w:rPr>
        <w:t xml:space="preserve">An example of </w:t>
      </w:r>
      <w:r w:rsidR="000D0DA9">
        <w:rPr>
          <w:lang w:val="en-GB"/>
        </w:rPr>
        <w:t xml:space="preserve">the actual </w:t>
      </w:r>
      <w:proofErr w:type="spellStart"/>
      <w:r>
        <w:rPr>
          <w:lang w:val="en-GB"/>
        </w:rPr>
        <w:t>luma</w:t>
      </w:r>
      <w:proofErr w:type="spellEnd"/>
      <w:r>
        <w:rPr>
          <w:lang w:val="en-GB"/>
        </w:rPr>
        <w:t xml:space="preserve"> reshaping curve of the Market sequence is shown in </w:t>
      </w:r>
      <w:r>
        <w:rPr>
          <w:lang w:val="en-GB"/>
        </w:rPr>
        <w:fldChar w:fldCharType="begin"/>
      </w:r>
      <w:r>
        <w:rPr>
          <w:lang w:val="en-GB"/>
        </w:rPr>
        <w:instrText xml:space="preserve"> REF _Ref439779879 \h </w:instrText>
      </w:r>
      <w:r>
        <w:rPr>
          <w:lang w:val="en-GB"/>
        </w:rPr>
      </w:r>
      <w:r>
        <w:rPr>
          <w:lang w:val="en-GB"/>
        </w:rPr>
        <w:fldChar w:fldCharType="separate"/>
      </w:r>
      <w:r w:rsidRPr="006F0A9A">
        <w:t xml:space="preserve">Figure </w:t>
      </w:r>
      <w:r>
        <w:rPr>
          <w:noProof/>
        </w:rPr>
        <w:t>1</w:t>
      </w:r>
      <w:r>
        <w:rPr>
          <w:lang w:val="en-GB"/>
        </w:rPr>
        <w:fldChar w:fldCharType="end"/>
      </w:r>
      <w:r>
        <w:rPr>
          <w:lang w:val="en-GB"/>
        </w:rPr>
        <w:t>. The left figure shows the forward reshaping curve and right figure shows the inverse reshaping curve. It is clearly shown that the CE2</w:t>
      </w:r>
      <w:r w:rsidR="000D0DA9">
        <w:rPr>
          <w:lang w:val="en-GB"/>
        </w:rPr>
        <w:t>_DI</w:t>
      </w:r>
      <w:r>
        <w:rPr>
          <w:lang w:val="en-GB"/>
        </w:rPr>
        <w:t xml:space="preserve"> reshaping curve has a more flexible shape than the power curve in ETM.</w:t>
      </w:r>
    </w:p>
    <w:p w14:paraId="7FAC1292" w14:textId="77777777" w:rsidR="008656BF" w:rsidRDefault="008656BF" w:rsidP="008656BF">
      <w:pPr>
        <w:pStyle w:val="Heading2"/>
        <w:rPr>
          <w:lang w:val="en-CA"/>
        </w:rPr>
      </w:pPr>
      <w:r w:rsidRPr="004C29A5">
        <w:rPr>
          <w:lang w:val="en-CA"/>
        </w:rPr>
        <w:t>CE2.e-3: automatic selection of ETM parameters for</w:t>
      </w:r>
      <w:r>
        <w:rPr>
          <w:lang w:val="en-CA"/>
        </w:rPr>
        <w:t xml:space="preserve"> </w:t>
      </w:r>
      <w:proofErr w:type="spellStart"/>
      <w:r>
        <w:rPr>
          <w:lang w:val="en-CA"/>
        </w:rPr>
        <w:t>luma</w:t>
      </w:r>
      <w:proofErr w:type="spellEnd"/>
      <w:r>
        <w:rPr>
          <w:lang w:val="en-CA"/>
        </w:rPr>
        <w:t xml:space="preserve"> reshaping</w:t>
      </w:r>
    </w:p>
    <w:p w14:paraId="07515C8F" w14:textId="4A6B9C2B" w:rsidR="008656BF" w:rsidRPr="0073730A" w:rsidRDefault="008656BF" w:rsidP="008656BF">
      <w:pPr>
        <w:jc w:val="both"/>
        <w:rPr>
          <w:lang w:val="en-CA"/>
        </w:rPr>
      </w:pPr>
      <w:r w:rsidRPr="00906DD2">
        <w:rPr>
          <w:lang w:val="en-CA"/>
        </w:rPr>
        <w:t xml:space="preserve">Elements planned for investigation under CE-2.e-3 relating to automatic parameter and model </w:t>
      </w:r>
      <w:proofErr w:type="gramStart"/>
      <w:r w:rsidRPr="00906DD2">
        <w:rPr>
          <w:lang w:val="en-CA"/>
        </w:rPr>
        <w:t>selection w</w:t>
      </w:r>
      <w:r>
        <w:rPr>
          <w:lang w:val="en-CA"/>
        </w:rPr>
        <w:t>ere</w:t>
      </w:r>
      <w:proofErr w:type="gramEnd"/>
      <w:r w:rsidRPr="00906DD2">
        <w:rPr>
          <w:lang w:val="en-CA"/>
        </w:rPr>
        <w:t xml:space="preserve"> incorporated in the interim ETM software</w:t>
      </w:r>
      <w:r>
        <w:rPr>
          <w:lang w:val="en-CA"/>
        </w:rPr>
        <w:t xml:space="preserve"> released on January 20, 2016. </w:t>
      </w:r>
      <w:r w:rsidRPr="00906DD2">
        <w:rPr>
          <w:lang w:val="en-CA"/>
        </w:rPr>
        <w:t xml:space="preserve">As part of this SW release, the encoder enforces bitstream dynamic range limits on the PWP model parameters as described </w:t>
      </w:r>
      <w:r>
        <w:rPr>
          <w:lang w:val="en-CA"/>
        </w:rPr>
        <w:t>in the ETM description document</w:t>
      </w:r>
      <w:r w:rsidRPr="00906DD2">
        <w:rPr>
          <w:lang w:val="en-CA"/>
        </w:rPr>
        <w:t xml:space="preserve"> JCTVC-W0031</w:t>
      </w:r>
      <w:r w:rsidR="0093211E">
        <w:rPr>
          <w:lang w:val="en-CA"/>
        </w:rPr>
        <w:t xml:space="preserve"> </w:t>
      </w:r>
      <w:r>
        <w:rPr>
          <w:lang w:val="en-CA"/>
        </w:rPr>
        <w:fldChar w:fldCharType="begin"/>
      </w:r>
      <w:r>
        <w:rPr>
          <w:lang w:val="en-CA"/>
        </w:rPr>
        <w:instrText xml:space="preserve"> REF _Ref442348309 \r \h </w:instrText>
      </w:r>
      <w:r>
        <w:rPr>
          <w:lang w:val="en-CA"/>
        </w:rPr>
      </w:r>
      <w:r>
        <w:rPr>
          <w:lang w:val="en-CA"/>
        </w:rPr>
        <w:fldChar w:fldCharType="separate"/>
      </w:r>
      <w:r>
        <w:rPr>
          <w:lang w:val="en-CA"/>
        </w:rPr>
        <w:t>[5]</w:t>
      </w:r>
      <w:r>
        <w:rPr>
          <w:lang w:val="en-CA"/>
        </w:rPr>
        <w:fldChar w:fldCharType="end"/>
      </w:r>
      <w:r>
        <w:rPr>
          <w:lang w:val="en-CA"/>
        </w:rPr>
        <w:t xml:space="preserve">. </w:t>
      </w:r>
      <w:r w:rsidRPr="00906DD2">
        <w:rPr>
          <w:lang w:val="en-CA"/>
        </w:rPr>
        <w:t>Additionally the decoder software was made robust against extrem</w:t>
      </w:r>
      <w:r>
        <w:rPr>
          <w:lang w:val="en-CA"/>
        </w:rPr>
        <w:t xml:space="preserve">e ranges of parameter setting. </w:t>
      </w:r>
      <w:r w:rsidRPr="00906DD2">
        <w:rPr>
          <w:lang w:val="en-CA"/>
        </w:rPr>
        <w:t xml:space="preserve">These improvements in automation and robustness are included in all CE2 tests built </w:t>
      </w:r>
      <w:r>
        <w:rPr>
          <w:lang w:val="en-CA"/>
        </w:rPr>
        <w:t>on the interim ETM</w:t>
      </w:r>
      <w:r w:rsidR="00D86242">
        <w:rPr>
          <w:lang w:val="en-CA"/>
        </w:rPr>
        <w:t>_r1</w:t>
      </w:r>
      <w:r>
        <w:rPr>
          <w:lang w:val="en-CA"/>
        </w:rPr>
        <w:t xml:space="preserve"> software. </w:t>
      </w:r>
      <w:r w:rsidR="00BD0A5B">
        <w:rPr>
          <w:lang w:val="en-CA"/>
        </w:rPr>
        <w:t>T</w:t>
      </w:r>
      <w:r>
        <w:rPr>
          <w:lang w:val="en-CA"/>
        </w:rPr>
        <w:t xml:space="preserve">hese changes do not result in MD5sum changes of the processed YUV and the encoded </w:t>
      </w:r>
      <w:proofErr w:type="spellStart"/>
      <w:r>
        <w:rPr>
          <w:lang w:val="en-CA"/>
        </w:rPr>
        <w:t>bitstreams</w:t>
      </w:r>
      <w:proofErr w:type="spellEnd"/>
      <w:r>
        <w:rPr>
          <w:lang w:val="en-CA"/>
        </w:rPr>
        <w:t xml:space="preserve"> (verified during ETM interim software update).</w:t>
      </w:r>
    </w:p>
    <w:bookmarkEnd w:id="19"/>
    <w:bookmarkEnd w:id="20"/>
    <w:p w14:paraId="11E72AB9" w14:textId="252A40DD" w:rsidR="00F76533" w:rsidRDefault="00F76533" w:rsidP="00FC64B0">
      <w:pPr>
        <w:pStyle w:val="Heading2"/>
        <w:rPr>
          <w:lang w:val="en-CA"/>
        </w:rPr>
      </w:pPr>
      <w:r>
        <w:rPr>
          <w:lang w:val="en-CA"/>
        </w:rPr>
        <w:t>Joint opti</w:t>
      </w:r>
      <w:r w:rsidR="00172C18">
        <w:rPr>
          <w:lang w:val="en-CA"/>
        </w:rPr>
        <w:t xml:space="preserve">mization of </w:t>
      </w:r>
      <w:proofErr w:type="spellStart"/>
      <w:r w:rsidR="00172C18">
        <w:rPr>
          <w:lang w:val="en-CA"/>
        </w:rPr>
        <w:t>reshaper</w:t>
      </w:r>
      <w:proofErr w:type="spellEnd"/>
      <w:r w:rsidR="00172C18">
        <w:rPr>
          <w:lang w:val="en-CA"/>
        </w:rPr>
        <w:t xml:space="preserve"> and encoder</w:t>
      </w:r>
      <w:r>
        <w:rPr>
          <w:lang w:val="en-CA"/>
        </w:rPr>
        <w:t xml:space="preserve"> </w:t>
      </w:r>
    </w:p>
    <w:p w14:paraId="61071881" w14:textId="5C5B9768" w:rsidR="00172C18" w:rsidRPr="00172C18" w:rsidRDefault="003A4274" w:rsidP="004C29A5">
      <w:pPr>
        <w:jc w:val="both"/>
        <w:rPr>
          <w:lang w:val="en-CA"/>
        </w:rPr>
      </w:pPr>
      <w:r>
        <w:rPr>
          <w:lang w:val="en-CA"/>
        </w:rPr>
        <w:t xml:space="preserve">In </w:t>
      </w:r>
      <w:r w:rsidR="001C2F1A">
        <w:rPr>
          <w:lang w:val="en-CA"/>
        </w:rPr>
        <w:fldChar w:fldCharType="begin"/>
      </w:r>
      <w:r w:rsidR="001C2F1A">
        <w:rPr>
          <w:lang w:val="en-CA"/>
        </w:rPr>
        <w:instrText xml:space="preserve"> REF _Ref442348396 \r \h </w:instrText>
      </w:r>
      <w:r w:rsidR="00597A09">
        <w:rPr>
          <w:lang w:val="en-CA"/>
        </w:rPr>
        <w:instrText xml:space="preserve"> \* MERGEFORMAT </w:instrText>
      </w:r>
      <w:r w:rsidR="001C2F1A">
        <w:rPr>
          <w:lang w:val="en-CA"/>
        </w:rPr>
      </w:r>
      <w:r w:rsidR="001C2F1A">
        <w:rPr>
          <w:lang w:val="en-CA"/>
        </w:rPr>
        <w:fldChar w:fldCharType="separate"/>
      </w:r>
      <w:r w:rsidR="00683C86">
        <w:rPr>
          <w:lang w:val="en-CA"/>
        </w:rPr>
        <w:t>[6]</w:t>
      </w:r>
      <w:r w:rsidR="001C2F1A">
        <w:rPr>
          <w:lang w:val="en-CA"/>
        </w:rPr>
        <w:fldChar w:fldCharType="end"/>
      </w:r>
      <w:r>
        <w:rPr>
          <w:lang w:val="en-CA"/>
        </w:rPr>
        <w:t xml:space="preserve">, we have shown that there are two </w:t>
      </w:r>
      <w:r w:rsidR="000D0DA9">
        <w:rPr>
          <w:lang w:val="en-CA"/>
        </w:rPr>
        <w:t xml:space="preserve">types of </w:t>
      </w:r>
      <w:r>
        <w:rPr>
          <w:lang w:val="en-CA"/>
        </w:rPr>
        <w:t xml:space="preserve">quantization in the full system: one is </w:t>
      </w:r>
      <w:r w:rsidR="00305FDD">
        <w:rPr>
          <w:lang w:val="en-CA"/>
        </w:rPr>
        <w:t xml:space="preserve">sample </w:t>
      </w:r>
      <w:r>
        <w:rPr>
          <w:lang w:val="en-CA"/>
        </w:rPr>
        <w:t xml:space="preserve">quantization </w:t>
      </w:r>
      <w:r w:rsidR="001C2F1A">
        <w:rPr>
          <w:lang w:val="en-CA"/>
        </w:rPr>
        <w:t xml:space="preserve">in baseband signal </w:t>
      </w:r>
      <w:r>
        <w:rPr>
          <w:lang w:val="en-CA"/>
        </w:rPr>
        <w:t xml:space="preserve">and one is transform quantization in codec. Reshaping is </w:t>
      </w:r>
      <w:r w:rsidR="00083BE9">
        <w:rPr>
          <w:lang w:val="en-CA"/>
        </w:rPr>
        <w:t>located</w:t>
      </w:r>
      <w:r>
        <w:rPr>
          <w:lang w:val="en-CA"/>
        </w:rPr>
        <w:t xml:space="preserve"> in-between. </w:t>
      </w:r>
      <w:r w:rsidR="00D93B2F">
        <w:rPr>
          <w:lang w:val="en-CA"/>
        </w:rPr>
        <w:t>Current reshaping spec</w:t>
      </w:r>
      <w:r w:rsidR="00707E49">
        <w:rPr>
          <w:lang w:val="en-CA"/>
        </w:rPr>
        <w:t xml:space="preserve">ification can only allow </w:t>
      </w:r>
      <w:r w:rsidR="00305FDD">
        <w:rPr>
          <w:lang w:val="en-CA"/>
        </w:rPr>
        <w:t xml:space="preserve">sample </w:t>
      </w:r>
      <w:r w:rsidR="000D0DA9">
        <w:rPr>
          <w:lang w:val="en-CA"/>
        </w:rPr>
        <w:t xml:space="preserve">value mapping based on the luminance </w:t>
      </w:r>
      <w:r w:rsidR="000D0DA9">
        <w:rPr>
          <w:lang w:val="en-CA"/>
        </w:rPr>
        <w:lastRenderedPageBreak/>
        <w:t>level, without consideration of any spatial information</w:t>
      </w:r>
      <w:r w:rsidR="00D93B2F">
        <w:rPr>
          <w:lang w:val="en-CA"/>
        </w:rPr>
        <w:t xml:space="preserve">. In HEVC codec, transform quantization (for </w:t>
      </w:r>
      <w:proofErr w:type="spellStart"/>
      <w:r w:rsidR="00D93B2F">
        <w:rPr>
          <w:lang w:val="en-CA"/>
        </w:rPr>
        <w:t>luma</w:t>
      </w:r>
      <w:proofErr w:type="spellEnd"/>
      <w:r w:rsidR="00D93B2F">
        <w:rPr>
          <w:lang w:val="en-CA"/>
        </w:rPr>
        <w:t xml:space="preserve">) </w:t>
      </w:r>
      <w:r w:rsidR="000D0DA9">
        <w:rPr>
          <w:lang w:val="en-CA"/>
        </w:rPr>
        <w:t xml:space="preserve">is applied within a spatial block and </w:t>
      </w:r>
      <w:r w:rsidR="00D93B2F">
        <w:rPr>
          <w:lang w:val="en-CA"/>
        </w:rPr>
        <w:t>can be adjusted spatially. It is our belief that joint optimization of both can bring more compression improvement. In this CE</w:t>
      </w:r>
      <w:r w:rsidR="000D0DA9">
        <w:rPr>
          <w:lang w:val="en-CA"/>
        </w:rPr>
        <w:t xml:space="preserve"> experiment</w:t>
      </w:r>
      <w:r w:rsidR="00D93B2F">
        <w:rPr>
          <w:lang w:val="en-CA"/>
        </w:rPr>
        <w:t>, we adapted encoder algorith</w:t>
      </w:r>
      <w:r w:rsidR="00707E49">
        <w:rPr>
          <w:lang w:val="en-CA"/>
        </w:rPr>
        <w:t xml:space="preserve">ms in CE1 </w:t>
      </w:r>
      <w:r w:rsidR="00D93B2F">
        <w:rPr>
          <w:lang w:val="en-CA"/>
        </w:rPr>
        <w:t>for reshaping.</w:t>
      </w:r>
      <w:r w:rsidR="00172C18">
        <w:rPr>
          <w:lang w:val="en-CA"/>
        </w:rPr>
        <w:t xml:space="preserve"> </w:t>
      </w:r>
    </w:p>
    <w:p w14:paraId="7E5984B8" w14:textId="352A136B" w:rsidR="00FC64B0" w:rsidRPr="005B217D" w:rsidRDefault="00845856" w:rsidP="00DB781F">
      <w:pPr>
        <w:pStyle w:val="Heading3"/>
        <w:rPr>
          <w:lang w:val="en-CA"/>
        </w:rPr>
      </w:pPr>
      <w:bookmarkStart w:id="53" w:name="OLE_LINK681"/>
      <w:bookmarkStart w:id="54" w:name="OLE_LINK682"/>
      <w:r>
        <w:t xml:space="preserve">CE2.c: </w:t>
      </w:r>
      <w:r w:rsidR="00FC64B0">
        <w:t>Chroma quantization parameter adjustment</w:t>
      </w:r>
    </w:p>
    <w:bookmarkEnd w:id="53"/>
    <w:bookmarkEnd w:id="54"/>
    <w:p w14:paraId="4B458758" w14:textId="05750824" w:rsidR="008034AD" w:rsidRDefault="00FC64B0" w:rsidP="006718BC">
      <w:pPr>
        <w:jc w:val="both"/>
        <w:rPr>
          <w:lang w:val="en-GB"/>
        </w:rPr>
      </w:pPr>
      <w:r w:rsidRPr="00E50EF7">
        <w:t xml:space="preserve">In HEVC </w:t>
      </w:r>
      <w:r>
        <w:t>Main/</w:t>
      </w:r>
      <w:r w:rsidRPr="00E50EF7">
        <w:t xml:space="preserve">Main-10 profile, the chroma quantization parameters can be adjusted at the sequence level and slice level. The sequence level chroma QP offsets for each chroma component, relative to the </w:t>
      </w:r>
      <w:proofErr w:type="spellStart"/>
      <w:r w:rsidRPr="00E50EF7">
        <w:t>luma</w:t>
      </w:r>
      <w:proofErr w:type="spellEnd"/>
      <w:r w:rsidRPr="00E50EF7">
        <w:t xml:space="preserve"> QP, are signaled at Picture Parameter Set (PPS), which will apply to all slices that refer to </w:t>
      </w:r>
      <w:proofErr w:type="gramStart"/>
      <w:r w:rsidRPr="00E50EF7">
        <w:t>this</w:t>
      </w:r>
      <w:proofErr w:type="gramEnd"/>
      <w:r w:rsidRPr="00E50EF7">
        <w:t xml:space="preserve"> PPS. The QP offsets signaled at PPS will also affect the QP calculation used for chroma </w:t>
      </w:r>
      <w:proofErr w:type="spellStart"/>
      <w:r w:rsidRPr="00E50EF7">
        <w:t>deblocking</w:t>
      </w:r>
      <w:proofErr w:type="spellEnd"/>
      <w:r w:rsidRPr="00E50EF7">
        <w:t xml:space="preserve">. The slice level chroma QP offsets are signaled in the slice header, and are only applied to that specific slice. The slice QP offsets can provide fine granularity adjustment, but it will not affect the QP calculation for chroma </w:t>
      </w:r>
      <w:proofErr w:type="spellStart"/>
      <w:r w:rsidRPr="00E50EF7">
        <w:t>deblocking</w:t>
      </w:r>
      <w:proofErr w:type="spellEnd"/>
      <w:r w:rsidRPr="00E50EF7">
        <w:t>.</w:t>
      </w:r>
      <w:r w:rsidR="008034AD">
        <w:t xml:space="preserve"> </w:t>
      </w:r>
      <w:r w:rsidR="006718BC">
        <w:rPr>
          <w:lang w:val="en-GB"/>
        </w:rPr>
        <w:t xml:space="preserve">The </w:t>
      </w:r>
      <w:r w:rsidR="008034AD">
        <w:rPr>
          <w:lang w:val="en-GB"/>
        </w:rPr>
        <w:t xml:space="preserve">proposed </w:t>
      </w:r>
      <w:r w:rsidR="006718BC">
        <w:rPr>
          <w:lang w:val="en-GB"/>
        </w:rPr>
        <w:t>chroma QP adjustment is to adjust the chroma QP by considering the temporal level</w:t>
      </w:r>
      <w:r w:rsidR="00DB60AB">
        <w:rPr>
          <w:lang w:val="en-GB"/>
        </w:rPr>
        <w:t xml:space="preserve"> and chroma reshaping</w:t>
      </w:r>
      <w:r w:rsidR="006718BC">
        <w:rPr>
          <w:lang w:val="en-GB"/>
        </w:rPr>
        <w:t xml:space="preserve">: </w:t>
      </w:r>
      <w:r w:rsidR="006718BC">
        <w:t>allocating more bits to pictures at lower temporal level than to those at higher temporal level.</w:t>
      </w:r>
      <w:r w:rsidR="006718BC">
        <w:rPr>
          <w:lang w:val="en-GB"/>
        </w:rPr>
        <w:t xml:space="preserve"> </w:t>
      </w:r>
    </w:p>
    <w:p w14:paraId="1A4B8E0F" w14:textId="486BE336" w:rsidR="008034AD" w:rsidRDefault="008034AD" w:rsidP="008034AD">
      <w:pPr>
        <w:jc w:val="both"/>
        <w:rPr>
          <w:lang w:val="en-GB"/>
        </w:rPr>
      </w:pPr>
      <w:r>
        <w:rPr>
          <w:lang w:val="en-GB"/>
        </w:rPr>
        <w:t xml:space="preserve">The chroma QP adjustment in </w:t>
      </w:r>
      <w:r w:rsidR="0086735F">
        <w:rPr>
          <w:lang w:val="en-GB"/>
        </w:rPr>
        <w:t xml:space="preserve">HDR/WCG </w:t>
      </w:r>
      <w:r>
        <w:rPr>
          <w:lang w:val="en-GB"/>
        </w:rPr>
        <w:t>anchor</w:t>
      </w:r>
      <w:r w:rsidR="006811CE">
        <w:rPr>
          <w:lang w:val="en-GB"/>
        </w:rPr>
        <w:t xml:space="preserve"> </w:t>
      </w:r>
      <w:r w:rsidR="00683C86">
        <w:rPr>
          <w:lang w:val="en-GB"/>
        </w:rPr>
        <w:fldChar w:fldCharType="begin"/>
      </w:r>
      <w:r w:rsidR="00683C86">
        <w:rPr>
          <w:lang w:val="en-GB"/>
        </w:rPr>
        <w:instrText xml:space="preserve"> REF _Ref442693464 \r \h </w:instrText>
      </w:r>
      <w:r w:rsidR="00683C86">
        <w:rPr>
          <w:lang w:val="en-GB"/>
        </w:rPr>
      </w:r>
      <w:r w:rsidR="00683C86">
        <w:rPr>
          <w:lang w:val="en-GB"/>
        </w:rPr>
        <w:fldChar w:fldCharType="separate"/>
      </w:r>
      <w:r w:rsidR="00683C86">
        <w:rPr>
          <w:lang w:val="en-GB"/>
        </w:rPr>
        <w:t>[2]</w:t>
      </w:r>
      <w:r w:rsidR="00683C86">
        <w:rPr>
          <w:lang w:val="en-GB"/>
        </w:rPr>
        <w:fldChar w:fldCharType="end"/>
      </w:r>
      <w:r w:rsidR="00683C86">
        <w:rPr>
          <w:lang w:val="en-GB"/>
        </w:rPr>
        <w:t xml:space="preserve"> </w:t>
      </w:r>
      <w:r>
        <w:rPr>
          <w:lang w:val="en-GB"/>
        </w:rPr>
        <w:t xml:space="preserve">is computed as follows: </w:t>
      </w:r>
    </w:p>
    <w:p w14:paraId="5F9585B4" w14:textId="77777777" w:rsidR="008034AD" w:rsidRDefault="008034AD" w:rsidP="008034AD">
      <w:pPr>
        <w:ind w:left="720"/>
        <w:jc w:val="both"/>
        <w:rPr>
          <w:lang w:val="en-GB"/>
        </w:rPr>
      </w:pPr>
      <w:proofErr w:type="spellStart"/>
      <w:r>
        <w:rPr>
          <w:lang w:val="en-GB"/>
        </w:rPr>
        <w:t>QPc_offset</w:t>
      </w:r>
      <w:proofErr w:type="spellEnd"/>
      <w:r>
        <w:rPr>
          <w:lang w:val="en-GB"/>
        </w:rPr>
        <w:t xml:space="preserve"> = S2*(S1*QP + O) </w:t>
      </w:r>
    </w:p>
    <w:p w14:paraId="06372356" w14:textId="4F9F2894" w:rsidR="008034AD" w:rsidRDefault="008034AD" w:rsidP="008034AD">
      <w:pPr>
        <w:jc w:val="both"/>
        <w:rPr>
          <w:lang w:val="en-GB"/>
        </w:rPr>
      </w:pPr>
      <w:proofErr w:type="gramStart"/>
      <w:r>
        <w:rPr>
          <w:lang w:val="en-GB"/>
        </w:rPr>
        <w:t>where</w:t>
      </w:r>
      <w:proofErr w:type="gramEnd"/>
      <w:r>
        <w:rPr>
          <w:lang w:val="en-GB"/>
        </w:rPr>
        <w:t xml:space="preserve"> QP is sequence level </w:t>
      </w:r>
      <w:proofErr w:type="spellStart"/>
      <w:r>
        <w:rPr>
          <w:lang w:val="en-GB"/>
        </w:rPr>
        <w:t>luma</w:t>
      </w:r>
      <w:proofErr w:type="spellEnd"/>
      <w:r>
        <w:rPr>
          <w:lang w:val="en-GB"/>
        </w:rPr>
        <w:t xml:space="preserve"> QP, and </w:t>
      </w:r>
      <w:proofErr w:type="spellStart"/>
      <w:r>
        <w:rPr>
          <w:lang w:val="en-GB"/>
        </w:rPr>
        <w:t>QPc_offset</w:t>
      </w:r>
      <w:proofErr w:type="spellEnd"/>
      <w:r>
        <w:rPr>
          <w:lang w:val="en-GB"/>
        </w:rPr>
        <w:t xml:space="preserve"> is chroma QP offset. S2/S1 and O are the scaling factor and offset applied in </w:t>
      </w:r>
      <w:r w:rsidR="006811CE">
        <w:rPr>
          <w:lang w:val="en-GB"/>
        </w:rPr>
        <w:t>HDR/WCG</w:t>
      </w:r>
      <w:r>
        <w:rPr>
          <w:lang w:val="en-GB"/>
        </w:rPr>
        <w:t xml:space="preserve"> anchor.</w:t>
      </w:r>
    </w:p>
    <w:p w14:paraId="0C533EA9" w14:textId="51CC5504" w:rsidR="008034AD" w:rsidRDefault="008034AD" w:rsidP="008034AD">
      <w:pPr>
        <w:jc w:val="both"/>
        <w:rPr>
          <w:lang w:val="en-GB"/>
        </w:rPr>
      </w:pPr>
      <w:r>
        <w:rPr>
          <w:lang w:val="en-GB"/>
        </w:rPr>
        <w:t xml:space="preserve">We add an additional </w:t>
      </w:r>
      <w:proofErr w:type="spellStart"/>
      <w:r>
        <w:rPr>
          <w:lang w:val="en-GB"/>
        </w:rPr>
        <w:t>QPc_adj</w:t>
      </w:r>
      <w:proofErr w:type="spellEnd"/>
      <w:r>
        <w:rPr>
          <w:lang w:val="en-GB"/>
        </w:rPr>
        <w:t xml:space="preserve"> based on </w:t>
      </w:r>
      <w:proofErr w:type="spellStart"/>
      <w:r>
        <w:rPr>
          <w:lang w:val="en-GB"/>
        </w:rPr>
        <w:t>TL_Idx</w:t>
      </w:r>
      <w:proofErr w:type="spellEnd"/>
      <w:r>
        <w:rPr>
          <w:lang w:val="en-GB"/>
        </w:rPr>
        <w:t>, the temporal level index</w:t>
      </w:r>
      <w:r w:rsidR="00CE5B1B">
        <w:rPr>
          <w:lang w:val="en-GB"/>
        </w:rPr>
        <w:t xml:space="preserve">, and subtract the QP impact </w:t>
      </w:r>
      <w:proofErr w:type="spellStart"/>
      <w:r w:rsidR="00CE5B1B">
        <w:rPr>
          <w:lang w:val="en-GB"/>
        </w:rPr>
        <w:t>dQPc_reshape</w:t>
      </w:r>
      <w:proofErr w:type="spellEnd"/>
      <w:r w:rsidR="00CE5B1B">
        <w:rPr>
          <w:lang w:val="en-GB"/>
        </w:rPr>
        <w:t xml:space="preserve"> caused by chroma reshaping</w:t>
      </w:r>
      <w:r>
        <w:rPr>
          <w:lang w:val="en-GB"/>
        </w:rPr>
        <w:t xml:space="preserve">: </w:t>
      </w:r>
    </w:p>
    <w:p w14:paraId="70979782" w14:textId="1E09F58D" w:rsidR="008034AD" w:rsidRDefault="008034AD" w:rsidP="00CE5B1B">
      <w:pPr>
        <w:ind w:left="720"/>
        <w:rPr>
          <w:lang w:val="en-GB"/>
        </w:rPr>
      </w:pPr>
      <w:proofErr w:type="spellStart"/>
      <w:r>
        <w:rPr>
          <w:lang w:val="en-GB"/>
        </w:rPr>
        <w:t>QPc_offset</w:t>
      </w:r>
      <w:proofErr w:type="spellEnd"/>
      <w:r>
        <w:rPr>
          <w:lang w:val="en-GB"/>
        </w:rPr>
        <w:t xml:space="preserve"> = S2*(S1*QP + O) + </w:t>
      </w:r>
      <w:proofErr w:type="spellStart"/>
      <w:r>
        <w:rPr>
          <w:lang w:val="en-GB"/>
        </w:rPr>
        <w:t>QPc_</w:t>
      </w:r>
      <w:proofErr w:type="gramStart"/>
      <w:r>
        <w:rPr>
          <w:lang w:val="en-GB"/>
        </w:rPr>
        <w:t>adj</w:t>
      </w:r>
      <w:proofErr w:type="spellEnd"/>
      <w:r>
        <w:rPr>
          <w:lang w:val="en-GB"/>
        </w:rPr>
        <w:t>(</w:t>
      </w:r>
      <w:proofErr w:type="spellStart"/>
      <w:proofErr w:type="gramEnd"/>
      <w:r>
        <w:rPr>
          <w:lang w:val="en-GB"/>
        </w:rPr>
        <w:t>TL_Idx</w:t>
      </w:r>
      <w:proofErr w:type="spellEnd"/>
      <w:r>
        <w:rPr>
          <w:lang w:val="en-GB"/>
        </w:rPr>
        <w:t>)</w:t>
      </w:r>
      <w:r w:rsidR="00CE5B1B">
        <w:rPr>
          <w:lang w:val="en-GB"/>
        </w:rPr>
        <w:t xml:space="preserve"> – </w:t>
      </w:r>
      <w:proofErr w:type="spellStart"/>
      <w:r w:rsidR="00CE5B1B">
        <w:rPr>
          <w:lang w:val="en-GB"/>
        </w:rPr>
        <w:t>dQPc_reshape</w:t>
      </w:r>
      <w:proofErr w:type="spellEnd"/>
    </w:p>
    <w:p w14:paraId="5769DE4F" w14:textId="2534CFE8" w:rsidR="00CE5B1B" w:rsidRDefault="00CE5B1B" w:rsidP="008034AD">
      <w:pPr>
        <w:jc w:val="both"/>
        <w:rPr>
          <w:lang w:val="en-GB"/>
        </w:rPr>
      </w:pPr>
      <w:proofErr w:type="spellStart"/>
      <w:proofErr w:type="gramStart"/>
      <w:r>
        <w:rPr>
          <w:lang w:val="en-GB"/>
        </w:rPr>
        <w:t>dQPc_reshape</w:t>
      </w:r>
      <w:proofErr w:type="spellEnd"/>
      <w:proofErr w:type="gramEnd"/>
      <w:r>
        <w:rPr>
          <w:lang w:val="en-GB"/>
        </w:rPr>
        <w:t xml:space="preserve"> is calculated as:</w:t>
      </w:r>
    </w:p>
    <w:p w14:paraId="7F1DEDF9" w14:textId="09D01A26" w:rsidR="00CE5B1B" w:rsidRDefault="00CE5B1B" w:rsidP="00CE5B1B">
      <w:pPr>
        <w:ind w:left="720"/>
        <w:jc w:val="both"/>
        <w:rPr>
          <w:lang w:val="en-GB"/>
        </w:rPr>
      </w:pPr>
      <w:proofErr w:type="spellStart"/>
      <w:r>
        <w:rPr>
          <w:lang w:val="en-GB"/>
        </w:rPr>
        <w:t>dQPc_reshape</w:t>
      </w:r>
      <w:proofErr w:type="spellEnd"/>
      <w:r>
        <w:rPr>
          <w:lang w:val="en-GB"/>
        </w:rPr>
        <w:t xml:space="preserve"> = </w:t>
      </w:r>
      <w:proofErr w:type="gramStart"/>
      <w:r>
        <w:rPr>
          <w:lang w:val="en-GB"/>
        </w:rPr>
        <w:t>Clip(</w:t>
      </w:r>
      <w:proofErr w:type="gramEnd"/>
      <w:r>
        <w:rPr>
          <w:lang w:val="en-GB"/>
        </w:rPr>
        <w:t>-12, 6, 6*log2(slope(</w:t>
      </w:r>
      <w:proofErr w:type="spellStart"/>
      <w:r>
        <w:rPr>
          <w:lang w:val="en-GB"/>
        </w:rPr>
        <w:t>inv_reshape</w:t>
      </w:r>
      <w:proofErr w:type="spellEnd"/>
      <w:r>
        <w:rPr>
          <w:lang w:val="en-GB"/>
        </w:rPr>
        <w:t>(</w:t>
      </w:r>
      <w:proofErr w:type="spellStart"/>
      <w:r>
        <w:rPr>
          <w:lang w:val="en-GB"/>
        </w:rPr>
        <w:t>DCc</w:t>
      </w:r>
      <w:proofErr w:type="spellEnd"/>
      <w:r>
        <w:rPr>
          <w:lang w:val="en-GB"/>
        </w:rPr>
        <w:t>))))</w:t>
      </w:r>
    </w:p>
    <w:p w14:paraId="2E38A52C" w14:textId="6AE3965F" w:rsidR="00CE5B1B" w:rsidRDefault="00CE5B1B" w:rsidP="008034AD">
      <w:pPr>
        <w:jc w:val="both"/>
        <w:rPr>
          <w:lang w:val="en-GB"/>
        </w:rPr>
      </w:pPr>
      <w:proofErr w:type="gramStart"/>
      <w:r>
        <w:rPr>
          <w:lang w:val="en-GB"/>
        </w:rPr>
        <w:t>where</w:t>
      </w:r>
      <w:proofErr w:type="gramEnd"/>
      <w:r>
        <w:rPr>
          <w:lang w:val="en-GB"/>
        </w:rPr>
        <w:t xml:space="preserve"> </w:t>
      </w:r>
      <w:r w:rsidR="003905AD">
        <w:rPr>
          <w:lang w:val="en-GB"/>
        </w:rPr>
        <w:t>slope(</w:t>
      </w:r>
      <w:proofErr w:type="spellStart"/>
      <w:r w:rsidR="003905AD">
        <w:rPr>
          <w:lang w:val="en-GB"/>
        </w:rPr>
        <w:t>inv_reshape</w:t>
      </w:r>
      <w:proofErr w:type="spellEnd"/>
      <w:r w:rsidR="003905AD">
        <w:rPr>
          <w:lang w:val="en-GB"/>
        </w:rPr>
        <w:t>(</w:t>
      </w:r>
      <w:proofErr w:type="spellStart"/>
      <w:r w:rsidR="003905AD">
        <w:rPr>
          <w:lang w:val="en-GB"/>
        </w:rPr>
        <w:t>DCc</w:t>
      </w:r>
      <w:proofErr w:type="spellEnd"/>
      <w:r w:rsidR="003905AD">
        <w:rPr>
          <w:lang w:val="en-GB"/>
        </w:rPr>
        <w:t xml:space="preserve">)) is the slope of inverse reshaping function </w:t>
      </w:r>
      <w:r w:rsidR="00115112">
        <w:rPr>
          <w:lang w:val="en-GB"/>
        </w:rPr>
        <w:t xml:space="preserve">at </w:t>
      </w:r>
      <w:proofErr w:type="spellStart"/>
      <w:r w:rsidR="00115112">
        <w:rPr>
          <w:lang w:val="en-GB"/>
        </w:rPr>
        <w:t>DCc</w:t>
      </w:r>
      <w:proofErr w:type="spellEnd"/>
      <w:r w:rsidR="00115112">
        <w:rPr>
          <w:lang w:val="en-GB"/>
        </w:rPr>
        <w:t xml:space="preserve">, which is the </w:t>
      </w:r>
      <w:r w:rsidR="003905AD">
        <w:rPr>
          <w:lang w:val="en-GB"/>
        </w:rPr>
        <w:t xml:space="preserve">DC value of </w:t>
      </w:r>
      <w:r w:rsidR="00115112">
        <w:rPr>
          <w:lang w:val="en-GB"/>
        </w:rPr>
        <w:t xml:space="preserve">the corresponding </w:t>
      </w:r>
      <w:r w:rsidR="003905AD">
        <w:rPr>
          <w:lang w:val="en-GB"/>
        </w:rPr>
        <w:t>chroma component</w:t>
      </w:r>
      <w:r w:rsidR="00115112">
        <w:rPr>
          <w:lang w:val="en-GB"/>
        </w:rPr>
        <w:t xml:space="preserve"> in the current picture</w:t>
      </w:r>
      <w:r w:rsidR="003905AD">
        <w:rPr>
          <w:lang w:val="en-GB"/>
        </w:rPr>
        <w:t xml:space="preserve">. </w:t>
      </w:r>
    </w:p>
    <w:p w14:paraId="029C4653" w14:textId="7618BDDC" w:rsidR="008034AD" w:rsidRDefault="008034AD" w:rsidP="008034AD">
      <w:pPr>
        <w:jc w:val="both"/>
        <w:rPr>
          <w:lang w:val="en-GB"/>
        </w:rPr>
      </w:pPr>
      <w:r>
        <w:rPr>
          <w:lang w:val="en-GB"/>
        </w:rPr>
        <w:t xml:space="preserve">The </w:t>
      </w:r>
      <w:r w:rsidR="00CE5B1B">
        <w:rPr>
          <w:lang w:val="en-GB"/>
        </w:rPr>
        <w:t xml:space="preserve">final </w:t>
      </w:r>
      <w:r>
        <w:rPr>
          <w:lang w:val="en-GB"/>
        </w:rPr>
        <w:t xml:space="preserve">chroma QP </w:t>
      </w:r>
      <w:proofErr w:type="spellStart"/>
      <w:r>
        <w:rPr>
          <w:lang w:val="en-GB"/>
        </w:rPr>
        <w:t>QPc</w:t>
      </w:r>
      <w:proofErr w:type="spellEnd"/>
      <w:r>
        <w:rPr>
          <w:lang w:val="en-GB"/>
        </w:rPr>
        <w:t xml:space="preserve"> is calculated as:</w:t>
      </w:r>
    </w:p>
    <w:p w14:paraId="40428770" w14:textId="77777777" w:rsidR="008034AD" w:rsidRDefault="008034AD" w:rsidP="008034AD">
      <w:pPr>
        <w:ind w:left="720"/>
        <w:jc w:val="both"/>
        <w:rPr>
          <w:lang w:val="en-GB"/>
        </w:rPr>
      </w:pPr>
      <w:proofErr w:type="spellStart"/>
      <w:r>
        <w:rPr>
          <w:lang w:val="en-GB"/>
        </w:rPr>
        <w:t>QPc</w:t>
      </w:r>
      <w:proofErr w:type="spellEnd"/>
      <w:r>
        <w:rPr>
          <w:lang w:val="en-GB"/>
        </w:rPr>
        <w:t xml:space="preserve"> = QP + </w:t>
      </w:r>
      <w:proofErr w:type="gramStart"/>
      <w:r>
        <w:rPr>
          <w:lang w:val="en-GB"/>
        </w:rPr>
        <w:t>Clip(</w:t>
      </w:r>
      <w:proofErr w:type="gramEnd"/>
      <w:r>
        <w:rPr>
          <w:lang w:val="en-GB"/>
        </w:rPr>
        <w:t xml:space="preserve">-12, 0, </w:t>
      </w:r>
      <w:proofErr w:type="spellStart"/>
      <w:r>
        <w:rPr>
          <w:lang w:val="en-GB"/>
        </w:rPr>
        <w:t>QPc_offset</w:t>
      </w:r>
      <w:proofErr w:type="spellEnd"/>
      <w:r>
        <w:rPr>
          <w:lang w:val="en-GB"/>
        </w:rPr>
        <w:t xml:space="preserve">) </w:t>
      </w:r>
    </w:p>
    <w:p w14:paraId="5352B0C0" w14:textId="6C67B236" w:rsidR="00FC64B0" w:rsidRDefault="008034AD" w:rsidP="008034AD">
      <w:pPr>
        <w:jc w:val="both"/>
        <w:rPr>
          <w:lang w:val="en-GB"/>
        </w:rPr>
      </w:pPr>
      <w:bookmarkStart w:id="55" w:name="OLE_LINK73"/>
      <w:r>
        <w:rPr>
          <w:lang w:val="en-GB"/>
        </w:rPr>
        <w:t xml:space="preserve">The chroma QP adjustment </w:t>
      </w:r>
      <w:proofErr w:type="spellStart"/>
      <w:r>
        <w:rPr>
          <w:lang w:val="en-GB"/>
        </w:rPr>
        <w:t>QPc_</w:t>
      </w:r>
      <w:proofErr w:type="gramStart"/>
      <w:r>
        <w:rPr>
          <w:lang w:val="en-GB"/>
        </w:rPr>
        <w:t>adj</w:t>
      </w:r>
      <w:proofErr w:type="spellEnd"/>
      <w:r>
        <w:rPr>
          <w:lang w:val="en-GB"/>
        </w:rPr>
        <w:t>(</w:t>
      </w:r>
      <w:proofErr w:type="spellStart"/>
      <w:proofErr w:type="gramEnd"/>
      <w:r>
        <w:rPr>
          <w:lang w:val="en-GB"/>
        </w:rPr>
        <w:t>TL_Idx</w:t>
      </w:r>
      <w:proofErr w:type="spellEnd"/>
      <w:r>
        <w:rPr>
          <w:lang w:val="en-GB"/>
        </w:rPr>
        <w:t xml:space="preserve">) for </w:t>
      </w:r>
      <w:proofErr w:type="spellStart"/>
      <w:r>
        <w:rPr>
          <w:lang w:val="en-GB"/>
        </w:rPr>
        <w:t>Cb</w:t>
      </w:r>
      <w:proofErr w:type="spellEnd"/>
      <w:r>
        <w:rPr>
          <w:lang w:val="en-GB"/>
        </w:rPr>
        <w:t xml:space="preserve"> and Cr components used in the simulation is shown in </w:t>
      </w:r>
      <w:r>
        <w:rPr>
          <w:lang w:val="en-GB"/>
        </w:rPr>
        <w:fldChar w:fldCharType="begin"/>
      </w:r>
      <w:r>
        <w:rPr>
          <w:lang w:val="en-GB"/>
        </w:rPr>
        <w:instrText xml:space="preserve"> REF _Ref439779879 \h </w:instrText>
      </w:r>
      <w:r>
        <w:rPr>
          <w:lang w:val="en-GB"/>
        </w:rPr>
      </w:r>
      <w:r>
        <w:rPr>
          <w:lang w:val="en-GB"/>
        </w:rPr>
        <w:fldChar w:fldCharType="separate"/>
      </w:r>
      <w:r w:rsidR="00F7435F" w:rsidRPr="006F0A9A">
        <w:t xml:space="preserve">Figure </w:t>
      </w:r>
      <w:r w:rsidR="00F7435F">
        <w:rPr>
          <w:noProof/>
        </w:rPr>
        <w:t>2</w:t>
      </w:r>
      <w:r>
        <w:rPr>
          <w:lang w:val="en-GB"/>
        </w:rPr>
        <w:fldChar w:fldCharType="end"/>
      </w:r>
      <w:r>
        <w:rPr>
          <w:lang w:val="en-GB"/>
        </w:rPr>
        <w:t>.</w:t>
      </w:r>
    </w:p>
    <w:bookmarkEnd w:id="55"/>
    <w:p w14:paraId="26539729" w14:textId="0354CEE3" w:rsidR="008034AD" w:rsidRDefault="00F11156" w:rsidP="008034AD">
      <w:pPr>
        <w:jc w:val="center"/>
      </w:pPr>
      <w:r>
        <w:object w:dxaOrig="14760" w:dyaOrig="6675" w14:anchorId="1AA7A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9pt;height:184.25pt" o:ole="">
            <v:imagedata r:id="rId14" o:title=""/>
          </v:shape>
          <o:OLEObject Type="Embed" ProgID="Visio.Drawing.15" ShapeID="_x0000_i1025" DrawAspect="Content" ObjectID="_1516537424" r:id="rId15"/>
        </w:object>
      </w:r>
    </w:p>
    <w:p w14:paraId="6FDAB876" w14:textId="612CA74B" w:rsidR="008034AD" w:rsidRPr="006F0A9A" w:rsidRDefault="008034AD" w:rsidP="008034AD">
      <w:pPr>
        <w:pStyle w:val="Caption"/>
        <w:jc w:val="center"/>
        <w:rPr>
          <w:rFonts w:asciiTheme="minorHAnsi" w:hAnsiTheme="minorHAnsi"/>
          <w:sz w:val="22"/>
        </w:rPr>
      </w:pPr>
      <w:bookmarkStart w:id="56" w:name="_Ref439779879"/>
      <w:bookmarkStart w:id="57" w:name="OLE_LINK71"/>
      <w:bookmarkStart w:id="58" w:name="OLE_LINK72"/>
      <w:bookmarkStart w:id="59" w:name="OLE_LINK79"/>
      <w:r w:rsidRPr="006F0A9A">
        <w:t xml:space="preserve">Figure </w:t>
      </w:r>
      <w:fldSimple w:instr=" SEQ Figure \* ARABIC ">
        <w:r w:rsidR="00F7435F">
          <w:rPr>
            <w:noProof/>
          </w:rPr>
          <w:t>2</w:t>
        </w:r>
      </w:fldSimple>
      <w:bookmarkEnd w:id="56"/>
      <w:r>
        <w:t>. The chroma QP offset adjustment used in the simulation</w:t>
      </w:r>
    </w:p>
    <w:bookmarkEnd w:id="57"/>
    <w:bookmarkEnd w:id="58"/>
    <w:bookmarkEnd w:id="59"/>
    <w:p w14:paraId="0F9BCA07" w14:textId="2A37B661" w:rsidR="0073730A" w:rsidRPr="005B217D" w:rsidRDefault="00845856" w:rsidP="00DB781F">
      <w:pPr>
        <w:pStyle w:val="Heading3"/>
        <w:rPr>
          <w:lang w:val="en-CA"/>
        </w:rPr>
      </w:pPr>
      <w:r>
        <w:lastRenderedPageBreak/>
        <w:t xml:space="preserve">CE 2.d: </w:t>
      </w:r>
      <w:r w:rsidR="00293B1A">
        <w:t>D</w:t>
      </w:r>
      <w:r w:rsidR="0073730A">
        <w:t>eltaQP adjustment for luma</w:t>
      </w:r>
    </w:p>
    <w:p w14:paraId="1AA34ACE" w14:textId="395514C3" w:rsidR="000D0DA9" w:rsidRDefault="00712385" w:rsidP="006718BC">
      <w:pPr>
        <w:contextualSpacing/>
        <w:jc w:val="both"/>
        <w:rPr>
          <w:rFonts w:eastAsia="Calibri"/>
          <w:lang w:val="en-GB"/>
        </w:rPr>
      </w:pPr>
      <w:r>
        <w:rPr>
          <w:rFonts w:eastAsia="Calibri"/>
          <w:lang w:val="en-GB"/>
        </w:rPr>
        <w:t xml:space="preserve">DeltaQP adjustment for luma is based on the same algorithm </w:t>
      </w:r>
      <w:r w:rsidR="00683C86">
        <w:rPr>
          <w:rFonts w:eastAsia="Calibri"/>
          <w:lang w:val="en-GB"/>
        </w:rPr>
        <w:t xml:space="preserve">in </w:t>
      </w:r>
      <w:r>
        <w:rPr>
          <w:rFonts w:eastAsia="Calibri"/>
          <w:lang w:val="en-GB"/>
        </w:rPr>
        <w:t xml:space="preserve">CE1. The changes are the adaptation for luma reshaping. </w:t>
      </w:r>
      <w:r w:rsidR="00FE542A">
        <w:rPr>
          <w:rFonts w:eastAsia="Calibri"/>
          <w:lang w:val="en-GB"/>
        </w:rPr>
        <w:t xml:space="preserve">The default </w:t>
      </w:r>
      <w:r w:rsidR="00E04E9A">
        <w:rPr>
          <w:rFonts w:eastAsia="Calibri"/>
          <w:lang w:val="en-GB"/>
        </w:rPr>
        <w:t xml:space="preserve">luma </w:t>
      </w:r>
      <w:r w:rsidR="00B257D5">
        <w:rPr>
          <w:rFonts w:eastAsia="Calibri"/>
          <w:lang w:val="en-GB"/>
        </w:rPr>
        <w:t xml:space="preserve">range </w:t>
      </w:r>
      <w:r w:rsidR="00FE542A">
        <w:rPr>
          <w:rFonts w:eastAsia="Calibri"/>
          <w:lang w:val="en-GB"/>
        </w:rPr>
        <w:t xml:space="preserve">table is designed based on </w:t>
      </w:r>
      <w:r w:rsidR="00CF4F76">
        <w:rPr>
          <w:rFonts w:eastAsia="Calibri"/>
          <w:lang w:val="en-GB"/>
        </w:rPr>
        <w:t xml:space="preserve">average </w:t>
      </w:r>
      <w:r w:rsidR="00FE542A">
        <w:rPr>
          <w:rFonts w:eastAsia="Calibri"/>
          <w:lang w:val="en-GB"/>
        </w:rPr>
        <w:t>luma PQ value without reshaping. During encoding, t</w:t>
      </w:r>
      <w:r w:rsidR="00AB69AF">
        <w:rPr>
          <w:rFonts w:eastAsia="Calibri"/>
          <w:lang w:val="en-GB"/>
        </w:rPr>
        <w:t xml:space="preserve">he </w:t>
      </w:r>
      <w:r w:rsidR="00E04E9A">
        <w:rPr>
          <w:rFonts w:eastAsia="Calibri"/>
          <w:lang w:val="en-GB"/>
        </w:rPr>
        <w:t xml:space="preserve">luma </w:t>
      </w:r>
      <w:r w:rsidR="00B257D5">
        <w:rPr>
          <w:rFonts w:eastAsia="Calibri"/>
          <w:lang w:val="en-GB"/>
        </w:rPr>
        <w:t>range table</w:t>
      </w:r>
      <w:r w:rsidR="00FE542A">
        <w:rPr>
          <w:rFonts w:eastAsia="Calibri"/>
          <w:lang w:val="en-GB"/>
        </w:rPr>
        <w:t xml:space="preserve"> will be updated based on </w:t>
      </w:r>
      <w:r w:rsidR="00CF4F76">
        <w:rPr>
          <w:rFonts w:eastAsia="Calibri"/>
          <w:lang w:val="en-GB"/>
        </w:rPr>
        <w:t xml:space="preserve">the active </w:t>
      </w:r>
      <w:r w:rsidR="00FE542A">
        <w:rPr>
          <w:rFonts w:eastAsia="Calibri"/>
          <w:lang w:val="en-GB"/>
        </w:rPr>
        <w:t>reshaping</w:t>
      </w:r>
      <w:r w:rsidR="00CF4F76">
        <w:rPr>
          <w:rFonts w:eastAsia="Calibri"/>
          <w:lang w:val="en-GB"/>
        </w:rPr>
        <w:t xml:space="preserve"> metadata</w:t>
      </w:r>
      <w:r w:rsidR="00FE542A">
        <w:rPr>
          <w:rFonts w:eastAsia="Calibri"/>
          <w:lang w:val="en-GB"/>
        </w:rPr>
        <w:t xml:space="preserve">. </w:t>
      </w:r>
      <w:r w:rsidR="008A4790">
        <w:rPr>
          <w:rFonts w:eastAsia="Calibri"/>
          <w:lang w:val="en-GB"/>
        </w:rPr>
        <w:t>T</w:t>
      </w:r>
      <w:r w:rsidR="00AB69AF">
        <w:rPr>
          <w:rFonts w:eastAsia="Calibri"/>
          <w:lang w:val="en-GB"/>
        </w:rPr>
        <w:t xml:space="preserve">he </w:t>
      </w:r>
      <w:r w:rsidR="008A4790">
        <w:rPr>
          <w:rFonts w:eastAsia="Calibri"/>
          <w:lang w:val="en-GB"/>
        </w:rPr>
        <w:t xml:space="preserve">default </w:t>
      </w:r>
      <w:r w:rsidR="00CF4F76">
        <w:rPr>
          <w:rFonts w:eastAsia="Calibri"/>
          <w:lang w:val="en-GB"/>
        </w:rPr>
        <w:t xml:space="preserve">dQP mapping </w:t>
      </w:r>
      <w:r w:rsidR="008A4790">
        <w:rPr>
          <w:rFonts w:eastAsia="Calibri"/>
          <w:lang w:val="en-GB"/>
        </w:rPr>
        <w:t xml:space="preserve">table is jointly optimized with the new reshaper. </w:t>
      </w:r>
    </w:p>
    <w:p w14:paraId="211F1F56" w14:textId="77777777" w:rsidR="000D0DA9" w:rsidRPr="005B217D" w:rsidRDefault="000D0DA9" w:rsidP="000D0DA9">
      <w:pPr>
        <w:pStyle w:val="Heading3"/>
        <w:rPr>
          <w:lang w:val="en-CA"/>
        </w:rPr>
      </w:pPr>
      <w:r>
        <w:rPr>
          <w:lang w:val="en-GB"/>
        </w:rPr>
        <w:t>Deblocking filter parameter selection</w:t>
      </w:r>
      <w:r w:rsidRPr="005B217D">
        <w:rPr>
          <w:lang w:val="en-CA"/>
        </w:rPr>
        <w:t xml:space="preserve"> </w:t>
      </w:r>
    </w:p>
    <w:p w14:paraId="137CC97F" w14:textId="05293631" w:rsidR="00115112" w:rsidRPr="004847FF" w:rsidRDefault="00115112" w:rsidP="00115112">
      <w:pPr>
        <w:jc w:val="both"/>
      </w:pPr>
      <w:r>
        <w:t>A</w:t>
      </w:r>
      <w:r w:rsidRPr="004847FF">
        <w:t xml:space="preserve"> fast deblocking parameters searching algorithm </w:t>
      </w:r>
      <w:r>
        <w:t>is proposed</w:t>
      </w:r>
      <w:r w:rsidRPr="004847FF">
        <w:t xml:space="preserve">. </w:t>
      </w:r>
      <w:r>
        <w:t xml:space="preserve">Two HEVC deblocking filter parameters, </w:t>
      </w:r>
      <w:r w:rsidRPr="004847FF">
        <w:rPr>
          <w:noProof/>
          <w:lang w:eastAsia="ko-KR"/>
        </w:rPr>
        <w:t>β</w:t>
      </w:r>
      <w:r w:rsidRPr="004847FF" w:rsidDel="00EC4AA9">
        <w:t xml:space="preserve"> </w:t>
      </w:r>
      <w:r w:rsidRPr="004847FF">
        <w:t>and tc</w:t>
      </w:r>
      <w:r>
        <w:t xml:space="preserve">, are adaptively adjusted to optimize picture quality. </w:t>
      </w:r>
      <w:r w:rsidRPr="004847FF">
        <w:t xml:space="preserve">If the reconstructed picture </w:t>
      </w:r>
      <w:r>
        <w:t>has low quality</w:t>
      </w:r>
      <w:r w:rsidRPr="004847FF">
        <w:t xml:space="preserve"> because the QP values applied to code the picture are </w:t>
      </w:r>
      <w:r>
        <w:t>high</w:t>
      </w:r>
      <w:r w:rsidRPr="004847FF">
        <w:t xml:space="preserve">, then we can increase </w:t>
      </w:r>
      <w:r w:rsidRPr="004847FF">
        <w:rPr>
          <w:noProof/>
          <w:lang w:eastAsia="ko-KR"/>
        </w:rPr>
        <w:t>β</w:t>
      </w:r>
      <w:r w:rsidRPr="004847FF" w:rsidDel="00EC4AA9">
        <w:t xml:space="preserve"> </w:t>
      </w:r>
      <w:r w:rsidRPr="004847FF">
        <w:t>and tc to make deblocking filter stronger</w:t>
      </w:r>
      <w:r>
        <w:t xml:space="preserve"> to remove </w:t>
      </w:r>
      <w:r w:rsidRPr="004847FF">
        <w:t xml:space="preserve">more blocking artifacts. Otherwise, if the reconstructed picture quality is </w:t>
      </w:r>
      <w:r>
        <w:t>sufficient</w:t>
      </w:r>
      <w:r w:rsidRPr="004847FF">
        <w:t>,</w:t>
      </w:r>
      <w:r>
        <w:t xml:space="preserve"> then</w:t>
      </w:r>
      <w:r w:rsidRPr="004847FF">
        <w:t xml:space="preserve"> we can decrease the </w:t>
      </w:r>
      <w:r w:rsidRPr="004847FF">
        <w:rPr>
          <w:noProof/>
          <w:lang w:eastAsia="ko-KR"/>
        </w:rPr>
        <w:t>β</w:t>
      </w:r>
      <w:r w:rsidRPr="004847FF" w:rsidDel="00EC4AA9">
        <w:t xml:space="preserve"> </w:t>
      </w:r>
      <w:r w:rsidRPr="004847FF">
        <w:t xml:space="preserve">and tc values to make deblocking filter weaker. The encoder can select </w:t>
      </w:r>
      <w:r w:rsidRPr="004847FF">
        <w:rPr>
          <w:noProof/>
          <w:lang w:eastAsia="ko-KR"/>
        </w:rPr>
        <w:t>β</w:t>
      </w:r>
      <w:r w:rsidRPr="004847FF" w:rsidDel="00EC4AA9">
        <w:t xml:space="preserve"> </w:t>
      </w:r>
      <w:r w:rsidRPr="004847FF">
        <w:t xml:space="preserve">and tc to minimize the distortion between deblocked picture and original picture. Denote BO and TO as </w:t>
      </w:r>
      <w:r w:rsidRPr="004847FF">
        <w:rPr>
          <w:noProof/>
          <w:lang w:eastAsia="ko-KR"/>
        </w:rPr>
        <w:t>β</w:t>
      </w:r>
      <w:r w:rsidRPr="004847FF" w:rsidDel="00EC4AA9">
        <w:t xml:space="preserve"> </w:t>
      </w:r>
      <w:r w:rsidRPr="004847FF">
        <w:t xml:space="preserve">and tc, respectively. </w:t>
      </w:r>
    </w:p>
    <w:p w14:paraId="354AD392" w14:textId="77777777" w:rsidR="00115112" w:rsidRDefault="00115112" w:rsidP="00115112">
      <w:pPr>
        <w:jc w:val="right"/>
        <w:rPr>
          <w:szCs w:val="22"/>
        </w:rPr>
      </w:pPr>
      <w:r>
        <w:rPr>
          <w:szCs w:val="22"/>
        </w:rPr>
        <w:t>(BO, TO)</w:t>
      </w:r>
      <w:r>
        <w:rPr>
          <w:szCs w:val="22"/>
          <w:vertAlign w:val="subscript"/>
        </w:rPr>
        <w:t>Opt</w:t>
      </w:r>
      <w:r>
        <w:rPr>
          <w:szCs w:val="22"/>
        </w:rPr>
        <w:t xml:space="preserve"> = </w:t>
      </w:r>
      <m:oMath>
        <m:sSub>
          <m:sSubPr>
            <m:ctrlPr>
              <w:rPr>
                <w:rFonts w:ascii="Cambria Math" w:hAnsi="Cambria Math"/>
                <w:i/>
                <w:szCs w:val="22"/>
              </w:rPr>
            </m:ctrlPr>
          </m:sSubPr>
          <m:e>
            <m:r>
              <w:rPr>
                <w:rFonts w:ascii="Cambria Math" w:hAnsi="Cambria Math"/>
                <w:szCs w:val="22"/>
              </w:rPr>
              <m:t>ar</m:t>
            </m:r>
            <m:r>
              <w:rPr>
                <w:rFonts w:ascii="Cambria Math" w:hAnsi="Cambria Math"/>
                <w:szCs w:val="22"/>
              </w:rPr>
              <m:t>g</m:t>
            </m:r>
          </m:e>
          <m:sub>
            <m:r>
              <w:rPr>
                <w:rFonts w:ascii="Cambria Math" w:hAnsi="Cambria Math"/>
                <w:szCs w:val="22"/>
              </w:rPr>
              <m:t>(BO,TO)</m:t>
            </m:r>
          </m:sub>
        </m:sSub>
        <m:r>
          <m:rPr>
            <m:sty m:val="p"/>
          </m:rPr>
          <w:rPr>
            <w:rFonts w:ascii="Cambria Math" w:hAnsi="Cambria Math"/>
            <w:szCs w:val="22"/>
          </w:rPr>
          <m:t>min⁡</m:t>
        </m:r>
        <m:r>
          <w:rPr>
            <w:rFonts w:ascii="Cambria Math" w:hAnsi="Cambria Math"/>
            <w:szCs w:val="22"/>
          </w:rPr>
          <m:t>Distortion(DB</m:t>
        </m:r>
        <m:d>
          <m:dPr>
            <m:ctrlPr>
              <w:rPr>
                <w:rFonts w:ascii="Cambria Math" w:hAnsi="Cambria Math"/>
                <w:i/>
                <w:szCs w:val="22"/>
              </w:rPr>
            </m:ctrlPr>
          </m:dPr>
          <m:e>
            <m:r>
              <w:rPr>
                <w:rFonts w:ascii="Cambria Math" w:hAnsi="Cambria Math"/>
                <w:szCs w:val="22"/>
              </w:rPr>
              <m:t>rec,BO, TO</m:t>
            </m:r>
          </m:e>
        </m:d>
        <m:r>
          <w:rPr>
            <w:rFonts w:ascii="Cambria Math" w:hAnsi="Cambria Math"/>
            <w:szCs w:val="22"/>
          </w:rPr>
          <m:t xml:space="preserve">, </m:t>
        </m:r>
        <m:sSub>
          <m:sSubPr>
            <m:ctrlPr>
              <w:rPr>
                <w:rFonts w:ascii="Cambria Math" w:hAnsi="Cambria Math"/>
                <w:i/>
                <w:szCs w:val="22"/>
              </w:rPr>
            </m:ctrlPr>
          </m:sSubPr>
          <m:e>
            <m:r>
              <w:rPr>
                <w:rFonts w:ascii="Cambria Math" w:hAnsi="Cambria Math"/>
                <w:szCs w:val="22"/>
              </w:rPr>
              <m:t>org</m:t>
            </m:r>
          </m:e>
          <m:sub>
            <m:r>
              <w:rPr>
                <w:rFonts w:ascii="Cambria Math" w:hAnsi="Cambria Math"/>
                <w:szCs w:val="22"/>
              </w:rPr>
              <m:t>YCbCr</m:t>
            </m:r>
          </m:sub>
        </m:sSub>
        <m:r>
          <w:rPr>
            <w:rFonts w:ascii="Cambria Math" w:hAnsi="Cambria Math"/>
            <w:szCs w:val="22"/>
          </w:rPr>
          <m:t>)</m:t>
        </m:r>
      </m:oMath>
      <w:r>
        <w:rPr>
          <w:szCs w:val="22"/>
        </w:rPr>
        <w:t xml:space="preserve">      (1)</w:t>
      </w:r>
    </w:p>
    <w:p w14:paraId="12A357FE" w14:textId="77777777" w:rsidR="00115112" w:rsidRPr="004847FF" w:rsidRDefault="00115112" w:rsidP="00115112">
      <w:pPr>
        <w:jc w:val="both"/>
      </w:pPr>
      <w:r w:rsidRPr="004847FF">
        <w:t>Where rec is the reconstructed picture before deblocking; org</w:t>
      </w:r>
      <w:r w:rsidRPr="004847FF">
        <w:rPr>
          <w:vertAlign w:val="subscript"/>
        </w:rPr>
        <w:t>YCbCr</w:t>
      </w:r>
      <w:r w:rsidRPr="004847FF">
        <w:t xml:space="preserve"> is the original picture; DB(rec, BO, TO) is the deblocked picture generated by deblocking</w:t>
      </w:r>
      <w:r>
        <w:t xml:space="preserve"> the </w:t>
      </w:r>
      <w:r w:rsidRPr="004847FF">
        <w:t xml:space="preserve"> reconstructed picture rec with BO and TO parameters. The distortion between the two pictures </w:t>
      </w:r>
      <w:r>
        <w:t>is</w:t>
      </w:r>
      <w:r w:rsidRPr="004847FF">
        <w:t xml:space="preserve"> the weighted sum of individual distortion of each </w:t>
      </w:r>
      <w:r>
        <w:t xml:space="preserve">color </w:t>
      </w:r>
      <w:r w:rsidRPr="004847FF">
        <w:t xml:space="preserve">component. </w:t>
      </w:r>
      <w:r>
        <w:t>Instead of applying</w:t>
      </w:r>
      <w:r w:rsidRPr="004847FF">
        <w:t xml:space="preserve"> parameter search in a brute force manner</w:t>
      </w:r>
      <w:r>
        <w:t xml:space="preserve"> for </w:t>
      </w:r>
      <w:r w:rsidRPr="004847FF">
        <w:t>each possible (BO, TO) pair</w:t>
      </w:r>
      <w:r>
        <w:t>,</w:t>
      </w:r>
      <w:r w:rsidRPr="004847FF">
        <w:t xml:space="preserve"> </w:t>
      </w:r>
      <w:r>
        <w:t>early</w:t>
      </w:r>
      <w:r w:rsidRPr="004847FF">
        <w:t xml:space="preserve"> termination </w:t>
      </w:r>
      <w:r>
        <w:t>is</w:t>
      </w:r>
      <w:r w:rsidRPr="004847FF">
        <w:t xml:space="preserve"> applied to accelerate the parameter searching process. If the distortion increases </w:t>
      </w:r>
      <w:r>
        <w:t>with one parameter BO (or TO)</w:t>
      </w:r>
      <w:r w:rsidRPr="004847FF">
        <w:t>, the</w:t>
      </w:r>
      <w:r>
        <w:t>n further search of that parameter</w:t>
      </w:r>
      <w:r w:rsidRPr="004847FF">
        <w:t xml:space="preserve"> will be early terminated. </w:t>
      </w:r>
    </w:p>
    <w:p w14:paraId="1F73577C" w14:textId="77777777" w:rsidR="00115112" w:rsidRDefault="00115112" w:rsidP="00115112">
      <w:pPr>
        <w:spacing w:after="120"/>
        <w:jc w:val="both"/>
        <w:rPr>
          <w:szCs w:val="22"/>
        </w:rPr>
      </w:pPr>
      <w:r>
        <w:t xml:space="preserve">In order to avoid temporal flickering that may be caused by varying </w:t>
      </w:r>
      <w:r w:rsidRPr="004847FF">
        <w:t xml:space="preserve">deblocking </w:t>
      </w:r>
      <w:r>
        <w:t xml:space="preserve">filter </w:t>
      </w:r>
      <w:r w:rsidRPr="004847FF">
        <w:t xml:space="preserve">parameters </w:t>
      </w:r>
      <w:r>
        <w:t xml:space="preserve">between neighboring pictures, </w:t>
      </w:r>
      <w:r w:rsidRPr="004847FF">
        <w:t xml:space="preserve">the hierarchical coding structure </w:t>
      </w:r>
      <w:r>
        <w:t>is considered. For</w:t>
      </w:r>
      <w:r w:rsidRPr="004847FF">
        <w:t xml:space="preserve"> those pictures at the same temporal layer coded with same QP, </w:t>
      </w:r>
      <w:r>
        <w:t xml:space="preserve">their deblocking parameters are kept </w:t>
      </w:r>
      <w:r w:rsidRPr="004847FF">
        <w:t xml:space="preserve">similar. </w:t>
      </w:r>
    </w:p>
    <w:p w14:paraId="651937C1" w14:textId="77777777" w:rsidR="00115112" w:rsidRDefault="00115112" w:rsidP="000D0DA9">
      <w:pPr>
        <w:spacing w:after="120"/>
        <w:jc w:val="both"/>
        <w:rPr>
          <w:szCs w:val="22"/>
        </w:rPr>
      </w:pPr>
    </w:p>
    <w:p w14:paraId="655B8709" w14:textId="65633755" w:rsidR="006637D7" w:rsidRDefault="006637D7" w:rsidP="00E11923">
      <w:pPr>
        <w:pStyle w:val="Heading1"/>
        <w:rPr>
          <w:lang w:val="en-CA"/>
        </w:rPr>
      </w:pPr>
      <w:r>
        <w:rPr>
          <w:lang w:val="en-CA"/>
        </w:rPr>
        <w:t>Software delivery</w:t>
      </w:r>
      <w:r w:rsidR="00310858">
        <w:rPr>
          <w:lang w:val="en-CA"/>
        </w:rPr>
        <w:t xml:space="preserve"> </w:t>
      </w:r>
    </w:p>
    <w:p w14:paraId="3EE67574" w14:textId="68BB4AAF" w:rsidR="00E05659" w:rsidRDefault="00597A09" w:rsidP="004C29A5">
      <w:pPr>
        <w:jc w:val="both"/>
        <w:rPr>
          <w:lang w:val="en-CA"/>
        </w:rPr>
      </w:pPr>
      <w:r>
        <w:rPr>
          <w:lang w:val="en-CA"/>
        </w:rPr>
        <w:t>T</w:t>
      </w:r>
      <w:r w:rsidR="00310858">
        <w:rPr>
          <w:lang w:val="en-CA"/>
        </w:rPr>
        <w:t xml:space="preserve">he software </w:t>
      </w:r>
      <w:r w:rsidR="00131A3E">
        <w:rPr>
          <w:lang w:val="en-CA"/>
        </w:rPr>
        <w:t>wa</w:t>
      </w:r>
      <w:r w:rsidR="00310858">
        <w:rPr>
          <w:lang w:val="en-CA"/>
        </w:rPr>
        <w:t>s delivered</w:t>
      </w:r>
      <w:r w:rsidR="00AA51EA">
        <w:rPr>
          <w:lang w:val="en-CA"/>
        </w:rPr>
        <w:t xml:space="preserve"> to all CE2 participants</w:t>
      </w:r>
      <w:r w:rsidR="00310858">
        <w:rPr>
          <w:lang w:val="en-CA"/>
        </w:rPr>
        <w:t xml:space="preserve"> on Feb 1st and </w:t>
      </w:r>
      <w:r>
        <w:rPr>
          <w:lang w:val="en-CA"/>
        </w:rPr>
        <w:t>results are</w:t>
      </w:r>
      <w:r w:rsidR="00310858">
        <w:rPr>
          <w:lang w:val="en-CA"/>
        </w:rPr>
        <w:t xml:space="preserve"> delivered on Feb 4th</w:t>
      </w:r>
      <w:r>
        <w:rPr>
          <w:lang w:val="en-CA"/>
        </w:rPr>
        <w:t>,</w:t>
      </w:r>
      <w:r w:rsidR="00310858">
        <w:rPr>
          <w:lang w:val="en-CA"/>
        </w:rPr>
        <w:t xml:space="preserve"> </w:t>
      </w:r>
      <w:r>
        <w:rPr>
          <w:lang w:val="en-CA"/>
        </w:rPr>
        <w:t xml:space="preserve">as planned in CE2 timeline. </w:t>
      </w:r>
    </w:p>
    <w:p w14:paraId="0358642D" w14:textId="742D1C86" w:rsidR="006637D7" w:rsidRPr="006637D7" w:rsidRDefault="006637D7" w:rsidP="004C29A5">
      <w:pPr>
        <w:jc w:val="both"/>
        <w:rPr>
          <w:lang w:val="en-CA"/>
        </w:rPr>
      </w:pPr>
    </w:p>
    <w:p w14:paraId="7ABA97DC" w14:textId="1F8564DD" w:rsidR="00547861" w:rsidRDefault="00547861" w:rsidP="00E11923">
      <w:pPr>
        <w:pStyle w:val="Heading1"/>
        <w:rPr>
          <w:lang w:val="en-CA"/>
        </w:rPr>
      </w:pPr>
      <w:r>
        <w:rPr>
          <w:lang w:val="en-CA"/>
        </w:rPr>
        <w:t>Simulation results</w:t>
      </w:r>
      <w:r w:rsidR="00AA51EA">
        <w:rPr>
          <w:lang w:val="en-CA"/>
        </w:rPr>
        <w:t xml:space="preserve"> and analysis</w:t>
      </w:r>
    </w:p>
    <w:p w14:paraId="621D0796" w14:textId="10CEFF99" w:rsidR="00D11B69" w:rsidRDefault="00D11B69" w:rsidP="004C29A5">
      <w:pPr>
        <w:pStyle w:val="Heading2"/>
        <w:rPr>
          <w:lang w:val="en-CA"/>
        </w:rPr>
      </w:pPr>
      <w:bookmarkStart w:id="60" w:name="OLE_LINK80"/>
      <w:r>
        <w:rPr>
          <w:lang w:val="en-CA"/>
        </w:rPr>
        <w:t>Improvement of reshaper update scheme</w:t>
      </w:r>
    </w:p>
    <w:p w14:paraId="2E70B902" w14:textId="7D5C109E" w:rsidR="004E6FB9" w:rsidRDefault="004E6FB9" w:rsidP="004C29A5">
      <w:pPr>
        <w:jc w:val="both"/>
        <w:rPr>
          <w:lang w:val="en-CA"/>
        </w:rPr>
      </w:pPr>
      <w:r>
        <w:rPr>
          <w:lang w:val="en-CA"/>
        </w:rPr>
        <w:t xml:space="preserve">As described in section </w:t>
      </w:r>
      <w:r>
        <w:rPr>
          <w:lang w:val="en-CA"/>
        </w:rPr>
        <w:fldChar w:fldCharType="begin"/>
      </w:r>
      <w:r>
        <w:rPr>
          <w:lang w:val="en-CA"/>
        </w:rPr>
        <w:instrText xml:space="preserve"> REF _Ref442369960 \r \h  \* MERGEFORMAT </w:instrText>
      </w:r>
      <w:r>
        <w:rPr>
          <w:lang w:val="en-CA"/>
        </w:rPr>
      </w:r>
      <w:r>
        <w:rPr>
          <w:lang w:val="en-CA"/>
        </w:rPr>
        <w:fldChar w:fldCharType="separate"/>
      </w:r>
      <w:r>
        <w:rPr>
          <w:lang w:val="en-CA"/>
        </w:rPr>
        <w:t>2.1</w:t>
      </w:r>
      <w:r>
        <w:rPr>
          <w:lang w:val="en-CA"/>
        </w:rPr>
        <w:fldChar w:fldCharType="end"/>
      </w:r>
      <w:r>
        <w:rPr>
          <w:lang w:val="en-CA"/>
        </w:rPr>
        <w:t xml:space="preserve">, in this CE, the reshaper metadata update logic is improved, leading to less frequent reshaper metadata update compared with ETM_r1 (ETM_r0 is read from external cfg). In </w:t>
      </w:r>
      <w:r>
        <w:rPr>
          <w:lang w:val="en-CA"/>
        </w:rPr>
        <w:fldChar w:fldCharType="begin"/>
      </w:r>
      <w:r>
        <w:rPr>
          <w:lang w:val="en-CA"/>
        </w:rPr>
        <w:instrText xml:space="preserve"> REF _Ref442370301 \h  \* MERGEFORMAT </w:instrText>
      </w:r>
      <w:r>
        <w:rPr>
          <w:lang w:val="en-CA"/>
        </w:rPr>
      </w:r>
      <w:r>
        <w:rPr>
          <w:lang w:val="en-CA"/>
        </w:rPr>
        <w:fldChar w:fldCharType="separate"/>
      </w:r>
      <w:r>
        <w:t xml:space="preserve">Table </w:t>
      </w:r>
      <w:r>
        <w:rPr>
          <w:noProof/>
        </w:rPr>
        <w:t>1</w:t>
      </w:r>
      <w:r>
        <w:rPr>
          <w:lang w:val="en-CA"/>
        </w:rPr>
        <w:fldChar w:fldCharType="end"/>
      </w:r>
      <w:bookmarkEnd w:id="60"/>
      <w:r>
        <w:rPr>
          <w:lang w:val="en-CA"/>
        </w:rPr>
        <w:t xml:space="preserve">, </w:t>
      </w:r>
      <w:proofErr w:type="spellStart"/>
      <w:r>
        <w:rPr>
          <w:lang w:val="en-CA"/>
        </w:rPr>
        <w:t>luma</w:t>
      </w:r>
      <w:proofErr w:type="spellEnd"/>
      <w:r>
        <w:rPr>
          <w:lang w:val="en-CA"/>
        </w:rPr>
        <w:t xml:space="preserve"> </w:t>
      </w:r>
      <w:proofErr w:type="spellStart"/>
      <w:r>
        <w:rPr>
          <w:lang w:val="en-CA"/>
        </w:rPr>
        <w:t>reshaper</w:t>
      </w:r>
      <w:proofErr w:type="spellEnd"/>
      <w:r>
        <w:rPr>
          <w:lang w:val="en-CA"/>
        </w:rPr>
        <w:t xml:space="preserve"> update frequency is reported. It is clear that the update frequency is reduced compared to ETM_r1 which </w:t>
      </w:r>
      <w:r w:rsidR="00E43DD6">
        <w:rPr>
          <w:lang w:val="en-CA"/>
        </w:rPr>
        <w:t xml:space="preserve">employs an </w:t>
      </w:r>
      <w:r>
        <w:rPr>
          <w:lang w:val="en-CA"/>
        </w:rPr>
        <w:t>automatic update scheme.</w:t>
      </w:r>
      <w:r w:rsidR="00E43DD6">
        <w:rPr>
          <w:lang w:val="en-CA"/>
        </w:rPr>
        <w:t xml:space="preserve"> Given the fact that most sequences only derive and update reshaper metadata once, and the</w:t>
      </w:r>
      <w:r w:rsidR="00E43DD6" w:rsidRPr="00D11B69">
        <w:rPr>
          <w:lang w:val="en-CA"/>
        </w:rPr>
        <w:t xml:space="preserve"> analysis (content characteristic change detection) only happens in an infrequent way</w:t>
      </w:r>
      <w:r w:rsidR="00846892">
        <w:rPr>
          <w:lang w:val="en-CA"/>
        </w:rPr>
        <w:t xml:space="preserve"> (once per</w:t>
      </w:r>
      <w:r w:rsidR="00E43DD6">
        <w:rPr>
          <w:lang w:val="en-CA"/>
        </w:rPr>
        <w:t xml:space="preserve"> second)</w:t>
      </w:r>
      <w:r w:rsidR="00E43DD6" w:rsidRPr="00D11B69">
        <w:rPr>
          <w:lang w:val="en-CA"/>
        </w:rPr>
        <w:t xml:space="preserve">, the overall complexity </w:t>
      </w:r>
      <w:r w:rsidR="00E43DD6">
        <w:rPr>
          <w:lang w:val="en-CA"/>
        </w:rPr>
        <w:t xml:space="preserve">increase </w:t>
      </w:r>
      <w:r w:rsidR="00E43DD6" w:rsidRPr="00D11B69">
        <w:rPr>
          <w:lang w:val="en-CA"/>
        </w:rPr>
        <w:t>of the preprocessor</w:t>
      </w:r>
      <w:r w:rsidR="00E43DD6">
        <w:rPr>
          <w:lang w:val="en-CA"/>
        </w:rPr>
        <w:t xml:space="preserve"> compared to Anchor</w:t>
      </w:r>
      <w:r w:rsidR="00E43DD6" w:rsidRPr="00D11B69">
        <w:rPr>
          <w:lang w:val="en-CA"/>
        </w:rPr>
        <w:t xml:space="preserve"> is </w:t>
      </w:r>
      <w:r w:rsidR="00E43DD6">
        <w:rPr>
          <w:lang w:val="en-CA"/>
        </w:rPr>
        <w:t>marginal for YUV generation. Also, the update scheme is a real-time on-the-fly process that only relies on current and previous information rather than using look-ahead or multi-pass based methods.</w:t>
      </w:r>
      <w:r w:rsidR="00C353C5">
        <w:rPr>
          <w:lang w:val="en-CA"/>
        </w:rPr>
        <w:t xml:space="preserve"> </w:t>
      </w:r>
    </w:p>
    <w:p w14:paraId="2204085B" w14:textId="7D50547D" w:rsidR="00846892" w:rsidRDefault="00846892" w:rsidP="00846892">
      <w:pPr>
        <w:pStyle w:val="ListParagraph"/>
        <w:ind w:left="0"/>
        <w:jc w:val="both"/>
        <w:rPr>
          <w:lang w:val="en-CA"/>
        </w:rPr>
      </w:pPr>
      <w:r>
        <w:rPr>
          <w:lang w:val="en-CA"/>
        </w:rPr>
        <w:t xml:space="preserve">Consequently, due to less frequent update of the metadata, the bitrate of </w:t>
      </w:r>
      <w:proofErr w:type="spellStart"/>
      <w:r>
        <w:rPr>
          <w:lang w:val="en-CA"/>
        </w:rPr>
        <w:t>reshaper</w:t>
      </w:r>
      <w:proofErr w:type="spellEnd"/>
      <w:r>
        <w:rPr>
          <w:lang w:val="en-CA"/>
        </w:rPr>
        <w:t xml:space="preserve"> syntax carried in the PPS of HEVC bitstream is reduced</w:t>
      </w:r>
      <w:r w:rsidR="00EA74F5">
        <w:rPr>
          <w:lang w:val="en-CA"/>
        </w:rPr>
        <w:t xml:space="preserve"> from 0.484kbps to 0.339kbps (a</w:t>
      </w:r>
      <w:r w:rsidR="00C353C5">
        <w:rPr>
          <w:lang w:val="en-CA"/>
        </w:rPr>
        <w:t xml:space="preserve">bout </w:t>
      </w:r>
      <w:r>
        <w:rPr>
          <w:lang w:val="en-CA"/>
        </w:rPr>
        <w:t>30%</w:t>
      </w:r>
      <w:r w:rsidR="00EA74F5">
        <w:rPr>
          <w:lang w:val="en-CA"/>
        </w:rPr>
        <w:t>)</w:t>
      </w:r>
      <w:r>
        <w:rPr>
          <w:lang w:val="en-CA"/>
        </w:rPr>
        <w:t xml:space="preserve"> </w:t>
      </w:r>
      <w:r w:rsidR="00642811">
        <w:rPr>
          <w:lang w:val="en-CA"/>
        </w:rPr>
        <w:t xml:space="preserve">on </w:t>
      </w:r>
      <w:r>
        <w:rPr>
          <w:lang w:val="en-CA"/>
        </w:rPr>
        <w:t xml:space="preserve">average compared with ETM_r1, as shown in </w:t>
      </w:r>
      <w:r>
        <w:rPr>
          <w:lang w:val="en-CA"/>
        </w:rPr>
        <w:fldChar w:fldCharType="begin"/>
      </w:r>
      <w:r>
        <w:rPr>
          <w:lang w:val="en-CA"/>
        </w:rPr>
        <w:instrText xml:space="preserve"> REF _Ref442371456 \h </w:instrText>
      </w:r>
      <w:r>
        <w:rPr>
          <w:lang w:val="en-CA"/>
        </w:rPr>
      </w:r>
      <w:r>
        <w:rPr>
          <w:lang w:val="en-CA"/>
        </w:rPr>
        <w:fldChar w:fldCharType="separate"/>
      </w:r>
      <w:r>
        <w:t xml:space="preserve">Table </w:t>
      </w:r>
      <w:r>
        <w:rPr>
          <w:noProof/>
        </w:rPr>
        <w:t>2</w:t>
      </w:r>
      <w:r>
        <w:rPr>
          <w:lang w:val="en-CA"/>
        </w:rPr>
        <w:fldChar w:fldCharType="end"/>
      </w:r>
      <w:r>
        <w:rPr>
          <w:lang w:val="en-CA"/>
        </w:rPr>
        <w:t>. The reshaper syntax counts both bits used to signal luma reshaper metadata and chroma reshaper metadata</w:t>
      </w:r>
      <w:r w:rsidR="00C353C5">
        <w:rPr>
          <w:lang w:val="en-CA"/>
        </w:rPr>
        <w:t xml:space="preserve"> (chroma reshaping is kept unchanged </w:t>
      </w:r>
      <w:r w:rsidR="00642811">
        <w:rPr>
          <w:lang w:val="en-CA"/>
        </w:rPr>
        <w:t>compare to</w:t>
      </w:r>
      <w:r w:rsidR="00C353C5">
        <w:rPr>
          <w:lang w:val="en-CA"/>
        </w:rPr>
        <w:t xml:space="preserve"> ETM_r1)</w:t>
      </w:r>
      <w:r>
        <w:rPr>
          <w:lang w:val="en-CA"/>
        </w:rPr>
        <w:t>. It should be noted that the reshaper syntax bitrate (0.3</w:t>
      </w:r>
      <w:r w:rsidR="00EA74F5">
        <w:rPr>
          <w:lang w:val="en-CA"/>
        </w:rPr>
        <w:t>39</w:t>
      </w:r>
      <w:r>
        <w:rPr>
          <w:lang w:val="en-CA"/>
        </w:rPr>
        <w:t xml:space="preserve">kbps in average) is almost negligible compared </w:t>
      </w:r>
      <w:r>
        <w:rPr>
          <w:lang w:val="en-CA"/>
        </w:rPr>
        <w:lastRenderedPageBreak/>
        <w:t xml:space="preserve">with the overall bitrate for all the compressed bitstreams. Even compared with the lowest compression bitrate R4, the reshaper syntax bitrate is only 0.06% of the rate of R4 </w:t>
      </w:r>
      <w:r w:rsidR="00642811">
        <w:rPr>
          <w:lang w:val="en-CA"/>
        </w:rPr>
        <w:t xml:space="preserve">on </w:t>
      </w:r>
      <w:r>
        <w:rPr>
          <w:lang w:val="en-CA"/>
        </w:rPr>
        <w:t xml:space="preserve">average. </w:t>
      </w:r>
    </w:p>
    <w:p w14:paraId="075534A1" w14:textId="5E6DEC5C" w:rsidR="00E90D1F" w:rsidRDefault="00E90D1F">
      <w:pPr>
        <w:tabs>
          <w:tab w:val="clear" w:pos="360"/>
          <w:tab w:val="clear" w:pos="720"/>
          <w:tab w:val="clear" w:pos="1080"/>
          <w:tab w:val="clear" w:pos="1440"/>
        </w:tabs>
        <w:overflowPunct/>
        <w:autoSpaceDE/>
        <w:autoSpaceDN/>
        <w:adjustRightInd/>
        <w:spacing w:before="0"/>
        <w:textAlignment w:val="auto"/>
        <w:rPr>
          <w:b/>
          <w:bCs/>
          <w:sz w:val="20"/>
        </w:rPr>
      </w:pPr>
      <w:bookmarkStart w:id="61" w:name="_Ref442370301"/>
    </w:p>
    <w:p w14:paraId="6FD66F9A" w14:textId="4690F898" w:rsidR="004E6FB9" w:rsidDel="001C5A08" w:rsidRDefault="004E6FB9" w:rsidP="004C29A5">
      <w:pPr>
        <w:pStyle w:val="Caption"/>
        <w:keepNext/>
        <w:jc w:val="center"/>
      </w:pPr>
      <w:r w:rsidDel="001C5A08">
        <w:t xml:space="preserve">Table </w:t>
      </w:r>
      <w:fldSimple w:instr=" SEQ Table \* ARABIC ">
        <w:r w:rsidR="00846892" w:rsidDel="001C5A08">
          <w:rPr>
            <w:noProof/>
          </w:rPr>
          <w:t>1</w:t>
        </w:r>
      </w:fldSimple>
      <w:bookmarkEnd w:id="61"/>
      <w:r w:rsidDel="001C5A08">
        <w:t xml:space="preserve">. Luma </w:t>
      </w:r>
      <w:r w:rsidR="00C353C5" w:rsidDel="001C5A08">
        <w:t>r</w:t>
      </w:r>
      <w:r w:rsidDel="001C5A08">
        <w:t xml:space="preserve">eshaper </w:t>
      </w:r>
      <w:r w:rsidR="00C353C5" w:rsidDel="001C5A08">
        <w:t>u</w:t>
      </w:r>
      <w:r w:rsidDel="001C5A08">
        <w:t xml:space="preserve">pdate </w:t>
      </w:r>
      <w:r w:rsidR="00C353C5" w:rsidDel="001C5A08">
        <w:t>f</w:t>
      </w:r>
      <w:r w:rsidDel="001C5A08">
        <w:t>requency</w:t>
      </w:r>
    </w:p>
    <w:tbl>
      <w:tblPr>
        <w:tblW w:w="6340" w:type="dxa"/>
        <w:jc w:val="center"/>
        <w:tblLook w:val="04A0" w:firstRow="1" w:lastRow="0" w:firstColumn="1" w:lastColumn="0" w:noHBand="0" w:noVBand="1"/>
      </w:tblPr>
      <w:tblGrid>
        <w:gridCol w:w="960"/>
        <w:gridCol w:w="2020"/>
        <w:gridCol w:w="1131"/>
        <w:gridCol w:w="1131"/>
        <w:gridCol w:w="1098"/>
      </w:tblGrid>
      <w:tr w:rsidR="00E133B8" w:rsidRPr="00E133B8" w:rsidDel="001C5A08" w14:paraId="608E0361" w14:textId="1DE73516" w:rsidTr="004C29A5">
        <w:trPr>
          <w:trHeight w:val="315"/>
          <w:jc w:val="center"/>
        </w:trPr>
        <w:tc>
          <w:tcPr>
            <w:tcW w:w="960" w:type="dxa"/>
            <w:tcBorders>
              <w:top w:val="nil"/>
              <w:left w:val="nil"/>
              <w:bottom w:val="nil"/>
              <w:right w:val="nil"/>
            </w:tcBorders>
            <w:shd w:val="clear" w:color="000000" w:fill="FFFFFF"/>
            <w:noWrap/>
            <w:vAlign w:val="bottom"/>
            <w:hideMark/>
          </w:tcPr>
          <w:p w14:paraId="794D8C5A" w14:textId="3894BD54"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nil"/>
              <w:right w:val="nil"/>
            </w:tcBorders>
            <w:shd w:val="clear" w:color="000000" w:fill="FFFFFF"/>
            <w:noWrap/>
            <w:vAlign w:val="bottom"/>
            <w:hideMark/>
          </w:tcPr>
          <w:p w14:paraId="2F0E5A53" w14:textId="7777DEAE"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3360" w:type="dxa"/>
            <w:gridSpan w:val="3"/>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54ABDEC5" w14:textId="2FA3119B"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4C29A5" w:rsidDel="001C5A08">
              <w:rPr>
                <w:rFonts w:eastAsia="Times New Roman"/>
                <w:b/>
                <w:bCs/>
                <w:color w:val="000000"/>
                <w:sz w:val="18"/>
                <w:szCs w:val="18"/>
                <w:lang w:eastAsia="zh-CN"/>
              </w:rPr>
              <w:t>Number Luma Reshaper Updates</w:t>
            </w:r>
          </w:p>
        </w:tc>
      </w:tr>
      <w:tr w:rsidR="00E133B8" w:rsidRPr="00E133B8" w:rsidDel="001C5A08" w14:paraId="20343520" w14:textId="10BE4BC4" w:rsidTr="004C29A5">
        <w:trPr>
          <w:trHeight w:val="315"/>
          <w:jc w:val="center"/>
        </w:trPr>
        <w:tc>
          <w:tcPr>
            <w:tcW w:w="960" w:type="dxa"/>
            <w:tcBorders>
              <w:top w:val="nil"/>
              <w:left w:val="nil"/>
              <w:bottom w:val="nil"/>
              <w:right w:val="nil"/>
            </w:tcBorders>
            <w:shd w:val="clear" w:color="000000" w:fill="FFFFFF"/>
            <w:noWrap/>
            <w:vAlign w:val="bottom"/>
            <w:hideMark/>
          </w:tcPr>
          <w:p w14:paraId="43249BF2" w14:textId="0A912951"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nil"/>
              <w:right w:val="nil"/>
            </w:tcBorders>
            <w:shd w:val="clear" w:color="000000" w:fill="FFFFFF"/>
            <w:noWrap/>
            <w:vAlign w:val="bottom"/>
            <w:hideMark/>
          </w:tcPr>
          <w:p w14:paraId="6E7F687B" w14:textId="31EF5650"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1131" w:type="dxa"/>
            <w:tcBorders>
              <w:top w:val="nil"/>
              <w:left w:val="single" w:sz="8" w:space="0" w:color="auto"/>
              <w:bottom w:val="single" w:sz="8" w:space="0" w:color="auto"/>
              <w:right w:val="single" w:sz="8" w:space="0" w:color="auto"/>
            </w:tcBorders>
            <w:shd w:val="clear" w:color="000000" w:fill="FFFFFF"/>
            <w:noWrap/>
            <w:vAlign w:val="bottom"/>
            <w:hideMark/>
          </w:tcPr>
          <w:p w14:paraId="28D82129" w14:textId="35086C17"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sidDel="001C5A08">
              <w:rPr>
                <w:rFonts w:eastAsia="Times New Roman"/>
                <w:b/>
                <w:bCs/>
                <w:color w:val="000000"/>
                <w:sz w:val="18"/>
                <w:szCs w:val="18"/>
                <w:lang w:eastAsia="zh-CN"/>
              </w:rPr>
              <w:t>ETM_r0</w:t>
            </w:r>
          </w:p>
        </w:tc>
        <w:tc>
          <w:tcPr>
            <w:tcW w:w="1131" w:type="dxa"/>
            <w:tcBorders>
              <w:top w:val="nil"/>
              <w:left w:val="nil"/>
              <w:bottom w:val="single" w:sz="8" w:space="0" w:color="auto"/>
              <w:right w:val="single" w:sz="8" w:space="0" w:color="auto"/>
            </w:tcBorders>
            <w:shd w:val="clear" w:color="000000" w:fill="FFFFFF"/>
            <w:noWrap/>
            <w:vAlign w:val="bottom"/>
            <w:hideMark/>
          </w:tcPr>
          <w:p w14:paraId="067CD9B8" w14:textId="493C47DF"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sidDel="001C5A08">
              <w:rPr>
                <w:rFonts w:eastAsia="Times New Roman"/>
                <w:b/>
                <w:bCs/>
                <w:color w:val="000000"/>
                <w:sz w:val="18"/>
                <w:szCs w:val="18"/>
                <w:lang w:eastAsia="zh-CN"/>
              </w:rPr>
              <w:t>ETM_r1</w:t>
            </w:r>
          </w:p>
        </w:tc>
        <w:tc>
          <w:tcPr>
            <w:tcW w:w="1098" w:type="dxa"/>
            <w:tcBorders>
              <w:top w:val="nil"/>
              <w:left w:val="nil"/>
              <w:bottom w:val="single" w:sz="8" w:space="0" w:color="auto"/>
              <w:right w:val="single" w:sz="8" w:space="0" w:color="auto"/>
            </w:tcBorders>
            <w:shd w:val="clear" w:color="000000" w:fill="FFFFFF"/>
            <w:noWrap/>
            <w:vAlign w:val="bottom"/>
            <w:hideMark/>
          </w:tcPr>
          <w:p w14:paraId="7EB927AE" w14:textId="54991B6F"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sidDel="001C5A08">
              <w:rPr>
                <w:rFonts w:eastAsia="Times New Roman"/>
                <w:b/>
                <w:bCs/>
                <w:color w:val="000000"/>
                <w:sz w:val="18"/>
                <w:szCs w:val="18"/>
                <w:lang w:eastAsia="zh-CN"/>
              </w:rPr>
              <w:t>CE2_DI</w:t>
            </w:r>
          </w:p>
        </w:tc>
      </w:tr>
      <w:tr w:rsidR="00E133B8" w:rsidRPr="00E133B8" w:rsidDel="001C5A08" w14:paraId="530E705A" w14:textId="6CC0E1A9" w:rsidTr="004C29A5">
        <w:trPr>
          <w:trHeight w:val="300"/>
          <w:jc w:val="center"/>
        </w:trPr>
        <w:tc>
          <w:tcPr>
            <w:tcW w:w="960" w:type="dxa"/>
            <w:tcBorders>
              <w:top w:val="single" w:sz="8" w:space="0" w:color="auto"/>
              <w:left w:val="single" w:sz="8" w:space="0" w:color="auto"/>
              <w:bottom w:val="nil"/>
              <w:right w:val="single" w:sz="8" w:space="0" w:color="auto"/>
            </w:tcBorders>
            <w:shd w:val="clear" w:color="000000" w:fill="FFFFFF"/>
            <w:noWrap/>
            <w:vAlign w:val="bottom"/>
            <w:hideMark/>
          </w:tcPr>
          <w:p w14:paraId="0DE6CA4B" w14:textId="5144E1FA"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class A</w:t>
            </w:r>
          </w:p>
        </w:tc>
        <w:tc>
          <w:tcPr>
            <w:tcW w:w="2020" w:type="dxa"/>
            <w:tcBorders>
              <w:top w:val="single" w:sz="8" w:space="0" w:color="auto"/>
              <w:left w:val="nil"/>
              <w:bottom w:val="nil"/>
              <w:right w:val="single" w:sz="8" w:space="0" w:color="auto"/>
            </w:tcBorders>
            <w:shd w:val="clear" w:color="000000" w:fill="FFFFFF"/>
            <w:noWrap/>
            <w:vAlign w:val="bottom"/>
            <w:hideMark/>
          </w:tcPr>
          <w:p w14:paraId="69EB6587" w14:textId="7B372CCE"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FireEaterClip4000r1</w:t>
            </w:r>
          </w:p>
        </w:tc>
        <w:tc>
          <w:tcPr>
            <w:tcW w:w="1131" w:type="dxa"/>
            <w:tcBorders>
              <w:top w:val="nil"/>
              <w:left w:val="nil"/>
              <w:bottom w:val="nil"/>
              <w:right w:val="single" w:sz="8" w:space="0" w:color="auto"/>
            </w:tcBorders>
            <w:shd w:val="clear" w:color="000000" w:fill="FFFFFF"/>
            <w:noWrap/>
            <w:vAlign w:val="bottom"/>
            <w:hideMark/>
          </w:tcPr>
          <w:p w14:paraId="06A2D46C" w14:textId="4C3ED0DC"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nil"/>
              <w:right w:val="single" w:sz="8" w:space="0" w:color="auto"/>
            </w:tcBorders>
            <w:shd w:val="clear" w:color="000000" w:fill="FFFFFF"/>
            <w:noWrap/>
            <w:vAlign w:val="bottom"/>
            <w:hideMark/>
          </w:tcPr>
          <w:p w14:paraId="2FBBE7AF" w14:textId="36515505"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9</w:t>
            </w:r>
          </w:p>
        </w:tc>
        <w:tc>
          <w:tcPr>
            <w:tcW w:w="1098" w:type="dxa"/>
            <w:tcBorders>
              <w:top w:val="nil"/>
              <w:left w:val="nil"/>
              <w:bottom w:val="nil"/>
              <w:right w:val="single" w:sz="8" w:space="0" w:color="auto"/>
            </w:tcBorders>
            <w:shd w:val="clear" w:color="000000" w:fill="FFFFFF"/>
            <w:noWrap/>
            <w:vAlign w:val="bottom"/>
            <w:hideMark/>
          </w:tcPr>
          <w:p w14:paraId="56B4041B" w14:textId="0E444968"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79DE1841" w14:textId="47AD3A8A" w:rsidTr="004C29A5">
        <w:trPr>
          <w:trHeight w:val="300"/>
          <w:jc w:val="center"/>
        </w:trPr>
        <w:tc>
          <w:tcPr>
            <w:tcW w:w="960" w:type="dxa"/>
            <w:tcBorders>
              <w:top w:val="nil"/>
              <w:left w:val="single" w:sz="8" w:space="0" w:color="auto"/>
              <w:bottom w:val="nil"/>
              <w:right w:val="single" w:sz="8" w:space="0" w:color="auto"/>
            </w:tcBorders>
            <w:shd w:val="clear" w:color="000000" w:fill="FFFFFF"/>
            <w:noWrap/>
            <w:vAlign w:val="bottom"/>
            <w:hideMark/>
          </w:tcPr>
          <w:p w14:paraId="6BF8FFCA" w14:textId="4FF85A73"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nil"/>
              <w:right w:val="single" w:sz="8" w:space="0" w:color="auto"/>
            </w:tcBorders>
            <w:shd w:val="clear" w:color="000000" w:fill="FFFFFF"/>
            <w:noWrap/>
            <w:vAlign w:val="bottom"/>
            <w:hideMark/>
          </w:tcPr>
          <w:p w14:paraId="4A79D315" w14:textId="38F98F0B"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Market3Clip4000r2</w:t>
            </w:r>
          </w:p>
        </w:tc>
        <w:tc>
          <w:tcPr>
            <w:tcW w:w="1131" w:type="dxa"/>
            <w:tcBorders>
              <w:top w:val="nil"/>
              <w:left w:val="nil"/>
              <w:bottom w:val="nil"/>
              <w:right w:val="single" w:sz="8" w:space="0" w:color="auto"/>
            </w:tcBorders>
            <w:shd w:val="clear" w:color="000000" w:fill="FFFFFF"/>
            <w:noWrap/>
            <w:vAlign w:val="bottom"/>
            <w:hideMark/>
          </w:tcPr>
          <w:p w14:paraId="3EA39948" w14:textId="3F260C11"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nil"/>
              <w:right w:val="single" w:sz="8" w:space="0" w:color="auto"/>
            </w:tcBorders>
            <w:shd w:val="clear" w:color="000000" w:fill="FFFFFF"/>
            <w:noWrap/>
            <w:vAlign w:val="bottom"/>
            <w:hideMark/>
          </w:tcPr>
          <w:p w14:paraId="253C3207" w14:textId="555769B9"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9</w:t>
            </w:r>
          </w:p>
        </w:tc>
        <w:tc>
          <w:tcPr>
            <w:tcW w:w="1098" w:type="dxa"/>
            <w:tcBorders>
              <w:top w:val="nil"/>
              <w:left w:val="nil"/>
              <w:bottom w:val="nil"/>
              <w:right w:val="single" w:sz="8" w:space="0" w:color="auto"/>
            </w:tcBorders>
            <w:shd w:val="clear" w:color="000000" w:fill="FFFFFF"/>
            <w:noWrap/>
            <w:vAlign w:val="bottom"/>
            <w:hideMark/>
          </w:tcPr>
          <w:p w14:paraId="11580C57" w14:textId="62007C4B"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078A20F8" w14:textId="1944BB02" w:rsidTr="004C29A5">
        <w:trPr>
          <w:trHeight w:val="315"/>
          <w:jc w:val="center"/>
        </w:trPr>
        <w:tc>
          <w:tcPr>
            <w:tcW w:w="960" w:type="dxa"/>
            <w:tcBorders>
              <w:top w:val="nil"/>
              <w:left w:val="single" w:sz="8" w:space="0" w:color="auto"/>
              <w:bottom w:val="nil"/>
              <w:right w:val="single" w:sz="8" w:space="0" w:color="auto"/>
            </w:tcBorders>
            <w:shd w:val="clear" w:color="000000" w:fill="FFFFFF"/>
            <w:noWrap/>
            <w:vAlign w:val="bottom"/>
            <w:hideMark/>
          </w:tcPr>
          <w:p w14:paraId="58556DB9" w14:textId="5F2DCEEC"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nil"/>
              <w:right w:val="single" w:sz="8" w:space="0" w:color="auto"/>
            </w:tcBorders>
            <w:shd w:val="clear" w:color="000000" w:fill="FFFFFF"/>
            <w:noWrap/>
            <w:vAlign w:val="bottom"/>
            <w:hideMark/>
          </w:tcPr>
          <w:p w14:paraId="605F32A3" w14:textId="66332027"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SunRise</w:t>
            </w:r>
          </w:p>
        </w:tc>
        <w:tc>
          <w:tcPr>
            <w:tcW w:w="1131" w:type="dxa"/>
            <w:tcBorders>
              <w:top w:val="nil"/>
              <w:left w:val="nil"/>
              <w:bottom w:val="nil"/>
              <w:right w:val="single" w:sz="8" w:space="0" w:color="auto"/>
            </w:tcBorders>
            <w:shd w:val="clear" w:color="000000" w:fill="FFFFFF"/>
            <w:noWrap/>
            <w:vAlign w:val="bottom"/>
            <w:hideMark/>
          </w:tcPr>
          <w:p w14:paraId="3F268EA7" w14:textId="170A45BE"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nil"/>
              <w:right w:val="single" w:sz="8" w:space="0" w:color="auto"/>
            </w:tcBorders>
            <w:shd w:val="clear" w:color="000000" w:fill="FFFFFF"/>
            <w:noWrap/>
            <w:vAlign w:val="bottom"/>
            <w:hideMark/>
          </w:tcPr>
          <w:p w14:paraId="453B64AD" w14:textId="3DC35BFB"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9</w:t>
            </w:r>
          </w:p>
        </w:tc>
        <w:tc>
          <w:tcPr>
            <w:tcW w:w="1098" w:type="dxa"/>
            <w:tcBorders>
              <w:top w:val="nil"/>
              <w:left w:val="nil"/>
              <w:bottom w:val="nil"/>
              <w:right w:val="single" w:sz="8" w:space="0" w:color="auto"/>
            </w:tcBorders>
            <w:shd w:val="clear" w:color="000000" w:fill="FFFFFF"/>
            <w:noWrap/>
            <w:vAlign w:val="bottom"/>
            <w:hideMark/>
          </w:tcPr>
          <w:p w14:paraId="129209AE" w14:textId="17CC722C"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6F42584C" w14:textId="4E546D7F" w:rsidTr="004C29A5">
        <w:trPr>
          <w:trHeight w:val="300"/>
          <w:jc w:val="center"/>
        </w:trPr>
        <w:tc>
          <w:tcPr>
            <w:tcW w:w="960" w:type="dxa"/>
            <w:tcBorders>
              <w:top w:val="single" w:sz="8" w:space="0" w:color="auto"/>
              <w:left w:val="single" w:sz="8" w:space="0" w:color="auto"/>
              <w:bottom w:val="nil"/>
              <w:right w:val="single" w:sz="8" w:space="0" w:color="auto"/>
            </w:tcBorders>
            <w:shd w:val="clear" w:color="000000" w:fill="FFFFFF"/>
            <w:noWrap/>
            <w:vAlign w:val="bottom"/>
            <w:hideMark/>
          </w:tcPr>
          <w:p w14:paraId="591F8BE1" w14:textId="7823C06E"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class B</w:t>
            </w:r>
          </w:p>
        </w:tc>
        <w:tc>
          <w:tcPr>
            <w:tcW w:w="2020" w:type="dxa"/>
            <w:tcBorders>
              <w:top w:val="single" w:sz="8" w:space="0" w:color="auto"/>
              <w:left w:val="nil"/>
              <w:bottom w:val="nil"/>
              <w:right w:val="single" w:sz="8" w:space="0" w:color="auto"/>
            </w:tcBorders>
            <w:shd w:val="clear" w:color="000000" w:fill="FFFFFF"/>
            <w:noWrap/>
            <w:vAlign w:val="bottom"/>
            <w:hideMark/>
          </w:tcPr>
          <w:p w14:paraId="2A462303" w14:textId="4AB00F49"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BikeSparklers cut 1</w:t>
            </w:r>
          </w:p>
        </w:tc>
        <w:tc>
          <w:tcPr>
            <w:tcW w:w="1131" w:type="dxa"/>
            <w:tcBorders>
              <w:top w:val="single" w:sz="8" w:space="0" w:color="auto"/>
              <w:left w:val="nil"/>
              <w:bottom w:val="nil"/>
              <w:right w:val="single" w:sz="8" w:space="0" w:color="auto"/>
            </w:tcBorders>
            <w:shd w:val="clear" w:color="000000" w:fill="FFFFFF"/>
            <w:noWrap/>
            <w:vAlign w:val="bottom"/>
            <w:hideMark/>
          </w:tcPr>
          <w:p w14:paraId="5FB9EF9F" w14:textId="4AD8E64B"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single" w:sz="8" w:space="0" w:color="auto"/>
              <w:left w:val="nil"/>
              <w:bottom w:val="nil"/>
              <w:right w:val="single" w:sz="8" w:space="0" w:color="auto"/>
            </w:tcBorders>
            <w:shd w:val="clear" w:color="000000" w:fill="FFFFFF"/>
            <w:noWrap/>
            <w:vAlign w:val="bottom"/>
            <w:hideMark/>
          </w:tcPr>
          <w:p w14:paraId="7B2A962D" w14:textId="0543FAF4"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5</w:t>
            </w:r>
          </w:p>
        </w:tc>
        <w:tc>
          <w:tcPr>
            <w:tcW w:w="1098" w:type="dxa"/>
            <w:tcBorders>
              <w:top w:val="single" w:sz="8" w:space="0" w:color="auto"/>
              <w:left w:val="nil"/>
              <w:bottom w:val="nil"/>
              <w:right w:val="single" w:sz="8" w:space="0" w:color="auto"/>
            </w:tcBorders>
            <w:shd w:val="clear" w:color="000000" w:fill="FFFFFF"/>
            <w:noWrap/>
            <w:vAlign w:val="bottom"/>
            <w:hideMark/>
          </w:tcPr>
          <w:p w14:paraId="2BD0405F" w14:textId="251FC1A4"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04541B0E" w14:textId="29A2F95A" w:rsidTr="004C29A5">
        <w:trPr>
          <w:trHeight w:val="300"/>
          <w:jc w:val="center"/>
        </w:trPr>
        <w:tc>
          <w:tcPr>
            <w:tcW w:w="960" w:type="dxa"/>
            <w:tcBorders>
              <w:top w:val="nil"/>
              <w:left w:val="single" w:sz="8" w:space="0" w:color="auto"/>
              <w:bottom w:val="nil"/>
              <w:right w:val="single" w:sz="8" w:space="0" w:color="auto"/>
            </w:tcBorders>
            <w:shd w:val="clear" w:color="000000" w:fill="FFFFFF"/>
            <w:noWrap/>
            <w:vAlign w:val="bottom"/>
            <w:hideMark/>
          </w:tcPr>
          <w:p w14:paraId="5F424901" w14:textId="570F9017"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nil"/>
              <w:right w:val="single" w:sz="8" w:space="0" w:color="auto"/>
            </w:tcBorders>
            <w:shd w:val="clear" w:color="000000" w:fill="FFFFFF"/>
            <w:noWrap/>
            <w:vAlign w:val="bottom"/>
            <w:hideMark/>
          </w:tcPr>
          <w:p w14:paraId="0CF78CB3" w14:textId="2365A09F"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BikeSparklers cut 2</w:t>
            </w:r>
          </w:p>
        </w:tc>
        <w:tc>
          <w:tcPr>
            <w:tcW w:w="1131" w:type="dxa"/>
            <w:tcBorders>
              <w:top w:val="nil"/>
              <w:left w:val="nil"/>
              <w:bottom w:val="nil"/>
              <w:right w:val="single" w:sz="8" w:space="0" w:color="auto"/>
            </w:tcBorders>
            <w:shd w:val="clear" w:color="000000" w:fill="FFFFFF"/>
            <w:noWrap/>
            <w:vAlign w:val="bottom"/>
            <w:hideMark/>
          </w:tcPr>
          <w:p w14:paraId="0FDD60A2" w14:textId="1AD8C114"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nil"/>
              <w:right w:val="single" w:sz="8" w:space="0" w:color="auto"/>
            </w:tcBorders>
            <w:shd w:val="clear" w:color="000000" w:fill="FFFFFF"/>
            <w:noWrap/>
            <w:vAlign w:val="bottom"/>
            <w:hideMark/>
          </w:tcPr>
          <w:p w14:paraId="3AD0E3C5" w14:textId="5E209BC1"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6</w:t>
            </w:r>
          </w:p>
        </w:tc>
        <w:tc>
          <w:tcPr>
            <w:tcW w:w="1098" w:type="dxa"/>
            <w:tcBorders>
              <w:top w:val="nil"/>
              <w:left w:val="nil"/>
              <w:bottom w:val="nil"/>
              <w:right w:val="single" w:sz="8" w:space="0" w:color="auto"/>
            </w:tcBorders>
            <w:shd w:val="clear" w:color="000000" w:fill="FFFFFF"/>
            <w:noWrap/>
            <w:vAlign w:val="bottom"/>
            <w:hideMark/>
          </w:tcPr>
          <w:p w14:paraId="7ABEC9E4" w14:textId="4DCF6D5A"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7CEE50AF" w14:textId="157C4996" w:rsidTr="004C29A5">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299E98DE" w14:textId="23D9F41F"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single" w:sz="8" w:space="0" w:color="auto"/>
              <w:right w:val="single" w:sz="8" w:space="0" w:color="auto"/>
            </w:tcBorders>
            <w:shd w:val="clear" w:color="000000" w:fill="FFFFFF"/>
            <w:noWrap/>
            <w:vAlign w:val="bottom"/>
            <w:hideMark/>
          </w:tcPr>
          <w:p w14:paraId="445B39A4" w14:textId="1EA831E3"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GarageExit</w:t>
            </w:r>
          </w:p>
        </w:tc>
        <w:tc>
          <w:tcPr>
            <w:tcW w:w="1131" w:type="dxa"/>
            <w:tcBorders>
              <w:top w:val="nil"/>
              <w:left w:val="nil"/>
              <w:bottom w:val="single" w:sz="8" w:space="0" w:color="auto"/>
              <w:right w:val="single" w:sz="8" w:space="0" w:color="auto"/>
            </w:tcBorders>
            <w:shd w:val="clear" w:color="000000" w:fill="FFFFFF"/>
            <w:noWrap/>
            <w:vAlign w:val="bottom"/>
            <w:hideMark/>
          </w:tcPr>
          <w:p w14:paraId="7ABF1CDF" w14:textId="392710DC"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2</w:t>
            </w:r>
          </w:p>
        </w:tc>
        <w:tc>
          <w:tcPr>
            <w:tcW w:w="1131" w:type="dxa"/>
            <w:tcBorders>
              <w:top w:val="nil"/>
              <w:left w:val="nil"/>
              <w:bottom w:val="single" w:sz="8" w:space="0" w:color="auto"/>
              <w:right w:val="single" w:sz="8" w:space="0" w:color="auto"/>
            </w:tcBorders>
            <w:shd w:val="clear" w:color="000000" w:fill="FFFFFF"/>
            <w:noWrap/>
            <w:vAlign w:val="bottom"/>
            <w:hideMark/>
          </w:tcPr>
          <w:p w14:paraId="10C37E1E" w14:textId="6CC99919"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12</w:t>
            </w:r>
          </w:p>
        </w:tc>
        <w:tc>
          <w:tcPr>
            <w:tcW w:w="1098" w:type="dxa"/>
            <w:tcBorders>
              <w:top w:val="nil"/>
              <w:left w:val="nil"/>
              <w:bottom w:val="single" w:sz="8" w:space="0" w:color="auto"/>
              <w:right w:val="single" w:sz="8" w:space="0" w:color="auto"/>
            </w:tcBorders>
            <w:shd w:val="clear" w:color="000000" w:fill="FFFFFF"/>
            <w:noWrap/>
            <w:vAlign w:val="bottom"/>
            <w:hideMark/>
          </w:tcPr>
          <w:p w14:paraId="36C9F5FA" w14:textId="517520E8"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2</w:t>
            </w:r>
          </w:p>
        </w:tc>
      </w:tr>
      <w:tr w:rsidR="00E133B8" w:rsidRPr="00E133B8" w:rsidDel="001C5A08" w14:paraId="60D2671C" w14:textId="1B240460" w:rsidTr="004C29A5">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5D9A33BF" w14:textId="4A747F7C"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class C</w:t>
            </w:r>
          </w:p>
        </w:tc>
        <w:tc>
          <w:tcPr>
            <w:tcW w:w="2020" w:type="dxa"/>
            <w:tcBorders>
              <w:top w:val="nil"/>
              <w:left w:val="nil"/>
              <w:bottom w:val="single" w:sz="8" w:space="0" w:color="auto"/>
              <w:right w:val="single" w:sz="8" w:space="0" w:color="auto"/>
            </w:tcBorders>
            <w:shd w:val="clear" w:color="000000" w:fill="FFFFFF"/>
            <w:noWrap/>
            <w:vAlign w:val="bottom"/>
            <w:hideMark/>
          </w:tcPr>
          <w:p w14:paraId="7FC00F0F" w14:textId="59423676"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ShowGirl2Teaser</w:t>
            </w:r>
          </w:p>
        </w:tc>
        <w:tc>
          <w:tcPr>
            <w:tcW w:w="1131" w:type="dxa"/>
            <w:tcBorders>
              <w:top w:val="nil"/>
              <w:left w:val="nil"/>
              <w:bottom w:val="single" w:sz="8" w:space="0" w:color="auto"/>
              <w:right w:val="single" w:sz="8" w:space="0" w:color="auto"/>
            </w:tcBorders>
            <w:shd w:val="clear" w:color="000000" w:fill="FFFFFF"/>
            <w:noWrap/>
            <w:vAlign w:val="bottom"/>
            <w:hideMark/>
          </w:tcPr>
          <w:p w14:paraId="060EA924" w14:textId="40F020E8"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43</w:t>
            </w:r>
          </w:p>
        </w:tc>
        <w:tc>
          <w:tcPr>
            <w:tcW w:w="1131" w:type="dxa"/>
            <w:tcBorders>
              <w:top w:val="nil"/>
              <w:left w:val="nil"/>
              <w:bottom w:val="single" w:sz="8" w:space="0" w:color="auto"/>
              <w:right w:val="single" w:sz="8" w:space="0" w:color="auto"/>
            </w:tcBorders>
            <w:shd w:val="clear" w:color="000000" w:fill="FFFFFF"/>
            <w:noWrap/>
            <w:vAlign w:val="bottom"/>
            <w:hideMark/>
          </w:tcPr>
          <w:p w14:paraId="7B7B72C3" w14:textId="2EE454FD"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31</w:t>
            </w:r>
          </w:p>
        </w:tc>
        <w:tc>
          <w:tcPr>
            <w:tcW w:w="1098" w:type="dxa"/>
            <w:tcBorders>
              <w:top w:val="nil"/>
              <w:left w:val="nil"/>
              <w:bottom w:val="single" w:sz="8" w:space="0" w:color="auto"/>
              <w:right w:val="single" w:sz="8" w:space="0" w:color="auto"/>
            </w:tcBorders>
            <w:shd w:val="clear" w:color="000000" w:fill="FFFFFF"/>
            <w:noWrap/>
            <w:vAlign w:val="bottom"/>
            <w:hideMark/>
          </w:tcPr>
          <w:p w14:paraId="49EE94E1" w14:textId="14A8647E"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12</w:t>
            </w:r>
          </w:p>
        </w:tc>
      </w:tr>
      <w:tr w:rsidR="00E133B8" w:rsidRPr="00E133B8" w:rsidDel="001C5A08" w14:paraId="2B324447" w14:textId="5736C673" w:rsidTr="004C29A5">
        <w:trPr>
          <w:trHeight w:val="300"/>
          <w:jc w:val="center"/>
        </w:trPr>
        <w:tc>
          <w:tcPr>
            <w:tcW w:w="960" w:type="dxa"/>
            <w:tcBorders>
              <w:top w:val="nil"/>
              <w:left w:val="single" w:sz="8" w:space="0" w:color="auto"/>
              <w:bottom w:val="nil"/>
              <w:right w:val="single" w:sz="8" w:space="0" w:color="auto"/>
            </w:tcBorders>
            <w:shd w:val="clear" w:color="000000" w:fill="FFFFFF"/>
            <w:noWrap/>
            <w:vAlign w:val="bottom"/>
            <w:hideMark/>
          </w:tcPr>
          <w:p w14:paraId="02CA822E" w14:textId="5E8CAC8B"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class D</w:t>
            </w:r>
          </w:p>
        </w:tc>
        <w:tc>
          <w:tcPr>
            <w:tcW w:w="2020" w:type="dxa"/>
            <w:tcBorders>
              <w:top w:val="nil"/>
              <w:left w:val="nil"/>
              <w:bottom w:val="nil"/>
              <w:right w:val="single" w:sz="8" w:space="0" w:color="auto"/>
            </w:tcBorders>
            <w:shd w:val="clear" w:color="000000" w:fill="FFFFFF"/>
            <w:noWrap/>
            <w:vAlign w:val="bottom"/>
            <w:hideMark/>
          </w:tcPr>
          <w:p w14:paraId="2DF0CC7E" w14:textId="62EF0786"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StEM_MagicHour cut 1</w:t>
            </w:r>
          </w:p>
        </w:tc>
        <w:tc>
          <w:tcPr>
            <w:tcW w:w="1131" w:type="dxa"/>
            <w:tcBorders>
              <w:top w:val="nil"/>
              <w:left w:val="nil"/>
              <w:bottom w:val="nil"/>
              <w:right w:val="single" w:sz="8" w:space="0" w:color="auto"/>
            </w:tcBorders>
            <w:shd w:val="clear" w:color="000000" w:fill="FFFFFF"/>
            <w:noWrap/>
            <w:vAlign w:val="bottom"/>
            <w:hideMark/>
          </w:tcPr>
          <w:p w14:paraId="09E1D6F2" w14:textId="39708769"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nil"/>
              <w:right w:val="single" w:sz="8" w:space="0" w:color="auto"/>
            </w:tcBorders>
            <w:shd w:val="clear" w:color="000000" w:fill="FFFFFF"/>
            <w:noWrap/>
            <w:vAlign w:val="bottom"/>
            <w:hideMark/>
          </w:tcPr>
          <w:p w14:paraId="37FFABE0" w14:textId="170B687E"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4</w:t>
            </w:r>
          </w:p>
        </w:tc>
        <w:tc>
          <w:tcPr>
            <w:tcW w:w="1098" w:type="dxa"/>
            <w:tcBorders>
              <w:top w:val="nil"/>
              <w:left w:val="nil"/>
              <w:bottom w:val="nil"/>
              <w:right w:val="single" w:sz="8" w:space="0" w:color="auto"/>
            </w:tcBorders>
            <w:shd w:val="clear" w:color="000000" w:fill="FFFFFF"/>
            <w:noWrap/>
            <w:vAlign w:val="bottom"/>
            <w:hideMark/>
          </w:tcPr>
          <w:p w14:paraId="66717F6C" w14:textId="4161924F"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7C9637FD" w14:textId="648AEBA5" w:rsidTr="004C29A5">
        <w:trPr>
          <w:trHeight w:val="300"/>
          <w:jc w:val="center"/>
        </w:trPr>
        <w:tc>
          <w:tcPr>
            <w:tcW w:w="960" w:type="dxa"/>
            <w:tcBorders>
              <w:top w:val="nil"/>
              <w:left w:val="single" w:sz="8" w:space="0" w:color="auto"/>
              <w:bottom w:val="nil"/>
              <w:right w:val="single" w:sz="8" w:space="0" w:color="auto"/>
            </w:tcBorders>
            <w:shd w:val="clear" w:color="000000" w:fill="FFFFFF"/>
            <w:noWrap/>
            <w:vAlign w:val="bottom"/>
            <w:hideMark/>
          </w:tcPr>
          <w:p w14:paraId="42721CCD" w14:textId="1436A9D8"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nil"/>
              <w:right w:val="single" w:sz="8" w:space="0" w:color="auto"/>
            </w:tcBorders>
            <w:shd w:val="clear" w:color="000000" w:fill="FFFFFF"/>
            <w:noWrap/>
            <w:vAlign w:val="bottom"/>
            <w:hideMark/>
          </w:tcPr>
          <w:p w14:paraId="2EC7C97A" w14:textId="7D35E307"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StEM_MagicHour cut 2</w:t>
            </w:r>
          </w:p>
        </w:tc>
        <w:tc>
          <w:tcPr>
            <w:tcW w:w="1131" w:type="dxa"/>
            <w:tcBorders>
              <w:top w:val="nil"/>
              <w:left w:val="nil"/>
              <w:bottom w:val="nil"/>
              <w:right w:val="single" w:sz="8" w:space="0" w:color="auto"/>
            </w:tcBorders>
            <w:shd w:val="clear" w:color="000000" w:fill="FFFFFF"/>
            <w:noWrap/>
            <w:vAlign w:val="bottom"/>
            <w:hideMark/>
          </w:tcPr>
          <w:p w14:paraId="41892177" w14:textId="7B50B85A"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nil"/>
              <w:right w:val="single" w:sz="8" w:space="0" w:color="auto"/>
            </w:tcBorders>
            <w:shd w:val="clear" w:color="000000" w:fill="FFFFFF"/>
            <w:noWrap/>
            <w:vAlign w:val="bottom"/>
            <w:hideMark/>
          </w:tcPr>
          <w:p w14:paraId="44D5AB65" w14:textId="14CDA8F6"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9</w:t>
            </w:r>
          </w:p>
        </w:tc>
        <w:tc>
          <w:tcPr>
            <w:tcW w:w="1098" w:type="dxa"/>
            <w:tcBorders>
              <w:top w:val="nil"/>
              <w:left w:val="nil"/>
              <w:bottom w:val="nil"/>
              <w:right w:val="single" w:sz="8" w:space="0" w:color="auto"/>
            </w:tcBorders>
            <w:shd w:val="clear" w:color="000000" w:fill="FFFFFF"/>
            <w:noWrap/>
            <w:vAlign w:val="bottom"/>
            <w:hideMark/>
          </w:tcPr>
          <w:p w14:paraId="541D2160" w14:textId="5C9BEAC8"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2D3CCECE" w14:textId="1D13BDF3" w:rsidTr="004C29A5">
        <w:trPr>
          <w:trHeight w:val="300"/>
          <w:jc w:val="center"/>
        </w:trPr>
        <w:tc>
          <w:tcPr>
            <w:tcW w:w="960" w:type="dxa"/>
            <w:tcBorders>
              <w:top w:val="nil"/>
              <w:left w:val="single" w:sz="8" w:space="0" w:color="auto"/>
              <w:bottom w:val="nil"/>
              <w:right w:val="single" w:sz="8" w:space="0" w:color="auto"/>
            </w:tcBorders>
            <w:shd w:val="clear" w:color="000000" w:fill="FFFFFF"/>
            <w:noWrap/>
            <w:vAlign w:val="bottom"/>
            <w:hideMark/>
          </w:tcPr>
          <w:p w14:paraId="29EED621" w14:textId="6675F7CD"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nil"/>
              <w:right w:val="single" w:sz="8" w:space="0" w:color="auto"/>
            </w:tcBorders>
            <w:shd w:val="clear" w:color="000000" w:fill="FFFFFF"/>
            <w:noWrap/>
            <w:vAlign w:val="bottom"/>
            <w:hideMark/>
          </w:tcPr>
          <w:p w14:paraId="4A997526" w14:textId="48AED867"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StEM_MagicHour cut 3</w:t>
            </w:r>
          </w:p>
        </w:tc>
        <w:tc>
          <w:tcPr>
            <w:tcW w:w="1131" w:type="dxa"/>
            <w:tcBorders>
              <w:top w:val="nil"/>
              <w:left w:val="nil"/>
              <w:bottom w:val="nil"/>
              <w:right w:val="single" w:sz="8" w:space="0" w:color="auto"/>
            </w:tcBorders>
            <w:shd w:val="clear" w:color="000000" w:fill="FFFFFF"/>
            <w:noWrap/>
            <w:vAlign w:val="bottom"/>
            <w:hideMark/>
          </w:tcPr>
          <w:p w14:paraId="7C2FFF61" w14:textId="740FE85F"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nil"/>
              <w:right w:val="single" w:sz="8" w:space="0" w:color="auto"/>
            </w:tcBorders>
            <w:shd w:val="clear" w:color="000000" w:fill="FFFFFF"/>
            <w:noWrap/>
            <w:vAlign w:val="bottom"/>
            <w:hideMark/>
          </w:tcPr>
          <w:p w14:paraId="58651E81" w14:textId="75EDEFE5"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5</w:t>
            </w:r>
          </w:p>
        </w:tc>
        <w:tc>
          <w:tcPr>
            <w:tcW w:w="1098" w:type="dxa"/>
            <w:tcBorders>
              <w:top w:val="nil"/>
              <w:left w:val="nil"/>
              <w:bottom w:val="nil"/>
              <w:right w:val="single" w:sz="8" w:space="0" w:color="auto"/>
            </w:tcBorders>
            <w:shd w:val="clear" w:color="000000" w:fill="FFFFFF"/>
            <w:noWrap/>
            <w:vAlign w:val="bottom"/>
            <w:hideMark/>
          </w:tcPr>
          <w:p w14:paraId="3A5014DA" w14:textId="14F1D8B8"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1D04C618" w14:textId="1F43547D" w:rsidTr="004C29A5">
        <w:trPr>
          <w:trHeight w:val="300"/>
          <w:jc w:val="center"/>
        </w:trPr>
        <w:tc>
          <w:tcPr>
            <w:tcW w:w="960" w:type="dxa"/>
            <w:tcBorders>
              <w:top w:val="nil"/>
              <w:left w:val="single" w:sz="8" w:space="0" w:color="auto"/>
              <w:bottom w:val="nil"/>
              <w:right w:val="single" w:sz="8" w:space="0" w:color="auto"/>
            </w:tcBorders>
            <w:shd w:val="clear" w:color="000000" w:fill="FFFFFF"/>
            <w:noWrap/>
            <w:vAlign w:val="bottom"/>
            <w:hideMark/>
          </w:tcPr>
          <w:p w14:paraId="10D685FD" w14:textId="2FA573CE"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nil"/>
              <w:right w:val="single" w:sz="8" w:space="0" w:color="auto"/>
            </w:tcBorders>
            <w:shd w:val="clear" w:color="000000" w:fill="FFFFFF"/>
            <w:noWrap/>
            <w:vAlign w:val="bottom"/>
            <w:hideMark/>
          </w:tcPr>
          <w:p w14:paraId="10DEE386" w14:textId="512178CC"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StEM_WarmNight cut 1</w:t>
            </w:r>
          </w:p>
        </w:tc>
        <w:tc>
          <w:tcPr>
            <w:tcW w:w="1131" w:type="dxa"/>
            <w:tcBorders>
              <w:top w:val="nil"/>
              <w:left w:val="nil"/>
              <w:bottom w:val="nil"/>
              <w:right w:val="single" w:sz="8" w:space="0" w:color="auto"/>
            </w:tcBorders>
            <w:shd w:val="clear" w:color="000000" w:fill="FFFFFF"/>
            <w:noWrap/>
            <w:vAlign w:val="bottom"/>
            <w:hideMark/>
          </w:tcPr>
          <w:p w14:paraId="51CB5063" w14:textId="5E957D7B"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nil"/>
              <w:right w:val="single" w:sz="8" w:space="0" w:color="auto"/>
            </w:tcBorders>
            <w:shd w:val="clear" w:color="000000" w:fill="FFFFFF"/>
            <w:noWrap/>
            <w:vAlign w:val="bottom"/>
            <w:hideMark/>
          </w:tcPr>
          <w:p w14:paraId="7FD7D574" w14:textId="7EBC2901"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9</w:t>
            </w:r>
          </w:p>
        </w:tc>
        <w:tc>
          <w:tcPr>
            <w:tcW w:w="1098" w:type="dxa"/>
            <w:tcBorders>
              <w:top w:val="nil"/>
              <w:left w:val="nil"/>
              <w:bottom w:val="nil"/>
              <w:right w:val="single" w:sz="8" w:space="0" w:color="auto"/>
            </w:tcBorders>
            <w:shd w:val="clear" w:color="000000" w:fill="FFFFFF"/>
            <w:noWrap/>
            <w:vAlign w:val="bottom"/>
            <w:hideMark/>
          </w:tcPr>
          <w:p w14:paraId="1624CE23" w14:textId="62137383"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7B2260B4" w14:textId="2EDB2EC0" w:rsidTr="004C29A5">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5B305518" w14:textId="100A9AE5"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single" w:sz="8" w:space="0" w:color="auto"/>
              <w:right w:val="single" w:sz="8" w:space="0" w:color="auto"/>
            </w:tcBorders>
            <w:shd w:val="clear" w:color="000000" w:fill="FFFFFF"/>
            <w:noWrap/>
            <w:vAlign w:val="bottom"/>
            <w:hideMark/>
          </w:tcPr>
          <w:p w14:paraId="683D5368" w14:textId="7072394B"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StEM_WarmNight cut 2</w:t>
            </w:r>
          </w:p>
        </w:tc>
        <w:tc>
          <w:tcPr>
            <w:tcW w:w="1131" w:type="dxa"/>
            <w:tcBorders>
              <w:top w:val="nil"/>
              <w:left w:val="nil"/>
              <w:bottom w:val="single" w:sz="8" w:space="0" w:color="auto"/>
              <w:right w:val="single" w:sz="8" w:space="0" w:color="auto"/>
            </w:tcBorders>
            <w:shd w:val="clear" w:color="000000" w:fill="FFFFFF"/>
            <w:noWrap/>
            <w:vAlign w:val="bottom"/>
            <w:hideMark/>
          </w:tcPr>
          <w:p w14:paraId="13B5A6E2" w14:textId="2E28D545"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single" w:sz="8" w:space="0" w:color="auto"/>
              <w:right w:val="single" w:sz="8" w:space="0" w:color="auto"/>
            </w:tcBorders>
            <w:shd w:val="clear" w:color="000000" w:fill="FFFFFF"/>
            <w:noWrap/>
            <w:vAlign w:val="bottom"/>
            <w:hideMark/>
          </w:tcPr>
          <w:p w14:paraId="3ACFE75F" w14:textId="31572B1A"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7</w:t>
            </w:r>
          </w:p>
        </w:tc>
        <w:tc>
          <w:tcPr>
            <w:tcW w:w="1098" w:type="dxa"/>
            <w:tcBorders>
              <w:top w:val="nil"/>
              <w:left w:val="nil"/>
              <w:bottom w:val="single" w:sz="8" w:space="0" w:color="auto"/>
              <w:right w:val="single" w:sz="8" w:space="0" w:color="auto"/>
            </w:tcBorders>
            <w:shd w:val="clear" w:color="000000" w:fill="FFFFFF"/>
            <w:noWrap/>
            <w:vAlign w:val="bottom"/>
            <w:hideMark/>
          </w:tcPr>
          <w:p w14:paraId="54EBF4FD" w14:textId="1852783B"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5EE8EBAE" w14:textId="3197B40C" w:rsidTr="004C29A5">
        <w:trPr>
          <w:trHeight w:val="315"/>
          <w:jc w:val="center"/>
        </w:trPr>
        <w:tc>
          <w:tcPr>
            <w:tcW w:w="960" w:type="dxa"/>
            <w:tcBorders>
              <w:top w:val="nil"/>
              <w:left w:val="single" w:sz="8" w:space="0" w:color="auto"/>
              <w:bottom w:val="nil"/>
              <w:right w:val="single" w:sz="8" w:space="0" w:color="auto"/>
            </w:tcBorders>
            <w:shd w:val="clear" w:color="000000" w:fill="FFFFFF"/>
            <w:noWrap/>
            <w:vAlign w:val="bottom"/>
            <w:hideMark/>
          </w:tcPr>
          <w:p w14:paraId="70E4CE93" w14:textId="10F5558B"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class G</w:t>
            </w:r>
          </w:p>
        </w:tc>
        <w:tc>
          <w:tcPr>
            <w:tcW w:w="2020" w:type="dxa"/>
            <w:tcBorders>
              <w:top w:val="nil"/>
              <w:left w:val="nil"/>
              <w:bottom w:val="nil"/>
              <w:right w:val="single" w:sz="8" w:space="0" w:color="auto"/>
            </w:tcBorders>
            <w:shd w:val="clear" w:color="000000" w:fill="FFFFFF"/>
            <w:noWrap/>
            <w:vAlign w:val="bottom"/>
            <w:hideMark/>
          </w:tcPr>
          <w:p w14:paraId="14D5E0E8" w14:textId="4D2C7A39"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BalloonFestival</w:t>
            </w:r>
          </w:p>
        </w:tc>
        <w:tc>
          <w:tcPr>
            <w:tcW w:w="1131" w:type="dxa"/>
            <w:tcBorders>
              <w:top w:val="nil"/>
              <w:left w:val="nil"/>
              <w:bottom w:val="nil"/>
              <w:right w:val="single" w:sz="8" w:space="0" w:color="auto"/>
            </w:tcBorders>
            <w:shd w:val="clear" w:color="000000" w:fill="FFFFFF"/>
            <w:noWrap/>
            <w:vAlign w:val="bottom"/>
            <w:hideMark/>
          </w:tcPr>
          <w:p w14:paraId="6C21CF5D" w14:textId="11725968"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nil"/>
              <w:right w:val="single" w:sz="8" w:space="0" w:color="auto"/>
            </w:tcBorders>
            <w:shd w:val="clear" w:color="000000" w:fill="FFFFFF"/>
            <w:noWrap/>
            <w:vAlign w:val="bottom"/>
            <w:hideMark/>
          </w:tcPr>
          <w:p w14:paraId="681D0DA1" w14:textId="2EA72505"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10</w:t>
            </w:r>
          </w:p>
        </w:tc>
        <w:tc>
          <w:tcPr>
            <w:tcW w:w="1098" w:type="dxa"/>
            <w:tcBorders>
              <w:top w:val="nil"/>
              <w:left w:val="nil"/>
              <w:bottom w:val="nil"/>
              <w:right w:val="single" w:sz="8" w:space="0" w:color="auto"/>
            </w:tcBorders>
            <w:shd w:val="clear" w:color="000000" w:fill="FFFFFF"/>
            <w:noWrap/>
            <w:vAlign w:val="bottom"/>
            <w:hideMark/>
          </w:tcPr>
          <w:p w14:paraId="3DA0DA71" w14:textId="11B3963F"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2B6C6928" w14:textId="43B35BCE" w:rsidTr="004C29A5">
        <w:trPr>
          <w:trHeight w:val="300"/>
          <w:jc w:val="center"/>
        </w:trPr>
        <w:tc>
          <w:tcPr>
            <w:tcW w:w="960" w:type="dxa"/>
            <w:tcBorders>
              <w:top w:val="single" w:sz="8" w:space="0" w:color="auto"/>
              <w:left w:val="single" w:sz="8" w:space="0" w:color="auto"/>
              <w:bottom w:val="nil"/>
              <w:right w:val="single" w:sz="8" w:space="0" w:color="auto"/>
            </w:tcBorders>
            <w:shd w:val="clear" w:color="000000" w:fill="FFFFFF"/>
            <w:noWrap/>
            <w:vAlign w:val="bottom"/>
            <w:hideMark/>
          </w:tcPr>
          <w:p w14:paraId="28A648C1" w14:textId="560E4F17"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class H</w:t>
            </w:r>
          </w:p>
        </w:tc>
        <w:tc>
          <w:tcPr>
            <w:tcW w:w="2020" w:type="dxa"/>
            <w:tcBorders>
              <w:top w:val="single" w:sz="8" w:space="0" w:color="auto"/>
              <w:left w:val="nil"/>
              <w:bottom w:val="nil"/>
              <w:right w:val="single" w:sz="8" w:space="0" w:color="auto"/>
            </w:tcBorders>
            <w:shd w:val="clear" w:color="000000" w:fill="FFFFFF"/>
            <w:noWrap/>
            <w:vAlign w:val="bottom"/>
            <w:hideMark/>
          </w:tcPr>
          <w:p w14:paraId="0E41E617" w14:textId="6DD9D2B4"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EBU_04_Hurdles</w:t>
            </w:r>
          </w:p>
        </w:tc>
        <w:tc>
          <w:tcPr>
            <w:tcW w:w="1131" w:type="dxa"/>
            <w:tcBorders>
              <w:top w:val="single" w:sz="8" w:space="0" w:color="auto"/>
              <w:left w:val="nil"/>
              <w:bottom w:val="nil"/>
              <w:right w:val="single" w:sz="8" w:space="0" w:color="auto"/>
            </w:tcBorders>
            <w:shd w:val="clear" w:color="000000" w:fill="FFFFFF"/>
            <w:noWrap/>
            <w:vAlign w:val="bottom"/>
            <w:hideMark/>
          </w:tcPr>
          <w:p w14:paraId="1124A8E5" w14:textId="250277BA"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single" w:sz="8" w:space="0" w:color="auto"/>
              <w:left w:val="nil"/>
              <w:bottom w:val="nil"/>
              <w:right w:val="single" w:sz="8" w:space="0" w:color="auto"/>
            </w:tcBorders>
            <w:shd w:val="clear" w:color="000000" w:fill="FFFFFF"/>
            <w:noWrap/>
            <w:vAlign w:val="bottom"/>
            <w:hideMark/>
          </w:tcPr>
          <w:p w14:paraId="467016EF" w14:textId="2BF1EB4C"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11</w:t>
            </w:r>
          </w:p>
        </w:tc>
        <w:tc>
          <w:tcPr>
            <w:tcW w:w="1098" w:type="dxa"/>
            <w:tcBorders>
              <w:top w:val="single" w:sz="8" w:space="0" w:color="auto"/>
              <w:left w:val="nil"/>
              <w:bottom w:val="nil"/>
              <w:right w:val="single" w:sz="8" w:space="0" w:color="auto"/>
            </w:tcBorders>
            <w:shd w:val="clear" w:color="000000" w:fill="FFFFFF"/>
            <w:noWrap/>
            <w:vAlign w:val="bottom"/>
            <w:hideMark/>
          </w:tcPr>
          <w:p w14:paraId="552C9C13" w14:textId="778851B4"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r w:rsidR="00E133B8" w:rsidRPr="00E133B8" w:rsidDel="001C5A08" w14:paraId="6B5CFE44" w14:textId="7DEDB78F" w:rsidTr="004C29A5">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90AFEB7" w14:textId="6C3DA1D5"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 </w:t>
            </w:r>
          </w:p>
        </w:tc>
        <w:tc>
          <w:tcPr>
            <w:tcW w:w="2020" w:type="dxa"/>
            <w:tcBorders>
              <w:top w:val="nil"/>
              <w:left w:val="nil"/>
              <w:bottom w:val="single" w:sz="8" w:space="0" w:color="auto"/>
              <w:right w:val="single" w:sz="8" w:space="0" w:color="auto"/>
            </w:tcBorders>
            <w:shd w:val="clear" w:color="000000" w:fill="FFFFFF"/>
            <w:noWrap/>
            <w:vAlign w:val="bottom"/>
            <w:hideMark/>
          </w:tcPr>
          <w:p w14:paraId="35DAB4DB" w14:textId="3BE563EF" w:rsidR="00E133B8" w:rsidRPr="004C29A5" w:rsidDel="001C5A08"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sidDel="001C5A08">
              <w:rPr>
                <w:rFonts w:eastAsia="Times New Roman"/>
                <w:color w:val="000000"/>
                <w:sz w:val="18"/>
                <w:szCs w:val="18"/>
                <w:lang w:eastAsia="zh-CN"/>
              </w:rPr>
              <w:t>EBU_06_Start</w:t>
            </w:r>
          </w:p>
        </w:tc>
        <w:tc>
          <w:tcPr>
            <w:tcW w:w="1131" w:type="dxa"/>
            <w:tcBorders>
              <w:top w:val="nil"/>
              <w:left w:val="nil"/>
              <w:bottom w:val="single" w:sz="8" w:space="0" w:color="auto"/>
              <w:right w:val="single" w:sz="8" w:space="0" w:color="auto"/>
            </w:tcBorders>
            <w:shd w:val="clear" w:color="000000" w:fill="FFFFFF"/>
            <w:noWrap/>
            <w:vAlign w:val="bottom"/>
            <w:hideMark/>
          </w:tcPr>
          <w:p w14:paraId="2259117F" w14:textId="73AC23A4"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c>
          <w:tcPr>
            <w:tcW w:w="1131" w:type="dxa"/>
            <w:tcBorders>
              <w:top w:val="nil"/>
              <w:left w:val="nil"/>
              <w:bottom w:val="single" w:sz="8" w:space="0" w:color="auto"/>
              <w:right w:val="single" w:sz="8" w:space="0" w:color="auto"/>
            </w:tcBorders>
            <w:shd w:val="clear" w:color="000000" w:fill="FFFFFF"/>
            <w:noWrap/>
            <w:vAlign w:val="bottom"/>
            <w:hideMark/>
          </w:tcPr>
          <w:p w14:paraId="4E010A1B" w14:textId="10B5CB6D"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11</w:t>
            </w:r>
          </w:p>
        </w:tc>
        <w:tc>
          <w:tcPr>
            <w:tcW w:w="1098" w:type="dxa"/>
            <w:tcBorders>
              <w:top w:val="nil"/>
              <w:left w:val="nil"/>
              <w:bottom w:val="single" w:sz="8" w:space="0" w:color="auto"/>
              <w:right w:val="single" w:sz="8" w:space="0" w:color="auto"/>
            </w:tcBorders>
            <w:shd w:val="clear" w:color="000000" w:fill="FFFFFF"/>
            <w:noWrap/>
            <w:vAlign w:val="bottom"/>
            <w:hideMark/>
          </w:tcPr>
          <w:p w14:paraId="18ED86E7" w14:textId="0FE922EE" w:rsidR="00E133B8" w:rsidRPr="004C29A5" w:rsidDel="001C5A08"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sidDel="001C5A08">
              <w:rPr>
                <w:rFonts w:eastAsia="Times New Roman"/>
                <w:color w:val="000000"/>
                <w:sz w:val="18"/>
                <w:szCs w:val="18"/>
                <w:lang w:eastAsia="zh-CN"/>
              </w:rPr>
              <w:t>1</w:t>
            </w:r>
          </w:p>
        </w:tc>
      </w:tr>
    </w:tbl>
    <w:p w14:paraId="4C97325A" w14:textId="23A7E482" w:rsidR="00E133B8" w:rsidRPr="00E133B8" w:rsidDel="001C5A08" w:rsidRDefault="00E133B8" w:rsidP="004C29A5">
      <w:pPr>
        <w:jc w:val="both"/>
        <w:rPr>
          <w:lang w:val="en-CA"/>
        </w:rPr>
      </w:pPr>
    </w:p>
    <w:p w14:paraId="627E9740" w14:textId="4BF7F3D5" w:rsidR="00846892" w:rsidRDefault="00846892" w:rsidP="004C29A5">
      <w:pPr>
        <w:pStyle w:val="Caption"/>
        <w:keepNext/>
        <w:jc w:val="center"/>
      </w:pPr>
      <w:bookmarkStart w:id="62" w:name="_Ref442371456"/>
      <w:r>
        <w:t xml:space="preserve">Table </w:t>
      </w:r>
      <w:fldSimple w:instr=" SEQ Table \* ARABIC ">
        <w:r>
          <w:rPr>
            <w:noProof/>
          </w:rPr>
          <w:t>2</w:t>
        </w:r>
      </w:fldSimple>
      <w:bookmarkEnd w:id="62"/>
      <w:r w:rsidR="00C353C5">
        <w:t>.</w:t>
      </w:r>
      <w:r>
        <w:t xml:space="preserve"> </w:t>
      </w:r>
      <w:r w:rsidR="00C353C5">
        <w:t>B</w:t>
      </w:r>
      <w:r>
        <w:t xml:space="preserve">itrate </w:t>
      </w:r>
      <w:r w:rsidR="00C353C5">
        <w:t>s</w:t>
      </w:r>
      <w:r>
        <w:t>tatistics</w:t>
      </w:r>
    </w:p>
    <w:tbl>
      <w:tblPr>
        <w:tblW w:w="9105" w:type="dxa"/>
        <w:tblInd w:w="93" w:type="dxa"/>
        <w:tblLook w:val="04A0" w:firstRow="1" w:lastRow="0" w:firstColumn="1" w:lastColumn="0" w:noHBand="0" w:noVBand="1"/>
      </w:tblPr>
      <w:tblGrid>
        <w:gridCol w:w="825"/>
        <w:gridCol w:w="2155"/>
        <w:gridCol w:w="725"/>
        <w:gridCol w:w="630"/>
        <w:gridCol w:w="630"/>
        <w:gridCol w:w="630"/>
        <w:gridCol w:w="900"/>
        <w:gridCol w:w="900"/>
        <w:gridCol w:w="1710"/>
      </w:tblGrid>
      <w:tr w:rsidR="00E133B8" w:rsidRPr="00E133B8" w14:paraId="75698F74" w14:textId="77777777" w:rsidTr="00D86242">
        <w:trPr>
          <w:trHeight w:val="315"/>
        </w:trPr>
        <w:tc>
          <w:tcPr>
            <w:tcW w:w="825" w:type="dxa"/>
            <w:tcBorders>
              <w:top w:val="nil"/>
              <w:left w:val="nil"/>
              <w:bottom w:val="nil"/>
              <w:right w:val="nil"/>
            </w:tcBorders>
            <w:shd w:val="clear" w:color="000000" w:fill="FFFFFF"/>
            <w:noWrap/>
            <w:vAlign w:val="bottom"/>
            <w:hideMark/>
          </w:tcPr>
          <w:p w14:paraId="21007DC8"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nil"/>
              <w:right w:val="nil"/>
            </w:tcBorders>
            <w:shd w:val="clear" w:color="000000" w:fill="FFFFFF"/>
            <w:noWrap/>
            <w:vAlign w:val="bottom"/>
            <w:hideMark/>
          </w:tcPr>
          <w:p w14:paraId="2AE62325"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615" w:type="dxa"/>
            <w:gridSpan w:val="4"/>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59DF12D7" w14:textId="4D40ADBA" w:rsidR="00E133B8" w:rsidRPr="004C29A5" w:rsidRDefault="00E133B8" w:rsidP="00E133B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4C29A5">
              <w:rPr>
                <w:rFonts w:eastAsia="Times New Roman"/>
                <w:b/>
                <w:bCs/>
                <w:color w:val="000000"/>
                <w:sz w:val="18"/>
                <w:szCs w:val="18"/>
                <w:lang w:eastAsia="zh-CN"/>
              </w:rPr>
              <w:t xml:space="preserve">Overall </w:t>
            </w:r>
            <w:r>
              <w:rPr>
                <w:rFonts w:eastAsia="Times New Roman"/>
                <w:b/>
                <w:bCs/>
                <w:color w:val="000000"/>
                <w:sz w:val="18"/>
                <w:szCs w:val="18"/>
                <w:lang w:eastAsia="zh-CN"/>
              </w:rPr>
              <w:t xml:space="preserve">sequence </w:t>
            </w:r>
            <w:r w:rsidRPr="004C29A5">
              <w:rPr>
                <w:rFonts w:eastAsia="Times New Roman"/>
                <w:b/>
                <w:bCs/>
                <w:color w:val="000000"/>
                <w:sz w:val="18"/>
                <w:szCs w:val="18"/>
                <w:lang w:eastAsia="zh-CN"/>
              </w:rPr>
              <w:t>bitrate (kbps)</w:t>
            </w:r>
          </w:p>
        </w:tc>
        <w:tc>
          <w:tcPr>
            <w:tcW w:w="1800"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5DE2981F"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4C29A5">
              <w:rPr>
                <w:rFonts w:eastAsia="Times New Roman"/>
                <w:b/>
                <w:bCs/>
                <w:color w:val="000000"/>
                <w:sz w:val="18"/>
                <w:szCs w:val="18"/>
                <w:lang w:eastAsia="zh-CN"/>
              </w:rPr>
              <w:t>Reshaper bitrate (kbps)</w:t>
            </w:r>
          </w:p>
        </w:tc>
        <w:tc>
          <w:tcPr>
            <w:tcW w:w="171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8F2CB2E" w14:textId="76B02733" w:rsidR="00E133B8" w:rsidRPr="004C29A5" w:rsidRDefault="00E133B8" w:rsidP="00E133B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4C29A5">
              <w:rPr>
                <w:rFonts w:eastAsia="Times New Roman"/>
                <w:b/>
                <w:bCs/>
                <w:color w:val="000000"/>
                <w:sz w:val="18"/>
                <w:szCs w:val="18"/>
                <w:lang w:eastAsia="zh-CN"/>
              </w:rPr>
              <w:t xml:space="preserve">Percentage of </w:t>
            </w:r>
            <w:r w:rsidR="00D86242">
              <w:rPr>
                <w:rFonts w:eastAsia="Times New Roman"/>
                <w:b/>
                <w:bCs/>
                <w:color w:val="000000"/>
                <w:sz w:val="18"/>
                <w:szCs w:val="18"/>
                <w:lang w:eastAsia="zh-CN"/>
              </w:rPr>
              <w:t xml:space="preserve">CE2_DI </w:t>
            </w:r>
            <w:r w:rsidRPr="004C29A5">
              <w:rPr>
                <w:rFonts w:eastAsia="Times New Roman"/>
                <w:b/>
                <w:bCs/>
                <w:color w:val="000000"/>
                <w:sz w:val="18"/>
                <w:szCs w:val="18"/>
                <w:lang w:eastAsia="zh-CN"/>
              </w:rPr>
              <w:t>Reshaper bitrate over R4</w:t>
            </w:r>
          </w:p>
        </w:tc>
      </w:tr>
      <w:tr w:rsidR="00E133B8" w:rsidRPr="00E133B8" w14:paraId="7A294BDB" w14:textId="77777777" w:rsidTr="00D86242">
        <w:trPr>
          <w:trHeight w:val="315"/>
        </w:trPr>
        <w:tc>
          <w:tcPr>
            <w:tcW w:w="825" w:type="dxa"/>
            <w:tcBorders>
              <w:top w:val="nil"/>
              <w:left w:val="nil"/>
              <w:bottom w:val="nil"/>
              <w:right w:val="nil"/>
            </w:tcBorders>
            <w:shd w:val="clear" w:color="000000" w:fill="FFFFFF"/>
            <w:noWrap/>
            <w:vAlign w:val="bottom"/>
            <w:hideMark/>
          </w:tcPr>
          <w:p w14:paraId="6DB15CFC"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nil"/>
              <w:right w:val="nil"/>
            </w:tcBorders>
            <w:shd w:val="clear" w:color="000000" w:fill="FFFFFF"/>
            <w:noWrap/>
            <w:vAlign w:val="bottom"/>
            <w:hideMark/>
          </w:tcPr>
          <w:p w14:paraId="48491586"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725" w:type="dxa"/>
            <w:tcBorders>
              <w:top w:val="nil"/>
              <w:left w:val="single" w:sz="8" w:space="0" w:color="auto"/>
              <w:bottom w:val="single" w:sz="8" w:space="0" w:color="auto"/>
              <w:right w:val="single" w:sz="8" w:space="0" w:color="auto"/>
            </w:tcBorders>
            <w:shd w:val="clear" w:color="000000" w:fill="FFFFFF"/>
            <w:noWrap/>
            <w:vAlign w:val="bottom"/>
            <w:hideMark/>
          </w:tcPr>
          <w:p w14:paraId="36CB97C3"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R1</w:t>
            </w:r>
          </w:p>
        </w:tc>
        <w:tc>
          <w:tcPr>
            <w:tcW w:w="630" w:type="dxa"/>
            <w:tcBorders>
              <w:top w:val="nil"/>
              <w:left w:val="nil"/>
              <w:bottom w:val="single" w:sz="8" w:space="0" w:color="auto"/>
              <w:right w:val="single" w:sz="8" w:space="0" w:color="auto"/>
            </w:tcBorders>
            <w:shd w:val="clear" w:color="000000" w:fill="FFFFFF"/>
            <w:noWrap/>
            <w:vAlign w:val="bottom"/>
            <w:hideMark/>
          </w:tcPr>
          <w:p w14:paraId="3B89E4C3"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R2</w:t>
            </w:r>
          </w:p>
        </w:tc>
        <w:tc>
          <w:tcPr>
            <w:tcW w:w="630" w:type="dxa"/>
            <w:tcBorders>
              <w:top w:val="nil"/>
              <w:left w:val="nil"/>
              <w:bottom w:val="single" w:sz="8" w:space="0" w:color="auto"/>
              <w:right w:val="single" w:sz="8" w:space="0" w:color="auto"/>
            </w:tcBorders>
            <w:shd w:val="clear" w:color="000000" w:fill="FFFFFF"/>
            <w:noWrap/>
            <w:vAlign w:val="bottom"/>
            <w:hideMark/>
          </w:tcPr>
          <w:p w14:paraId="3419ED4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R3</w:t>
            </w:r>
          </w:p>
        </w:tc>
        <w:tc>
          <w:tcPr>
            <w:tcW w:w="630" w:type="dxa"/>
            <w:tcBorders>
              <w:top w:val="nil"/>
              <w:left w:val="nil"/>
              <w:bottom w:val="single" w:sz="8" w:space="0" w:color="auto"/>
              <w:right w:val="single" w:sz="8" w:space="0" w:color="auto"/>
            </w:tcBorders>
            <w:shd w:val="clear" w:color="000000" w:fill="FFFFFF"/>
            <w:noWrap/>
            <w:vAlign w:val="bottom"/>
            <w:hideMark/>
          </w:tcPr>
          <w:p w14:paraId="61B06780"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R4</w:t>
            </w:r>
          </w:p>
        </w:tc>
        <w:tc>
          <w:tcPr>
            <w:tcW w:w="900" w:type="dxa"/>
            <w:tcBorders>
              <w:top w:val="nil"/>
              <w:left w:val="nil"/>
              <w:bottom w:val="single" w:sz="8" w:space="0" w:color="auto"/>
              <w:right w:val="single" w:sz="8" w:space="0" w:color="auto"/>
            </w:tcBorders>
            <w:shd w:val="clear" w:color="000000" w:fill="FFFFFF"/>
            <w:noWrap/>
            <w:vAlign w:val="bottom"/>
            <w:hideMark/>
          </w:tcPr>
          <w:p w14:paraId="477F87DF"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ETM_r1</w:t>
            </w:r>
          </w:p>
        </w:tc>
        <w:tc>
          <w:tcPr>
            <w:tcW w:w="900" w:type="dxa"/>
            <w:tcBorders>
              <w:top w:val="nil"/>
              <w:left w:val="nil"/>
              <w:bottom w:val="single" w:sz="8" w:space="0" w:color="auto"/>
              <w:right w:val="single" w:sz="8" w:space="0" w:color="auto"/>
            </w:tcBorders>
            <w:shd w:val="clear" w:color="000000" w:fill="FFFFFF"/>
            <w:noWrap/>
            <w:vAlign w:val="bottom"/>
            <w:hideMark/>
          </w:tcPr>
          <w:p w14:paraId="028C3ED9" w14:textId="455592B6"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CE2</w:t>
            </w:r>
            <w:r>
              <w:rPr>
                <w:rFonts w:eastAsia="Times New Roman"/>
                <w:b/>
                <w:bCs/>
                <w:color w:val="000000"/>
                <w:sz w:val="18"/>
                <w:szCs w:val="18"/>
                <w:lang w:eastAsia="zh-CN"/>
              </w:rPr>
              <w:t>_DI</w:t>
            </w:r>
          </w:p>
        </w:tc>
        <w:tc>
          <w:tcPr>
            <w:tcW w:w="1710" w:type="dxa"/>
            <w:vMerge/>
            <w:tcBorders>
              <w:top w:val="single" w:sz="8" w:space="0" w:color="auto"/>
              <w:left w:val="single" w:sz="8" w:space="0" w:color="auto"/>
              <w:bottom w:val="single" w:sz="8" w:space="0" w:color="000000"/>
              <w:right w:val="single" w:sz="8" w:space="0" w:color="auto"/>
            </w:tcBorders>
            <w:vAlign w:val="center"/>
            <w:hideMark/>
          </w:tcPr>
          <w:p w14:paraId="5953AD39"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18"/>
                <w:szCs w:val="18"/>
                <w:lang w:eastAsia="zh-CN"/>
              </w:rPr>
            </w:pPr>
          </w:p>
        </w:tc>
      </w:tr>
      <w:tr w:rsidR="00E133B8" w:rsidRPr="00E133B8" w14:paraId="4B0625A8" w14:textId="77777777" w:rsidTr="00D86242">
        <w:trPr>
          <w:trHeight w:val="300"/>
        </w:trPr>
        <w:tc>
          <w:tcPr>
            <w:tcW w:w="825" w:type="dxa"/>
            <w:tcBorders>
              <w:top w:val="single" w:sz="8" w:space="0" w:color="auto"/>
              <w:left w:val="single" w:sz="8" w:space="0" w:color="auto"/>
              <w:bottom w:val="nil"/>
              <w:right w:val="single" w:sz="8" w:space="0" w:color="auto"/>
            </w:tcBorders>
            <w:shd w:val="clear" w:color="000000" w:fill="FFFFFF"/>
            <w:noWrap/>
            <w:vAlign w:val="bottom"/>
            <w:hideMark/>
          </w:tcPr>
          <w:p w14:paraId="1D5013D6"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class A</w:t>
            </w:r>
          </w:p>
        </w:tc>
        <w:tc>
          <w:tcPr>
            <w:tcW w:w="2155" w:type="dxa"/>
            <w:tcBorders>
              <w:top w:val="single" w:sz="8" w:space="0" w:color="auto"/>
              <w:left w:val="nil"/>
              <w:bottom w:val="nil"/>
              <w:right w:val="single" w:sz="8" w:space="0" w:color="auto"/>
            </w:tcBorders>
            <w:shd w:val="clear" w:color="000000" w:fill="FFFFFF"/>
            <w:noWrap/>
            <w:vAlign w:val="bottom"/>
            <w:hideMark/>
          </w:tcPr>
          <w:p w14:paraId="2415B536"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FireEaterClip4000r1</w:t>
            </w:r>
          </w:p>
        </w:tc>
        <w:tc>
          <w:tcPr>
            <w:tcW w:w="725" w:type="dxa"/>
            <w:tcBorders>
              <w:top w:val="nil"/>
              <w:left w:val="nil"/>
              <w:bottom w:val="nil"/>
              <w:right w:val="single" w:sz="8" w:space="0" w:color="auto"/>
            </w:tcBorders>
            <w:shd w:val="clear" w:color="000000" w:fill="FFFFFF"/>
            <w:noWrap/>
            <w:vAlign w:val="bottom"/>
            <w:hideMark/>
          </w:tcPr>
          <w:p w14:paraId="6FD5A27E"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2010</w:t>
            </w:r>
          </w:p>
        </w:tc>
        <w:tc>
          <w:tcPr>
            <w:tcW w:w="630" w:type="dxa"/>
            <w:tcBorders>
              <w:top w:val="nil"/>
              <w:left w:val="nil"/>
              <w:bottom w:val="nil"/>
              <w:right w:val="single" w:sz="8" w:space="0" w:color="auto"/>
            </w:tcBorders>
            <w:shd w:val="clear" w:color="000000" w:fill="FFFFFF"/>
            <w:noWrap/>
            <w:vAlign w:val="bottom"/>
            <w:hideMark/>
          </w:tcPr>
          <w:p w14:paraId="71C7BFB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1229</w:t>
            </w:r>
          </w:p>
        </w:tc>
        <w:tc>
          <w:tcPr>
            <w:tcW w:w="630" w:type="dxa"/>
            <w:tcBorders>
              <w:top w:val="nil"/>
              <w:left w:val="nil"/>
              <w:bottom w:val="nil"/>
              <w:right w:val="single" w:sz="8" w:space="0" w:color="auto"/>
            </w:tcBorders>
            <w:shd w:val="clear" w:color="000000" w:fill="FFFFFF"/>
            <w:noWrap/>
            <w:vAlign w:val="bottom"/>
            <w:hideMark/>
          </w:tcPr>
          <w:p w14:paraId="1712F11B"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807</w:t>
            </w:r>
          </w:p>
        </w:tc>
        <w:tc>
          <w:tcPr>
            <w:tcW w:w="630" w:type="dxa"/>
            <w:tcBorders>
              <w:top w:val="nil"/>
              <w:left w:val="nil"/>
              <w:bottom w:val="nil"/>
              <w:right w:val="single" w:sz="8" w:space="0" w:color="auto"/>
            </w:tcBorders>
            <w:shd w:val="clear" w:color="000000" w:fill="FFFFFF"/>
            <w:noWrap/>
            <w:vAlign w:val="bottom"/>
            <w:hideMark/>
          </w:tcPr>
          <w:p w14:paraId="4CB844A4"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524</w:t>
            </w:r>
          </w:p>
        </w:tc>
        <w:tc>
          <w:tcPr>
            <w:tcW w:w="900" w:type="dxa"/>
            <w:tcBorders>
              <w:top w:val="nil"/>
              <w:left w:val="nil"/>
              <w:bottom w:val="nil"/>
              <w:right w:val="single" w:sz="8" w:space="0" w:color="auto"/>
            </w:tcBorders>
            <w:shd w:val="clear" w:color="000000" w:fill="FFFFFF"/>
            <w:noWrap/>
            <w:vAlign w:val="bottom"/>
            <w:hideMark/>
          </w:tcPr>
          <w:p w14:paraId="542E2B62"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0.320</w:t>
            </w:r>
          </w:p>
        </w:tc>
        <w:tc>
          <w:tcPr>
            <w:tcW w:w="900" w:type="dxa"/>
            <w:tcBorders>
              <w:top w:val="nil"/>
              <w:left w:val="nil"/>
              <w:bottom w:val="nil"/>
              <w:right w:val="single" w:sz="8" w:space="0" w:color="auto"/>
            </w:tcBorders>
            <w:shd w:val="clear" w:color="000000" w:fill="FFFFFF"/>
            <w:noWrap/>
            <w:vAlign w:val="bottom"/>
            <w:hideMark/>
          </w:tcPr>
          <w:p w14:paraId="0A432659"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0.322</w:t>
            </w:r>
          </w:p>
        </w:tc>
        <w:tc>
          <w:tcPr>
            <w:tcW w:w="1710" w:type="dxa"/>
            <w:tcBorders>
              <w:top w:val="nil"/>
              <w:left w:val="nil"/>
              <w:bottom w:val="nil"/>
              <w:right w:val="single" w:sz="8" w:space="0" w:color="auto"/>
            </w:tcBorders>
            <w:shd w:val="clear" w:color="000000" w:fill="FFFFFF"/>
            <w:noWrap/>
            <w:vAlign w:val="bottom"/>
            <w:hideMark/>
          </w:tcPr>
          <w:p w14:paraId="4D22CC5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0.06%</w:t>
            </w:r>
          </w:p>
        </w:tc>
      </w:tr>
      <w:tr w:rsidR="00E133B8" w:rsidRPr="00E133B8" w14:paraId="5DF3DAA2" w14:textId="77777777" w:rsidTr="00D86242">
        <w:trPr>
          <w:trHeight w:val="300"/>
        </w:trPr>
        <w:tc>
          <w:tcPr>
            <w:tcW w:w="825" w:type="dxa"/>
            <w:tcBorders>
              <w:top w:val="nil"/>
              <w:left w:val="single" w:sz="8" w:space="0" w:color="auto"/>
              <w:bottom w:val="nil"/>
              <w:right w:val="single" w:sz="8" w:space="0" w:color="auto"/>
            </w:tcBorders>
            <w:shd w:val="clear" w:color="000000" w:fill="FFFFFF"/>
            <w:noWrap/>
            <w:vAlign w:val="bottom"/>
            <w:hideMark/>
          </w:tcPr>
          <w:p w14:paraId="45DF8821"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nil"/>
              <w:right w:val="single" w:sz="8" w:space="0" w:color="auto"/>
            </w:tcBorders>
            <w:shd w:val="clear" w:color="000000" w:fill="FFFFFF"/>
            <w:noWrap/>
            <w:vAlign w:val="bottom"/>
            <w:hideMark/>
          </w:tcPr>
          <w:p w14:paraId="2B763B9F"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Market3Clip4000r2</w:t>
            </w:r>
          </w:p>
        </w:tc>
        <w:tc>
          <w:tcPr>
            <w:tcW w:w="725" w:type="dxa"/>
            <w:tcBorders>
              <w:top w:val="nil"/>
              <w:left w:val="nil"/>
              <w:bottom w:val="nil"/>
              <w:right w:val="single" w:sz="8" w:space="0" w:color="auto"/>
            </w:tcBorders>
            <w:shd w:val="clear" w:color="000000" w:fill="FFFFFF"/>
            <w:noWrap/>
            <w:vAlign w:val="bottom"/>
            <w:hideMark/>
          </w:tcPr>
          <w:p w14:paraId="71DA103C"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7884</w:t>
            </w:r>
          </w:p>
        </w:tc>
        <w:tc>
          <w:tcPr>
            <w:tcW w:w="630" w:type="dxa"/>
            <w:tcBorders>
              <w:top w:val="nil"/>
              <w:left w:val="nil"/>
              <w:bottom w:val="nil"/>
              <w:right w:val="single" w:sz="8" w:space="0" w:color="auto"/>
            </w:tcBorders>
            <w:shd w:val="clear" w:color="000000" w:fill="FFFFFF"/>
            <w:noWrap/>
            <w:vAlign w:val="bottom"/>
            <w:hideMark/>
          </w:tcPr>
          <w:p w14:paraId="55ADC6F4"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2695</w:t>
            </w:r>
          </w:p>
        </w:tc>
        <w:tc>
          <w:tcPr>
            <w:tcW w:w="630" w:type="dxa"/>
            <w:tcBorders>
              <w:top w:val="nil"/>
              <w:left w:val="nil"/>
              <w:bottom w:val="nil"/>
              <w:right w:val="single" w:sz="8" w:space="0" w:color="auto"/>
            </w:tcBorders>
            <w:shd w:val="clear" w:color="000000" w:fill="FFFFFF"/>
            <w:noWrap/>
            <w:vAlign w:val="bottom"/>
            <w:hideMark/>
          </w:tcPr>
          <w:p w14:paraId="06B673E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1725</w:t>
            </w:r>
          </w:p>
        </w:tc>
        <w:tc>
          <w:tcPr>
            <w:tcW w:w="630" w:type="dxa"/>
            <w:tcBorders>
              <w:top w:val="nil"/>
              <w:left w:val="nil"/>
              <w:bottom w:val="nil"/>
              <w:right w:val="single" w:sz="8" w:space="0" w:color="auto"/>
            </w:tcBorders>
            <w:shd w:val="clear" w:color="000000" w:fill="FFFFFF"/>
            <w:noWrap/>
            <w:vAlign w:val="bottom"/>
            <w:hideMark/>
          </w:tcPr>
          <w:p w14:paraId="2089490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1268</w:t>
            </w:r>
          </w:p>
        </w:tc>
        <w:tc>
          <w:tcPr>
            <w:tcW w:w="900" w:type="dxa"/>
            <w:tcBorders>
              <w:top w:val="nil"/>
              <w:left w:val="nil"/>
              <w:bottom w:val="nil"/>
              <w:right w:val="single" w:sz="8" w:space="0" w:color="auto"/>
            </w:tcBorders>
            <w:shd w:val="clear" w:color="000000" w:fill="FFFFFF"/>
            <w:noWrap/>
            <w:vAlign w:val="bottom"/>
            <w:hideMark/>
          </w:tcPr>
          <w:p w14:paraId="4DC3386E"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0.645</w:t>
            </w:r>
          </w:p>
        </w:tc>
        <w:tc>
          <w:tcPr>
            <w:tcW w:w="900" w:type="dxa"/>
            <w:tcBorders>
              <w:top w:val="nil"/>
              <w:left w:val="nil"/>
              <w:bottom w:val="nil"/>
              <w:right w:val="single" w:sz="8" w:space="0" w:color="auto"/>
            </w:tcBorders>
            <w:shd w:val="clear" w:color="000000" w:fill="FFFFFF"/>
            <w:noWrap/>
            <w:vAlign w:val="bottom"/>
            <w:hideMark/>
          </w:tcPr>
          <w:p w14:paraId="5558B837"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0.369</w:t>
            </w:r>
          </w:p>
        </w:tc>
        <w:tc>
          <w:tcPr>
            <w:tcW w:w="1710" w:type="dxa"/>
            <w:tcBorders>
              <w:top w:val="nil"/>
              <w:left w:val="nil"/>
              <w:bottom w:val="nil"/>
              <w:right w:val="single" w:sz="8" w:space="0" w:color="auto"/>
            </w:tcBorders>
            <w:shd w:val="clear" w:color="000000" w:fill="FFFFFF"/>
            <w:noWrap/>
            <w:vAlign w:val="bottom"/>
            <w:hideMark/>
          </w:tcPr>
          <w:p w14:paraId="479FF12B"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0.03%</w:t>
            </w:r>
          </w:p>
        </w:tc>
      </w:tr>
      <w:tr w:rsidR="00E133B8" w:rsidRPr="00E133B8" w14:paraId="707B2D79" w14:textId="77777777" w:rsidTr="00D86242">
        <w:trPr>
          <w:trHeight w:val="315"/>
        </w:trPr>
        <w:tc>
          <w:tcPr>
            <w:tcW w:w="825" w:type="dxa"/>
            <w:tcBorders>
              <w:top w:val="nil"/>
              <w:left w:val="single" w:sz="8" w:space="0" w:color="auto"/>
              <w:bottom w:val="nil"/>
              <w:right w:val="single" w:sz="8" w:space="0" w:color="auto"/>
            </w:tcBorders>
            <w:shd w:val="clear" w:color="000000" w:fill="FFFFFF"/>
            <w:noWrap/>
            <w:vAlign w:val="bottom"/>
            <w:hideMark/>
          </w:tcPr>
          <w:p w14:paraId="6F1754C9"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nil"/>
              <w:right w:val="single" w:sz="8" w:space="0" w:color="auto"/>
            </w:tcBorders>
            <w:shd w:val="clear" w:color="000000" w:fill="FFFFFF"/>
            <w:noWrap/>
            <w:vAlign w:val="bottom"/>
            <w:hideMark/>
          </w:tcPr>
          <w:p w14:paraId="6D1C9E59"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SunRise</w:t>
            </w:r>
          </w:p>
        </w:tc>
        <w:tc>
          <w:tcPr>
            <w:tcW w:w="725" w:type="dxa"/>
            <w:tcBorders>
              <w:top w:val="nil"/>
              <w:left w:val="nil"/>
              <w:bottom w:val="nil"/>
              <w:right w:val="single" w:sz="8" w:space="0" w:color="auto"/>
            </w:tcBorders>
            <w:shd w:val="clear" w:color="000000" w:fill="FFFFFF"/>
            <w:noWrap/>
            <w:vAlign w:val="bottom"/>
            <w:hideMark/>
          </w:tcPr>
          <w:p w14:paraId="7DF3BBC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1803</w:t>
            </w:r>
          </w:p>
        </w:tc>
        <w:tc>
          <w:tcPr>
            <w:tcW w:w="630" w:type="dxa"/>
            <w:tcBorders>
              <w:top w:val="nil"/>
              <w:left w:val="nil"/>
              <w:bottom w:val="nil"/>
              <w:right w:val="single" w:sz="8" w:space="0" w:color="auto"/>
            </w:tcBorders>
            <w:shd w:val="clear" w:color="000000" w:fill="FFFFFF"/>
            <w:noWrap/>
            <w:vAlign w:val="bottom"/>
            <w:hideMark/>
          </w:tcPr>
          <w:p w14:paraId="0A77E6D0"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1026</w:t>
            </w:r>
          </w:p>
        </w:tc>
        <w:tc>
          <w:tcPr>
            <w:tcW w:w="630" w:type="dxa"/>
            <w:tcBorders>
              <w:top w:val="nil"/>
              <w:left w:val="nil"/>
              <w:bottom w:val="nil"/>
              <w:right w:val="single" w:sz="8" w:space="0" w:color="auto"/>
            </w:tcBorders>
            <w:shd w:val="clear" w:color="000000" w:fill="FFFFFF"/>
            <w:noWrap/>
            <w:vAlign w:val="bottom"/>
            <w:hideMark/>
          </w:tcPr>
          <w:p w14:paraId="34DE767B"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557</w:t>
            </w:r>
          </w:p>
        </w:tc>
        <w:tc>
          <w:tcPr>
            <w:tcW w:w="630" w:type="dxa"/>
            <w:tcBorders>
              <w:top w:val="nil"/>
              <w:left w:val="nil"/>
              <w:bottom w:val="nil"/>
              <w:right w:val="single" w:sz="8" w:space="0" w:color="auto"/>
            </w:tcBorders>
            <w:shd w:val="clear" w:color="000000" w:fill="FFFFFF"/>
            <w:noWrap/>
            <w:vAlign w:val="bottom"/>
            <w:hideMark/>
          </w:tcPr>
          <w:p w14:paraId="55741A02"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319</w:t>
            </w:r>
          </w:p>
        </w:tc>
        <w:tc>
          <w:tcPr>
            <w:tcW w:w="900" w:type="dxa"/>
            <w:tcBorders>
              <w:top w:val="nil"/>
              <w:left w:val="nil"/>
              <w:bottom w:val="nil"/>
              <w:right w:val="single" w:sz="8" w:space="0" w:color="auto"/>
            </w:tcBorders>
            <w:shd w:val="clear" w:color="000000" w:fill="FFFFFF"/>
            <w:noWrap/>
            <w:vAlign w:val="bottom"/>
            <w:hideMark/>
          </w:tcPr>
          <w:p w14:paraId="6216A9F2"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0.639</w:t>
            </w:r>
          </w:p>
        </w:tc>
        <w:tc>
          <w:tcPr>
            <w:tcW w:w="900" w:type="dxa"/>
            <w:tcBorders>
              <w:top w:val="nil"/>
              <w:left w:val="nil"/>
              <w:bottom w:val="nil"/>
              <w:right w:val="single" w:sz="8" w:space="0" w:color="auto"/>
            </w:tcBorders>
            <w:shd w:val="clear" w:color="000000" w:fill="FFFFFF"/>
            <w:noWrap/>
            <w:vAlign w:val="bottom"/>
            <w:hideMark/>
          </w:tcPr>
          <w:p w14:paraId="1A82A659"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0.371</w:t>
            </w:r>
          </w:p>
        </w:tc>
        <w:tc>
          <w:tcPr>
            <w:tcW w:w="1710" w:type="dxa"/>
            <w:tcBorders>
              <w:top w:val="nil"/>
              <w:left w:val="nil"/>
              <w:bottom w:val="nil"/>
              <w:right w:val="single" w:sz="8" w:space="0" w:color="auto"/>
            </w:tcBorders>
            <w:shd w:val="clear" w:color="000000" w:fill="FFFFFF"/>
            <w:noWrap/>
            <w:vAlign w:val="bottom"/>
            <w:hideMark/>
          </w:tcPr>
          <w:p w14:paraId="21345A5C"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0.12%</w:t>
            </w:r>
          </w:p>
        </w:tc>
      </w:tr>
      <w:tr w:rsidR="00E133B8" w:rsidRPr="00E133B8" w14:paraId="273166D6" w14:textId="77777777" w:rsidTr="00D86242">
        <w:trPr>
          <w:trHeight w:val="300"/>
        </w:trPr>
        <w:tc>
          <w:tcPr>
            <w:tcW w:w="825" w:type="dxa"/>
            <w:tcBorders>
              <w:top w:val="single" w:sz="8" w:space="0" w:color="auto"/>
              <w:left w:val="single" w:sz="8" w:space="0" w:color="auto"/>
              <w:bottom w:val="nil"/>
              <w:right w:val="single" w:sz="8" w:space="0" w:color="auto"/>
            </w:tcBorders>
            <w:shd w:val="clear" w:color="000000" w:fill="FFFFFF"/>
            <w:noWrap/>
            <w:vAlign w:val="bottom"/>
            <w:hideMark/>
          </w:tcPr>
          <w:p w14:paraId="408C61AF"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class B</w:t>
            </w:r>
          </w:p>
        </w:tc>
        <w:tc>
          <w:tcPr>
            <w:tcW w:w="2155" w:type="dxa"/>
            <w:tcBorders>
              <w:top w:val="single" w:sz="8" w:space="0" w:color="auto"/>
              <w:left w:val="nil"/>
              <w:bottom w:val="nil"/>
              <w:right w:val="single" w:sz="8" w:space="0" w:color="auto"/>
            </w:tcBorders>
            <w:shd w:val="clear" w:color="000000" w:fill="FFFFFF"/>
            <w:noWrap/>
            <w:vAlign w:val="bottom"/>
            <w:hideMark/>
          </w:tcPr>
          <w:p w14:paraId="648C519C"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BikeSparklers cut 1</w:t>
            </w:r>
          </w:p>
        </w:tc>
        <w:tc>
          <w:tcPr>
            <w:tcW w:w="725" w:type="dxa"/>
            <w:tcBorders>
              <w:top w:val="single" w:sz="8" w:space="0" w:color="auto"/>
              <w:left w:val="nil"/>
              <w:bottom w:val="nil"/>
              <w:right w:val="single" w:sz="8" w:space="0" w:color="auto"/>
            </w:tcBorders>
            <w:shd w:val="clear" w:color="000000" w:fill="FFFFFF"/>
            <w:noWrap/>
            <w:vAlign w:val="bottom"/>
            <w:hideMark/>
          </w:tcPr>
          <w:p w14:paraId="7623C21C"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5346</w:t>
            </w:r>
          </w:p>
        </w:tc>
        <w:tc>
          <w:tcPr>
            <w:tcW w:w="630" w:type="dxa"/>
            <w:tcBorders>
              <w:top w:val="single" w:sz="8" w:space="0" w:color="auto"/>
              <w:left w:val="nil"/>
              <w:bottom w:val="nil"/>
              <w:right w:val="single" w:sz="8" w:space="0" w:color="auto"/>
            </w:tcBorders>
            <w:shd w:val="clear" w:color="000000" w:fill="FFFFFF"/>
            <w:noWrap/>
            <w:vAlign w:val="bottom"/>
            <w:hideMark/>
          </w:tcPr>
          <w:p w14:paraId="54DA905A"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4057</w:t>
            </w:r>
          </w:p>
        </w:tc>
        <w:tc>
          <w:tcPr>
            <w:tcW w:w="630" w:type="dxa"/>
            <w:tcBorders>
              <w:top w:val="single" w:sz="8" w:space="0" w:color="auto"/>
              <w:left w:val="nil"/>
              <w:bottom w:val="nil"/>
              <w:right w:val="single" w:sz="8" w:space="0" w:color="auto"/>
            </w:tcBorders>
            <w:shd w:val="clear" w:color="000000" w:fill="FFFFFF"/>
            <w:noWrap/>
            <w:vAlign w:val="bottom"/>
            <w:hideMark/>
          </w:tcPr>
          <w:p w14:paraId="5FE0A0FD"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2091</w:t>
            </w:r>
          </w:p>
        </w:tc>
        <w:tc>
          <w:tcPr>
            <w:tcW w:w="630" w:type="dxa"/>
            <w:tcBorders>
              <w:top w:val="single" w:sz="8" w:space="0" w:color="auto"/>
              <w:left w:val="nil"/>
              <w:bottom w:val="nil"/>
              <w:right w:val="single" w:sz="8" w:space="0" w:color="auto"/>
            </w:tcBorders>
            <w:shd w:val="clear" w:color="000000" w:fill="FFFFFF"/>
            <w:noWrap/>
            <w:vAlign w:val="bottom"/>
            <w:hideMark/>
          </w:tcPr>
          <w:p w14:paraId="478CF103"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1194</w:t>
            </w:r>
          </w:p>
        </w:tc>
        <w:tc>
          <w:tcPr>
            <w:tcW w:w="900" w:type="dxa"/>
            <w:tcBorders>
              <w:top w:val="single" w:sz="8" w:space="0" w:color="auto"/>
              <w:left w:val="nil"/>
              <w:bottom w:val="nil"/>
              <w:right w:val="single" w:sz="8" w:space="0" w:color="auto"/>
            </w:tcBorders>
            <w:shd w:val="clear" w:color="000000" w:fill="FFFFFF"/>
            <w:noWrap/>
            <w:vAlign w:val="bottom"/>
            <w:hideMark/>
          </w:tcPr>
          <w:p w14:paraId="0506D789"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0.302</w:t>
            </w:r>
          </w:p>
        </w:tc>
        <w:tc>
          <w:tcPr>
            <w:tcW w:w="900" w:type="dxa"/>
            <w:tcBorders>
              <w:top w:val="single" w:sz="8" w:space="0" w:color="auto"/>
              <w:left w:val="nil"/>
              <w:bottom w:val="nil"/>
              <w:right w:val="single" w:sz="8" w:space="0" w:color="auto"/>
            </w:tcBorders>
            <w:shd w:val="clear" w:color="000000" w:fill="FFFFFF"/>
            <w:noWrap/>
            <w:vAlign w:val="bottom"/>
            <w:hideMark/>
          </w:tcPr>
          <w:p w14:paraId="72875545"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0.326</w:t>
            </w:r>
          </w:p>
        </w:tc>
        <w:tc>
          <w:tcPr>
            <w:tcW w:w="1710" w:type="dxa"/>
            <w:tcBorders>
              <w:top w:val="single" w:sz="8" w:space="0" w:color="auto"/>
              <w:left w:val="nil"/>
              <w:bottom w:val="nil"/>
              <w:right w:val="single" w:sz="8" w:space="0" w:color="auto"/>
            </w:tcBorders>
            <w:shd w:val="clear" w:color="000000" w:fill="FFFFFF"/>
            <w:noWrap/>
            <w:vAlign w:val="bottom"/>
            <w:hideMark/>
          </w:tcPr>
          <w:p w14:paraId="4CDF223D"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0.03%</w:t>
            </w:r>
          </w:p>
        </w:tc>
      </w:tr>
      <w:tr w:rsidR="00E133B8" w:rsidRPr="00E133B8" w14:paraId="59D70644" w14:textId="77777777" w:rsidTr="00D86242">
        <w:trPr>
          <w:trHeight w:val="300"/>
        </w:trPr>
        <w:tc>
          <w:tcPr>
            <w:tcW w:w="825" w:type="dxa"/>
            <w:tcBorders>
              <w:top w:val="nil"/>
              <w:left w:val="single" w:sz="8" w:space="0" w:color="auto"/>
              <w:bottom w:val="nil"/>
              <w:right w:val="single" w:sz="8" w:space="0" w:color="auto"/>
            </w:tcBorders>
            <w:shd w:val="clear" w:color="000000" w:fill="FFFFFF"/>
            <w:noWrap/>
            <w:vAlign w:val="bottom"/>
            <w:hideMark/>
          </w:tcPr>
          <w:p w14:paraId="2D42F011"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nil"/>
              <w:right w:val="single" w:sz="8" w:space="0" w:color="auto"/>
            </w:tcBorders>
            <w:shd w:val="clear" w:color="000000" w:fill="FFFFFF"/>
            <w:noWrap/>
            <w:vAlign w:val="bottom"/>
            <w:hideMark/>
          </w:tcPr>
          <w:p w14:paraId="7C008B39"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BikeSparklers cut 2</w:t>
            </w:r>
          </w:p>
        </w:tc>
        <w:tc>
          <w:tcPr>
            <w:tcW w:w="725" w:type="dxa"/>
            <w:tcBorders>
              <w:top w:val="nil"/>
              <w:left w:val="nil"/>
              <w:bottom w:val="nil"/>
              <w:right w:val="single" w:sz="8" w:space="0" w:color="auto"/>
            </w:tcBorders>
            <w:shd w:val="clear" w:color="000000" w:fill="FFFFFF"/>
            <w:noWrap/>
            <w:vAlign w:val="bottom"/>
            <w:hideMark/>
          </w:tcPr>
          <w:p w14:paraId="3BE9FBC0"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5015</w:t>
            </w:r>
          </w:p>
        </w:tc>
        <w:tc>
          <w:tcPr>
            <w:tcW w:w="630" w:type="dxa"/>
            <w:tcBorders>
              <w:top w:val="nil"/>
              <w:left w:val="nil"/>
              <w:bottom w:val="nil"/>
              <w:right w:val="single" w:sz="8" w:space="0" w:color="auto"/>
            </w:tcBorders>
            <w:shd w:val="clear" w:color="000000" w:fill="FFFFFF"/>
            <w:noWrap/>
            <w:vAlign w:val="bottom"/>
            <w:hideMark/>
          </w:tcPr>
          <w:p w14:paraId="1A6BB9C3"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3845</w:t>
            </w:r>
          </w:p>
        </w:tc>
        <w:tc>
          <w:tcPr>
            <w:tcW w:w="630" w:type="dxa"/>
            <w:tcBorders>
              <w:top w:val="nil"/>
              <w:left w:val="nil"/>
              <w:bottom w:val="nil"/>
              <w:right w:val="single" w:sz="8" w:space="0" w:color="auto"/>
            </w:tcBorders>
            <w:shd w:val="clear" w:color="000000" w:fill="FFFFFF"/>
            <w:noWrap/>
            <w:vAlign w:val="bottom"/>
            <w:hideMark/>
          </w:tcPr>
          <w:p w14:paraId="31C22C7B"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2021</w:t>
            </w:r>
          </w:p>
        </w:tc>
        <w:tc>
          <w:tcPr>
            <w:tcW w:w="630" w:type="dxa"/>
            <w:tcBorders>
              <w:top w:val="nil"/>
              <w:left w:val="nil"/>
              <w:bottom w:val="nil"/>
              <w:right w:val="single" w:sz="8" w:space="0" w:color="auto"/>
            </w:tcBorders>
            <w:shd w:val="clear" w:color="000000" w:fill="FFFFFF"/>
            <w:noWrap/>
            <w:vAlign w:val="bottom"/>
            <w:hideMark/>
          </w:tcPr>
          <w:p w14:paraId="01313ED5"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1157</w:t>
            </w:r>
          </w:p>
        </w:tc>
        <w:tc>
          <w:tcPr>
            <w:tcW w:w="900" w:type="dxa"/>
            <w:tcBorders>
              <w:top w:val="nil"/>
              <w:left w:val="nil"/>
              <w:bottom w:val="nil"/>
              <w:right w:val="single" w:sz="8" w:space="0" w:color="auto"/>
            </w:tcBorders>
            <w:shd w:val="clear" w:color="000000" w:fill="FFFFFF"/>
            <w:noWrap/>
            <w:vAlign w:val="bottom"/>
            <w:hideMark/>
          </w:tcPr>
          <w:p w14:paraId="5944242E"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0.314</w:t>
            </w:r>
          </w:p>
        </w:tc>
        <w:tc>
          <w:tcPr>
            <w:tcW w:w="900" w:type="dxa"/>
            <w:tcBorders>
              <w:top w:val="nil"/>
              <w:left w:val="nil"/>
              <w:bottom w:val="nil"/>
              <w:right w:val="single" w:sz="8" w:space="0" w:color="auto"/>
            </w:tcBorders>
            <w:shd w:val="clear" w:color="000000" w:fill="FFFFFF"/>
            <w:noWrap/>
            <w:vAlign w:val="bottom"/>
            <w:hideMark/>
          </w:tcPr>
          <w:p w14:paraId="262CD86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0.376</w:t>
            </w:r>
          </w:p>
        </w:tc>
        <w:tc>
          <w:tcPr>
            <w:tcW w:w="1710" w:type="dxa"/>
            <w:tcBorders>
              <w:top w:val="nil"/>
              <w:left w:val="nil"/>
              <w:bottom w:val="nil"/>
              <w:right w:val="single" w:sz="8" w:space="0" w:color="auto"/>
            </w:tcBorders>
            <w:shd w:val="clear" w:color="000000" w:fill="FFFFFF"/>
            <w:noWrap/>
            <w:vAlign w:val="bottom"/>
            <w:hideMark/>
          </w:tcPr>
          <w:p w14:paraId="21767E4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0.03%</w:t>
            </w:r>
          </w:p>
        </w:tc>
      </w:tr>
      <w:tr w:rsidR="00E133B8" w:rsidRPr="00E133B8" w14:paraId="180B0E41" w14:textId="77777777" w:rsidTr="00D86242">
        <w:trPr>
          <w:trHeight w:val="315"/>
        </w:trPr>
        <w:tc>
          <w:tcPr>
            <w:tcW w:w="825" w:type="dxa"/>
            <w:tcBorders>
              <w:top w:val="nil"/>
              <w:left w:val="single" w:sz="8" w:space="0" w:color="auto"/>
              <w:bottom w:val="single" w:sz="8" w:space="0" w:color="auto"/>
              <w:right w:val="single" w:sz="8" w:space="0" w:color="auto"/>
            </w:tcBorders>
            <w:shd w:val="clear" w:color="000000" w:fill="FFFFFF"/>
            <w:noWrap/>
            <w:vAlign w:val="bottom"/>
            <w:hideMark/>
          </w:tcPr>
          <w:p w14:paraId="29183971"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single" w:sz="8" w:space="0" w:color="auto"/>
              <w:right w:val="single" w:sz="8" w:space="0" w:color="auto"/>
            </w:tcBorders>
            <w:shd w:val="clear" w:color="000000" w:fill="FFFFFF"/>
            <w:noWrap/>
            <w:vAlign w:val="bottom"/>
            <w:hideMark/>
          </w:tcPr>
          <w:p w14:paraId="21607C9E"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GarageExit</w:t>
            </w:r>
          </w:p>
        </w:tc>
        <w:tc>
          <w:tcPr>
            <w:tcW w:w="725" w:type="dxa"/>
            <w:tcBorders>
              <w:top w:val="nil"/>
              <w:left w:val="nil"/>
              <w:bottom w:val="single" w:sz="8" w:space="0" w:color="auto"/>
              <w:right w:val="single" w:sz="8" w:space="0" w:color="auto"/>
            </w:tcBorders>
            <w:shd w:val="clear" w:color="000000" w:fill="FFFFFF"/>
            <w:noWrap/>
            <w:vAlign w:val="bottom"/>
            <w:hideMark/>
          </w:tcPr>
          <w:p w14:paraId="0D9987B4"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2367</w:t>
            </w:r>
          </w:p>
        </w:tc>
        <w:tc>
          <w:tcPr>
            <w:tcW w:w="630" w:type="dxa"/>
            <w:tcBorders>
              <w:top w:val="nil"/>
              <w:left w:val="nil"/>
              <w:bottom w:val="single" w:sz="8" w:space="0" w:color="auto"/>
              <w:right w:val="single" w:sz="8" w:space="0" w:color="auto"/>
            </w:tcBorders>
            <w:shd w:val="clear" w:color="000000" w:fill="FFFFFF"/>
            <w:noWrap/>
            <w:vAlign w:val="bottom"/>
            <w:hideMark/>
          </w:tcPr>
          <w:p w14:paraId="55F7B0BF"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1402</w:t>
            </w:r>
          </w:p>
        </w:tc>
        <w:tc>
          <w:tcPr>
            <w:tcW w:w="630" w:type="dxa"/>
            <w:tcBorders>
              <w:top w:val="nil"/>
              <w:left w:val="nil"/>
              <w:bottom w:val="single" w:sz="8" w:space="0" w:color="auto"/>
              <w:right w:val="single" w:sz="8" w:space="0" w:color="auto"/>
            </w:tcBorders>
            <w:shd w:val="clear" w:color="000000" w:fill="FFFFFF"/>
            <w:noWrap/>
            <w:vAlign w:val="bottom"/>
            <w:hideMark/>
          </w:tcPr>
          <w:p w14:paraId="1A447D9C"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747</w:t>
            </w:r>
          </w:p>
        </w:tc>
        <w:tc>
          <w:tcPr>
            <w:tcW w:w="630" w:type="dxa"/>
            <w:tcBorders>
              <w:top w:val="nil"/>
              <w:left w:val="nil"/>
              <w:bottom w:val="single" w:sz="8" w:space="0" w:color="auto"/>
              <w:right w:val="single" w:sz="8" w:space="0" w:color="auto"/>
            </w:tcBorders>
            <w:shd w:val="clear" w:color="000000" w:fill="FFFFFF"/>
            <w:noWrap/>
            <w:vAlign w:val="bottom"/>
            <w:hideMark/>
          </w:tcPr>
          <w:p w14:paraId="50938491"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460</w:t>
            </w:r>
          </w:p>
        </w:tc>
        <w:tc>
          <w:tcPr>
            <w:tcW w:w="900" w:type="dxa"/>
            <w:tcBorders>
              <w:top w:val="nil"/>
              <w:left w:val="nil"/>
              <w:bottom w:val="single" w:sz="8" w:space="0" w:color="auto"/>
              <w:right w:val="single" w:sz="8" w:space="0" w:color="auto"/>
            </w:tcBorders>
            <w:shd w:val="clear" w:color="000000" w:fill="FFFFFF"/>
            <w:noWrap/>
            <w:vAlign w:val="bottom"/>
            <w:hideMark/>
          </w:tcPr>
          <w:p w14:paraId="46517FAC"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0.581</w:t>
            </w:r>
          </w:p>
        </w:tc>
        <w:tc>
          <w:tcPr>
            <w:tcW w:w="900" w:type="dxa"/>
            <w:tcBorders>
              <w:top w:val="nil"/>
              <w:left w:val="nil"/>
              <w:bottom w:val="single" w:sz="8" w:space="0" w:color="auto"/>
              <w:right w:val="single" w:sz="8" w:space="0" w:color="auto"/>
            </w:tcBorders>
            <w:shd w:val="clear" w:color="000000" w:fill="FFFFFF"/>
            <w:noWrap/>
            <w:vAlign w:val="bottom"/>
            <w:hideMark/>
          </w:tcPr>
          <w:p w14:paraId="3F9BD0E3"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0.320</w:t>
            </w:r>
          </w:p>
        </w:tc>
        <w:tc>
          <w:tcPr>
            <w:tcW w:w="1710" w:type="dxa"/>
            <w:tcBorders>
              <w:top w:val="nil"/>
              <w:left w:val="nil"/>
              <w:bottom w:val="single" w:sz="8" w:space="0" w:color="auto"/>
              <w:right w:val="single" w:sz="8" w:space="0" w:color="auto"/>
            </w:tcBorders>
            <w:shd w:val="clear" w:color="000000" w:fill="FFFFFF"/>
            <w:noWrap/>
            <w:vAlign w:val="bottom"/>
            <w:hideMark/>
          </w:tcPr>
          <w:p w14:paraId="57A9616A"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0.07%</w:t>
            </w:r>
          </w:p>
        </w:tc>
      </w:tr>
      <w:tr w:rsidR="00E133B8" w:rsidRPr="00E133B8" w14:paraId="08A10C0F" w14:textId="77777777" w:rsidTr="00D86242">
        <w:trPr>
          <w:trHeight w:val="315"/>
        </w:trPr>
        <w:tc>
          <w:tcPr>
            <w:tcW w:w="825" w:type="dxa"/>
            <w:tcBorders>
              <w:top w:val="nil"/>
              <w:left w:val="single" w:sz="8" w:space="0" w:color="auto"/>
              <w:bottom w:val="single" w:sz="8" w:space="0" w:color="auto"/>
              <w:right w:val="single" w:sz="8" w:space="0" w:color="auto"/>
            </w:tcBorders>
            <w:shd w:val="clear" w:color="000000" w:fill="FFFFFF"/>
            <w:noWrap/>
            <w:vAlign w:val="bottom"/>
            <w:hideMark/>
          </w:tcPr>
          <w:p w14:paraId="7B2E98EB"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class C</w:t>
            </w:r>
          </w:p>
        </w:tc>
        <w:tc>
          <w:tcPr>
            <w:tcW w:w="2155" w:type="dxa"/>
            <w:tcBorders>
              <w:top w:val="nil"/>
              <w:left w:val="nil"/>
              <w:bottom w:val="single" w:sz="8" w:space="0" w:color="auto"/>
              <w:right w:val="single" w:sz="8" w:space="0" w:color="auto"/>
            </w:tcBorders>
            <w:shd w:val="clear" w:color="000000" w:fill="FFFFFF"/>
            <w:noWrap/>
            <w:vAlign w:val="bottom"/>
            <w:hideMark/>
          </w:tcPr>
          <w:p w14:paraId="45AD703F"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ShowGirl2Teaser</w:t>
            </w:r>
          </w:p>
        </w:tc>
        <w:tc>
          <w:tcPr>
            <w:tcW w:w="725" w:type="dxa"/>
            <w:tcBorders>
              <w:top w:val="nil"/>
              <w:left w:val="nil"/>
              <w:bottom w:val="single" w:sz="8" w:space="0" w:color="auto"/>
              <w:right w:val="single" w:sz="8" w:space="0" w:color="auto"/>
            </w:tcBorders>
            <w:shd w:val="clear" w:color="000000" w:fill="FFFFFF"/>
            <w:noWrap/>
            <w:vAlign w:val="bottom"/>
            <w:hideMark/>
          </w:tcPr>
          <w:p w14:paraId="29B80AE9"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3444</w:t>
            </w:r>
          </w:p>
        </w:tc>
        <w:tc>
          <w:tcPr>
            <w:tcW w:w="630" w:type="dxa"/>
            <w:tcBorders>
              <w:top w:val="nil"/>
              <w:left w:val="nil"/>
              <w:bottom w:val="single" w:sz="8" w:space="0" w:color="auto"/>
              <w:right w:val="single" w:sz="8" w:space="0" w:color="auto"/>
            </w:tcBorders>
            <w:shd w:val="clear" w:color="000000" w:fill="FFFFFF"/>
            <w:noWrap/>
            <w:vAlign w:val="bottom"/>
            <w:hideMark/>
          </w:tcPr>
          <w:p w14:paraId="14876750"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1681</w:t>
            </w:r>
          </w:p>
        </w:tc>
        <w:tc>
          <w:tcPr>
            <w:tcW w:w="630" w:type="dxa"/>
            <w:tcBorders>
              <w:top w:val="nil"/>
              <w:left w:val="nil"/>
              <w:bottom w:val="single" w:sz="8" w:space="0" w:color="auto"/>
              <w:right w:val="single" w:sz="8" w:space="0" w:color="auto"/>
            </w:tcBorders>
            <w:shd w:val="clear" w:color="000000" w:fill="FFFFFF"/>
            <w:noWrap/>
            <w:vAlign w:val="bottom"/>
            <w:hideMark/>
          </w:tcPr>
          <w:p w14:paraId="2993134C"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1004</w:t>
            </w:r>
          </w:p>
        </w:tc>
        <w:tc>
          <w:tcPr>
            <w:tcW w:w="630" w:type="dxa"/>
            <w:tcBorders>
              <w:top w:val="nil"/>
              <w:left w:val="nil"/>
              <w:bottom w:val="single" w:sz="8" w:space="0" w:color="auto"/>
              <w:right w:val="single" w:sz="8" w:space="0" w:color="auto"/>
            </w:tcBorders>
            <w:shd w:val="clear" w:color="000000" w:fill="FFFFFF"/>
            <w:noWrap/>
            <w:vAlign w:val="bottom"/>
            <w:hideMark/>
          </w:tcPr>
          <w:p w14:paraId="0A581D09"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602</w:t>
            </w:r>
          </w:p>
        </w:tc>
        <w:tc>
          <w:tcPr>
            <w:tcW w:w="900" w:type="dxa"/>
            <w:tcBorders>
              <w:top w:val="nil"/>
              <w:left w:val="nil"/>
              <w:bottom w:val="single" w:sz="8" w:space="0" w:color="auto"/>
              <w:right w:val="single" w:sz="8" w:space="0" w:color="auto"/>
            </w:tcBorders>
            <w:shd w:val="clear" w:color="000000" w:fill="FFFFFF"/>
            <w:noWrap/>
            <w:vAlign w:val="bottom"/>
            <w:hideMark/>
          </w:tcPr>
          <w:p w14:paraId="715E8E40"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0.739</w:t>
            </w:r>
          </w:p>
        </w:tc>
        <w:tc>
          <w:tcPr>
            <w:tcW w:w="900" w:type="dxa"/>
            <w:tcBorders>
              <w:top w:val="nil"/>
              <w:left w:val="nil"/>
              <w:bottom w:val="single" w:sz="8" w:space="0" w:color="auto"/>
              <w:right w:val="single" w:sz="8" w:space="0" w:color="auto"/>
            </w:tcBorders>
            <w:shd w:val="clear" w:color="000000" w:fill="FFFFFF"/>
            <w:noWrap/>
            <w:vAlign w:val="bottom"/>
            <w:hideMark/>
          </w:tcPr>
          <w:p w14:paraId="53841EFE"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0.424</w:t>
            </w:r>
          </w:p>
        </w:tc>
        <w:tc>
          <w:tcPr>
            <w:tcW w:w="1710" w:type="dxa"/>
            <w:tcBorders>
              <w:top w:val="nil"/>
              <w:left w:val="nil"/>
              <w:bottom w:val="single" w:sz="8" w:space="0" w:color="auto"/>
              <w:right w:val="single" w:sz="8" w:space="0" w:color="auto"/>
            </w:tcBorders>
            <w:shd w:val="clear" w:color="000000" w:fill="FFFFFF"/>
            <w:noWrap/>
            <w:vAlign w:val="bottom"/>
            <w:hideMark/>
          </w:tcPr>
          <w:p w14:paraId="0EA5C5C7"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0.07%</w:t>
            </w:r>
          </w:p>
        </w:tc>
      </w:tr>
      <w:tr w:rsidR="00E133B8" w:rsidRPr="00E133B8" w14:paraId="483CC021" w14:textId="77777777" w:rsidTr="00D86242">
        <w:trPr>
          <w:trHeight w:val="300"/>
        </w:trPr>
        <w:tc>
          <w:tcPr>
            <w:tcW w:w="825" w:type="dxa"/>
            <w:tcBorders>
              <w:top w:val="nil"/>
              <w:left w:val="single" w:sz="8" w:space="0" w:color="auto"/>
              <w:bottom w:val="nil"/>
              <w:right w:val="single" w:sz="8" w:space="0" w:color="auto"/>
            </w:tcBorders>
            <w:shd w:val="clear" w:color="000000" w:fill="FFFFFF"/>
            <w:noWrap/>
            <w:vAlign w:val="bottom"/>
            <w:hideMark/>
          </w:tcPr>
          <w:p w14:paraId="255847BC"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class D</w:t>
            </w:r>
          </w:p>
        </w:tc>
        <w:tc>
          <w:tcPr>
            <w:tcW w:w="2155" w:type="dxa"/>
            <w:tcBorders>
              <w:top w:val="nil"/>
              <w:left w:val="nil"/>
              <w:bottom w:val="nil"/>
              <w:right w:val="single" w:sz="8" w:space="0" w:color="auto"/>
            </w:tcBorders>
            <w:shd w:val="clear" w:color="000000" w:fill="FFFFFF"/>
            <w:noWrap/>
            <w:vAlign w:val="bottom"/>
            <w:hideMark/>
          </w:tcPr>
          <w:p w14:paraId="46C4B82F"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StEM_MagicHour cut 1</w:t>
            </w:r>
          </w:p>
        </w:tc>
        <w:tc>
          <w:tcPr>
            <w:tcW w:w="725" w:type="dxa"/>
            <w:tcBorders>
              <w:top w:val="nil"/>
              <w:left w:val="nil"/>
              <w:bottom w:val="nil"/>
              <w:right w:val="single" w:sz="8" w:space="0" w:color="auto"/>
            </w:tcBorders>
            <w:shd w:val="clear" w:color="000000" w:fill="FFFFFF"/>
            <w:noWrap/>
            <w:vAlign w:val="bottom"/>
            <w:hideMark/>
          </w:tcPr>
          <w:p w14:paraId="03DAC875"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2062</w:t>
            </w:r>
          </w:p>
        </w:tc>
        <w:tc>
          <w:tcPr>
            <w:tcW w:w="630" w:type="dxa"/>
            <w:tcBorders>
              <w:top w:val="nil"/>
              <w:left w:val="nil"/>
              <w:bottom w:val="nil"/>
              <w:right w:val="single" w:sz="8" w:space="0" w:color="auto"/>
            </w:tcBorders>
            <w:shd w:val="clear" w:color="000000" w:fill="FFFFFF"/>
            <w:noWrap/>
            <w:vAlign w:val="bottom"/>
            <w:hideMark/>
          </w:tcPr>
          <w:p w14:paraId="7B48DAC3"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1173</w:t>
            </w:r>
          </w:p>
        </w:tc>
        <w:tc>
          <w:tcPr>
            <w:tcW w:w="630" w:type="dxa"/>
            <w:tcBorders>
              <w:top w:val="nil"/>
              <w:left w:val="nil"/>
              <w:bottom w:val="nil"/>
              <w:right w:val="single" w:sz="8" w:space="0" w:color="auto"/>
            </w:tcBorders>
            <w:shd w:val="clear" w:color="000000" w:fill="FFFFFF"/>
            <w:noWrap/>
            <w:vAlign w:val="bottom"/>
            <w:hideMark/>
          </w:tcPr>
          <w:p w14:paraId="34FD55C3"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631</w:t>
            </w:r>
          </w:p>
        </w:tc>
        <w:tc>
          <w:tcPr>
            <w:tcW w:w="630" w:type="dxa"/>
            <w:tcBorders>
              <w:top w:val="nil"/>
              <w:left w:val="nil"/>
              <w:bottom w:val="nil"/>
              <w:right w:val="single" w:sz="8" w:space="0" w:color="auto"/>
            </w:tcBorders>
            <w:shd w:val="clear" w:color="000000" w:fill="FFFFFF"/>
            <w:noWrap/>
            <w:vAlign w:val="bottom"/>
            <w:hideMark/>
          </w:tcPr>
          <w:p w14:paraId="75CFFB7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393</w:t>
            </w:r>
          </w:p>
        </w:tc>
        <w:tc>
          <w:tcPr>
            <w:tcW w:w="900" w:type="dxa"/>
            <w:tcBorders>
              <w:top w:val="nil"/>
              <w:left w:val="nil"/>
              <w:bottom w:val="nil"/>
              <w:right w:val="single" w:sz="8" w:space="0" w:color="auto"/>
            </w:tcBorders>
            <w:shd w:val="clear" w:color="000000" w:fill="FFFFFF"/>
            <w:noWrap/>
            <w:vAlign w:val="bottom"/>
            <w:hideMark/>
          </w:tcPr>
          <w:p w14:paraId="46EF1E6F"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0.304</w:t>
            </w:r>
          </w:p>
        </w:tc>
        <w:tc>
          <w:tcPr>
            <w:tcW w:w="900" w:type="dxa"/>
            <w:tcBorders>
              <w:top w:val="nil"/>
              <w:left w:val="nil"/>
              <w:bottom w:val="nil"/>
              <w:right w:val="single" w:sz="8" w:space="0" w:color="auto"/>
            </w:tcBorders>
            <w:shd w:val="clear" w:color="000000" w:fill="FFFFFF"/>
            <w:noWrap/>
            <w:vAlign w:val="bottom"/>
            <w:hideMark/>
          </w:tcPr>
          <w:p w14:paraId="5E6F5B1E"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0.333</w:t>
            </w:r>
          </w:p>
        </w:tc>
        <w:tc>
          <w:tcPr>
            <w:tcW w:w="1710" w:type="dxa"/>
            <w:tcBorders>
              <w:top w:val="nil"/>
              <w:left w:val="nil"/>
              <w:bottom w:val="nil"/>
              <w:right w:val="single" w:sz="8" w:space="0" w:color="auto"/>
            </w:tcBorders>
            <w:shd w:val="clear" w:color="000000" w:fill="FFFFFF"/>
            <w:noWrap/>
            <w:vAlign w:val="bottom"/>
            <w:hideMark/>
          </w:tcPr>
          <w:p w14:paraId="71078315"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0.08%</w:t>
            </w:r>
          </w:p>
        </w:tc>
      </w:tr>
      <w:tr w:rsidR="00E133B8" w:rsidRPr="00E133B8" w14:paraId="66F205F2" w14:textId="77777777" w:rsidTr="00D86242">
        <w:trPr>
          <w:trHeight w:val="300"/>
        </w:trPr>
        <w:tc>
          <w:tcPr>
            <w:tcW w:w="825" w:type="dxa"/>
            <w:tcBorders>
              <w:top w:val="nil"/>
              <w:left w:val="single" w:sz="8" w:space="0" w:color="auto"/>
              <w:bottom w:val="nil"/>
              <w:right w:val="single" w:sz="8" w:space="0" w:color="auto"/>
            </w:tcBorders>
            <w:shd w:val="clear" w:color="000000" w:fill="FFFFFF"/>
            <w:noWrap/>
            <w:vAlign w:val="bottom"/>
            <w:hideMark/>
          </w:tcPr>
          <w:p w14:paraId="5DA3836F"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nil"/>
              <w:right w:val="single" w:sz="8" w:space="0" w:color="auto"/>
            </w:tcBorders>
            <w:shd w:val="clear" w:color="000000" w:fill="FFFFFF"/>
            <w:noWrap/>
            <w:vAlign w:val="bottom"/>
            <w:hideMark/>
          </w:tcPr>
          <w:p w14:paraId="64F6242C"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StEM_MagicHour cut 2</w:t>
            </w:r>
          </w:p>
        </w:tc>
        <w:tc>
          <w:tcPr>
            <w:tcW w:w="725" w:type="dxa"/>
            <w:tcBorders>
              <w:top w:val="nil"/>
              <w:left w:val="nil"/>
              <w:bottom w:val="nil"/>
              <w:right w:val="single" w:sz="8" w:space="0" w:color="auto"/>
            </w:tcBorders>
            <w:shd w:val="clear" w:color="000000" w:fill="FFFFFF"/>
            <w:noWrap/>
            <w:vAlign w:val="bottom"/>
            <w:hideMark/>
          </w:tcPr>
          <w:p w14:paraId="51D68692"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5515</w:t>
            </w:r>
          </w:p>
        </w:tc>
        <w:tc>
          <w:tcPr>
            <w:tcW w:w="630" w:type="dxa"/>
            <w:tcBorders>
              <w:top w:val="nil"/>
              <w:left w:val="nil"/>
              <w:bottom w:val="nil"/>
              <w:right w:val="single" w:sz="8" w:space="0" w:color="auto"/>
            </w:tcBorders>
            <w:shd w:val="clear" w:color="000000" w:fill="FFFFFF"/>
            <w:noWrap/>
            <w:vAlign w:val="bottom"/>
            <w:hideMark/>
          </w:tcPr>
          <w:p w14:paraId="2DF5800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3246</w:t>
            </w:r>
          </w:p>
        </w:tc>
        <w:tc>
          <w:tcPr>
            <w:tcW w:w="630" w:type="dxa"/>
            <w:tcBorders>
              <w:top w:val="nil"/>
              <w:left w:val="nil"/>
              <w:bottom w:val="nil"/>
              <w:right w:val="single" w:sz="8" w:space="0" w:color="auto"/>
            </w:tcBorders>
            <w:shd w:val="clear" w:color="000000" w:fill="FFFFFF"/>
            <w:noWrap/>
            <w:vAlign w:val="bottom"/>
            <w:hideMark/>
          </w:tcPr>
          <w:p w14:paraId="3E3D8973"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1679</w:t>
            </w:r>
          </w:p>
        </w:tc>
        <w:tc>
          <w:tcPr>
            <w:tcW w:w="630" w:type="dxa"/>
            <w:tcBorders>
              <w:top w:val="nil"/>
              <w:left w:val="nil"/>
              <w:bottom w:val="nil"/>
              <w:right w:val="single" w:sz="8" w:space="0" w:color="auto"/>
            </w:tcBorders>
            <w:shd w:val="clear" w:color="000000" w:fill="FFFFFF"/>
            <w:noWrap/>
            <w:vAlign w:val="bottom"/>
            <w:hideMark/>
          </w:tcPr>
          <w:p w14:paraId="59CED2BF"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1003</w:t>
            </w:r>
          </w:p>
        </w:tc>
        <w:tc>
          <w:tcPr>
            <w:tcW w:w="900" w:type="dxa"/>
            <w:tcBorders>
              <w:top w:val="nil"/>
              <w:left w:val="nil"/>
              <w:bottom w:val="nil"/>
              <w:right w:val="single" w:sz="8" w:space="0" w:color="auto"/>
            </w:tcBorders>
            <w:shd w:val="clear" w:color="000000" w:fill="FFFFFF"/>
            <w:noWrap/>
            <w:vAlign w:val="bottom"/>
            <w:hideMark/>
          </w:tcPr>
          <w:p w14:paraId="6E77DEA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0.313</w:t>
            </w:r>
          </w:p>
        </w:tc>
        <w:tc>
          <w:tcPr>
            <w:tcW w:w="900" w:type="dxa"/>
            <w:tcBorders>
              <w:top w:val="nil"/>
              <w:left w:val="nil"/>
              <w:bottom w:val="nil"/>
              <w:right w:val="single" w:sz="8" w:space="0" w:color="auto"/>
            </w:tcBorders>
            <w:shd w:val="clear" w:color="000000" w:fill="FFFFFF"/>
            <w:noWrap/>
            <w:vAlign w:val="bottom"/>
            <w:hideMark/>
          </w:tcPr>
          <w:p w14:paraId="07A56A6A"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0.283</w:t>
            </w:r>
          </w:p>
        </w:tc>
        <w:tc>
          <w:tcPr>
            <w:tcW w:w="1710" w:type="dxa"/>
            <w:tcBorders>
              <w:top w:val="nil"/>
              <w:left w:val="nil"/>
              <w:bottom w:val="nil"/>
              <w:right w:val="single" w:sz="8" w:space="0" w:color="auto"/>
            </w:tcBorders>
            <w:shd w:val="clear" w:color="000000" w:fill="FFFFFF"/>
            <w:noWrap/>
            <w:vAlign w:val="bottom"/>
            <w:hideMark/>
          </w:tcPr>
          <w:p w14:paraId="6FF00B65"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0.03%</w:t>
            </w:r>
          </w:p>
        </w:tc>
      </w:tr>
      <w:tr w:rsidR="00E133B8" w:rsidRPr="00E133B8" w14:paraId="73E91DBF" w14:textId="77777777" w:rsidTr="00D86242">
        <w:trPr>
          <w:trHeight w:val="300"/>
        </w:trPr>
        <w:tc>
          <w:tcPr>
            <w:tcW w:w="825" w:type="dxa"/>
            <w:tcBorders>
              <w:top w:val="nil"/>
              <w:left w:val="single" w:sz="8" w:space="0" w:color="auto"/>
              <w:bottom w:val="nil"/>
              <w:right w:val="single" w:sz="8" w:space="0" w:color="auto"/>
            </w:tcBorders>
            <w:shd w:val="clear" w:color="000000" w:fill="FFFFFF"/>
            <w:noWrap/>
            <w:vAlign w:val="bottom"/>
            <w:hideMark/>
          </w:tcPr>
          <w:p w14:paraId="6DDAF019"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nil"/>
              <w:right w:val="single" w:sz="8" w:space="0" w:color="auto"/>
            </w:tcBorders>
            <w:shd w:val="clear" w:color="000000" w:fill="FFFFFF"/>
            <w:noWrap/>
            <w:vAlign w:val="bottom"/>
            <w:hideMark/>
          </w:tcPr>
          <w:p w14:paraId="0339F176"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StEM_MagicHour cut 3</w:t>
            </w:r>
          </w:p>
        </w:tc>
        <w:tc>
          <w:tcPr>
            <w:tcW w:w="725" w:type="dxa"/>
            <w:tcBorders>
              <w:top w:val="nil"/>
              <w:left w:val="nil"/>
              <w:bottom w:val="nil"/>
              <w:right w:val="single" w:sz="8" w:space="0" w:color="auto"/>
            </w:tcBorders>
            <w:shd w:val="clear" w:color="000000" w:fill="FFFFFF"/>
            <w:noWrap/>
            <w:vAlign w:val="bottom"/>
            <w:hideMark/>
          </w:tcPr>
          <w:p w14:paraId="60F0F170"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3641</w:t>
            </w:r>
          </w:p>
        </w:tc>
        <w:tc>
          <w:tcPr>
            <w:tcW w:w="630" w:type="dxa"/>
            <w:tcBorders>
              <w:top w:val="nil"/>
              <w:left w:val="nil"/>
              <w:bottom w:val="nil"/>
              <w:right w:val="single" w:sz="8" w:space="0" w:color="auto"/>
            </w:tcBorders>
            <w:shd w:val="clear" w:color="000000" w:fill="FFFFFF"/>
            <w:noWrap/>
            <w:vAlign w:val="bottom"/>
            <w:hideMark/>
          </w:tcPr>
          <w:p w14:paraId="166B510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2129</w:t>
            </w:r>
          </w:p>
        </w:tc>
        <w:tc>
          <w:tcPr>
            <w:tcW w:w="630" w:type="dxa"/>
            <w:tcBorders>
              <w:top w:val="nil"/>
              <w:left w:val="nil"/>
              <w:bottom w:val="nil"/>
              <w:right w:val="single" w:sz="8" w:space="0" w:color="auto"/>
            </w:tcBorders>
            <w:shd w:val="clear" w:color="000000" w:fill="FFFFFF"/>
            <w:noWrap/>
            <w:vAlign w:val="bottom"/>
            <w:hideMark/>
          </w:tcPr>
          <w:p w14:paraId="2E101CE9"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1111</w:t>
            </w:r>
          </w:p>
        </w:tc>
        <w:tc>
          <w:tcPr>
            <w:tcW w:w="630" w:type="dxa"/>
            <w:tcBorders>
              <w:top w:val="nil"/>
              <w:left w:val="nil"/>
              <w:bottom w:val="nil"/>
              <w:right w:val="single" w:sz="8" w:space="0" w:color="auto"/>
            </w:tcBorders>
            <w:shd w:val="clear" w:color="000000" w:fill="FFFFFF"/>
            <w:noWrap/>
            <w:vAlign w:val="bottom"/>
            <w:hideMark/>
          </w:tcPr>
          <w:p w14:paraId="3B31E64B"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683</w:t>
            </w:r>
          </w:p>
        </w:tc>
        <w:tc>
          <w:tcPr>
            <w:tcW w:w="900" w:type="dxa"/>
            <w:tcBorders>
              <w:top w:val="nil"/>
              <w:left w:val="nil"/>
              <w:bottom w:val="nil"/>
              <w:right w:val="single" w:sz="8" w:space="0" w:color="auto"/>
            </w:tcBorders>
            <w:shd w:val="clear" w:color="000000" w:fill="FFFFFF"/>
            <w:noWrap/>
            <w:vAlign w:val="bottom"/>
            <w:hideMark/>
          </w:tcPr>
          <w:p w14:paraId="045CA850"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0.339</w:t>
            </w:r>
          </w:p>
        </w:tc>
        <w:tc>
          <w:tcPr>
            <w:tcW w:w="900" w:type="dxa"/>
            <w:tcBorders>
              <w:top w:val="nil"/>
              <w:left w:val="nil"/>
              <w:bottom w:val="nil"/>
              <w:right w:val="single" w:sz="8" w:space="0" w:color="auto"/>
            </w:tcBorders>
            <w:shd w:val="clear" w:color="000000" w:fill="FFFFFF"/>
            <w:noWrap/>
            <w:vAlign w:val="bottom"/>
            <w:hideMark/>
          </w:tcPr>
          <w:p w14:paraId="71B1A91A"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0.325</w:t>
            </w:r>
          </w:p>
        </w:tc>
        <w:tc>
          <w:tcPr>
            <w:tcW w:w="1710" w:type="dxa"/>
            <w:tcBorders>
              <w:top w:val="nil"/>
              <w:left w:val="nil"/>
              <w:bottom w:val="nil"/>
              <w:right w:val="single" w:sz="8" w:space="0" w:color="auto"/>
            </w:tcBorders>
            <w:shd w:val="clear" w:color="000000" w:fill="FFFFFF"/>
            <w:noWrap/>
            <w:vAlign w:val="bottom"/>
            <w:hideMark/>
          </w:tcPr>
          <w:p w14:paraId="47B13272"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0.05%</w:t>
            </w:r>
          </w:p>
        </w:tc>
      </w:tr>
      <w:tr w:rsidR="00E133B8" w:rsidRPr="00E133B8" w14:paraId="53248611" w14:textId="77777777" w:rsidTr="00D86242">
        <w:trPr>
          <w:trHeight w:val="300"/>
        </w:trPr>
        <w:tc>
          <w:tcPr>
            <w:tcW w:w="825" w:type="dxa"/>
            <w:tcBorders>
              <w:top w:val="nil"/>
              <w:left w:val="single" w:sz="8" w:space="0" w:color="auto"/>
              <w:bottom w:val="nil"/>
              <w:right w:val="single" w:sz="8" w:space="0" w:color="auto"/>
            </w:tcBorders>
            <w:shd w:val="clear" w:color="000000" w:fill="FFFFFF"/>
            <w:noWrap/>
            <w:vAlign w:val="bottom"/>
            <w:hideMark/>
          </w:tcPr>
          <w:p w14:paraId="51271C86"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nil"/>
              <w:right w:val="single" w:sz="8" w:space="0" w:color="auto"/>
            </w:tcBorders>
            <w:shd w:val="clear" w:color="000000" w:fill="FFFFFF"/>
            <w:noWrap/>
            <w:vAlign w:val="bottom"/>
            <w:hideMark/>
          </w:tcPr>
          <w:p w14:paraId="647E2F59"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StEM_WarmNight cut 1</w:t>
            </w:r>
          </w:p>
        </w:tc>
        <w:tc>
          <w:tcPr>
            <w:tcW w:w="725" w:type="dxa"/>
            <w:tcBorders>
              <w:top w:val="nil"/>
              <w:left w:val="nil"/>
              <w:bottom w:val="nil"/>
              <w:right w:val="single" w:sz="8" w:space="0" w:color="auto"/>
            </w:tcBorders>
            <w:shd w:val="clear" w:color="000000" w:fill="FFFFFF"/>
            <w:noWrap/>
            <w:vAlign w:val="bottom"/>
            <w:hideMark/>
          </w:tcPr>
          <w:p w14:paraId="57EB4E09"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3199</w:t>
            </w:r>
          </w:p>
        </w:tc>
        <w:tc>
          <w:tcPr>
            <w:tcW w:w="630" w:type="dxa"/>
            <w:tcBorders>
              <w:top w:val="nil"/>
              <w:left w:val="nil"/>
              <w:bottom w:val="nil"/>
              <w:right w:val="single" w:sz="8" w:space="0" w:color="auto"/>
            </w:tcBorders>
            <w:shd w:val="clear" w:color="000000" w:fill="FFFFFF"/>
            <w:noWrap/>
            <w:vAlign w:val="bottom"/>
            <w:hideMark/>
          </w:tcPr>
          <w:p w14:paraId="791D8DE7"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1524</w:t>
            </w:r>
          </w:p>
        </w:tc>
        <w:tc>
          <w:tcPr>
            <w:tcW w:w="630" w:type="dxa"/>
            <w:tcBorders>
              <w:top w:val="nil"/>
              <w:left w:val="nil"/>
              <w:bottom w:val="nil"/>
              <w:right w:val="single" w:sz="8" w:space="0" w:color="auto"/>
            </w:tcBorders>
            <w:shd w:val="clear" w:color="000000" w:fill="FFFFFF"/>
            <w:noWrap/>
            <w:vAlign w:val="bottom"/>
            <w:hideMark/>
          </w:tcPr>
          <w:p w14:paraId="7DD9C090"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884</w:t>
            </w:r>
          </w:p>
        </w:tc>
        <w:tc>
          <w:tcPr>
            <w:tcW w:w="630" w:type="dxa"/>
            <w:tcBorders>
              <w:top w:val="nil"/>
              <w:left w:val="nil"/>
              <w:bottom w:val="nil"/>
              <w:right w:val="single" w:sz="8" w:space="0" w:color="auto"/>
            </w:tcBorders>
            <w:shd w:val="clear" w:color="000000" w:fill="FFFFFF"/>
            <w:noWrap/>
            <w:vAlign w:val="bottom"/>
            <w:hideMark/>
          </w:tcPr>
          <w:p w14:paraId="25BD58DD"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520</w:t>
            </w:r>
          </w:p>
        </w:tc>
        <w:tc>
          <w:tcPr>
            <w:tcW w:w="900" w:type="dxa"/>
            <w:tcBorders>
              <w:top w:val="nil"/>
              <w:left w:val="nil"/>
              <w:bottom w:val="nil"/>
              <w:right w:val="single" w:sz="8" w:space="0" w:color="auto"/>
            </w:tcBorders>
            <w:shd w:val="clear" w:color="000000" w:fill="FFFFFF"/>
            <w:noWrap/>
            <w:vAlign w:val="bottom"/>
            <w:hideMark/>
          </w:tcPr>
          <w:p w14:paraId="6C06D632"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0.300</w:t>
            </w:r>
          </w:p>
        </w:tc>
        <w:tc>
          <w:tcPr>
            <w:tcW w:w="900" w:type="dxa"/>
            <w:tcBorders>
              <w:top w:val="nil"/>
              <w:left w:val="nil"/>
              <w:bottom w:val="nil"/>
              <w:right w:val="single" w:sz="8" w:space="0" w:color="auto"/>
            </w:tcBorders>
            <w:shd w:val="clear" w:color="000000" w:fill="FFFFFF"/>
            <w:noWrap/>
            <w:vAlign w:val="bottom"/>
            <w:hideMark/>
          </w:tcPr>
          <w:p w14:paraId="5D543A0B"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0.308</w:t>
            </w:r>
          </w:p>
        </w:tc>
        <w:tc>
          <w:tcPr>
            <w:tcW w:w="1710" w:type="dxa"/>
            <w:tcBorders>
              <w:top w:val="nil"/>
              <w:left w:val="nil"/>
              <w:bottom w:val="nil"/>
              <w:right w:val="single" w:sz="8" w:space="0" w:color="auto"/>
            </w:tcBorders>
            <w:shd w:val="clear" w:color="000000" w:fill="FFFFFF"/>
            <w:noWrap/>
            <w:vAlign w:val="bottom"/>
            <w:hideMark/>
          </w:tcPr>
          <w:p w14:paraId="034397D5"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0.06%</w:t>
            </w:r>
          </w:p>
        </w:tc>
      </w:tr>
      <w:tr w:rsidR="00E133B8" w:rsidRPr="00E133B8" w14:paraId="2A656699" w14:textId="77777777" w:rsidTr="00D86242">
        <w:trPr>
          <w:trHeight w:val="315"/>
        </w:trPr>
        <w:tc>
          <w:tcPr>
            <w:tcW w:w="825" w:type="dxa"/>
            <w:tcBorders>
              <w:top w:val="nil"/>
              <w:left w:val="single" w:sz="8" w:space="0" w:color="auto"/>
              <w:bottom w:val="single" w:sz="8" w:space="0" w:color="auto"/>
              <w:right w:val="single" w:sz="8" w:space="0" w:color="auto"/>
            </w:tcBorders>
            <w:shd w:val="clear" w:color="000000" w:fill="FFFFFF"/>
            <w:noWrap/>
            <w:vAlign w:val="bottom"/>
            <w:hideMark/>
          </w:tcPr>
          <w:p w14:paraId="3B382327"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single" w:sz="8" w:space="0" w:color="auto"/>
              <w:right w:val="single" w:sz="8" w:space="0" w:color="auto"/>
            </w:tcBorders>
            <w:shd w:val="clear" w:color="000000" w:fill="FFFFFF"/>
            <w:noWrap/>
            <w:vAlign w:val="bottom"/>
            <w:hideMark/>
          </w:tcPr>
          <w:p w14:paraId="73A96C00"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StEM_WarmNight cut 2</w:t>
            </w:r>
          </w:p>
        </w:tc>
        <w:tc>
          <w:tcPr>
            <w:tcW w:w="725" w:type="dxa"/>
            <w:tcBorders>
              <w:top w:val="nil"/>
              <w:left w:val="nil"/>
              <w:bottom w:val="single" w:sz="8" w:space="0" w:color="auto"/>
              <w:right w:val="single" w:sz="8" w:space="0" w:color="auto"/>
            </w:tcBorders>
            <w:shd w:val="clear" w:color="000000" w:fill="FFFFFF"/>
            <w:noWrap/>
            <w:vAlign w:val="bottom"/>
            <w:hideMark/>
          </w:tcPr>
          <w:p w14:paraId="45A13E3A"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1827</w:t>
            </w:r>
          </w:p>
        </w:tc>
        <w:tc>
          <w:tcPr>
            <w:tcW w:w="630" w:type="dxa"/>
            <w:tcBorders>
              <w:top w:val="nil"/>
              <w:left w:val="nil"/>
              <w:bottom w:val="single" w:sz="8" w:space="0" w:color="auto"/>
              <w:right w:val="single" w:sz="8" w:space="0" w:color="auto"/>
            </w:tcBorders>
            <w:shd w:val="clear" w:color="000000" w:fill="FFFFFF"/>
            <w:noWrap/>
            <w:vAlign w:val="bottom"/>
            <w:hideMark/>
          </w:tcPr>
          <w:p w14:paraId="55DD0512"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928</w:t>
            </w:r>
          </w:p>
        </w:tc>
        <w:tc>
          <w:tcPr>
            <w:tcW w:w="630" w:type="dxa"/>
            <w:tcBorders>
              <w:top w:val="nil"/>
              <w:left w:val="nil"/>
              <w:bottom w:val="single" w:sz="8" w:space="0" w:color="auto"/>
              <w:right w:val="single" w:sz="8" w:space="0" w:color="auto"/>
            </w:tcBorders>
            <w:shd w:val="clear" w:color="000000" w:fill="FFFFFF"/>
            <w:noWrap/>
            <w:vAlign w:val="bottom"/>
            <w:hideMark/>
          </w:tcPr>
          <w:p w14:paraId="1B1860C1"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577</w:t>
            </w:r>
          </w:p>
        </w:tc>
        <w:tc>
          <w:tcPr>
            <w:tcW w:w="630" w:type="dxa"/>
            <w:tcBorders>
              <w:top w:val="nil"/>
              <w:left w:val="nil"/>
              <w:bottom w:val="single" w:sz="8" w:space="0" w:color="auto"/>
              <w:right w:val="single" w:sz="8" w:space="0" w:color="auto"/>
            </w:tcBorders>
            <w:shd w:val="clear" w:color="000000" w:fill="FFFFFF"/>
            <w:noWrap/>
            <w:vAlign w:val="bottom"/>
            <w:hideMark/>
          </w:tcPr>
          <w:p w14:paraId="11447E1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364</w:t>
            </w:r>
          </w:p>
        </w:tc>
        <w:tc>
          <w:tcPr>
            <w:tcW w:w="900" w:type="dxa"/>
            <w:tcBorders>
              <w:top w:val="nil"/>
              <w:left w:val="nil"/>
              <w:bottom w:val="single" w:sz="8" w:space="0" w:color="auto"/>
              <w:right w:val="single" w:sz="8" w:space="0" w:color="auto"/>
            </w:tcBorders>
            <w:shd w:val="clear" w:color="000000" w:fill="FFFFFF"/>
            <w:noWrap/>
            <w:vAlign w:val="bottom"/>
            <w:hideMark/>
          </w:tcPr>
          <w:p w14:paraId="0BA6181E"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0.588</w:t>
            </w:r>
          </w:p>
        </w:tc>
        <w:tc>
          <w:tcPr>
            <w:tcW w:w="900" w:type="dxa"/>
            <w:tcBorders>
              <w:top w:val="nil"/>
              <w:left w:val="nil"/>
              <w:bottom w:val="single" w:sz="8" w:space="0" w:color="auto"/>
              <w:right w:val="single" w:sz="8" w:space="0" w:color="auto"/>
            </w:tcBorders>
            <w:shd w:val="clear" w:color="000000" w:fill="FFFFFF"/>
            <w:noWrap/>
            <w:vAlign w:val="bottom"/>
            <w:hideMark/>
          </w:tcPr>
          <w:p w14:paraId="7DF7EF9E"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0.304</w:t>
            </w:r>
          </w:p>
        </w:tc>
        <w:tc>
          <w:tcPr>
            <w:tcW w:w="1710" w:type="dxa"/>
            <w:tcBorders>
              <w:top w:val="nil"/>
              <w:left w:val="nil"/>
              <w:bottom w:val="single" w:sz="8" w:space="0" w:color="auto"/>
              <w:right w:val="single" w:sz="8" w:space="0" w:color="auto"/>
            </w:tcBorders>
            <w:shd w:val="clear" w:color="000000" w:fill="FFFFFF"/>
            <w:noWrap/>
            <w:vAlign w:val="bottom"/>
            <w:hideMark/>
          </w:tcPr>
          <w:p w14:paraId="2BB06D7F"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0.08%</w:t>
            </w:r>
          </w:p>
        </w:tc>
      </w:tr>
      <w:tr w:rsidR="00E133B8" w:rsidRPr="00E133B8" w14:paraId="14BD276C" w14:textId="77777777" w:rsidTr="00D86242">
        <w:trPr>
          <w:trHeight w:val="315"/>
        </w:trPr>
        <w:tc>
          <w:tcPr>
            <w:tcW w:w="825" w:type="dxa"/>
            <w:tcBorders>
              <w:top w:val="nil"/>
              <w:left w:val="single" w:sz="8" w:space="0" w:color="auto"/>
              <w:bottom w:val="nil"/>
              <w:right w:val="single" w:sz="8" w:space="0" w:color="auto"/>
            </w:tcBorders>
            <w:shd w:val="clear" w:color="000000" w:fill="FFFFFF"/>
            <w:noWrap/>
            <w:vAlign w:val="bottom"/>
            <w:hideMark/>
          </w:tcPr>
          <w:p w14:paraId="0F1DBDAC"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class G</w:t>
            </w:r>
          </w:p>
        </w:tc>
        <w:tc>
          <w:tcPr>
            <w:tcW w:w="2155" w:type="dxa"/>
            <w:tcBorders>
              <w:top w:val="nil"/>
              <w:left w:val="nil"/>
              <w:bottom w:val="nil"/>
              <w:right w:val="single" w:sz="8" w:space="0" w:color="auto"/>
            </w:tcBorders>
            <w:shd w:val="clear" w:color="000000" w:fill="FFFFFF"/>
            <w:noWrap/>
            <w:vAlign w:val="bottom"/>
            <w:hideMark/>
          </w:tcPr>
          <w:p w14:paraId="03022AE8"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BalloonFestival</w:t>
            </w:r>
          </w:p>
        </w:tc>
        <w:tc>
          <w:tcPr>
            <w:tcW w:w="725" w:type="dxa"/>
            <w:tcBorders>
              <w:top w:val="nil"/>
              <w:left w:val="nil"/>
              <w:bottom w:val="nil"/>
              <w:right w:val="single" w:sz="8" w:space="0" w:color="auto"/>
            </w:tcBorders>
            <w:shd w:val="clear" w:color="000000" w:fill="FFFFFF"/>
            <w:noWrap/>
            <w:vAlign w:val="bottom"/>
            <w:hideMark/>
          </w:tcPr>
          <w:p w14:paraId="0534BB5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3820</w:t>
            </w:r>
          </w:p>
        </w:tc>
        <w:tc>
          <w:tcPr>
            <w:tcW w:w="630" w:type="dxa"/>
            <w:tcBorders>
              <w:top w:val="nil"/>
              <w:left w:val="nil"/>
              <w:bottom w:val="nil"/>
              <w:right w:val="single" w:sz="8" w:space="0" w:color="auto"/>
            </w:tcBorders>
            <w:shd w:val="clear" w:color="000000" w:fill="FFFFFF"/>
            <w:noWrap/>
            <w:vAlign w:val="bottom"/>
            <w:hideMark/>
          </w:tcPr>
          <w:p w14:paraId="5303766F"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2266</w:t>
            </w:r>
          </w:p>
        </w:tc>
        <w:tc>
          <w:tcPr>
            <w:tcW w:w="630" w:type="dxa"/>
            <w:tcBorders>
              <w:top w:val="nil"/>
              <w:left w:val="nil"/>
              <w:bottom w:val="nil"/>
              <w:right w:val="single" w:sz="8" w:space="0" w:color="auto"/>
            </w:tcBorders>
            <w:shd w:val="clear" w:color="000000" w:fill="FFFFFF"/>
            <w:noWrap/>
            <w:vAlign w:val="bottom"/>
            <w:hideMark/>
          </w:tcPr>
          <w:p w14:paraId="46E366E5"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1569</w:t>
            </w:r>
          </w:p>
        </w:tc>
        <w:tc>
          <w:tcPr>
            <w:tcW w:w="630" w:type="dxa"/>
            <w:tcBorders>
              <w:top w:val="nil"/>
              <w:left w:val="nil"/>
              <w:bottom w:val="nil"/>
              <w:right w:val="single" w:sz="8" w:space="0" w:color="auto"/>
            </w:tcBorders>
            <w:shd w:val="clear" w:color="000000" w:fill="FFFFFF"/>
            <w:noWrap/>
            <w:vAlign w:val="bottom"/>
            <w:hideMark/>
          </w:tcPr>
          <w:p w14:paraId="1CEF4AF1"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1237</w:t>
            </w:r>
          </w:p>
        </w:tc>
        <w:tc>
          <w:tcPr>
            <w:tcW w:w="900" w:type="dxa"/>
            <w:tcBorders>
              <w:top w:val="nil"/>
              <w:left w:val="nil"/>
              <w:bottom w:val="nil"/>
              <w:right w:val="single" w:sz="8" w:space="0" w:color="auto"/>
            </w:tcBorders>
            <w:shd w:val="clear" w:color="000000" w:fill="FFFFFF"/>
            <w:noWrap/>
            <w:vAlign w:val="bottom"/>
            <w:hideMark/>
          </w:tcPr>
          <w:p w14:paraId="231ABAAC"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0.577</w:t>
            </w:r>
          </w:p>
        </w:tc>
        <w:tc>
          <w:tcPr>
            <w:tcW w:w="900" w:type="dxa"/>
            <w:tcBorders>
              <w:top w:val="nil"/>
              <w:left w:val="nil"/>
              <w:bottom w:val="nil"/>
              <w:right w:val="single" w:sz="8" w:space="0" w:color="auto"/>
            </w:tcBorders>
            <w:shd w:val="clear" w:color="000000" w:fill="FFFFFF"/>
            <w:noWrap/>
            <w:vAlign w:val="bottom"/>
            <w:hideMark/>
          </w:tcPr>
          <w:p w14:paraId="5378180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0.330</w:t>
            </w:r>
          </w:p>
        </w:tc>
        <w:tc>
          <w:tcPr>
            <w:tcW w:w="1710" w:type="dxa"/>
            <w:tcBorders>
              <w:top w:val="nil"/>
              <w:left w:val="nil"/>
              <w:bottom w:val="nil"/>
              <w:right w:val="single" w:sz="8" w:space="0" w:color="auto"/>
            </w:tcBorders>
            <w:shd w:val="clear" w:color="000000" w:fill="FFFFFF"/>
            <w:noWrap/>
            <w:vAlign w:val="bottom"/>
            <w:hideMark/>
          </w:tcPr>
          <w:p w14:paraId="413E793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0.03%</w:t>
            </w:r>
          </w:p>
        </w:tc>
      </w:tr>
      <w:tr w:rsidR="00E133B8" w:rsidRPr="00E133B8" w14:paraId="5CC17E66" w14:textId="77777777" w:rsidTr="00D86242">
        <w:trPr>
          <w:trHeight w:val="300"/>
        </w:trPr>
        <w:tc>
          <w:tcPr>
            <w:tcW w:w="825" w:type="dxa"/>
            <w:tcBorders>
              <w:top w:val="single" w:sz="8" w:space="0" w:color="auto"/>
              <w:left w:val="single" w:sz="8" w:space="0" w:color="auto"/>
              <w:bottom w:val="nil"/>
              <w:right w:val="single" w:sz="8" w:space="0" w:color="auto"/>
            </w:tcBorders>
            <w:shd w:val="clear" w:color="000000" w:fill="FFFFFF"/>
            <w:noWrap/>
            <w:vAlign w:val="bottom"/>
            <w:hideMark/>
          </w:tcPr>
          <w:p w14:paraId="379E180D"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class H</w:t>
            </w:r>
          </w:p>
        </w:tc>
        <w:tc>
          <w:tcPr>
            <w:tcW w:w="2155" w:type="dxa"/>
            <w:tcBorders>
              <w:top w:val="single" w:sz="8" w:space="0" w:color="auto"/>
              <w:left w:val="nil"/>
              <w:bottom w:val="nil"/>
              <w:right w:val="single" w:sz="8" w:space="0" w:color="auto"/>
            </w:tcBorders>
            <w:shd w:val="clear" w:color="000000" w:fill="FFFFFF"/>
            <w:noWrap/>
            <w:vAlign w:val="bottom"/>
            <w:hideMark/>
          </w:tcPr>
          <w:p w14:paraId="470D7EF1"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EBU_04_Hurdles</w:t>
            </w:r>
          </w:p>
        </w:tc>
        <w:tc>
          <w:tcPr>
            <w:tcW w:w="725" w:type="dxa"/>
            <w:tcBorders>
              <w:top w:val="single" w:sz="8" w:space="0" w:color="auto"/>
              <w:left w:val="nil"/>
              <w:bottom w:val="nil"/>
              <w:right w:val="single" w:sz="8" w:space="0" w:color="auto"/>
            </w:tcBorders>
            <w:shd w:val="clear" w:color="000000" w:fill="FFFFFF"/>
            <w:noWrap/>
            <w:vAlign w:val="bottom"/>
            <w:hideMark/>
          </w:tcPr>
          <w:p w14:paraId="6BCBC3AE"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6540</w:t>
            </w:r>
          </w:p>
        </w:tc>
        <w:tc>
          <w:tcPr>
            <w:tcW w:w="630" w:type="dxa"/>
            <w:tcBorders>
              <w:top w:val="single" w:sz="8" w:space="0" w:color="auto"/>
              <w:left w:val="nil"/>
              <w:bottom w:val="nil"/>
              <w:right w:val="single" w:sz="8" w:space="0" w:color="auto"/>
            </w:tcBorders>
            <w:shd w:val="clear" w:color="000000" w:fill="FFFFFF"/>
            <w:noWrap/>
            <w:vAlign w:val="bottom"/>
            <w:hideMark/>
          </w:tcPr>
          <w:p w14:paraId="031EEC24"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3671</w:t>
            </w:r>
          </w:p>
        </w:tc>
        <w:tc>
          <w:tcPr>
            <w:tcW w:w="630" w:type="dxa"/>
            <w:tcBorders>
              <w:top w:val="single" w:sz="8" w:space="0" w:color="auto"/>
              <w:left w:val="nil"/>
              <w:bottom w:val="nil"/>
              <w:right w:val="single" w:sz="8" w:space="0" w:color="auto"/>
            </w:tcBorders>
            <w:shd w:val="clear" w:color="000000" w:fill="FFFFFF"/>
            <w:noWrap/>
            <w:vAlign w:val="bottom"/>
            <w:hideMark/>
          </w:tcPr>
          <w:p w14:paraId="5455D334"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1858</w:t>
            </w:r>
          </w:p>
        </w:tc>
        <w:tc>
          <w:tcPr>
            <w:tcW w:w="630" w:type="dxa"/>
            <w:tcBorders>
              <w:top w:val="single" w:sz="8" w:space="0" w:color="auto"/>
              <w:left w:val="nil"/>
              <w:bottom w:val="nil"/>
              <w:right w:val="single" w:sz="8" w:space="0" w:color="auto"/>
            </w:tcBorders>
            <w:shd w:val="clear" w:color="000000" w:fill="FFFFFF"/>
            <w:noWrap/>
            <w:vAlign w:val="bottom"/>
            <w:hideMark/>
          </w:tcPr>
          <w:p w14:paraId="7B945F9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1147</w:t>
            </w:r>
          </w:p>
        </w:tc>
        <w:tc>
          <w:tcPr>
            <w:tcW w:w="900" w:type="dxa"/>
            <w:tcBorders>
              <w:top w:val="single" w:sz="8" w:space="0" w:color="auto"/>
              <w:left w:val="nil"/>
              <w:bottom w:val="nil"/>
              <w:right w:val="single" w:sz="8" w:space="0" w:color="auto"/>
            </w:tcBorders>
            <w:shd w:val="clear" w:color="000000" w:fill="FFFFFF"/>
            <w:noWrap/>
            <w:vAlign w:val="bottom"/>
            <w:hideMark/>
          </w:tcPr>
          <w:p w14:paraId="0623EB57"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0.650</w:t>
            </w:r>
          </w:p>
        </w:tc>
        <w:tc>
          <w:tcPr>
            <w:tcW w:w="900" w:type="dxa"/>
            <w:tcBorders>
              <w:top w:val="single" w:sz="8" w:space="0" w:color="auto"/>
              <w:left w:val="nil"/>
              <w:bottom w:val="nil"/>
              <w:right w:val="single" w:sz="8" w:space="0" w:color="auto"/>
            </w:tcBorders>
            <w:shd w:val="clear" w:color="000000" w:fill="FFFFFF"/>
            <w:noWrap/>
            <w:vAlign w:val="bottom"/>
            <w:hideMark/>
          </w:tcPr>
          <w:p w14:paraId="2B08270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0.334</w:t>
            </w:r>
          </w:p>
        </w:tc>
        <w:tc>
          <w:tcPr>
            <w:tcW w:w="1710" w:type="dxa"/>
            <w:tcBorders>
              <w:top w:val="single" w:sz="8" w:space="0" w:color="auto"/>
              <w:left w:val="nil"/>
              <w:bottom w:val="nil"/>
              <w:right w:val="single" w:sz="8" w:space="0" w:color="auto"/>
            </w:tcBorders>
            <w:shd w:val="clear" w:color="000000" w:fill="FFFFFF"/>
            <w:noWrap/>
            <w:vAlign w:val="bottom"/>
            <w:hideMark/>
          </w:tcPr>
          <w:p w14:paraId="72CDD06B"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0.03%</w:t>
            </w:r>
          </w:p>
        </w:tc>
      </w:tr>
      <w:tr w:rsidR="00E133B8" w:rsidRPr="00E133B8" w14:paraId="4BB4FA49" w14:textId="77777777" w:rsidTr="00D86242">
        <w:trPr>
          <w:trHeight w:val="315"/>
        </w:trPr>
        <w:tc>
          <w:tcPr>
            <w:tcW w:w="825" w:type="dxa"/>
            <w:tcBorders>
              <w:top w:val="nil"/>
              <w:left w:val="single" w:sz="8" w:space="0" w:color="auto"/>
              <w:bottom w:val="single" w:sz="8" w:space="0" w:color="auto"/>
              <w:right w:val="single" w:sz="8" w:space="0" w:color="auto"/>
            </w:tcBorders>
            <w:shd w:val="clear" w:color="000000" w:fill="FFFFFF"/>
            <w:noWrap/>
            <w:vAlign w:val="bottom"/>
            <w:hideMark/>
          </w:tcPr>
          <w:p w14:paraId="061AEDB1"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nil"/>
              <w:bottom w:val="single" w:sz="8" w:space="0" w:color="auto"/>
              <w:right w:val="single" w:sz="8" w:space="0" w:color="auto"/>
            </w:tcBorders>
            <w:shd w:val="clear" w:color="000000" w:fill="FFFFFF"/>
            <w:noWrap/>
            <w:vAlign w:val="bottom"/>
            <w:hideMark/>
          </w:tcPr>
          <w:p w14:paraId="521D6296"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EBU_06_Start</w:t>
            </w:r>
          </w:p>
        </w:tc>
        <w:tc>
          <w:tcPr>
            <w:tcW w:w="725" w:type="dxa"/>
            <w:tcBorders>
              <w:top w:val="nil"/>
              <w:left w:val="nil"/>
              <w:bottom w:val="single" w:sz="8" w:space="0" w:color="auto"/>
              <w:right w:val="single" w:sz="8" w:space="0" w:color="auto"/>
            </w:tcBorders>
            <w:shd w:val="clear" w:color="000000" w:fill="FFFFFF"/>
            <w:noWrap/>
            <w:vAlign w:val="bottom"/>
            <w:hideMark/>
          </w:tcPr>
          <w:p w14:paraId="4C5BF2AD"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2675</w:t>
            </w:r>
          </w:p>
        </w:tc>
        <w:tc>
          <w:tcPr>
            <w:tcW w:w="630" w:type="dxa"/>
            <w:tcBorders>
              <w:top w:val="nil"/>
              <w:left w:val="nil"/>
              <w:bottom w:val="single" w:sz="8" w:space="0" w:color="auto"/>
              <w:right w:val="single" w:sz="8" w:space="0" w:color="auto"/>
            </w:tcBorders>
            <w:shd w:val="clear" w:color="000000" w:fill="FFFFFF"/>
            <w:noWrap/>
            <w:vAlign w:val="bottom"/>
            <w:hideMark/>
          </w:tcPr>
          <w:p w14:paraId="7E79BD0C"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1623</w:t>
            </w:r>
          </w:p>
        </w:tc>
        <w:tc>
          <w:tcPr>
            <w:tcW w:w="630" w:type="dxa"/>
            <w:tcBorders>
              <w:top w:val="nil"/>
              <w:left w:val="nil"/>
              <w:bottom w:val="single" w:sz="8" w:space="0" w:color="auto"/>
              <w:right w:val="single" w:sz="8" w:space="0" w:color="auto"/>
            </w:tcBorders>
            <w:shd w:val="clear" w:color="000000" w:fill="FFFFFF"/>
            <w:noWrap/>
            <w:vAlign w:val="bottom"/>
            <w:hideMark/>
          </w:tcPr>
          <w:p w14:paraId="1F566C4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835</w:t>
            </w:r>
          </w:p>
        </w:tc>
        <w:tc>
          <w:tcPr>
            <w:tcW w:w="630" w:type="dxa"/>
            <w:tcBorders>
              <w:top w:val="nil"/>
              <w:left w:val="nil"/>
              <w:bottom w:val="single" w:sz="8" w:space="0" w:color="auto"/>
              <w:right w:val="single" w:sz="8" w:space="0" w:color="auto"/>
            </w:tcBorders>
            <w:shd w:val="clear" w:color="000000" w:fill="FFFFFF"/>
            <w:noWrap/>
            <w:vAlign w:val="bottom"/>
            <w:hideMark/>
          </w:tcPr>
          <w:p w14:paraId="5184771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522</w:t>
            </w:r>
          </w:p>
        </w:tc>
        <w:tc>
          <w:tcPr>
            <w:tcW w:w="900" w:type="dxa"/>
            <w:tcBorders>
              <w:top w:val="nil"/>
              <w:left w:val="nil"/>
              <w:bottom w:val="single" w:sz="8" w:space="0" w:color="auto"/>
              <w:right w:val="single" w:sz="8" w:space="0" w:color="auto"/>
            </w:tcBorders>
            <w:shd w:val="clear" w:color="000000" w:fill="FFFFFF"/>
            <w:noWrap/>
            <w:vAlign w:val="bottom"/>
            <w:hideMark/>
          </w:tcPr>
          <w:p w14:paraId="61D9C05D"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0.642</w:t>
            </w:r>
          </w:p>
        </w:tc>
        <w:tc>
          <w:tcPr>
            <w:tcW w:w="900" w:type="dxa"/>
            <w:tcBorders>
              <w:top w:val="nil"/>
              <w:left w:val="nil"/>
              <w:bottom w:val="single" w:sz="8" w:space="0" w:color="auto"/>
              <w:right w:val="single" w:sz="8" w:space="0" w:color="auto"/>
            </w:tcBorders>
            <w:shd w:val="clear" w:color="000000" w:fill="FFFFFF"/>
            <w:noWrap/>
            <w:vAlign w:val="bottom"/>
            <w:hideMark/>
          </w:tcPr>
          <w:p w14:paraId="79B5982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0.363</w:t>
            </w:r>
          </w:p>
        </w:tc>
        <w:tc>
          <w:tcPr>
            <w:tcW w:w="1710" w:type="dxa"/>
            <w:tcBorders>
              <w:top w:val="nil"/>
              <w:left w:val="nil"/>
              <w:bottom w:val="single" w:sz="8" w:space="0" w:color="auto"/>
              <w:right w:val="single" w:sz="8" w:space="0" w:color="auto"/>
            </w:tcBorders>
            <w:shd w:val="clear" w:color="000000" w:fill="FFFFFF"/>
            <w:noWrap/>
            <w:vAlign w:val="bottom"/>
            <w:hideMark/>
          </w:tcPr>
          <w:p w14:paraId="469B37B5"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18"/>
                <w:szCs w:val="18"/>
                <w:lang w:eastAsia="zh-CN"/>
              </w:rPr>
            </w:pPr>
            <w:r w:rsidRPr="004C29A5">
              <w:rPr>
                <w:rFonts w:eastAsia="Times New Roman"/>
                <w:color w:val="000000"/>
                <w:sz w:val="18"/>
                <w:szCs w:val="18"/>
                <w:lang w:eastAsia="zh-CN"/>
              </w:rPr>
              <w:t>0.07%</w:t>
            </w:r>
          </w:p>
        </w:tc>
      </w:tr>
      <w:tr w:rsidR="00E133B8" w:rsidRPr="00E133B8" w14:paraId="7E95FE91" w14:textId="77777777" w:rsidTr="00D86242">
        <w:trPr>
          <w:trHeight w:val="330"/>
        </w:trPr>
        <w:tc>
          <w:tcPr>
            <w:tcW w:w="825" w:type="dxa"/>
            <w:tcBorders>
              <w:top w:val="nil"/>
              <w:left w:val="single" w:sz="8" w:space="0" w:color="auto"/>
              <w:bottom w:val="single" w:sz="8" w:space="0" w:color="auto"/>
              <w:right w:val="nil"/>
            </w:tcBorders>
            <w:shd w:val="clear" w:color="000000" w:fill="FFFFFF"/>
            <w:noWrap/>
            <w:vAlign w:val="bottom"/>
            <w:hideMark/>
          </w:tcPr>
          <w:p w14:paraId="78F2B30F"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4C29A5">
              <w:rPr>
                <w:rFonts w:eastAsia="Times New Roman"/>
                <w:color w:val="000000"/>
                <w:sz w:val="18"/>
                <w:szCs w:val="18"/>
                <w:lang w:eastAsia="zh-CN"/>
              </w:rPr>
              <w:t> </w:t>
            </w:r>
          </w:p>
        </w:tc>
        <w:tc>
          <w:tcPr>
            <w:tcW w:w="2155" w:type="dxa"/>
            <w:tcBorders>
              <w:top w:val="nil"/>
              <w:left w:val="single" w:sz="8" w:space="0" w:color="auto"/>
              <w:bottom w:val="single" w:sz="8" w:space="0" w:color="auto"/>
              <w:right w:val="single" w:sz="8" w:space="0" w:color="auto"/>
            </w:tcBorders>
            <w:shd w:val="clear" w:color="000000" w:fill="FFFFFF"/>
            <w:noWrap/>
            <w:vAlign w:val="bottom"/>
            <w:hideMark/>
          </w:tcPr>
          <w:p w14:paraId="11CC3FE9" w14:textId="77777777" w:rsidR="00E133B8" w:rsidRPr="004C29A5" w:rsidRDefault="00E133B8" w:rsidP="00E133B8">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18"/>
                <w:szCs w:val="18"/>
                <w:lang w:eastAsia="zh-CN"/>
              </w:rPr>
            </w:pPr>
            <w:r w:rsidRPr="004C29A5">
              <w:rPr>
                <w:rFonts w:eastAsia="Times New Roman"/>
                <w:b/>
                <w:bCs/>
                <w:color w:val="000000"/>
                <w:sz w:val="18"/>
                <w:szCs w:val="18"/>
                <w:lang w:eastAsia="zh-CN"/>
              </w:rPr>
              <w:t>Average</w:t>
            </w:r>
          </w:p>
        </w:tc>
        <w:tc>
          <w:tcPr>
            <w:tcW w:w="725" w:type="dxa"/>
            <w:tcBorders>
              <w:top w:val="nil"/>
              <w:left w:val="nil"/>
              <w:bottom w:val="single" w:sz="8" w:space="0" w:color="auto"/>
              <w:right w:val="single" w:sz="8" w:space="0" w:color="auto"/>
            </w:tcBorders>
            <w:shd w:val="clear" w:color="000000" w:fill="FFFFFF"/>
            <w:noWrap/>
            <w:vAlign w:val="bottom"/>
            <w:hideMark/>
          </w:tcPr>
          <w:p w14:paraId="63BC920D"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 </w:t>
            </w:r>
          </w:p>
        </w:tc>
        <w:tc>
          <w:tcPr>
            <w:tcW w:w="630" w:type="dxa"/>
            <w:tcBorders>
              <w:top w:val="nil"/>
              <w:left w:val="nil"/>
              <w:bottom w:val="single" w:sz="8" w:space="0" w:color="auto"/>
              <w:right w:val="single" w:sz="8" w:space="0" w:color="auto"/>
            </w:tcBorders>
            <w:shd w:val="clear" w:color="000000" w:fill="FFFFFF"/>
            <w:noWrap/>
            <w:vAlign w:val="bottom"/>
            <w:hideMark/>
          </w:tcPr>
          <w:p w14:paraId="543BF6B4"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 </w:t>
            </w:r>
          </w:p>
        </w:tc>
        <w:tc>
          <w:tcPr>
            <w:tcW w:w="630" w:type="dxa"/>
            <w:tcBorders>
              <w:top w:val="nil"/>
              <w:left w:val="nil"/>
              <w:bottom w:val="single" w:sz="8" w:space="0" w:color="auto"/>
              <w:right w:val="single" w:sz="8" w:space="0" w:color="auto"/>
            </w:tcBorders>
            <w:shd w:val="clear" w:color="000000" w:fill="FFFFFF"/>
            <w:noWrap/>
            <w:vAlign w:val="bottom"/>
            <w:hideMark/>
          </w:tcPr>
          <w:p w14:paraId="1B744C82"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 </w:t>
            </w:r>
          </w:p>
        </w:tc>
        <w:tc>
          <w:tcPr>
            <w:tcW w:w="630" w:type="dxa"/>
            <w:tcBorders>
              <w:top w:val="nil"/>
              <w:left w:val="nil"/>
              <w:bottom w:val="single" w:sz="8" w:space="0" w:color="auto"/>
              <w:right w:val="single" w:sz="8" w:space="0" w:color="auto"/>
            </w:tcBorders>
            <w:shd w:val="clear" w:color="000000" w:fill="FFFFFF"/>
            <w:noWrap/>
            <w:vAlign w:val="bottom"/>
            <w:hideMark/>
          </w:tcPr>
          <w:p w14:paraId="57A7C708"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 </w:t>
            </w:r>
          </w:p>
        </w:tc>
        <w:tc>
          <w:tcPr>
            <w:tcW w:w="900" w:type="dxa"/>
            <w:tcBorders>
              <w:top w:val="nil"/>
              <w:left w:val="nil"/>
              <w:bottom w:val="single" w:sz="8" w:space="0" w:color="auto"/>
              <w:right w:val="single" w:sz="8" w:space="0" w:color="auto"/>
            </w:tcBorders>
            <w:shd w:val="clear" w:color="000000" w:fill="FFFFFF"/>
            <w:noWrap/>
            <w:vAlign w:val="bottom"/>
            <w:hideMark/>
          </w:tcPr>
          <w:p w14:paraId="5A8B5366"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0.484</w:t>
            </w:r>
          </w:p>
        </w:tc>
        <w:tc>
          <w:tcPr>
            <w:tcW w:w="900" w:type="dxa"/>
            <w:tcBorders>
              <w:top w:val="nil"/>
              <w:left w:val="nil"/>
              <w:bottom w:val="single" w:sz="8" w:space="0" w:color="auto"/>
              <w:right w:val="single" w:sz="8" w:space="0" w:color="auto"/>
            </w:tcBorders>
            <w:shd w:val="clear" w:color="000000" w:fill="FFFFFF"/>
            <w:noWrap/>
            <w:vAlign w:val="bottom"/>
            <w:hideMark/>
          </w:tcPr>
          <w:p w14:paraId="2E0B5390"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0.339</w:t>
            </w:r>
          </w:p>
        </w:tc>
        <w:tc>
          <w:tcPr>
            <w:tcW w:w="1710" w:type="dxa"/>
            <w:tcBorders>
              <w:top w:val="nil"/>
              <w:left w:val="nil"/>
              <w:bottom w:val="single" w:sz="8" w:space="0" w:color="auto"/>
              <w:right w:val="single" w:sz="8" w:space="0" w:color="auto"/>
            </w:tcBorders>
            <w:shd w:val="clear" w:color="000000" w:fill="FFFFFF"/>
            <w:noWrap/>
            <w:vAlign w:val="bottom"/>
            <w:hideMark/>
          </w:tcPr>
          <w:p w14:paraId="0391772F" w14:textId="77777777" w:rsidR="00E133B8" w:rsidRPr="004C29A5" w:rsidRDefault="00E133B8" w:rsidP="00E133B8">
            <w:pPr>
              <w:tabs>
                <w:tab w:val="clear" w:pos="360"/>
                <w:tab w:val="clear" w:pos="720"/>
                <w:tab w:val="clear" w:pos="1080"/>
                <w:tab w:val="clear" w:pos="1440"/>
              </w:tabs>
              <w:overflowPunct/>
              <w:autoSpaceDE/>
              <w:autoSpaceDN/>
              <w:adjustRightInd/>
              <w:spacing w:before="0"/>
              <w:jc w:val="right"/>
              <w:textAlignment w:val="auto"/>
              <w:rPr>
                <w:rFonts w:eastAsia="Times New Roman"/>
                <w:b/>
                <w:bCs/>
                <w:color w:val="000000"/>
                <w:sz w:val="18"/>
                <w:szCs w:val="18"/>
                <w:lang w:eastAsia="zh-CN"/>
              </w:rPr>
            </w:pPr>
            <w:r w:rsidRPr="004C29A5">
              <w:rPr>
                <w:rFonts w:eastAsia="Times New Roman"/>
                <w:b/>
                <w:bCs/>
                <w:color w:val="000000"/>
                <w:sz w:val="18"/>
                <w:szCs w:val="18"/>
                <w:lang w:eastAsia="zh-CN"/>
              </w:rPr>
              <w:t>0.06%</w:t>
            </w:r>
          </w:p>
        </w:tc>
      </w:tr>
    </w:tbl>
    <w:p w14:paraId="5C264422" w14:textId="77777777" w:rsidR="00D11B69" w:rsidRPr="00D11B69" w:rsidRDefault="00D11B69" w:rsidP="004C29A5">
      <w:pPr>
        <w:jc w:val="both"/>
        <w:rPr>
          <w:lang w:val="en-CA"/>
        </w:rPr>
      </w:pPr>
    </w:p>
    <w:p w14:paraId="1492A856" w14:textId="4E60A85A" w:rsidR="00C353C5" w:rsidRDefault="00C353C5" w:rsidP="00C353C5">
      <w:pPr>
        <w:pStyle w:val="Heading2"/>
        <w:rPr>
          <w:lang w:val="en-CA"/>
        </w:rPr>
      </w:pPr>
      <w:r>
        <w:rPr>
          <w:lang w:val="en-CA"/>
        </w:rPr>
        <w:lastRenderedPageBreak/>
        <w:t xml:space="preserve">Improvement of HDR compression efficiency </w:t>
      </w:r>
    </w:p>
    <w:p w14:paraId="1CAC92B1" w14:textId="190E3862" w:rsidR="00C353C5" w:rsidRDefault="00BA1DB9" w:rsidP="004C29A5">
      <w:pPr>
        <w:jc w:val="both"/>
        <w:rPr>
          <w:lang w:val="en-CA"/>
        </w:rPr>
      </w:pPr>
      <w:r>
        <w:rPr>
          <w:lang w:val="en-CA"/>
        </w:rPr>
        <w:t xml:space="preserve">The simulation results (bit rate statistics and objective metrics with md5sum check values) are provided in the attachment. Since objective metrics are found not well aligned with subjective evaluation, we judged the performance mainly based on subjective quality on HDR display. </w:t>
      </w:r>
      <w:r w:rsidR="00642811">
        <w:rPr>
          <w:lang w:val="en-CA"/>
        </w:rPr>
        <w:t>We conducted subjective viewing on both Pulsar and SIM2 displays</w:t>
      </w:r>
      <w:r w:rsidR="00642811" w:rsidRPr="00642811">
        <w:rPr>
          <w:lang w:val="en-CA"/>
        </w:rPr>
        <w:t xml:space="preserve"> </w:t>
      </w:r>
      <w:r w:rsidR="00642811">
        <w:rPr>
          <w:lang w:val="en-CA"/>
        </w:rPr>
        <w:t xml:space="preserve">in real-time playback mode. </w:t>
      </w:r>
      <w:r>
        <w:rPr>
          <w:lang w:val="en-CA"/>
        </w:rPr>
        <w:t xml:space="preserve">It was observed that many clips show </w:t>
      </w:r>
      <w:r w:rsidR="00642811">
        <w:rPr>
          <w:lang w:val="en-CA"/>
        </w:rPr>
        <w:t xml:space="preserve">visible </w:t>
      </w:r>
      <w:r>
        <w:rPr>
          <w:lang w:val="en-CA"/>
        </w:rPr>
        <w:t>improvement</w:t>
      </w:r>
      <w:r w:rsidR="00642811">
        <w:rPr>
          <w:lang w:val="en-CA"/>
        </w:rPr>
        <w:t>s</w:t>
      </w:r>
      <w:r>
        <w:rPr>
          <w:lang w:val="en-CA"/>
        </w:rPr>
        <w:t xml:space="preserve"> on texture </w:t>
      </w:r>
      <w:r w:rsidR="00642811">
        <w:rPr>
          <w:lang w:val="en-CA"/>
        </w:rPr>
        <w:t xml:space="preserve">appearance </w:t>
      </w:r>
      <w:r>
        <w:rPr>
          <w:lang w:val="en-CA"/>
        </w:rPr>
        <w:t>over Anchor v3.2</w:t>
      </w:r>
      <w:r w:rsidR="00642811">
        <w:rPr>
          <w:lang w:val="en-CA"/>
        </w:rPr>
        <w:t>,</w:t>
      </w:r>
      <w:r>
        <w:rPr>
          <w:lang w:val="en-CA"/>
        </w:rPr>
        <w:t xml:space="preserve"> </w:t>
      </w:r>
      <w:r w:rsidR="00642811">
        <w:rPr>
          <w:lang w:val="en-CA"/>
        </w:rPr>
        <w:t>which relies on HEVC encoder optimization only</w:t>
      </w:r>
      <w:r>
        <w:rPr>
          <w:lang w:val="en-CA"/>
        </w:rPr>
        <w:t>. The color performance</w:t>
      </w:r>
      <w:r w:rsidR="00642811">
        <w:rPr>
          <w:lang w:val="en-CA"/>
        </w:rPr>
        <w:t xml:space="preserve"> is </w:t>
      </w:r>
      <w:r w:rsidR="00E90D1F">
        <w:rPr>
          <w:lang w:val="en-CA"/>
        </w:rPr>
        <w:t xml:space="preserve">found to be </w:t>
      </w:r>
      <w:r>
        <w:rPr>
          <w:lang w:val="en-CA"/>
        </w:rPr>
        <w:t xml:space="preserve">quite similar </w:t>
      </w:r>
      <w:r w:rsidR="00642811">
        <w:rPr>
          <w:lang w:val="en-CA"/>
        </w:rPr>
        <w:t>to that of the A</w:t>
      </w:r>
      <w:r>
        <w:rPr>
          <w:lang w:val="en-CA"/>
        </w:rPr>
        <w:t>nchor</w:t>
      </w:r>
      <w:r w:rsidR="00642811">
        <w:rPr>
          <w:lang w:val="en-CA"/>
        </w:rPr>
        <w:t>, even though this proposal is not focused on color performance improvements</w:t>
      </w:r>
      <w:r>
        <w:rPr>
          <w:lang w:val="en-CA"/>
        </w:rPr>
        <w:t xml:space="preserve">. </w:t>
      </w:r>
      <w:r w:rsidR="00E90D1F">
        <w:rPr>
          <w:lang w:val="en-CA"/>
        </w:rPr>
        <w:t>Subjective viewing of the results would be made available during this meeting.</w:t>
      </w:r>
    </w:p>
    <w:p w14:paraId="56DB94A7" w14:textId="0A4F28A5" w:rsidR="00A4578C" w:rsidRDefault="00A4578C" w:rsidP="004C29A5">
      <w:pPr>
        <w:jc w:val="both"/>
        <w:rPr>
          <w:lang w:val="en-CA"/>
        </w:rPr>
      </w:pPr>
    </w:p>
    <w:p w14:paraId="10CF8078" w14:textId="03804853" w:rsidR="00D552D2" w:rsidRDefault="00D552D2" w:rsidP="00D552D2">
      <w:pPr>
        <w:pStyle w:val="Heading1"/>
        <w:rPr>
          <w:lang w:val="en-CA"/>
        </w:rPr>
      </w:pPr>
      <w:r>
        <w:rPr>
          <w:lang w:val="en-CA"/>
        </w:rPr>
        <w:t>Conclusion</w:t>
      </w:r>
    </w:p>
    <w:p w14:paraId="15AE9F4D" w14:textId="67084B4E" w:rsidR="00BE5628" w:rsidRDefault="00FE55A4" w:rsidP="004C29A5">
      <w:pPr>
        <w:jc w:val="both"/>
        <w:rPr>
          <w:lang w:val="en-CA"/>
        </w:rPr>
      </w:pPr>
      <w:r>
        <w:rPr>
          <w:lang w:val="en-CA"/>
        </w:rPr>
        <w:t xml:space="preserve">In this proposal, the combination of luma reshaping and encoder optimization is investigated. It shows evidence that </w:t>
      </w:r>
      <w:r w:rsidR="00E90D1F">
        <w:rPr>
          <w:lang w:val="en-CA"/>
        </w:rPr>
        <w:t>additional compression efficiency</w:t>
      </w:r>
      <w:r w:rsidR="00642811">
        <w:rPr>
          <w:lang w:val="en-CA"/>
        </w:rPr>
        <w:t xml:space="preserve"> over the Anchor</w:t>
      </w:r>
      <w:r w:rsidR="00E90D1F">
        <w:rPr>
          <w:lang w:val="en-CA"/>
        </w:rPr>
        <w:t xml:space="preserve"> could be expected with </w:t>
      </w:r>
      <w:r>
        <w:rPr>
          <w:lang w:val="en-CA"/>
        </w:rPr>
        <w:t xml:space="preserve">joint optimization </w:t>
      </w:r>
      <w:r w:rsidR="00E90D1F">
        <w:rPr>
          <w:lang w:val="en-CA"/>
        </w:rPr>
        <w:t>of luma reshaping and encoding</w:t>
      </w:r>
      <w:r w:rsidR="00BE36E1">
        <w:rPr>
          <w:lang w:val="en-CA"/>
        </w:rPr>
        <w:t>.</w:t>
      </w:r>
    </w:p>
    <w:p w14:paraId="5296CADC" w14:textId="77777777" w:rsidR="00E05659" w:rsidRPr="00BE5628" w:rsidRDefault="00E05659" w:rsidP="00BE5628">
      <w:pPr>
        <w:rPr>
          <w:lang w:val="en-CA"/>
        </w:rPr>
      </w:pPr>
    </w:p>
    <w:p w14:paraId="7AAA1330" w14:textId="0BECC7BD" w:rsidR="005B0FE3" w:rsidRDefault="00597A09" w:rsidP="005B0FE3">
      <w:pPr>
        <w:pStyle w:val="Heading1"/>
        <w:rPr>
          <w:lang w:val="en-CA"/>
        </w:rPr>
      </w:pPr>
      <w:r>
        <w:rPr>
          <w:lang w:val="en-CA"/>
        </w:rPr>
        <w:t>Acknowledgement</w:t>
      </w:r>
    </w:p>
    <w:p w14:paraId="57AA240A" w14:textId="06B59CCE" w:rsidR="00D90444" w:rsidRDefault="00A66D0B" w:rsidP="00D90444">
      <w:pPr>
        <w:rPr>
          <w:lang w:val="en-CA"/>
        </w:rPr>
      </w:pPr>
      <w:r>
        <w:rPr>
          <w:lang w:val="en-CA"/>
        </w:rPr>
        <w:t xml:space="preserve">We would like to </w:t>
      </w:r>
      <w:r w:rsidR="00A65278">
        <w:rPr>
          <w:lang w:val="en-CA"/>
        </w:rPr>
        <w:t xml:space="preserve">thank </w:t>
      </w:r>
      <w:r w:rsidR="006A3610">
        <w:rPr>
          <w:lang w:val="en-CA"/>
        </w:rPr>
        <w:t>Qual</w:t>
      </w:r>
      <w:r w:rsidR="00A65278">
        <w:rPr>
          <w:lang w:val="en-CA"/>
        </w:rPr>
        <w:t>c</w:t>
      </w:r>
      <w:r w:rsidR="006A3610">
        <w:rPr>
          <w:lang w:val="en-CA"/>
        </w:rPr>
        <w:t xml:space="preserve">omm </w:t>
      </w:r>
      <w:r w:rsidR="00BA1DB9">
        <w:rPr>
          <w:lang w:val="en-CA"/>
        </w:rPr>
        <w:t xml:space="preserve">and Technicolor </w:t>
      </w:r>
      <w:r w:rsidR="006A3610">
        <w:rPr>
          <w:lang w:val="en-CA"/>
        </w:rPr>
        <w:t xml:space="preserve">for helping </w:t>
      </w:r>
      <w:r w:rsidR="00A65278">
        <w:rPr>
          <w:lang w:val="en-CA"/>
        </w:rPr>
        <w:t>to</w:t>
      </w:r>
      <w:r w:rsidR="006A3610">
        <w:rPr>
          <w:lang w:val="en-CA"/>
        </w:rPr>
        <w:t xml:space="preserve"> crosscheck</w:t>
      </w:r>
      <w:r w:rsidR="00A65278">
        <w:rPr>
          <w:lang w:val="en-CA"/>
        </w:rPr>
        <w:t xml:space="preserve"> this proposal</w:t>
      </w:r>
      <w:r w:rsidR="006A3610">
        <w:rPr>
          <w:lang w:val="en-CA"/>
        </w:rPr>
        <w:t xml:space="preserve">. </w:t>
      </w:r>
    </w:p>
    <w:p w14:paraId="7DF14D75" w14:textId="77777777" w:rsidR="00E05659" w:rsidRPr="00D90444" w:rsidRDefault="00E05659" w:rsidP="00D90444">
      <w:pPr>
        <w:rPr>
          <w:lang w:val="en-CA"/>
        </w:rPr>
      </w:pPr>
    </w:p>
    <w:p w14:paraId="373F12B5" w14:textId="04B3A413" w:rsidR="005B0FE3" w:rsidRDefault="005B0FE3" w:rsidP="005B0FE3">
      <w:pPr>
        <w:pStyle w:val="Heading1"/>
        <w:rPr>
          <w:lang w:val="en-CA"/>
        </w:rPr>
      </w:pPr>
      <w:r>
        <w:rPr>
          <w:lang w:val="en-CA"/>
        </w:rPr>
        <w:t>References</w:t>
      </w:r>
      <w:bookmarkStart w:id="63" w:name="_GoBack"/>
      <w:bookmarkEnd w:id="63"/>
    </w:p>
    <w:p w14:paraId="7AF769F0" w14:textId="71477E78" w:rsidR="00100E62" w:rsidRPr="0074016C" w:rsidRDefault="0074016C" w:rsidP="0074016C">
      <w:pPr>
        <w:pStyle w:val="SPIEreferencelisting"/>
        <w:rPr>
          <w:sz w:val="20"/>
          <w:szCs w:val="22"/>
        </w:rPr>
      </w:pPr>
      <w:bookmarkStart w:id="64" w:name="_Ref442347741"/>
      <w:r w:rsidRPr="0074016C">
        <w:rPr>
          <w:sz w:val="20"/>
          <w:szCs w:val="22"/>
        </w:rPr>
        <w:t>D.Rusanovskyy, E. Francois</w:t>
      </w:r>
      <w:r>
        <w:rPr>
          <w:sz w:val="20"/>
          <w:szCs w:val="22"/>
        </w:rPr>
        <w:t>, L. Kerofsky, T. Lu, and K. Minoo,</w:t>
      </w:r>
      <w:r w:rsidRPr="0074016C">
        <w:rPr>
          <w:sz w:val="20"/>
          <w:szCs w:val="22"/>
        </w:rPr>
        <w:t xml:space="preserve"> "HDR </w:t>
      </w:r>
      <w:r w:rsidR="00100E62" w:rsidRPr="0074016C">
        <w:rPr>
          <w:sz w:val="20"/>
          <w:szCs w:val="22"/>
        </w:rPr>
        <w:t>CE2:</w:t>
      </w:r>
      <w:bookmarkEnd w:id="64"/>
      <w:r w:rsidRPr="0074016C">
        <w:rPr>
          <w:sz w:val="20"/>
          <w:szCs w:val="22"/>
        </w:rPr>
        <w:t xml:space="preserve"> on 4:2:0 YCbCr NCL fixed point for HDR Video Coding</w:t>
      </w:r>
      <w:r w:rsidR="00100E62" w:rsidRPr="0074016C">
        <w:rPr>
          <w:sz w:val="20"/>
          <w:szCs w:val="22"/>
        </w:rPr>
        <w:t xml:space="preserve"> </w:t>
      </w:r>
      <w:r>
        <w:rPr>
          <w:sz w:val="20"/>
          <w:szCs w:val="22"/>
        </w:rPr>
        <w:t>", N15795, Geneva, CH, Oct. 2015</w:t>
      </w:r>
    </w:p>
    <w:p w14:paraId="49A7FF08" w14:textId="1C9066F7" w:rsidR="00100E62" w:rsidRPr="004E1A34" w:rsidRDefault="00100E62" w:rsidP="00100E62">
      <w:pPr>
        <w:pStyle w:val="SPIEreferencelisting"/>
        <w:rPr>
          <w:sz w:val="20"/>
          <w:szCs w:val="22"/>
          <w:lang w:val="en-GB"/>
        </w:rPr>
      </w:pPr>
      <w:bookmarkStart w:id="65" w:name="_Ref442347776"/>
      <w:bookmarkStart w:id="66" w:name="_Ref442693464"/>
      <w:bookmarkStart w:id="67" w:name="OLE_LINK81"/>
      <w:bookmarkStart w:id="68" w:name="OLE_LINK82"/>
      <w:r w:rsidRPr="0074016C">
        <w:rPr>
          <w:sz w:val="20"/>
          <w:szCs w:val="22"/>
          <w:lang w:val="en-GB"/>
        </w:rPr>
        <w:t>J. Strom, J. Sole, Y. He, “HDR CE1: Optimization without HEVC Specification Change”, m37501, Geneva, CH, Oct. 2015.</w:t>
      </w:r>
      <w:bookmarkEnd w:id="65"/>
      <w:bookmarkEnd w:id="66"/>
    </w:p>
    <w:p w14:paraId="60333D0C" w14:textId="69D78193" w:rsidR="004E1A34" w:rsidRPr="004C29A5" w:rsidRDefault="004E1A34" w:rsidP="004E1A34">
      <w:pPr>
        <w:pStyle w:val="SPIEreferencelisting"/>
        <w:rPr>
          <w:sz w:val="20"/>
          <w:szCs w:val="22"/>
          <w:lang w:val="en-GB"/>
        </w:rPr>
      </w:pPr>
      <w:bookmarkStart w:id="69" w:name="_Ref442692172"/>
      <w:r w:rsidRPr="004C29A5">
        <w:rPr>
          <w:sz w:val="20"/>
          <w:szCs w:val="22"/>
          <w:lang w:val="en-GB"/>
        </w:rPr>
        <w:t>Y. He, Y. Ye, L. Kerofsky, A. Vosoughi, “</w:t>
      </w:r>
      <w:r w:rsidRPr="004E1A34">
        <w:rPr>
          <w:sz w:val="20"/>
          <w:szCs w:val="22"/>
          <w:lang w:val="en-GB"/>
        </w:rPr>
        <w:t>Encoder optimization for HDR/WCG coding</w:t>
      </w:r>
      <w:r w:rsidRPr="004C29A5">
        <w:rPr>
          <w:sz w:val="20"/>
          <w:szCs w:val="22"/>
          <w:lang w:val="en-GB"/>
        </w:rPr>
        <w:t>”, m37223, Geneva, CH, Oct. 2015.</w:t>
      </w:r>
      <w:bookmarkEnd w:id="69"/>
    </w:p>
    <w:p w14:paraId="34CFD32B" w14:textId="0EFDFED7" w:rsidR="001F56DB" w:rsidRPr="00972426" w:rsidRDefault="00972426" w:rsidP="00972426">
      <w:pPr>
        <w:pStyle w:val="SPIEreferencelisting"/>
        <w:rPr>
          <w:sz w:val="20"/>
          <w:szCs w:val="22"/>
          <w:lang w:val="en-GB"/>
        </w:rPr>
      </w:pPr>
      <w:bookmarkStart w:id="70" w:name="_Ref442693124"/>
      <w:r w:rsidRPr="00972426">
        <w:rPr>
          <w:sz w:val="20"/>
          <w:szCs w:val="22"/>
          <w:lang w:val="en-GB"/>
        </w:rPr>
        <w:t xml:space="preserve">A. </w:t>
      </w:r>
      <w:proofErr w:type="spellStart"/>
      <w:r w:rsidRPr="00972426">
        <w:rPr>
          <w:sz w:val="20"/>
          <w:szCs w:val="22"/>
          <w:lang w:val="en-GB"/>
        </w:rPr>
        <w:t>Segall</w:t>
      </w:r>
      <w:proofErr w:type="spellEnd"/>
      <w:r w:rsidRPr="00972426">
        <w:rPr>
          <w:sz w:val="20"/>
          <w:szCs w:val="22"/>
          <w:lang w:val="en-GB"/>
        </w:rPr>
        <w:t>, J. Zhao, J. Strom, K. Andersson, M. Pettersson</w:t>
      </w:r>
      <w:r w:rsidR="004E1A34" w:rsidRPr="00972426">
        <w:rPr>
          <w:sz w:val="20"/>
          <w:szCs w:val="22"/>
          <w:lang w:val="en-GB"/>
        </w:rPr>
        <w:t>, “</w:t>
      </w:r>
      <w:r w:rsidRPr="00972426">
        <w:rPr>
          <w:sz w:val="20"/>
          <w:szCs w:val="22"/>
          <w:lang w:val="en-GB"/>
        </w:rPr>
        <w:t xml:space="preserve">AHG on HDR and WCG: Average </w:t>
      </w:r>
      <w:proofErr w:type="spellStart"/>
      <w:r w:rsidRPr="00972426">
        <w:rPr>
          <w:sz w:val="20"/>
          <w:szCs w:val="22"/>
          <w:lang w:val="en-GB"/>
        </w:rPr>
        <w:t>Luma</w:t>
      </w:r>
      <w:proofErr w:type="spellEnd"/>
      <w:r w:rsidRPr="00972426">
        <w:rPr>
          <w:sz w:val="20"/>
          <w:szCs w:val="22"/>
          <w:lang w:val="en-GB"/>
        </w:rPr>
        <w:t xml:space="preserve"> Controlled Adaptive </w:t>
      </w:r>
      <w:proofErr w:type="spellStart"/>
      <w:r w:rsidRPr="00972426">
        <w:rPr>
          <w:sz w:val="20"/>
          <w:szCs w:val="22"/>
          <w:lang w:val="en-GB"/>
        </w:rPr>
        <w:t>dQP</w:t>
      </w:r>
      <w:proofErr w:type="spellEnd"/>
      <w:r w:rsidR="004E1A34" w:rsidRPr="00972426">
        <w:rPr>
          <w:sz w:val="20"/>
          <w:szCs w:val="22"/>
          <w:lang w:val="en-GB"/>
        </w:rPr>
        <w:t xml:space="preserve">”, </w:t>
      </w:r>
      <w:r>
        <w:rPr>
          <w:sz w:val="20"/>
          <w:szCs w:val="22"/>
          <w:lang w:val="en-GB"/>
        </w:rPr>
        <w:t>JCTVC-W0054</w:t>
      </w:r>
      <w:r w:rsidR="004E1A34" w:rsidRPr="00972426">
        <w:rPr>
          <w:sz w:val="20"/>
          <w:szCs w:val="22"/>
          <w:lang w:val="en-GB"/>
        </w:rPr>
        <w:t xml:space="preserve">, </w:t>
      </w:r>
      <w:bookmarkStart w:id="71" w:name="OLE_LINK87"/>
      <w:bookmarkStart w:id="72" w:name="OLE_LINK88"/>
      <w:r w:rsidR="001F56DB" w:rsidRPr="00972426">
        <w:rPr>
          <w:sz w:val="20"/>
          <w:szCs w:val="22"/>
          <w:lang w:val="en-GB"/>
        </w:rPr>
        <w:t>San Diego</w:t>
      </w:r>
      <w:r w:rsidR="004E1A34" w:rsidRPr="00972426">
        <w:rPr>
          <w:sz w:val="20"/>
          <w:szCs w:val="22"/>
          <w:lang w:val="en-GB"/>
        </w:rPr>
        <w:t xml:space="preserve">, </w:t>
      </w:r>
      <w:r w:rsidR="001F56DB" w:rsidRPr="00972426">
        <w:rPr>
          <w:sz w:val="20"/>
          <w:szCs w:val="22"/>
          <w:lang w:val="en-GB"/>
        </w:rPr>
        <w:t>US</w:t>
      </w:r>
      <w:r w:rsidR="004E1A34" w:rsidRPr="00972426">
        <w:rPr>
          <w:sz w:val="20"/>
          <w:szCs w:val="22"/>
          <w:lang w:val="en-GB"/>
        </w:rPr>
        <w:t xml:space="preserve">, </w:t>
      </w:r>
      <w:r w:rsidR="001F56DB" w:rsidRPr="00972426">
        <w:rPr>
          <w:sz w:val="20"/>
          <w:szCs w:val="22"/>
          <w:lang w:val="en-GB"/>
        </w:rPr>
        <w:t>Feb</w:t>
      </w:r>
      <w:r w:rsidR="004E1A34" w:rsidRPr="00972426">
        <w:rPr>
          <w:sz w:val="20"/>
          <w:szCs w:val="22"/>
          <w:lang w:val="en-GB"/>
        </w:rPr>
        <w:t>. 201</w:t>
      </w:r>
      <w:r w:rsidR="001F56DB" w:rsidRPr="00972426">
        <w:rPr>
          <w:sz w:val="20"/>
          <w:szCs w:val="22"/>
          <w:lang w:val="en-GB"/>
        </w:rPr>
        <w:t>6</w:t>
      </w:r>
      <w:bookmarkEnd w:id="70"/>
      <w:bookmarkEnd w:id="71"/>
      <w:bookmarkEnd w:id="72"/>
    </w:p>
    <w:p w14:paraId="457BCC42" w14:textId="50982785" w:rsidR="000A3D9F" w:rsidRPr="004C29A5" w:rsidRDefault="00683C86" w:rsidP="00683C86">
      <w:pPr>
        <w:pStyle w:val="SPIEreferencelisting"/>
        <w:rPr>
          <w:sz w:val="20"/>
          <w:szCs w:val="22"/>
          <w:lang w:val="en-GB"/>
        </w:rPr>
      </w:pPr>
      <w:bookmarkStart w:id="73" w:name="_Ref442348309"/>
      <w:bookmarkEnd w:id="67"/>
      <w:bookmarkEnd w:id="68"/>
      <w:r w:rsidRPr="004C29A5">
        <w:rPr>
          <w:sz w:val="20"/>
          <w:szCs w:val="22"/>
          <w:lang w:val="en-GB"/>
        </w:rPr>
        <w:t xml:space="preserve">K. Minoo, T. Lu, P. Yin, L. Kerofsky, D. Rusanovskyy, E. Francois, “Description of the reshaper parameters derivation process in ETM reference software”, </w:t>
      </w:r>
      <w:r w:rsidR="00FD079E" w:rsidRPr="004C29A5">
        <w:rPr>
          <w:sz w:val="20"/>
          <w:szCs w:val="22"/>
          <w:lang w:val="en-GB"/>
        </w:rPr>
        <w:t>JCTVC-W</w:t>
      </w:r>
      <w:r w:rsidR="007F0BA5" w:rsidRPr="004C29A5">
        <w:rPr>
          <w:sz w:val="20"/>
          <w:szCs w:val="22"/>
          <w:lang w:val="en-GB"/>
        </w:rPr>
        <w:t>0031</w:t>
      </w:r>
      <w:r w:rsidRPr="004C29A5">
        <w:rPr>
          <w:sz w:val="20"/>
          <w:szCs w:val="22"/>
          <w:lang w:val="en-GB"/>
        </w:rPr>
        <w:t xml:space="preserve">, San Diego, US, Feb. 2016 </w:t>
      </w:r>
      <w:bookmarkEnd w:id="73"/>
    </w:p>
    <w:p w14:paraId="3F830E3D" w14:textId="154A7E2B" w:rsidR="00100E62" w:rsidRPr="004C29A5" w:rsidRDefault="00100E62" w:rsidP="00100E62">
      <w:pPr>
        <w:pStyle w:val="SPIEreferencelisting"/>
        <w:rPr>
          <w:sz w:val="20"/>
          <w:szCs w:val="22"/>
          <w:lang w:val="en-GB"/>
        </w:rPr>
      </w:pPr>
      <w:bookmarkStart w:id="74" w:name="_Ref442348396"/>
      <w:r w:rsidRPr="004C29A5">
        <w:rPr>
          <w:sz w:val="20"/>
          <w:szCs w:val="22"/>
          <w:lang w:val="en-GB"/>
        </w:rPr>
        <w:t>F. Pu, T. Lu, P. Yin, T. Chen, W. Husak, “Comments on Reshaping for HDR/WCG compression”, Doc. m37267, October 2015, Geneva, Switzerland.</w:t>
      </w:r>
      <w:bookmarkEnd w:id="74"/>
    </w:p>
    <w:p w14:paraId="6ACAE25A" w14:textId="77777777" w:rsidR="00100E62" w:rsidRPr="00100E62" w:rsidRDefault="00100E62" w:rsidP="00FD079E">
      <w:pPr>
        <w:pStyle w:val="SPIEreferencelisting"/>
        <w:numPr>
          <w:ilvl w:val="0"/>
          <w:numId w:val="0"/>
        </w:numPr>
        <w:rPr>
          <w:sz w:val="22"/>
          <w:szCs w:val="22"/>
        </w:rPr>
      </w:pPr>
    </w:p>
    <w:p w14:paraId="5E031826"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96D7E7E" w14:textId="6EE3CEBC" w:rsidR="002356AE" w:rsidRDefault="002356AE" w:rsidP="00712F60">
      <w:pPr>
        <w:jc w:val="both"/>
        <w:rPr>
          <w:b/>
          <w:szCs w:val="22"/>
        </w:rPr>
      </w:pPr>
      <w:bookmarkStart w:id="75" w:name="OLE_LINK704"/>
      <w:bookmarkStart w:id="76" w:name="OLE_LINK705"/>
      <w:r>
        <w:rPr>
          <w:b/>
          <w:szCs w:val="22"/>
        </w:rPr>
        <w:t>Dolby Laboratories</w:t>
      </w:r>
      <w:r w:rsidR="00F14AE7">
        <w:rPr>
          <w:b/>
          <w:szCs w:val="22"/>
        </w:rPr>
        <w:t>,</w:t>
      </w:r>
      <w:r>
        <w:rPr>
          <w:b/>
          <w:szCs w:val="22"/>
        </w:rPr>
        <w:t xml:space="preserve"> Inc.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14:paraId="37C2588D" w14:textId="77777777" w:rsidR="00712F60" w:rsidRDefault="00F35982" w:rsidP="00712F60">
      <w:pPr>
        <w:jc w:val="both"/>
        <w:rPr>
          <w:b/>
          <w:szCs w:val="22"/>
        </w:rPr>
      </w:pPr>
      <w:r>
        <w:rPr>
          <w:b/>
          <w:szCs w:val="22"/>
        </w:rPr>
        <w:t xml:space="preserve">InterDigital Communications, </w:t>
      </w:r>
      <w:r w:rsidR="000519EF">
        <w:rPr>
          <w:b/>
          <w:szCs w:val="22"/>
        </w:rPr>
        <w:t xml:space="preserve">Inc.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bookmarkEnd w:id="75"/>
      <w:bookmarkEnd w:id="76"/>
    </w:p>
    <w:sectPr w:rsidR="00712F60" w:rsidSect="00A01439">
      <w:footerReference w:type="default" r:id="rId16"/>
      <w:pgSz w:w="12240" w:h="15840" w:code="1"/>
      <w:pgMar w:top="864" w:right="1440" w:bottom="864" w:left="144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FF6F9D" w15:done="0"/>
  <w15:commentEx w15:paraId="6E77CF07" w15:done="0"/>
  <w15:commentEx w15:paraId="295FAD2D" w15:done="0"/>
  <w15:commentEx w15:paraId="270124A6" w15:done="0"/>
  <w15:commentEx w15:paraId="6208ECB7" w15:done="0"/>
  <w15:commentEx w15:paraId="35960D8F" w15:done="0"/>
  <w15:commentEx w15:paraId="4246A104" w15:done="0"/>
  <w15:commentEx w15:paraId="5EA07F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968C0" w14:textId="77777777" w:rsidR="004E4964" w:rsidRDefault="004E4964">
      <w:r>
        <w:separator/>
      </w:r>
    </w:p>
  </w:endnote>
  <w:endnote w:type="continuationSeparator" w:id="0">
    <w:p w14:paraId="24C8DF99" w14:textId="77777777" w:rsidR="004E4964" w:rsidRDefault="004E4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543FB" w14:textId="64F75A5F" w:rsidR="00143870" w:rsidRDefault="0014387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B5129">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B5129">
      <w:rPr>
        <w:rStyle w:val="PageNumber"/>
        <w:noProof/>
      </w:rPr>
      <w:t>2016-02-09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54B1C9" w14:textId="77777777" w:rsidR="004E4964" w:rsidRDefault="004E4964">
      <w:r>
        <w:separator/>
      </w:r>
    </w:p>
  </w:footnote>
  <w:footnote w:type="continuationSeparator" w:id="0">
    <w:p w14:paraId="2A6C3C13" w14:textId="77777777" w:rsidR="004E4964" w:rsidRDefault="004E49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1E2E7CA6"/>
    <w:multiLevelType w:val="hybridMultilevel"/>
    <w:tmpl w:val="8EC80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901EBD"/>
    <w:multiLevelType w:val="hybridMultilevel"/>
    <w:tmpl w:val="88187FBA"/>
    <w:lvl w:ilvl="0" w:tplc="3C948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81908ED"/>
    <w:multiLevelType w:val="hybridMultilevel"/>
    <w:tmpl w:val="DF066604"/>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BB51F2"/>
    <w:multiLevelType w:val="hybridMultilevel"/>
    <w:tmpl w:val="0A4EC93E"/>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021E1B"/>
    <w:multiLevelType w:val="hybridMultilevel"/>
    <w:tmpl w:val="9CB2C56A"/>
    <w:lvl w:ilvl="0" w:tplc="5A4C7FA6">
      <w:start w:val="1"/>
      <w:numFmt w:val="bullet"/>
      <w:lvlText w:val="-"/>
      <w:lvlJc w:val="left"/>
      <w:pPr>
        <w:ind w:left="720" w:hanging="360"/>
      </w:pPr>
      <w:rPr>
        <w:rFonts w:ascii="Times New Roman" w:eastAsia="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09791B"/>
    <w:multiLevelType w:val="hybridMultilevel"/>
    <w:tmpl w:val="F9421766"/>
    <w:lvl w:ilvl="0" w:tplc="7084D3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B80D6E"/>
    <w:multiLevelType w:val="hybridMultilevel"/>
    <w:tmpl w:val="220EF9CA"/>
    <w:lvl w:ilvl="0" w:tplc="4F06F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2D6AF9"/>
    <w:multiLevelType w:val="hybridMultilevel"/>
    <w:tmpl w:val="21703CCC"/>
    <w:lvl w:ilvl="0" w:tplc="BEF8D84A">
      <w:start w:val="1"/>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E713B7"/>
    <w:multiLevelType w:val="hybridMultilevel"/>
    <w:tmpl w:val="DDB86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361423A"/>
    <w:multiLevelType w:val="hybridMultilevel"/>
    <w:tmpl w:val="1EF63A32"/>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nsid w:val="704132C8"/>
    <w:multiLevelType w:val="hybridMultilevel"/>
    <w:tmpl w:val="A91E98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924F8A"/>
    <w:multiLevelType w:val="hybridMultilevel"/>
    <w:tmpl w:val="7236008E"/>
    <w:lvl w:ilvl="0" w:tplc="33E666F4">
      <w:start w:val="1"/>
      <w:numFmt w:val="decimal"/>
      <w:lvlText w:val="[%1]"/>
      <w:lvlJc w:val="left"/>
      <w:pPr>
        <w:ind w:left="2016" w:hanging="360"/>
      </w:pPr>
      <w:rPr>
        <w:rFonts w:hint="eastAsia"/>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22"/>
  </w:num>
  <w:num w:numId="4">
    <w:abstractNumId w:val="19"/>
  </w:num>
  <w:num w:numId="5">
    <w:abstractNumId w:val="21"/>
  </w:num>
  <w:num w:numId="6">
    <w:abstractNumId w:val="9"/>
  </w:num>
  <w:num w:numId="7">
    <w:abstractNumId w:val="15"/>
  </w:num>
  <w:num w:numId="8">
    <w:abstractNumId w:val="9"/>
  </w:num>
  <w:num w:numId="9">
    <w:abstractNumId w:val="1"/>
  </w:num>
  <w:num w:numId="10">
    <w:abstractNumId w:val="8"/>
  </w:num>
  <w:num w:numId="11">
    <w:abstractNumId w:val="3"/>
  </w:num>
  <w:num w:numId="12">
    <w:abstractNumId w:val="4"/>
  </w:num>
  <w:num w:numId="13">
    <w:abstractNumId w:val="24"/>
  </w:num>
  <w:num w:numId="14">
    <w:abstractNumId w:val="14"/>
  </w:num>
  <w:num w:numId="15">
    <w:abstractNumId w:val="27"/>
  </w:num>
  <w:num w:numId="16">
    <w:abstractNumId w:val="4"/>
  </w:num>
  <w:num w:numId="17">
    <w:abstractNumId w:val="2"/>
  </w:num>
  <w:num w:numId="18">
    <w:abstractNumId w:val="5"/>
  </w:num>
  <w:num w:numId="19">
    <w:abstractNumId w:val="1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3"/>
  </w:num>
  <w:num w:numId="24">
    <w:abstractNumId w:val="10"/>
  </w:num>
  <w:num w:numId="25">
    <w:abstractNumId w:val="7"/>
  </w:num>
  <w:num w:numId="26">
    <w:abstractNumId w:val="16"/>
  </w:num>
  <w:num w:numId="27">
    <w:abstractNumId w:val="17"/>
  </w:num>
  <w:num w:numId="28">
    <w:abstractNumId w:val="26"/>
  </w:num>
  <w:num w:numId="29">
    <w:abstractNumId w:val="28"/>
  </w:num>
  <w:num w:numId="30">
    <w:abstractNumId w:val="6"/>
  </w:num>
  <w:num w:numId="31">
    <w:abstractNumId w:val="13"/>
  </w:num>
  <w:num w:numId="32">
    <w:abstractNumId w:val="18"/>
  </w:num>
  <w:num w:numId="33">
    <w:abstractNumId w:val="12"/>
  </w:num>
  <w:num w:numId="34">
    <w:abstractNumId w:val="9"/>
  </w:num>
  <w:num w:numId="35">
    <w:abstractNumId w:val="9"/>
  </w:num>
  <w:num w:numId="36">
    <w:abstractNumId w:val="20"/>
  </w:num>
  <w:num w:numId="37">
    <w:abstractNumId w:val="9"/>
  </w:num>
  <w:num w:numId="3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 Yan">
    <w15:presenceInfo w15:providerId="None" w15:userId="Ye, 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25E"/>
    <w:rsid w:val="000003F1"/>
    <w:rsid w:val="00000874"/>
    <w:rsid w:val="0000337D"/>
    <w:rsid w:val="000034D7"/>
    <w:rsid w:val="000055D1"/>
    <w:rsid w:val="00011A3E"/>
    <w:rsid w:val="00016727"/>
    <w:rsid w:val="000247E3"/>
    <w:rsid w:val="00025AE1"/>
    <w:rsid w:val="00026B97"/>
    <w:rsid w:val="00026E1D"/>
    <w:rsid w:val="00026FE5"/>
    <w:rsid w:val="00030CF0"/>
    <w:rsid w:val="00032A2C"/>
    <w:rsid w:val="000335BA"/>
    <w:rsid w:val="000353FD"/>
    <w:rsid w:val="00036045"/>
    <w:rsid w:val="00037792"/>
    <w:rsid w:val="000405F9"/>
    <w:rsid w:val="000444DF"/>
    <w:rsid w:val="000458BC"/>
    <w:rsid w:val="00045C41"/>
    <w:rsid w:val="00046C03"/>
    <w:rsid w:val="00047C34"/>
    <w:rsid w:val="000519EF"/>
    <w:rsid w:val="00052711"/>
    <w:rsid w:val="00053807"/>
    <w:rsid w:val="00054697"/>
    <w:rsid w:val="00064DDF"/>
    <w:rsid w:val="00064F00"/>
    <w:rsid w:val="00067FDD"/>
    <w:rsid w:val="0007053F"/>
    <w:rsid w:val="00071CF6"/>
    <w:rsid w:val="00072994"/>
    <w:rsid w:val="00072CC8"/>
    <w:rsid w:val="0007614F"/>
    <w:rsid w:val="00080FC0"/>
    <w:rsid w:val="00083BE9"/>
    <w:rsid w:val="000912FC"/>
    <w:rsid w:val="000A25E1"/>
    <w:rsid w:val="000A3D9F"/>
    <w:rsid w:val="000A5317"/>
    <w:rsid w:val="000A7A44"/>
    <w:rsid w:val="000B057F"/>
    <w:rsid w:val="000B1C6B"/>
    <w:rsid w:val="000B1FDB"/>
    <w:rsid w:val="000B4FF9"/>
    <w:rsid w:val="000B761B"/>
    <w:rsid w:val="000C09AC"/>
    <w:rsid w:val="000C32FF"/>
    <w:rsid w:val="000C3E7B"/>
    <w:rsid w:val="000C7DEA"/>
    <w:rsid w:val="000D0DA9"/>
    <w:rsid w:val="000D2FEC"/>
    <w:rsid w:val="000D371B"/>
    <w:rsid w:val="000D6439"/>
    <w:rsid w:val="000E00F3"/>
    <w:rsid w:val="000E17EF"/>
    <w:rsid w:val="000E2454"/>
    <w:rsid w:val="000F158C"/>
    <w:rsid w:val="000F5834"/>
    <w:rsid w:val="000F5E24"/>
    <w:rsid w:val="00100CFA"/>
    <w:rsid w:val="00100E62"/>
    <w:rsid w:val="00101613"/>
    <w:rsid w:val="00102F3D"/>
    <w:rsid w:val="00112578"/>
    <w:rsid w:val="00115112"/>
    <w:rsid w:val="00115A72"/>
    <w:rsid w:val="001179FF"/>
    <w:rsid w:val="001217A8"/>
    <w:rsid w:val="00123186"/>
    <w:rsid w:val="00123623"/>
    <w:rsid w:val="00124DDB"/>
    <w:rsid w:val="00124E38"/>
    <w:rsid w:val="0012580B"/>
    <w:rsid w:val="00131A3E"/>
    <w:rsid w:val="00131B15"/>
    <w:rsid w:val="00131F90"/>
    <w:rsid w:val="0013526E"/>
    <w:rsid w:val="00135AE3"/>
    <w:rsid w:val="00142491"/>
    <w:rsid w:val="00143870"/>
    <w:rsid w:val="00143949"/>
    <w:rsid w:val="00150DB3"/>
    <w:rsid w:val="00154326"/>
    <w:rsid w:val="0016463F"/>
    <w:rsid w:val="00170446"/>
    <w:rsid w:val="00171371"/>
    <w:rsid w:val="001716E7"/>
    <w:rsid w:val="00172879"/>
    <w:rsid w:val="00172C18"/>
    <w:rsid w:val="00175A24"/>
    <w:rsid w:val="001801B6"/>
    <w:rsid w:val="001826D5"/>
    <w:rsid w:val="00185BEF"/>
    <w:rsid w:val="00187E58"/>
    <w:rsid w:val="00195831"/>
    <w:rsid w:val="00196611"/>
    <w:rsid w:val="001A297E"/>
    <w:rsid w:val="001A368E"/>
    <w:rsid w:val="001A52CD"/>
    <w:rsid w:val="001A7329"/>
    <w:rsid w:val="001B198E"/>
    <w:rsid w:val="001B4441"/>
    <w:rsid w:val="001B4E28"/>
    <w:rsid w:val="001C2F1A"/>
    <w:rsid w:val="001C3525"/>
    <w:rsid w:val="001C4604"/>
    <w:rsid w:val="001C4B1B"/>
    <w:rsid w:val="001C5396"/>
    <w:rsid w:val="001C5A08"/>
    <w:rsid w:val="001D1BD2"/>
    <w:rsid w:val="001D2615"/>
    <w:rsid w:val="001D4A7D"/>
    <w:rsid w:val="001D72F6"/>
    <w:rsid w:val="001D7B28"/>
    <w:rsid w:val="001D7D1E"/>
    <w:rsid w:val="001E02BE"/>
    <w:rsid w:val="001E218C"/>
    <w:rsid w:val="001E2B98"/>
    <w:rsid w:val="001E3B37"/>
    <w:rsid w:val="001E45EE"/>
    <w:rsid w:val="001E7D4D"/>
    <w:rsid w:val="001E7F2E"/>
    <w:rsid w:val="001F1354"/>
    <w:rsid w:val="001F23F8"/>
    <w:rsid w:val="001F2539"/>
    <w:rsid w:val="001F2594"/>
    <w:rsid w:val="001F4185"/>
    <w:rsid w:val="001F465B"/>
    <w:rsid w:val="001F56DB"/>
    <w:rsid w:val="001F75C6"/>
    <w:rsid w:val="00200E85"/>
    <w:rsid w:val="00201BFF"/>
    <w:rsid w:val="0020546F"/>
    <w:rsid w:val="002055A6"/>
    <w:rsid w:val="00205A35"/>
    <w:rsid w:val="00206460"/>
    <w:rsid w:val="002069B4"/>
    <w:rsid w:val="00212AE3"/>
    <w:rsid w:val="00213BE4"/>
    <w:rsid w:val="00213FB1"/>
    <w:rsid w:val="00214596"/>
    <w:rsid w:val="00215DFC"/>
    <w:rsid w:val="00217A31"/>
    <w:rsid w:val="002212DF"/>
    <w:rsid w:val="002227D7"/>
    <w:rsid w:val="00222C5D"/>
    <w:rsid w:val="00222CD4"/>
    <w:rsid w:val="00223F94"/>
    <w:rsid w:val="002264A6"/>
    <w:rsid w:val="00227BA7"/>
    <w:rsid w:val="0023134A"/>
    <w:rsid w:val="00233C1D"/>
    <w:rsid w:val="002356AE"/>
    <w:rsid w:val="00236453"/>
    <w:rsid w:val="00242A97"/>
    <w:rsid w:val="00243841"/>
    <w:rsid w:val="002506D3"/>
    <w:rsid w:val="002509E8"/>
    <w:rsid w:val="00250D93"/>
    <w:rsid w:val="00252848"/>
    <w:rsid w:val="002535D9"/>
    <w:rsid w:val="00253D8C"/>
    <w:rsid w:val="002623F1"/>
    <w:rsid w:val="00263398"/>
    <w:rsid w:val="002647B9"/>
    <w:rsid w:val="00266F2F"/>
    <w:rsid w:val="0027361E"/>
    <w:rsid w:val="002746A8"/>
    <w:rsid w:val="00275BCF"/>
    <w:rsid w:val="00281C66"/>
    <w:rsid w:val="0029005F"/>
    <w:rsid w:val="00292257"/>
    <w:rsid w:val="0029231F"/>
    <w:rsid w:val="00292411"/>
    <w:rsid w:val="00293B1A"/>
    <w:rsid w:val="002952AA"/>
    <w:rsid w:val="0029612F"/>
    <w:rsid w:val="002A1FE8"/>
    <w:rsid w:val="002A54E0"/>
    <w:rsid w:val="002A630C"/>
    <w:rsid w:val="002A7294"/>
    <w:rsid w:val="002B0C2A"/>
    <w:rsid w:val="002B1595"/>
    <w:rsid w:val="002B191D"/>
    <w:rsid w:val="002B1D1D"/>
    <w:rsid w:val="002B4FAB"/>
    <w:rsid w:val="002B5129"/>
    <w:rsid w:val="002B6001"/>
    <w:rsid w:val="002B6DF9"/>
    <w:rsid w:val="002C0B4A"/>
    <w:rsid w:val="002C1763"/>
    <w:rsid w:val="002C3A5F"/>
    <w:rsid w:val="002C567E"/>
    <w:rsid w:val="002D0AF6"/>
    <w:rsid w:val="002D1D7D"/>
    <w:rsid w:val="002D205A"/>
    <w:rsid w:val="002D2D64"/>
    <w:rsid w:val="002D4719"/>
    <w:rsid w:val="002D4BC8"/>
    <w:rsid w:val="002D56BA"/>
    <w:rsid w:val="002D730C"/>
    <w:rsid w:val="002E0CE6"/>
    <w:rsid w:val="002E5147"/>
    <w:rsid w:val="002E5D24"/>
    <w:rsid w:val="002E78E3"/>
    <w:rsid w:val="002F164D"/>
    <w:rsid w:val="002F2D31"/>
    <w:rsid w:val="002F2FDB"/>
    <w:rsid w:val="002F3315"/>
    <w:rsid w:val="002F52D3"/>
    <w:rsid w:val="002F7341"/>
    <w:rsid w:val="00300227"/>
    <w:rsid w:val="00301839"/>
    <w:rsid w:val="00305881"/>
    <w:rsid w:val="00305FDD"/>
    <w:rsid w:val="00306206"/>
    <w:rsid w:val="00306AF9"/>
    <w:rsid w:val="00307E45"/>
    <w:rsid w:val="00310858"/>
    <w:rsid w:val="00312DB4"/>
    <w:rsid w:val="00315B62"/>
    <w:rsid w:val="00315EC0"/>
    <w:rsid w:val="00317D85"/>
    <w:rsid w:val="003200C7"/>
    <w:rsid w:val="00322929"/>
    <w:rsid w:val="003230E3"/>
    <w:rsid w:val="00324F5B"/>
    <w:rsid w:val="00327ADE"/>
    <w:rsid w:val="00327C56"/>
    <w:rsid w:val="003315A1"/>
    <w:rsid w:val="0033200E"/>
    <w:rsid w:val="00332711"/>
    <w:rsid w:val="00336AC9"/>
    <w:rsid w:val="003373EC"/>
    <w:rsid w:val="00340965"/>
    <w:rsid w:val="00342772"/>
    <w:rsid w:val="00342BF4"/>
    <w:rsid w:val="00342FF4"/>
    <w:rsid w:val="00346B4C"/>
    <w:rsid w:val="00350E58"/>
    <w:rsid w:val="00351075"/>
    <w:rsid w:val="003517A6"/>
    <w:rsid w:val="0035558E"/>
    <w:rsid w:val="0035577E"/>
    <w:rsid w:val="00361FB2"/>
    <w:rsid w:val="003669DC"/>
    <w:rsid w:val="00367021"/>
    <w:rsid w:val="003670C0"/>
    <w:rsid w:val="003706CC"/>
    <w:rsid w:val="00377710"/>
    <w:rsid w:val="003868CC"/>
    <w:rsid w:val="00387363"/>
    <w:rsid w:val="003905AD"/>
    <w:rsid w:val="0039386A"/>
    <w:rsid w:val="003A2D8E"/>
    <w:rsid w:val="003A3AB8"/>
    <w:rsid w:val="003A4274"/>
    <w:rsid w:val="003A44E0"/>
    <w:rsid w:val="003A653F"/>
    <w:rsid w:val="003B076A"/>
    <w:rsid w:val="003C20E4"/>
    <w:rsid w:val="003C582C"/>
    <w:rsid w:val="003D0C9D"/>
    <w:rsid w:val="003D0D8B"/>
    <w:rsid w:val="003D1DCB"/>
    <w:rsid w:val="003D3153"/>
    <w:rsid w:val="003D3F43"/>
    <w:rsid w:val="003E25A0"/>
    <w:rsid w:val="003E4F82"/>
    <w:rsid w:val="003E51A9"/>
    <w:rsid w:val="003E6F90"/>
    <w:rsid w:val="003F1093"/>
    <w:rsid w:val="003F26F4"/>
    <w:rsid w:val="003F5608"/>
    <w:rsid w:val="003F5D0F"/>
    <w:rsid w:val="003F75FB"/>
    <w:rsid w:val="004002F4"/>
    <w:rsid w:val="0040272C"/>
    <w:rsid w:val="00404E8F"/>
    <w:rsid w:val="00410619"/>
    <w:rsid w:val="00411633"/>
    <w:rsid w:val="00414101"/>
    <w:rsid w:val="0041600C"/>
    <w:rsid w:val="00423952"/>
    <w:rsid w:val="00424036"/>
    <w:rsid w:val="0042509A"/>
    <w:rsid w:val="0043000C"/>
    <w:rsid w:val="00430818"/>
    <w:rsid w:val="00433C68"/>
    <w:rsid w:val="00433DDB"/>
    <w:rsid w:val="00437298"/>
    <w:rsid w:val="004372B8"/>
    <w:rsid w:val="00437619"/>
    <w:rsid w:val="00441E13"/>
    <w:rsid w:val="00441E94"/>
    <w:rsid w:val="0044414B"/>
    <w:rsid w:val="00444756"/>
    <w:rsid w:val="00445F94"/>
    <w:rsid w:val="0045032A"/>
    <w:rsid w:val="00450648"/>
    <w:rsid w:val="00452338"/>
    <w:rsid w:val="004525FB"/>
    <w:rsid w:val="00462D12"/>
    <w:rsid w:val="004646DD"/>
    <w:rsid w:val="0046481A"/>
    <w:rsid w:val="0046664F"/>
    <w:rsid w:val="00470ACD"/>
    <w:rsid w:val="004715D0"/>
    <w:rsid w:val="00472C31"/>
    <w:rsid w:val="00473285"/>
    <w:rsid w:val="00474162"/>
    <w:rsid w:val="00475D17"/>
    <w:rsid w:val="00476D2B"/>
    <w:rsid w:val="00477F54"/>
    <w:rsid w:val="0048059A"/>
    <w:rsid w:val="004823FD"/>
    <w:rsid w:val="004857F0"/>
    <w:rsid w:val="00490060"/>
    <w:rsid w:val="004935C2"/>
    <w:rsid w:val="004961A0"/>
    <w:rsid w:val="00496C52"/>
    <w:rsid w:val="00497F78"/>
    <w:rsid w:val="004A1559"/>
    <w:rsid w:val="004A2A63"/>
    <w:rsid w:val="004A716E"/>
    <w:rsid w:val="004B210C"/>
    <w:rsid w:val="004B6443"/>
    <w:rsid w:val="004B69CB"/>
    <w:rsid w:val="004C29A5"/>
    <w:rsid w:val="004C6686"/>
    <w:rsid w:val="004D08E4"/>
    <w:rsid w:val="004D405F"/>
    <w:rsid w:val="004D5147"/>
    <w:rsid w:val="004D70D2"/>
    <w:rsid w:val="004E0C98"/>
    <w:rsid w:val="004E0DF4"/>
    <w:rsid w:val="004E1A34"/>
    <w:rsid w:val="004E4964"/>
    <w:rsid w:val="004E4F4F"/>
    <w:rsid w:val="004E6789"/>
    <w:rsid w:val="004E6FB9"/>
    <w:rsid w:val="004F124F"/>
    <w:rsid w:val="004F3778"/>
    <w:rsid w:val="004F3A6D"/>
    <w:rsid w:val="004F46C8"/>
    <w:rsid w:val="004F6111"/>
    <w:rsid w:val="004F61E3"/>
    <w:rsid w:val="004F72E7"/>
    <w:rsid w:val="00500CA8"/>
    <w:rsid w:val="00502E10"/>
    <w:rsid w:val="0050352C"/>
    <w:rsid w:val="00503FBE"/>
    <w:rsid w:val="005055F2"/>
    <w:rsid w:val="00507139"/>
    <w:rsid w:val="0051015C"/>
    <w:rsid w:val="00511028"/>
    <w:rsid w:val="005129C6"/>
    <w:rsid w:val="00513744"/>
    <w:rsid w:val="005146FD"/>
    <w:rsid w:val="005167B8"/>
    <w:rsid w:val="00516CF1"/>
    <w:rsid w:val="00520EB4"/>
    <w:rsid w:val="005210B2"/>
    <w:rsid w:val="00522FB8"/>
    <w:rsid w:val="00527374"/>
    <w:rsid w:val="00531AE9"/>
    <w:rsid w:val="005365EB"/>
    <w:rsid w:val="005400C9"/>
    <w:rsid w:val="005401D7"/>
    <w:rsid w:val="0054222E"/>
    <w:rsid w:val="005434D6"/>
    <w:rsid w:val="005447F4"/>
    <w:rsid w:val="00546273"/>
    <w:rsid w:val="00547861"/>
    <w:rsid w:val="00547BE9"/>
    <w:rsid w:val="00550A66"/>
    <w:rsid w:val="00550C35"/>
    <w:rsid w:val="00552EC8"/>
    <w:rsid w:val="0055488A"/>
    <w:rsid w:val="005549D4"/>
    <w:rsid w:val="00560DCB"/>
    <w:rsid w:val="00565058"/>
    <w:rsid w:val="005663B5"/>
    <w:rsid w:val="00567471"/>
    <w:rsid w:val="00567EC7"/>
    <w:rsid w:val="00570013"/>
    <w:rsid w:val="00574DC3"/>
    <w:rsid w:val="005801A2"/>
    <w:rsid w:val="0058767B"/>
    <w:rsid w:val="005905E7"/>
    <w:rsid w:val="005939B5"/>
    <w:rsid w:val="00594EC4"/>
    <w:rsid w:val="005952A5"/>
    <w:rsid w:val="00597A09"/>
    <w:rsid w:val="005A0863"/>
    <w:rsid w:val="005A1AFE"/>
    <w:rsid w:val="005A33A1"/>
    <w:rsid w:val="005A6194"/>
    <w:rsid w:val="005B0B7B"/>
    <w:rsid w:val="005B0FE3"/>
    <w:rsid w:val="005B1050"/>
    <w:rsid w:val="005B217D"/>
    <w:rsid w:val="005B3502"/>
    <w:rsid w:val="005B4192"/>
    <w:rsid w:val="005B42D1"/>
    <w:rsid w:val="005B6351"/>
    <w:rsid w:val="005B769E"/>
    <w:rsid w:val="005C0AC2"/>
    <w:rsid w:val="005C174A"/>
    <w:rsid w:val="005C327C"/>
    <w:rsid w:val="005C385F"/>
    <w:rsid w:val="005C47B1"/>
    <w:rsid w:val="005C5E0C"/>
    <w:rsid w:val="005D23F3"/>
    <w:rsid w:val="005D6492"/>
    <w:rsid w:val="005E02BF"/>
    <w:rsid w:val="005E1AC6"/>
    <w:rsid w:val="005F0664"/>
    <w:rsid w:val="005F326F"/>
    <w:rsid w:val="005F6F1B"/>
    <w:rsid w:val="005F7ADF"/>
    <w:rsid w:val="005F7AF7"/>
    <w:rsid w:val="006008B9"/>
    <w:rsid w:val="00601F68"/>
    <w:rsid w:val="00602211"/>
    <w:rsid w:val="0060772A"/>
    <w:rsid w:val="006079E0"/>
    <w:rsid w:val="00607BD9"/>
    <w:rsid w:val="006129BE"/>
    <w:rsid w:val="00616F7A"/>
    <w:rsid w:val="006205C0"/>
    <w:rsid w:val="006206A7"/>
    <w:rsid w:val="00624028"/>
    <w:rsid w:val="006246B2"/>
    <w:rsid w:val="00624B33"/>
    <w:rsid w:val="00630AA2"/>
    <w:rsid w:val="00630E93"/>
    <w:rsid w:val="00633AC8"/>
    <w:rsid w:val="00641F3A"/>
    <w:rsid w:val="00642811"/>
    <w:rsid w:val="00645E0D"/>
    <w:rsid w:val="00646707"/>
    <w:rsid w:val="00652B99"/>
    <w:rsid w:val="00656E62"/>
    <w:rsid w:val="006604B5"/>
    <w:rsid w:val="006612EF"/>
    <w:rsid w:val="00661FD4"/>
    <w:rsid w:val="006622D2"/>
    <w:rsid w:val="00662E58"/>
    <w:rsid w:val="006637D7"/>
    <w:rsid w:val="0066481C"/>
    <w:rsid w:val="00664DCF"/>
    <w:rsid w:val="00667582"/>
    <w:rsid w:val="006718BC"/>
    <w:rsid w:val="00671F68"/>
    <w:rsid w:val="0067255F"/>
    <w:rsid w:val="00677CF9"/>
    <w:rsid w:val="006811CE"/>
    <w:rsid w:val="00683C86"/>
    <w:rsid w:val="00684FC3"/>
    <w:rsid w:val="00685961"/>
    <w:rsid w:val="00694EE0"/>
    <w:rsid w:val="00696C5E"/>
    <w:rsid w:val="006A2344"/>
    <w:rsid w:val="006A3360"/>
    <w:rsid w:val="006A35B2"/>
    <w:rsid w:val="006A3610"/>
    <w:rsid w:val="006A6122"/>
    <w:rsid w:val="006A6571"/>
    <w:rsid w:val="006B405B"/>
    <w:rsid w:val="006B45E6"/>
    <w:rsid w:val="006C17EA"/>
    <w:rsid w:val="006C409D"/>
    <w:rsid w:val="006C4EF8"/>
    <w:rsid w:val="006C5D39"/>
    <w:rsid w:val="006C6F21"/>
    <w:rsid w:val="006D1415"/>
    <w:rsid w:val="006D221D"/>
    <w:rsid w:val="006D69C1"/>
    <w:rsid w:val="006D7333"/>
    <w:rsid w:val="006E2810"/>
    <w:rsid w:val="006E38AF"/>
    <w:rsid w:val="006E5417"/>
    <w:rsid w:val="006E5F90"/>
    <w:rsid w:val="006E6ABA"/>
    <w:rsid w:val="006F1EA4"/>
    <w:rsid w:val="006F4251"/>
    <w:rsid w:val="006F49EC"/>
    <w:rsid w:val="006F6450"/>
    <w:rsid w:val="00702E3E"/>
    <w:rsid w:val="0070459C"/>
    <w:rsid w:val="00707E49"/>
    <w:rsid w:val="00710981"/>
    <w:rsid w:val="00711345"/>
    <w:rsid w:val="00712146"/>
    <w:rsid w:val="00712385"/>
    <w:rsid w:val="00712F60"/>
    <w:rsid w:val="00714FD8"/>
    <w:rsid w:val="007175F9"/>
    <w:rsid w:val="00720E3B"/>
    <w:rsid w:val="00722FC2"/>
    <w:rsid w:val="0072345C"/>
    <w:rsid w:val="00726498"/>
    <w:rsid w:val="00726C8E"/>
    <w:rsid w:val="00731E3A"/>
    <w:rsid w:val="00732350"/>
    <w:rsid w:val="0073730A"/>
    <w:rsid w:val="00737E2A"/>
    <w:rsid w:val="0074016C"/>
    <w:rsid w:val="007419D6"/>
    <w:rsid w:val="00745F6B"/>
    <w:rsid w:val="007506E6"/>
    <w:rsid w:val="00751D68"/>
    <w:rsid w:val="007536B6"/>
    <w:rsid w:val="007544E1"/>
    <w:rsid w:val="0075585E"/>
    <w:rsid w:val="0076149F"/>
    <w:rsid w:val="0076326F"/>
    <w:rsid w:val="007655F0"/>
    <w:rsid w:val="00770571"/>
    <w:rsid w:val="00775C51"/>
    <w:rsid w:val="007768FF"/>
    <w:rsid w:val="007769A6"/>
    <w:rsid w:val="00781DDC"/>
    <w:rsid w:val="007820B3"/>
    <w:rsid w:val="0078249D"/>
    <w:rsid w:val="007824D3"/>
    <w:rsid w:val="00783B19"/>
    <w:rsid w:val="00785FEE"/>
    <w:rsid w:val="0078622F"/>
    <w:rsid w:val="00790D20"/>
    <w:rsid w:val="0079274A"/>
    <w:rsid w:val="0079416C"/>
    <w:rsid w:val="00796CA8"/>
    <w:rsid w:val="00796EE3"/>
    <w:rsid w:val="007A03C5"/>
    <w:rsid w:val="007A5050"/>
    <w:rsid w:val="007A5AD9"/>
    <w:rsid w:val="007A5E7D"/>
    <w:rsid w:val="007A63E0"/>
    <w:rsid w:val="007A7766"/>
    <w:rsid w:val="007A7D29"/>
    <w:rsid w:val="007B4AB8"/>
    <w:rsid w:val="007C3E57"/>
    <w:rsid w:val="007C6AE8"/>
    <w:rsid w:val="007D1914"/>
    <w:rsid w:val="007D1DD6"/>
    <w:rsid w:val="007D1F49"/>
    <w:rsid w:val="007D24EA"/>
    <w:rsid w:val="007D2DDA"/>
    <w:rsid w:val="007D3277"/>
    <w:rsid w:val="007D6B91"/>
    <w:rsid w:val="007E179D"/>
    <w:rsid w:val="007E208D"/>
    <w:rsid w:val="007E2215"/>
    <w:rsid w:val="007E3E9D"/>
    <w:rsid w:val="007E4134"/>
    <w:rsid w:val="007E46E9"/>
    <w:rsid w:val="007E737B"/>
    <w:rsid w:val="007F0BA5"/>
    <w:rsid w:val="007F1AB4"/>
    <w:rsid w:val="007F1F8B"/>
    <w:rsid w:val="007F2CC9"/>
    <w:rsid w:val="007F67A1"/>
    <w:rsid w:val="007F787F"/>
    <w:rsid w:val="00801FDB"/>
    <w:rsid w:val="008034AD"/>
    <w:rsid w:val="00807E29"/>
    <w:rsid w:val="00807F96"/>
    <w:rsid w:val="00811C05"/>
    <w:rsid w:val="0081424C"/>
    <w:rsid w:val="008206C8"/>
    <w:rsid w:val="00821B53"/>
    <w:rsid w:val="00822B94"/>
    <w:rsid w:val="0082421D"/>
    <w:rsid w:val="008314C4"/>
    <w:rsid w:val="0083497D"/>
    <w:rsid w:val="00836C99"/>
    <w:rsid w:val="00842038"/>
    <w:rsid w:val="008422A0"/>
    <w:rsid w:val="00844A9E"/>
    <w:rsid w:val="00845856"/>
    <w:rsid w:val="00846892"/>
    <w:rsid w:val="00846A78"/>
    <w:rsid w:val="008532F2"/>
    <w:rsid w:val="0085652C"/>
    <w:rsid w:val="00856959"/>
    <w:rsid w:val="008607D5"/>
    <w:rsid w:val="008615BE"/>
    <w:rsid w:val="0086468B"/>
    <w:rsid w:val="0086486C"/>
    <w:rsid w:val="008656BF"/>
    <w:rsid w:val="0086735F"/>
    <w:rsid w:val="00870875"/>
    <w:rsid w:val="00870A8C"/>
    <w:rsid w:val="00870E0A"/>
    <w:rsid w:val="00873BB5"/>
    <w:rsid w:val="00874A6C"/>
    <w:rsid w:val="00875AE7"/>
    <w:rsid w:val="00876717"/>
    <w:rsid w:val="00876C65"/>
    <w:rsid w:val="00880E21"/>
    <w:rsid w:val="00881582"/>
    <w:rsid w:val="008827E7"/>
    <w:rsid w:val="00883AD5"/>
    <w:rsid w:val="0088426D"/>
    <w:rsid w:val="008842FE"/>
    <w:rsid w:val="008843FE"/>
    <w:rsid w:val="00884DEF"/>
    <w:rsid w:val="0089006E"/>
    <w:rsid w:val="008942D8"/>
    <w:rsid w:val="008956C6"/>
    <w:rsid w:val="008961BC"/>
    <w:rsid w:val="00896CDD"/>
    <w:rsid w:val="00897AE0"/>
    <w:rsid w:val="008A353A"/>
    <w:rsid w:val="008A4790"/>
    <w:rsid w:val="008A4B4C"/>
    <w:rsid w:val="008A63B6"/>
    <w:rsid w:val="008B009C"/>
    <w:rsid w:val="008B128C"/>
    <w:rsid w:val="008B4891"/>
    <w:rsid w:val="008B6462"/>
    <w:rsid w:val="008B677A"/>
    <w:rsid w:val="008B6792"/>
    <w:rsid w:val="008B6939"/>
    <w:rsid w:val="008C239F"/>
    <w:rsid w:val="008C23AA"/>
    <w:rsid w:val="008C6C68"/>
    <w:rsid w:val="008C783D"/>
    <w:rsid w:val="008C7D11"/>
    <w:rsid w:val="008D0FF1"/>
    <w:rsid w:val="008D40F6"/>
    <w:rsid w:val="008D58FF"/>
    <w:rsid w:val="008D5C03"/>
    <w:rsid w:val="008E0DF2"/>
    <w:rsid w:val="008E480C"/>
    <w:rsid w:val="008E65DC"/>
    <w:rsid w:val="008F309D"/>
    <w:rsid w:val="008F3128"/>
    <w:rsid w:val="008F3B87"/>
    <w:rsid w:val="008F50AC"/>
    <w:rsid w:val="008F75BE"/>
    <w:rsid w:val="008F7796"/>
    <w:rsid w:val="00900089"/>
    <w:rsid w:val="00902C51"/>
    <w:rsid w:val="009056B5"/>
    <w:rsid w:val="00906DD2"/>
    <w:rsid w:val="00907757"/>
    <w:rsid w:val="00910BEA"/>
    <w:rsid w:val="009115B6"/>
    <w:rsid w:val="0091223E"/>
    <w:rsid w:val="00912754"/>
    <w:rsid w:val="00915FBF"/>
    <w:rsid w:val="00916892"/>
    <w:rsid w:val="009201B9"/>
    <w:rsid w:val="009212B0"/>
    <w:rsid w:val="00921534"/>
    <w:rsid w:val="00921BD0"/>
    <w:rsid w:val="0092221E"/>
    <w:rsid w:val="009234A5"/>
    <w:rsid w:val="009253BA"/>
    <w:rsid w:val="00930CB3"/>
    <w:rsid w:val="0093211E"/>
    <w:rsid w:val="009322E5"/>
    <w:rsid w:val="009331FE"/>
    <w:rsid w:val="009336F7"/>
    <w:rsid w:val="009374A7"/>
    <w:rsid w:val="00940DAE"/>
    <w:rsid w:val="00942ACD"/>
    <w:rsid w:val="009431B8"/>
    <w:rsid w:val="009460EA"/>
    <w:rsid w:val="009465CE"/>
    <w:rsid w:val="00946A46"/>
    <w:rsid w:val="0095627D"/>
    <w:rsid w:val="00961945"/>
    <w:rsid w:val="009621C8"/>
    <w:rsid w:val="00967C7A"/>
    <w:rsid w:val="009700A6"/>
    <w:rsid w:val="00970EBF"/>
    <w:rsid w:val="009718A6"/>
    <w:rsid w:val="00972426"/>
    <w:rsid w:val="0097269A"/>
    <w:rsid w:val="009729E0"/>
    <w:rsid w:val="0097480D"/>
    <w:rsid w:val="009759F2"/>
    <w:rsid w:val="0098107A"/>
    <w:rsid w:val="0098551D"/>
    <w:rsid w:val="00987C4D"/>
    <w:rsid w:val="009921FC"/>
    <w:rsid w:val="00994B75"/>
    <w:rsid w:val="0099518F"/>
    <w:rsid w:val="009955C5"/>
    <w:rsid w:val="00996243"/>
    <w:rsid w:val="009979F2"/>
    <w:rsid w:val="009A4B59"/>
    <w:rsid w:val="009A523D"/>
    <w:rsid w:val="009B1466"/>
    <w:rsid w:val="009B2C58"/>
    <w:rsid w:val="009B3C83"/>
    <w:rsid w:val="009B65C3"/>
    <w:rsid w:val="009C24B5"/>
    <w:rsid w:val="009C27A0"/>
    <w:rsid w:val="009D0FFD"/>
    <w:rsid w:val="009D131F"/>
    <w:rsid w:val="009E1448"/>
    <w:rsid w:val="009F0748"/>
    <w:rsid w:val="009F496B"/>
    <w:rsid w:val="009F7B50"/>
    <w:rsid w:val="00A01439"/>
    <w:rsid w:val="00A020D8"/>
    <w:rsid w:val="00A02E61"/>
    <w:rsid w:val="00A03181"/>
    <w:rsid w:val="00A03C31"/>
    <w:rsid w:val="00A05CFF"/>
    <w:rsid w:val="00A110E7"/>
    <w:rsid w:val="00A117E4"/>
    <w:rsid w:val="00A1286E"/>
    <w:rsid w:val="00A13BE6"/>
    <w:rsid w:val="00A15E85"/>
    <w:rsid w:val="00A17EE7"/>
    <w:rsid w:val="00A208B0"/>
    <w:rsid w:val="00A2602A"/>
    <w:rsid w:val="00A419EE"/>
    <w:rsid w:val="00A43A36"/>
    <w:rsid w:val="00A4578C"/>
    <w:rsid w:val="00A46C77"/>
    <w:rsid w:val="00A500CF"/>
    <w:rsid w:val="00A50AEE"/>
    <w:rsid w:val="00A53BAD"/>
    <w:rsid w:val="00A53FEE"/>
    <w:rsid w:val="00A557CE"/>
    <w:rsid w:val="00A56B97"/>
    <w:rsid w:val="00A56CA4"/>
    <w:rsid w:val="00A6093D"/>
    <w:rsid w:val="00A63FFB"/>
    <w:rsid w:val="00A65278"/>
    <w:rsid w:val="00A6616F"/>
    <w:rsid w:val="00A66D0B"/>
    <w:rsid w:val="00A67F42"/>
    <w:rsid w:val="00A71D95"/>
    <w:rsid w:val="00A72B09"/>
    <w:rsid w:val="00A73E90"/>
    <w:rsid w:val="00A76A6D"/>
    <w:rsid w:val="00A76E96"/>
    <w:rsid w:val="00A83253"/>
    <w:rsid w:val="00A832F5"/>
    <w:rsid w:val="00A9269D"/>
    <w:rsid w:val="00A92C8D"/>
    <w:rsid w:val="00A978A9"/>
    <w:rsid w:val="00AA51EA"/>
    <w:rsid w:val="00AA6E84"/>
    <w:rsid w:val="00AB1D03"/>
    <w:rsid w:val="00AB69AF"/>
    <w:rsid w:val="00AC09A4"/>
    <w:rsid w:val="00AC4A60"/>
    <w:rsid w:val="00AC774F"/>
    <w:rsid w:val="00AD08D4"/>
    <w:rsid w:val="00AD7CDA"/>
    <w:rsid w:val="00AE341B"/>
    <w:rsid w:val="00AE3B38"/>
    <w:rsid w:val="00AF1B7A"/>
    <w:rsid w:val="00AF22F6"/>
    <w:rsid w:val="00AF2592"/>
    <w:rsid w:val="00AF31F3"/>
    <w:rsid w:val="00AF3C98"/>
    <w:rsid w:val="00AF3F93"/>
    <w:rsid w:val="00B0011E"/>
    <w:rsid w:val="00B005D6"/>
    <w:rsid w:val="00B020B7"/>
    <w:rsid w:val="00B038B6"/>
    <w:rsid w:val="00B046FF"/>
    <w:rsid w:val="00B07CA7"/>
    <w:rsid w:val="00B1279A"/>
    <w:rsid w:val="00B12B25"/>
    <w:rsid w:val="00B12C12"/>
    <w:rsid w:val="00B13C52"/>
    <w:rsid w:val="00B14379"/>
    <w:rsid w:val="00B2267C"/>
    <w:rsid w:val="00B257D5"/>
    <w:rsid w:val="00B27EA2"/>
    <w:rsid w:val="00B3042F"/>
    <w:rsid w:val="00B34344"/>
    <w:rsid w:val="00B44D52"/>
    <w:rsid w:val="00B5222E"/>
    <w:rsid w:val="00B60954"/>
    <w:rsid w:val="00B61C96"/>
    <w:rsid w:val="00B63652"/>
    <w:rsid w:val="00B66613"/>
    <w:rsid w:val="00B66FC9"/>
    <w:rsid w:val="00B675DC"/>
    <w:rsid w:val="00B67E05"/>
    <w:rsid w:val="00B70A0D"/>
    <w:rsid w:val="00B72567"/>
    <w:rsid w:val="00B73A2A"/>
    <w:rsid w:val="00B76CF4"/>
    <w:rsid w:val="00B83368"/>
    <w:rsid w:val="00B834FD"/>
    <w:rsid w:val="00B84470"/>
    <w:rsid w:val="00B857EC"/>
    <w:rsid w:val="00B859C8"/>
    <w:rsid w:val="00B87CE3"/>
    <w:rsid w:val="00B90899"/>
    <w:rsid w:val="00B94B06"/>
    <w:rsid w:val="00B94C28"/>
    <w:rsid w:val="00B965BB"/>
    <w:rsid w:val="00BA0EAD"/>
    <w:rsid w:val="00BA152D"/>
    <w:rsid w:val="00BA1DB9"/>
    <w:rsid w:val="00BA297C"/>
    <w:rsid w:val="00BA75C8"/>
    <w:rsid w:val="00BA7CB1"/>
    <w:rsid w:val="00BB225E"/>
    <w:rsid w:val="00BB370F"/>
    <w:rsid w:val="00BB38CF"/>
    <w:rsid w:val="00BB3FAB"/>
    <w:rsid w:val="00BB54C3"/>
    <w:rsid w:val="00BB73EB"/>
    <w:rsid w:val="00BC10BA"/>
    <w:rsid w:val="00BC276B"/>
    <w:rsid w:val="00BC4B20"/>
    <w:rsid w:val="00BC5AFD"/>
    <w:rsid w:val="00BC5B0B"/>
    <w:rsid w:val="00BD0A5B"/>
    <w:rsid w:val="00BD6051"/>
    <w:rsid w:val="00BE04ED"/>
    <w:rsid w:val="00BE36E1"/>
    <w:rsid w:val="00BE5628"/>
    <w:rsid w:val="00BE6479"/>
    <w:rsid w:val="00BF1D70"/>
    <w:rsid w:val="00BF41C2"/>
    <w:rsid w:val="00BF42C4"/>
    <w:rsid w:val="00BF5002"/>
    <w:rsid w:val="00BF5B1F"/>
    <w:rsid w:val="00C013AC"/>
    <w:rsid w:val="00C02C2D"/>
    <w:rsid w:val="00C04F43"/>
    <w:rsid w:val="00C0609D"/>
    <w:rsid w:val="00C1033E"/>
    <w:rsid w:val="00C10490"/>
    <w:rsid w:val="00C113CF"/>
    <w:rsid w:val="00C115AB"/>
    <w:rsid w:val="00C1202B"/>
    <w:rsid w:val="00C1425D"/>
    <w:rsid w:val="00C152F6"/>
    <w:rsid w:val="00C16A74"/>
    <w:rsid w:val="00C30249"/>
    <w:rsid w:val="00C308B2"/>
    <w:rsid w:val="00C33FBF"/>
    <w:rsid w:val="00C344FD"/>
    <w:rsid w:val="00C353C5"/>
    <w:rsid w:val="00C3723B"/>
    <w:rsid w:val="00C40449"/>
    <w:rsid w:val="00C452CA"/>
    <w:rsid w:val="00C5133F"/>
    <w:rsid w:val="00C5614C"/>
    <w:rsid w:val="00C567F9"/>
    <w:rsid w:val="00C606C9"/>
    <w:rsid w:val="00C65AEC"/>
    <w:rsid w:val="00C738B9"/>
    <w:rsid w:val="00C74194"/>
    <w:rsid w:val="00C750EA"/>
    <w:rsid w:val="00C80288"/>
    <w:rsid w:val="00C806B8"/>
    <w:rsid w:val="00C80F7F"/>
    <w:rsid w:val="00C831AB"/>
    <w:rsid w:val="00C84003"/>
    <w:rsid w:val="00C87ADE"/>
    <w:rsid w:val="00C87BCD"/>
    <w:rsid w:val="00C90650"/>
    <w:rsid w:val="00C91E1C"/>
    <w:rsid w:val="00C93ABD"/>
    <w:rsid w:val="00C95B36"/>
    <w:rsid w:val="00C978A1"/>
    <w:rsid w:val="00C97D78"/>
    <w:rsid w:val="00CA3890"/>
    <w:rsid w:val="00CA6541"/>
    <w:rsid w:val="00CA799C"/>
    <w:rsid w:val="00CB08E7"/>
    <w:rsid w:val="00CB2B22"/>
    <w:rsid w:val="00CB32A4"/>
    <w:rsid w:val="00CB5345"/>
    <w:rsid w:val="00CB73B0"/>
    <w:rsid w:val="00CC18D2"/>
    <w:rsid w:val="00CC2AAE"/>
    <w:rsid w:val="00CC5A42"/>
    <w:rsid w:val="00CD0EAB"/>
    <w:rsid w:val="00CD54F9"/>
    <w:rsid w:val="00CD623F"/>
    <w:rsid w:val="00CE2CD1"/>
    <w:rsid w:val="00CE2FBB"/>
    <w:rsid w:val="00CE3314"/>
    <w:rsid w:val="00CE3CCC"/>
    <w:rsid w:val="00CE5B1B"/>
    <w:rsid w:val="00CF193D"/>
    <w:rsid w:val="00CF34DB"/>
    <w:rsid w:val="00CF3B00"/>
    <w:rsid w:val="00CF4012"/>
    <w:rsid w:val="00CF4F76"/>
    <w:rsid w:val="00CF558F"/>
    <w:rsid w:val="00CF6CC8"/>
    <w:rsid w:val="00CF7783"/>
    <w:rsid w:val="00D073E2"/>
    <w:rsid w:val="00D115B0"/>
    <w:rsid w:val="00D11B69"/>
    <w:rsid w:val="00D1428F"/>
    <w:rsid w:val="00D14C6F"/>
    <w:rsid w:val="00D1561B"/>
    <w:rsid w:val="00D175BD"/>
    <w:rsid w:val="00D17D3E"/>
    <w:rsid w:val="00D21A01"/>
    <w:rsid w:val="00D26415"/>
    <w:rsid w:val="00D32002"/>
    <w:rsid w:val="00D35FBE"/>
    <w:rsid w:val="00D36324"/>
    <w:rsid w:val="00D42906"/>
    <w:rsid w:val="00D42D00"/>
    <w:rsid w:val="00D441CA"/>
    <w:rsid w:val="00D446EC"/>
    <w:rsid w:val="00D44EBD"/>
    <w:rsid w:val="00D4554F"/>
    <w:rsid w:val="00D47B23"/>
    <w:rsid w:val="00D51BF0"/>
    <w:rsid w:val="00D552D2"/>
    <w:rsid w:val="00D55942"/>
    <w:rsid w:val="00D56A44"/>
    <w:rsid w:val="00D56C30"/>
    <w:rsid w:val="00D60DAF"/>
    <w:rsid w:val="00D63162"/>
    <w:rsid w:val="00D64AEA"/>
    <w:rsid w:val="00D67C24"/>
    <w:rsid w:val="00D70E26"/>
    <w:rsid w:val="00D713B6"/>
    <w:rsid w:val="00D71DD8"/>
    <w:rsid w:val="00D75A72"/>
    <w:rsid w:val="00D80576"/>
    <w:rsid w:val="00D807BF"/>
    <w:rsid w:val="00D80B2D"/>
    <w:rsid w:val="00D82FCC"/>
    <w:rsid w:val="00D8333E"/>
    <w:rsid w:val="00D86242"/>
    <w:rsid w:val="00D87811"/>
    <w:rsid w:val="00D90444"/>
    <w:rsid w:val="00D91E02"/>
    <w:rsid w:val="00D91F23"/>
    <w:rsid w:val="00D927A1"/>
    <w:rsid w:val="00D93B2F"/>
    <w:rsid w:val="00D93FF7"/>
    <w:rsid w:val="00D95EE7"/>
    <w:rsid w:val="00D95FEF"/>
    <w:rsid w:val="00D97CF8"/>
    <w:rsid w:val="00DA17FC"/>
    <w:rsid w:val="00DA5B68"/>
    <w:rsid w:val="00DA6AF7"/>
    <w:rsid w:val="00DA75CB"/>
    <w:rsid w:val="00DA7887"/>
    <w:rsid w:val="00DB1FFE"/>
    <w:rsid w:val="00DB2C26"/>
    <w:rsid w:val="00DB314A"/>
    <w:rsid w:val="00DB3B9B"/>
    <w:rsid w:val="00DB3F21"/>
    <w:rsid w:val="00DB60AB"/>
    <w:rsid w:val="00DB673C"/>
    <w:rsid w:val="00DB781F"/>
    <w:rsid w:val="00DB7901"/>
    <w:rsid w:val="00DC72C7"/>
    <w:rsid w:val="00DD1A81"/>
    <w:rsid w:val="00DD2BA8"/>
    <w:rsid w:val="00DD466D"/>
    <w:rsid w:val="00DD559D"/>
    <w:rsid w:val="00DD5C59"/>
    <w:rsid w:val="00DE22FA"/>
    <w:rsid w:val="00DE6556"/>
    <w:rsid w:val="00DE6B43"/>
    <w:rsid w:val="00DF179F"/>
    <w:rsid w:val="00DF1ED3"/>
    <w:rsid w:val="00DF5478"/>
    <w:rsid w:val="00DF67C6"/>
    <w:rsid w:val="00DF7DD3"/>
    <w:rsid w:val="00E04E9A"/>
    <w:rsid w:val="00E0547B"/>
    <w:rsid w:val="00E05659"/>
    <w:rsid w:val="00E078FB"/>
    <w:rsid w:val="00E102F0"/>
    <w:rsid w:val="00E11893"/>
    <w:rsid w:val="00E11923"/>
    <w:rsid w:val="00E133B8"/>
    <w:rsid w:val="00E143B7"/>
    <w:rsid w:val="00E1674D"/>
    <w:rsid w:val="00E16955"/>
    <w:rsid w:val="00E23768"/>
    <w:rsid w:val="00E241DC"/>
    <w:rsid w:val="00E262D4"/>
    <w:rsid w:val="00E262E1"/>
    <w:rsid w:val="00E27B22"/>
    <w:rsid w:val="00E33222"/>
    <w:rsid w:val="00E34D4E"/>
    <w:rsid w:val="00E36250"/>
    <w:rsid w:val="00E3643B"/>
    <w:rsid w:val="00E41828"/>
    <w:rsid w:val="00E43DD6"/>
    <w:rsid w:val="00E459D3"/>
    <w:rsid w:val="00E47763"/>
    <w:rsid w:val="00E504B8"/>
    <w:rsid w:val="00E53506"/>
    <w:rsid w:val="00E53C79"/>
    <w:rsid w:val="00E54511"/>
    <w:rsid w:val="00E5721A"/>
    <w:rsid w:val="00E57B5C"/>
    <w:rsid w:val="00E61C41"/>
    <w:rsid w:val="00E61DAC"/>
    <w:rsid w:val="00E62761"/>
    <w:rsid w:val="00E632B7"/>
    <w:rsid w:val="00E6504B"/>
    <w:rsid w:val="00E66034"/>
    <w:rsid w:val="00E66A90"/>
    <w:rsid w:val="00E7130E"/>
    <w:rsid w:val="00E72B80"/>
    <w:rsid w:val="00E75FE3"/>
    <w:rsid w:val="00E77B83"/>
    <w:rsid w:val="00E84A34"/>
    <w:rsid w:val="00E8651F"/>
    <w:rsid w:val="00E86C4C"/>
    <w:rsid w:val="00E87456"/>
    <w:rsid w:val="00E905A1"/>
    <w:rsid w:val="00E90D1F"/>
    <w:rsid w:val="00E9127E"/>
    <w:rsid w:val="00E918C0"/>
    <w:rsid w:val="00E918D5"/>
    <w:rsid w:val="00E94A57"/>
    <w:rsid w:val="00E94B78"/>
    <w:rsid w:val="00E94F09"/>
    <w:rsid w:val="00E96D3D"/>
    <w:rsid w:val="00EA2D55"/>
    <w:rsid w:val="00EA3836"/>
    <w:rsid w:val="00EA74F5"/>
    <w:rsid w:val="00EB10C6"/>
    <w:rsid w:val="00EB1BA1"/>
    <w:rsid w:val="00EB6114"/>
    <w:rsid w:val="00EB7AB1"/>
    <w:rsid w:val="00EC15D4"/>
    <w:rsid w:val="00EC18AA"/>
    <w:rsid w:val="00ED2F61"/>
    <w:rsid w:val="00ED3E12"/>
    <w:rsid w:val="00EE4BCD"/>
    <w:rsid w:val="00EF17B2"/>
    <w:rsid w:val="00EF48CC"/>
    <w:rsid w:val="00EF5F69"/>
    <w:rsid w:val="00F00E58"/>
    <w:rsid w:val="00F04131"/>
    <w:rsid w:val="00F11156"/>
    <w:rsid w:val="00F11BA7"/>
    <w:rsid w:val="00F13E3C"/>
    <w:rsid w:val="00F14AE7"/>
    <w:rsid w:val="00F16A67"/>
    <w:rsid w:val="00F16C37"/>
    <w:rsid w:val="00F23C22"/>
    <w:rsid w:val="00F24A05"/>
    <w:rsid w:val="00F25BB9"/>
    <w:rsid w:val="00F27B57"/>
    <w:rsid w:val="00F31969"/>
    <w:rsid w:val="00F35982"/>
    <w:rsid w:val="00F37F6B"/>
    <w:rsid w:val="00F412B6"/>
    <w:rsid w:val="00F42702"/>
    <w:rsid w:val="00F43437"/>
    <w:rsid w:val="00F46271"/>
    <w:rsid w:val="00F507AD"/>
    <w:rsid w:val="00F51EE7"/>
    <w:rsid w:val="00F53B69"/>
    <w:rsid w:val="00F542F5"/>
    <w:rsid w:val="00F56426"/>
    <w:rsid w:val="00F56547"/>
    <w:rsid w:val="00F570FA"/>
    <w:rsid w:val="00F60A7B"/>
    <w:rsid w:val="00F63D30"/>
    <w:rsid w:val="00F643B4"/>
    <w:rsid w:val="00F669A6"/>
    <w:rsid w:val="00F66BE2"/>
    <w:rsid w:val="00F73032"/>
    <w:rsid w:val="00F738EB"/>
    <w:rsid w:val="00F7435F"/>
    <w:rsid w:val="00F74E6D"/>
    <w:rsid w:val="00F76533"/>
    <w:rsid w:val="00F77B8F"/>
    <w:rsid w:val="00F83C5C"/>
    <w:rsid w:val="00F848FC"/>
    <w:rsid w:val="00F85082"/>
    <w:rsid w:val="00F907EB"/>
    <w:rsid w:val="00F91B77"/>
    <w:rsid w:val="00F9282A"/>
    <w:rsid w:val="00F943D8"/>
    <w:rsid w:val="00F95B23"/>
    <w:rsid w:val="00F96BAD"/>
    <w:rsid w:val="00FA1324"/>
    <w:rsid w:val="00FA3690"/>
    <w:rsid w:val="00FA6D77"/>
    <w:rsid w:val="00FB0742"/>
    <w:rsid w:val="00FB0E84"/>
    <w:rsid w:val="00FC64B0"/>
    <w:rsid w:val="00FC7B65"/>
    <w:rsid w:val="00FD01C2"/>
    <w:rsid w:val="00FD079E"/>
    <w:rsid w:val="00FD428E"/>
    <w:rsid w:val="00FD7A7F"/>
    <w:rsid w:val="00FE0742"/>
    <w:rsid w:val="00FE187E"/>
    <w:rsid w:val="00FE2F16"/>
    <w:rsid w:val="00FE303F"/>
    <w:rsid w:val="00FE4A57"/>
    <w:rsid w:val="00FE542A"/>
    <w:rsid w:val="00FE55A4"/>
    <w:rsid w:val="00FE77F1"/>
    <w:rsid w:val="00FF0CE3"/>
    <w:rsid w:val="00FF49A3"/>
    <w:rsid w:val="00FF69BE"/>
    <w:rsid w:val="00FF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995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3C5"/>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uiPriority w:val="35"/>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 w:type="character" w:styleId="Emphasis">
    <w:name w:val="Emphasis"/>
    <w:basedOn w:val="DefaultParagraphFont"/>
    <w:qFormat/>
    <w:rsid w:val="00F74E6D"/>
    <w:rPr>
      <w:i/>
      <w:iCs/>
    </w:rPr>
  </w:style>
  <w:style w:type="character" w:styleId="PlaceholderText">
    <w:name w:val="Placeholder Text"/>
    <w:basedOn w:val="DefaultParagraphFont"/>
    <w:uiPriority w:val="99"/>
    <w:semiHidden/>
    <w:rsid w:val="003D1DC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3C5"/>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uiPriority w:val="35"/>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 w:type="character" w:styleId="Emphasis">
    <w:name w:val="Emphasis"/>
    <w:basedOn w:val="DefaultParagraphFont"/>
    <w:qFormat/>
    <w:rsid w:val="00F74E6D"/>
    <w:rPr>
      <w:i/>
      <w:iCs/>
    </w:rPr>
  </w:style>
  <w:style w:type="character" w:styleId="PlaceholderText">
    <w:name w:val="Placeholder Text"/>
    <w:basedOn w:val="DefaultParagraphFont"/>
    <w:uiPriority w:val="99"/>
    <w:semiHidden/>
    <w:rsid w:val="003D1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3685">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93552390">
      <w:bodyDiv w:val="1"/>
      <w:marLeft w:val="0"/>
      <w:marRight w:val="0"/>
      <w:marTop w:val="0"/>
      <w:marBottom w:val="0"/>
      <w:divBdr>
        <w:top w:val="none" w:sz="0" w:space="0" w:color="auto"/>
        <w:left w:val="none" w:sz="0" w:space="0" w:color="auto"/>
        <w:bottom w:val="none" w:sz="0" w:space="0" w:color="auto"/>
        <w:right w:val="none" w:sz="0" w:space="0" w:color="auto"/>
      </w:divBdr>
    </w:div>
    <w:div w:id="118451017">
      <w:bodyDiv w:val="1"/>
      <w:marLeft w:val="0"/>
      <w:marRight w:val="0"/>
      <w:marTop w:val="0"/>
      <w:marBottom w:val="0"/>
      <w:divBdr>
        <w:top w:val="none" w:sz="0" w:space="0" w:color="auto"/>
        <w:left w:val="none" w:sz="0" w:space="0" w:color="auto"/>
        <w:bottom w:val="none" w:sz="0" w:space="0" w:color="auto"/>
        <w:right w:val="none" w:sz="0" w:space="0" w:color="auto"/>
      </w:divBdr>
    </w:div>
    <w:div w:id="148794776">
      <w:bodyDiv w:val="1"/>
      <w:marLeft w:val="0"/>
      <w:marRight w:val="0"/>
      <w:marTop w:val="0"/>
      <w:marBottom w:val="0"/>
      <w:divBdr>
        <w:top w:val="none" w:sz="0" w:space="0" w:color="auto"/>
        <w:left w:val="none" w:sz="0" w:space="0" w:color="auto"/>
        <w:bottom w:val="none" w:sz="0" w:space="0" w:color="auto"/>
        <w:right w:val="none" w:sz="0" w:space="0" w:color="auto"/>
      </w:divBdr>
    </w:div>
    <w:div w:id="159976316">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24486766">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80397693">
      <w:bodyDiv w:val="1"/>
      <w:marLeft w:val="0"/>
      <w:marRight w:val="0"/>
      <w:marTop w:val="0"/>
      <w:marBottom w:val="0"/>
      <w:divBdr>
        <w:top w:val="none" w:sz="0" w:space="0" w:color="auto"/>
        <w:left w:val="none" w:sz="0" w:space="0" w:color="auto"/>
        <w:bottom w:val="none" w:sz="0" w:space="0" w:color="auto"/>
        <w:right w:val="none" w:sz="0" w:space="0" w:color="auto"/>
      </w:divBdr>
    </w:div>
    <w:div w:id="383262417">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106574">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1891332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66093170">
      <w:bodyDiv w:val="1"/>
      <w:marLeft w:val="0"/>
      <w:marRight w:val="0"/>
      <w:marTop w:val="0"/>
      <w:marBottom w:val="0"/>
      <w:divBdr>
        <w:top w:val="none" w:sz="0" w:space="0" w:color="auto"/>
        <w:left w:val="none" w:sz="0" w:space="0" w:color="auto"/>
        <w:bottom w:val="none" w:sz="0" w:space="0" w:color="auto"/>
        <w:right w:val="none" w:sz="0" w:space="0" w:color="auto"/>
      </w:divBdr>
    </w:div>
    <w:div w:id="594290726">
      <w:bodyDiv w:val="1"/>
      <w:marLeft w:val="0"/>
      <w:marRight w:val="0"/>
      <w:marTop w:val="0"/>
      <w:marBottom w:val="0"/>
      <w:divBdr>
        <w:top w:val="none" w:sz="0" w:space="0" w:color="auto"/>
        <w:left w:val="none" w:sz="0" w:space="0" w:color="auto"/>
        <w:bottom w:val="none" w:sz="0" w:space="0" w:color="auto"/>
        <w:right w:val="none" w:sz="0" w:space="0" w:color="auto"/>
      </w:divBdr>
    </w:div>
    <w:div w:id="612636994">
      <w:bodyDiv w:val="1"/>
      <w:marLeft w:val="0"/>
      <w:marRight w:val="0"/>
      <w:marTop w:val="0"/>
      <w:marBottom w:val="0"/>
      <w:divBdr>
        <w:top w:val="none" w:sz="0" w:space="0" w:color="auto"/>
        <w:left w:val="none" w:sz="0" w:space="0" w:color="auto"/>
        <w:bottom w:val="none" w:sz="0" w:space="0" w:color="auto"/>
        <w:right w:val="none" w:sz="0" w:space="0" w:color="auto"/>
      </w:divBdr>
    </w:div>
    <w:div w:id="623074327">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668338293">
      <w:bodyDiv w:val="1"/>
      <w:marLeft w:val="0"/>
      <w:marRight w:val="0"/>
      <w:marTop w:val="0"/>
      <w:marBottom w:val="0"/>
      <w:divBdr>
        <w:top w:val="none" w:sz="0" w:space="0" w:color="auto"/>
        <w:left w:val="none" w:sz="0" w:space="0" w:color="auto"/>
        <w:bottom w:val="none" w:sz="0" w:space="0" w:color="auto"/>
        <w:right w:val="none" w:sz="0" w:space="0" w:color="auto"/>
      </w:divBdr>
    </w:div>
    <w:div w:id="700399324">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13306960">
      <w:bodyDiv w:val="1"/>
      <w:marLeft w:val="0"/>
      <w:marRight w:val="0"/>
      <w:marTop w:val="0"/>
      <w:marBottom w:val="0"/>
      <w:divBdr>
        <w:top w:val="none" w:sz="0" w:space="0" w:color="auto"/>
        <w:left w:val="none" w:sz="0" w:space="0" w:color="auto"/>
        <w:bottom w:val="none" w:sz="0" w:space="0" w:color="auto"/>
        <w:right w:val="none" w:sz="0" w:space="0" w:color="auto"/>
      </w:divBdr>
    </w:div>
    <w:div w:id="723214051">
      <w:bodyDiv w:val="1"/>
      <w:marLeft w:val="0"/>
      <w:marRight w:val="0"/>
      <w:marTop w:val="0"/>
      <w:marBottom w:val="0"/>
      <w:divBdr>
        <w:top w:val="none" w:sz="0" w:space="0" w:color="auto"/>
        <w:left w:val="none" w:sz="0" w:space="0" w:color="auto"/>
        <w:bottom w:val="none" w:sz="0" w:space="0" w:color="auto"/>
        <w:right w:val="none" w:sz="0" w:space="0" w:color="auto"/>
      </w:divBdr>
    </w:div>
    <w:div w:id="758215279">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58855430">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1618450">
      <w:bodyDiv w:val="1"/>
      <w:marLeft w:val="0"/>
      <w:marRight w:val="0"/>
      <w:marTop w:val="0"/>
      <w:marBottom w:val="0"/>
      <w:divBdr>
        <w:top w:val="none" w:sz="0" w:space="0" w:color="auto"/>
        <w:left w:val="none" w:sz="0" w:space="0" w:color="auto"/>
        <w:bottom w:val="none" w:sz="0" w:space="0" w:color="auto"/>
        <w:right w:val="none" w:sz="0" w:space="0" w:color="auto"/>
      </w:divBdr>
    </w:div>
    <w:div w:id="983268014">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002047165">
      <w:bodyDiv w:val="1"/>
      <w:marLeft w:val="0"/>
      <w:marRight w:val="0"/>
      <w:marTop w:val="0"/>
      <w:marBottom w:val="0"/>
      <w:divBdr>
        <w:top w:val="none" w:sz="0" w:space="0" w:color="auto"/>
        <w:left w:val="none" w:sz="0" w:space="0" w:color="auto"/>
        <w:bottom w:val="none" w:sz="0" w:space="0" w:color="auto"/>
        <w:right w:val="none" w:sz="0" w:space="0" w:color="auto"/>
      </w:divBdr>
    </w:div>
    <w:div w:id="1020397429">
      <w:bodyDiv w:val="1"/>
      <w:marLeft w:val="0"/>
      <w:marRight w:val="0"/>
      <w:marTop w:val="0"/>
      <w:marBottom w:val="0"/>
      <w:divBdr>
        <w:top w:val="none" w:sz="0" w:space="0" w:color="auto"/>
        <w:left w:val="none" w:sz="0" w:space="0" w:color="auto"/>
        <w:bottom w:val="none" w:sz="0" w:space="0" w:color="auto"/>
        <w:right w:val="none" w:sz="0" w:space="0" w:color="auto"/>
      </w:divBdr>
    </w:div>
    <w:div w:id="1033186191">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08309561">
      <w:bodyDiv w:val="1"/>
      <w:marLeft w:val="0"/>
      <w:marRight w:val="0"/>
      <w:marTop w:val="0"/>
      <w:marBottom w:val="0"/>
      <w:divBdr>
        <w:top w:val="none" w:sz="0" w:space="0" w:color="auto"/>
        <w:left w:val="none" w:sz="0" w:space="0" w:color="auto"/>
        <w:bottom w:val="none" w:sz="0" w:space="0" w:color="auto"/>
        <w:right w:val="none" w:sz="0" w:space="0" w:color="auto"/>
      </w:divBdr>
    </w:div>
    <w:div w:id="1128476641">
      <w:bodyDiv w:val="1"/>
      <w:marLeft w:val="0"/>
      <w:marRight w:val="0"/>
      <w:marTop w:val="0"/>
      <w:marBottom w:val="0"/>
      <w:divBdr>
        <w:top w:val="none" w:sz="0" w:space="0" w:color="auto"/>
        <w:left w:val="none" w:sz="0" w:space="0" w:color="auto"/>
        <w:bottom w:val="none" w:sz="0" w:space="0" w:color="auto"/>
        <w:right w:val="none" w:sz="0" w:space="0" w:color="auto"/>
      </w:divBdr>
    </w:div>
    <w:div w:id="1130711921">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6674372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37632">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288897715">
      <w:bodyDiv w:val="1"/>
      <w:marLeft w:val="0"/>
      <w:marRight w:val="0"/>
      <w:marTop w:val="0"/>
      <w:marBottom w:val="0"/>
      <w:divBdr>
        <w:top w:val="none" w:sz="0" w:space="0" w:color="auto"/>
        <w:left w:val="none" w:sz="0" w:space="0" w:color="auto"/>
        <w:bottom w:val="none" w:sz="0" w:space="0" w:color="auto"/>
        <w:right w:val="none" w:sz="0" w:space="0" w:color="auto"/>
      </w:divBdr>
    </w:div>
    <w:div w:id="1326397039">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18748390">
      <w:bodyDiv w:val="1"/>
      <w:marLeft w:val="0"/>
      <w:marRight w:val="0"/>
      <w:marTop w:val="0"/>
      <w:marBottom w:val="0"/>
      <w:divBdr>
        <w:top w:val="none" w:sz="0" w:space="0" w:color="auto"/>
        <w:left w:val="none" w:sz="0" w:space="0" w:color="auto"/>
        <w:bottom w:val="none" w:sz="0" w:space="0" w:color="auto"/>
        <w:right w:val="none" w:sz="0" w:space="0" w:color="auto"/>
      </w:divBdr>
    </w:div>
    <w:div w:id="142411085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17575792">
      <w:bodyDiv w:val="1"/>
      <w:marLeft w:val="0"/>
      <w:marRight w:val="0"/>
      <w:marTop w:val="0"/>
      <w:marBottom w:val="0"/>
      <w:divBdr>
        <w:top w:val="none" w:sz="0" w:space="0" w:color="auto"/>
        <w:left w:val="none" w:sz="0" w:space="0" w:color="auto"/>
        <w:bottom w:val="none" w:sz="0" w:space="0" w:color="auto"/>
        <w:right w:val="none" w:sz="0" w:space="0" w:color="auto"/>
      </w:divBdr>
    </w:div>
    <w:div w:id="1565220547">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654991100">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09545539">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17087090">
      <w:bodyDiv w:val="1"/>
      <w:marLeft w:val="0"/>
      <w:marRight w:val="0"/>
      <w:marTop w:val="0"/>
      <w:marBottom w:val="0"/>
      <w:divBdr>
        <w:top w:val="none" w:sz="0" w:space="0" w:color="auto"/>
        <w:left w:val="none" w:sz="0" w:space="0" w:color="auto"/>
        <w:bottom w:val="none" w:sz="0" w:space="0" w:color="auto"/>
        <w:right w:val="none" w:sz="0" w:space="0" w:color="auto"/>
      </w:divBdr>
    </w:div>
    <w:div w:id="1926112701">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1946304946">
      <w:bodyDiv w:val="1"/>
      <w:marLeft w:val="0"/>
      <w:marRight w:val="0"/>
      <w:marTop w:val="0"/>
      <w:marBottom w:val="0"/>
      <w:divBdr>
        <w:top w:val="none" w:sz="0" w:space="0" w:color="auto"/>
        <w:left w:val="none" w:sz="0" w:space="0" w:color="auto"/>
        <w:bottom w:val="none" w:sz="0" w:space="0" w:color="auto"/>
        <w:right w:val="none" w:sz="0" w:space="0" w:color="auto"/>
      </w:divBdr>
    </w:div>
    <w:div w:id="1964730971">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56611635">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jianle@qti.qualcomm.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xiang@qti.qualcomm.com" TargetMode="External"/><Relationship Id="rId5" Type="http://schemas.openxmlformats.org/officeDocument/2006/relationships/settings" Target="settings.xml"/><Relationship Id="rId15" Type="http://schemas.openxmlformats.org/officeDocument/2006/relationships/package" Target="embeddings/Microsoft_Visio_Drawing1111111.vsdx"/><Relationship Id="rId23" Type="http://schemas.microsoft.com/office/2011/relationships/commentsExtended" Target="commentsExtended.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ED29C-ECBA-4CA8-B492-715293282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3034</Words>
  <Characters>17294</Characters>
  <Application>Microsoft Office Word</Application>
  <DocSecurity>0</DocSecurity>
  <Lines>144</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20288</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Yin, Peng</cp:lastModifiedBy>
  <cp:revision>11</cp:revision>
  <cp:lastPrinted>2013-04-08T19:19:00Z</cp:lastPrinted>
  <dcterms:created xsi:type="dcterms:W3CDTF">2016-02-09T00:20:00Z</dcterms:created>
  <dcterms:modified xsi:type="dcterms:W3CDTF">2016-02-09T20:32:00Z</dcterms:modified>
</cp:coreProperties>
</file>