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F681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5A1127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B600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="00A767DC" w:rsidRPr="00B648F1">
              <w:t xml:space="preserve">th Meeting: </w:t>
            </w:r>
            <w:r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="003A7CE6">
              <w:rPr>
                <w:lang w:val="en-CA"/>
              </w:rPr>
              <w:t>–</w:t>
            </w:r>
            <w:r>
              <w:rPr>
                <w:lang w:val="en-CA"/>
              </w:rPr>
              <w:t>18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</w:t>
            </w:r>
            <w:r w:rsidR="001A792F">
              <w:rPr>
                <w:lang w:val="en-CA"/>
              </w:rPr>
              <w:t>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9243B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F09DB">
              <w:rPr>
                <w:lang w:val="en-CA"/>
              </w:rPr>
              <w:t>T</w:t>
            </w:r>
            <w:r w:rsidR="005F09DB">
              <w:rPr>
                <w:u w:val="single"/>
                <w:lang w:val="en-CA"/>
              </w:rPr>
              <w:t>0</w:t>
            </w:r>
            <w:r w:rsidR="009243B4">
              <w:rPr>
                <w:u w:val="single"/>
                <w:lang w:val="en-CA"/>
              </w:rPr>
              <w:t>148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B1F47" w:rsidP="009243B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CE</w:t>
            </w:r>
            <w:r w:rsidR="009243B4">
              <w:rPr>
                <w:b/>
                <w:szCs w:val="22"/>
                <w:lang w:val="en-CA"/>
              </w:rPr>
              <w:t>3</w:t>
            </w:r>
            <w:r>
              <w:rPr>
                <w:b/>
                <w:szCs w:val="22"/>
                <w:lang w:val="en-CA"/>
              </w:rPr>
              <w:t xml:space="preserve">: </w:t>
            </w:r>
            <w:r w:rsidR="00F73519">
              <w:rPr>
                <w:b/>
                <w:szCs w:val="22"/>
                <w:lang w:val="en-CA"/>
              </w:rPr>
              <w:t>Cross-verification</w:t>
            </w:r>
            <w:r w:rsidR="009243B4">
              <w:rPr>
                <w:b/>
                <w:szCs w:val="22"/>
                <w:lang w:val="en-CA"/>
              </w:rPr>
              <w:t xml:space="preserve"> of Test A.1 on intra line copy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35E08" w:rsidP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92F8B" w:rsidRDefault="00B92F8B" w:rsidP="00B92F8B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 xml:space="preserve">Xiaoyu Xiu, </w:t>
            </w:r>
            <w:r w:rsidR="00F73519">
              <w:rPr>
                <w:szCs w:val="22"/>
                <w:lang w:val="en-CA"/>
              </w:rPr>
              <w:t xml:space="preserve">Yuwen He, </w:t>
            </w:r>
            <w:r>
              <w:rPr>
                <w:szCs w:val="22"/>
                <w:lang w:val="en-CA"/>
              </w:rPr>
              <w:t>Yan Ye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9710 Scranton Rd, #250</w:t>
            </w:r>
            <w:r>
              <w:rPr>
                <w:szCs w:val="22"/>
              </w:rPr>
              <w:br/>
              <w:t>San Diego, CA 92121, USA</w:t>
            </w:r>
          </w:p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92F8B" w:rsidRDefault="00E61DAC" w:rsidP="00B92F8B">
            <w:pPr>
              <w:spacing w:before="0"/>
              <w:rPr>
                <w:rStyle w:val="Hyperlink"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92F8B">
              <w:rPr>
                <w:szCs w:val="22"/>
                <w:lang w:val="en-CA"/>
              </w:rPr>
              <w:t>+ 1-858-210-4830</w:t>
            </w:r>
            <w:r w:rsidR="00B92F8B" w:rsidRPr="005B217D">
              <w:rPr>
                <w:szCs w:val="22"/>
                <w:lang w:val="en-CA"/>
              </w:rPr>
              <w:br/>
            </w:r>
            <w:hyperlink r:id="rId10" w:history="1">
              <w:r w:rsidR="00B92F8B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F73519" w:rsidRDefault="00F73519" w:rsidP="00B92F8B">
            <w:pPr>
              <w:spacing w:before="0"/>
              <w:rPr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Yuwen.He@InterDigital.com</w:t>
            </w:r>
          </w:p>
          <w:p w:rsidR="00E61DAC" w:rsidRPr="005B217D" w:rsidRDefault="0095550F" w:rsidP="00F73519">
            <w:pPr>
              <w:spacing w:before="0"/>
              <w:rPr>
                <w:szCs w:val="22"/>
                <w:lang w:val="en-CA"/>
              </w:rPr>
            </w:pPr>
            <w:hyperlink r:id="rId11" w:history="1">
              <w:r w:rsidR="00B92F8B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F73519" w:rsidP="009234A5">
      <w:pPr>
        <w:jc w:val="both"/>
        <w:rPr>
          <w:szCs w:val="22"/>
          <w:lang w:val="en-CA"/>
        </w:rPr>
      </w:pPr>
      <w:r>
        <w:rPr>
          <w:lang w:val="en-CA"/>
        </w:rPr>
        <w:t>This document presents the cross-verification results of CE</w:t>
      </w:r>
      <w:r w:rsidR="009243B4">
        <w:rPr>
          <w:lang w:val="en-CA"/>
        </w:rPr>
        <w:t>3</w:t>
      </w:r>
      <w:r>
        <w:rPr>
          <w:lang w:val="en-CA"/>
        </w:rPr>
        <w:t xml:space="preserve"> Test </w:t>
      </w:r>
      <w:r w:rsidR="009243B4">
        <w:rPr>
          <w:lang w:val="en-CA"/>
        </w:rPr>
        <w:t>A.1</w:t>
      </w:r>
      <w:r>
        <w:rPr>
          <w:lang w:val="en-CA"/>
        </w:rPr>
        <w:t xml:space="preserve"> on </w:t>
      </w:r>
      <w:r w:rsidR="009243B4">
        <w:rPr>
          <w:lang w:val="en-CA"/>
        </w:rPr>
        <w:t xml:space="preserve">intra line copy under the search range of </w:t>
      </w:r>
      <w:r w:rsidR="009243B4">
        <w:rPr>
          <w:szCs w:val="22"/>
          <w:lang w:val="en-CA" w:eastAsia="zh-TW"/>
        </w:rPr>
        <w:t>full frame for 4x8, 8x8, 16x16, and 32x32 IntraBC PUs, 2 CTUs for 4x4 and 8x4 IntraBC P</w:t>
      </w:r>
      <w:r w:rsidR="009243B4">
        <w:rPr>
          <w:szCs w:val="22"/>
          <w:lang w:val="en-CA" w:eastAsia="zh-TW"/>
        </w:rPr>
        <w:t>U</w:t>
      </w:r>
      <w:r w:rsidR="009243B4">
        <w:rPr>
          <w:szCs w:val="22"/>
          <w:lang w:val="en-CA" w:eastAsia="zh-TW"/>
        </w:rPr>
        <w:t>s</w:t>
      </w:r>
      <w:r w:rsidR="009243B4">
        <w:rPr>
          <w:szCs w:val="22"/>
          <w:lang w:val="en-CA" w:eastAsia="zh-TW"/>
        </w:rPr>
        <w:t xml:space="preserve"> and </w:t>
      </w:r>
      <w:r w:rsidR="009243B4">
        <w:rPr>
          <w:szCs w:val="22"/>
          <w:lang w:val="en-CA" w:eastAsia="zh-TW"/>
        </w:rPr>
        <w:t>2 CTUs for IntraLC PUs</w:t>
      </w:r>
      <w:r>
        <w:rPr>
          <w:lang w:val="en-CA"/>
        </w:rPr>
        <w:t>. It is verified that the implementation is consistent with the algorithm described in the contribution document and all simulation results exactly match that provided by the proponent.</w:t>
      </w:r>
    </w:p>
    <w:p w:rsidR="00745F6B" w:rsidRDefault="00F73519" w:rsidP="00BE6818">
      <w:pPr>
        <w:pStyle w:val="Heading1"/>
        <w:numPr>
          <w:ilvl w:val="0"/>
          <w:numId w:val="15"/>
        </w:numPr>
      </w:pPr>
      <w:r>
        <w:t>Introduction</w:t>
      </w:r>
    </w:p>
    <w:p w:rsidR="009243B4" w:rsidRPr="009243B4" w:rsidRDefault="009243B4" w:rsidP="009243B4">
      <w:pPr>
        <w:jc w:val="both"/>
      </w:pPr>
      <w:r>
        <w:t>In CE3 Test A (JCTVC-T0105), the intra line copy (ILC) mode is tested under the full-frame configuration. In Test A.1 full frame search is 4x8, 8x8, 16x16 and 32x32 IntraBC PUs; local 2 CTU search range is applied for 4x4 and 8x4 IntraBC PUs, and intraLC PUs.</w:t>
      </w:r>
    </w:p>
    <w:p w:rsidR="002B206C" w:rsidRDefault="002B206C" w:rsidP="002B206C">
      <w:pPr>
        <w:pStyle w:val="Heading1"/>
        <w:numPr>
          <w:ilvl w:val="0"/>
          <w:numId w:val="15"/>
        </w:numPr>
      </w:pPr>
      <w:r>
        <w:t>Results</w:t>
      </w:r>
    </w:p>
    <w:p w:rsidR="002B206C" w:rsidRDefault="002B206C" w:rsidP="002B206C">
      <w:pPr>
        <w:rPr>
          <w:lang w:val="en-CA"/>
        </w:rPr>
      </w:pPr>
      <w:r>
        <w:rPr>
          <w:lang w:val="en-CA"/>
        </w:rPr>
        <w:t>It is verified that the software implementation is consistent with the algorithm described in</w:t>
      </w:r>
      <w:r w:rsidR="009243B4">
        <w:rPr>
          <w:lang w:val="en-CA"/>
        </w:rPr>
        <w:t xml:space="preserve"> JCTVC-T0105</w:t>
      </w:r>
      <w:r>
        <w:rPr>
          <w:lang w:val="en-CA"/>
        </w:rPr>
        <w:t xml:space="preserve"> and all simulation results exactly match that provided by the proponent. The detailed simulation results can be found in the attached spreadsheets.</w:t>
      </w:r>
      <w:bookmarkStart w:id="0" w:name="_GoBack"/>
      <w:bookmarkEnd w:id="0"/>
    </w:p>
    <w:p w:rsidR="00F44802" w:rsidRDefault="00F44802" w:rsidP="0099361F">
      <w:pPr>
        <w:pStyle w:val="Heading1"/>
        <w:numPr>
          <w:ilvl w:val="0"/>
          <w:numId w:val="15"/>
        </w:numPr>
      </w:pPr>
      <w:r>
        <w:t>References</w:t>
      </w:r>
    </w:p>
    <w:p w:rsidR="007F1F8B" w:rsidRPr="002B206C" w:rsidRDefault="009243B4" w:rsidP="008150FB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CA"/>
        </w:rPr>
      </w:pPr>
      <w:bookmarkStart w:id="1" w:name="_Ref400456827"/>
      <w:r w:rsidRPr="009243B4">
        <w:rPr>
          <w:szCs w:val="22"/>
          <w:lang w:val="en-GB"/>
        </w:rPr>
        <w:t xml:space="preserve">R.-L. Liao, </w:t>
      </w:r>
      <w:hyperlink r:id="rId12" w:history="1">
        <w:r w:rsidRPr="009243B4">
          <w:rPr>
            <w:szCs w:val="22"/>
            <w:lang w:val="en-GB"/>
          </w:rPr>
          <w:t>C.-C. Chen</w:t>
        </w:r>
      </w:hyperlink>
      <w:r w:rsidRPr="009243B4">
        <w:rPr>
          <w:szCs w:val="22"/>
          <w:lang w:val="en-GB"/>
        </w:rPr>
        <w:t xml:space="preserve">, </w:t>
      </w:r>
      <w:hyperlink r:id="rId13" w:history="1">
        <w:r w:rsidRPr="009243B4">
          <w:rPr>
            <w:szCs w:val="22"/>
            <w:lang w:val="en-GB"/>
          </w:rPr>
          <w:t>W.-H. Peng</w:t>
        </w:r>
      </w:hyperlink>
      <w:r w:rsidRPr="009243B4">
        <w:rPr>
          <w:szCs w:val="22"/>
          <w:lang w:val="en-GB"/>
        </w:rPr>
        <w:t>, H.-M. Hang</w:t>
      </w:r>
      <w:r w:rsidR="00F44802" w:rsidRPr="002B206C">
        <w:rPr>
          <w:szCs w:val="22"/>
          <w:lang w:val="en-GB"/>
        </w:rPr>
        <w:t xml:space="preserve">, </w:t>
      </w:r>
      <w:r w:rsidRPr="009243B4">
        <w:rPr>
          <w:szCs w:val="22"/>
          <w:lang w:val="en-GB"/>
        </w:rPr>
        <w:t>CE3: Results of Test A on Intra Line Copy</w:t>
      </w:r>
      <w:r w:rsidR="00F44802" w:rsidRPr="002B206C">
        <w:rPr>
          <w:szCs w:val="22"/>
          <w:lang w:val="en-GB"/>
        </w:rPr>
        <w:t xml:space="preserve">, </w:t>
      </w:r>
      <w:r>
        <w:rPr>
          <w:szCs w:val="22"/>
          <w:lang w:val="en-GB"/>
        </w:rPr>
        <w:t>JCTVC-T0105</w:t>
      </w:r>
      <w:r w:rsidR="00F44802" w:rsidRPr="002B206C">
        <w:rPr>
          <w:szCs w:val="22"/>
          <w:lang w:val="en-GB"/>
        </w:rPr>
        <w:t xml:space="preserve">, </w:t>
      </w:r>
      <w:r w:rsidR="0099361F">
        <w:rPr>
          <w:szCs w:val="22"/>
          <w:lang w:val="en-GB"/>
        </w:rPr>
        <w:t>Feb. 2015, Geneva</w:t>
      </w:r>
      <w:r w:rsidR="00F44802" w:rsidRPr="002B206C">
        <w:rPr>
          <w:szCs w:val="22"/>
          <w:lang w:val="en-GB"/>
        </w:rPr>
        <w:t xml:space="preserve">, </w:t>
      </w:r>
      <w:r w:rsidR="0099361F">
        <w:rPr>
          <w:szCs w:val="22"/>
          <w:lang w:val="en-GB"/>
        </w:rPr>
        <w:t>Switzerland</w:t>
      </w:r>
      <w:r w:rsidR="00F44802" w:rsidRPr="002B206C">
        <w:rPr>
          <w:szCs w:val="22"/>
          <w:lang w:val="en-GB"/>
        </w:rPr>
        <w:t>.</w:t>
      </w:r>
      <w:bookmarkEnd w:id="1"/>
    </w:p>
    <w:sectPr w:rsidR="007F1F8B" w:rsidRPr="002B206C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0F" w:rsidRDefault="0095550F">
      <w:r>
        <w:separator/>
      </w:r>
    </w:p>
  </w:endnote>
  <w:endnote w:type="continuationSeparator" w:id="0">
    <w:p w:rsidR="0095550F" w:rsidRDefault="0095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519" w:rsidRDefault="00F7351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43B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243B4">
      <w:rPr>
        <w:rStyle w:val="PageNumber"/>
        <w:noProof/>
      </w:rPr>
      <w:t>2015-02-03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0F" w:rsidRDefault="0095550F">
      <w:r>
        <w:separator/>
      </w:r>
    </w:p>
  </w:footnote>
  <w:footnote w:type="continuationSeparator" w:id="0">
    <w:p w:rsidR="0095550F" w:rsidRDefault="00955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156B7"/>
    <w:multiLevelType w:val="hybridMultilevel"/>
    <w:tmpl w:val="FBC68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605B7"/>
    <w:multiLevelType w:val="hybridMultilevel"/>
    <w:tmpl w:val="DB3626B4"/>
    <w:lvl w:ilvl="0" w:tplc="CD3619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A25AF"/>
    <w:multiLevelType w:val="hybridMultilevel"/>
    <w:tmpl w:val="DD3CD9BE"/>
    <w:lvl w:ilvl="0" w:tplc="BBA89BB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A06C1"/>
    <w:multiLevelType w:val="hybridMultilevel"/>
    <w:tmpl w:val="8144ABA8"/>
    <w:lvl w:ilvl="0" w:tplc="8FF64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D0149"/>
    <w:multiLevelType w:val="hybridMultilevel"/>
    <w:tmpl w:val="E828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065834"/>
    <w:multiLevelType w:val="hybridMultilevel"/>
    <w:tmpl w:val="10528C68"/>
    <w:lvl w:ilvl="0" w:tplc="C602F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402FC2"/>
    <w:multiLevelType w:val="hybridMultilevel"/>
    <w:tmpl w:val="EFE27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13764"/>
    <w:multiLevelType w:val="hybridMultilevel"/>
    <w:tmpl w:val="88102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F304E"/>
    <w:multiLevelType w:val="hybridMultilevel"/>
    <w:tmpl w:val="C9EA9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4369D"/>
    <w:multiLevelType w:val="hybridMultilevel"/>
    <w:tmpl w:val="D5E66B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08B463A"/>
    <w:multiLevelType w:val="hybridMultilevel"/>
    <w:tmpl w:val="1B780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9"/>
  </w:num>
  <w:num w:numId="4">
    <w:abstractNumId w:val="17"/>
  </w:num>
  <w:num w:numId="5">
    <w:abstractNumId w:val="18"/>
  </w:num>
  <w:num w:numId="6">
    <w:abstractNumId w:val="11"/>
  </w:num>
  <w:num w:numId="7">
    <w:abstractNumId w:val="15"/>
  </w:num>
  <w:num w:numId="8">
    <w:abstractNumId w:val="11"/>
  </w:num>
  <w:num w:numId="9">
    <w:abstractNumId w:val="2"/>
  </w:num>
  <w:num w:numId="10">
    <w:abstractNumId w:val="10"/>
  </w:num>
  <w:num w:numId="11">
    <w:abstractNumId w:val="6"/>
  </w:num>
  <w:num w:numId="12">
    <w:abstractNumId w:val="14"/>
  </w:num>
  <w:num w:numId="13">
    <w:abstractNumId w:val="12"/>
  </w:num>
  <w:num w:numId="14">
    <w:abstractNumId w:val="21"/>
  </w:num>
  <w:num w:numId="15">
    <w:abstractNumId w:val="20"/>
  </w:num>
  <w:num w:numId="16">
    <w:abstractNumId w:val="8"/>
  </w:num>
  <w:num w:numId="17">
    <w:abstractNumId w:val="16"/>
  </w:num>
  <w:num w:numId="18">
    <w:abstractNumId w:val="11"/>
  </w:num>
  <w:num w:numId="19">
    <w:abstractNumId w:val="11"/>
  </w:num>
  <w:num w:numId="20">
    <w:abstractNumId w:val="7"/>
  </w:num>
  <w:num w:numId="21">
    <w:abstractNumId w:val="11"/>
  </w:num>
  <w:num w:numId="22">
    <w:abstractNumId w:val="11"/>
  </w:num>
  <w:num w:numId="23">
    <w:abstractNumId w:val="9"/>
  </w:num>
  <w:num w:numId="24">
    <w:abstractNumId w:val="5"/>
  </w:num>
  <w:num w:numId="25">
    <w:abstractNumId w:val="3"/>
  </w:num>
  <w:num w:numId="26">
    <w:abstractNumId w:val="11"/>
  </w:num>
  <w:num w:numId="27">
    <w:abstractNumId w:val="23"/>
  </w:num>
  <w:num w:numId="28">
    <w:abstractNumId w:val="11"/>
  </w:num>
  <w:num w:numId="29">
    <w:abstractNumId w:val="11"/>
  </w:num>
  <w:num w:numId="30">
    <w:abstractNumId w:val="13"/>
  </w:num>
  <w:num w:numId="31">
    <w:abstractNumId w:val="4"/>
  </w:num>
  <w:num w:numId="32">
    <w:abstractNumId w:val="1"/>
  </w:num>
  <w:num w:numId="33">
    <w:abstractNumId w:val="11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4C63"/>
    <w:rsid w:val="00013BFA"/>
    <w:rsid w:val="00023358"/>
    <w:rsid w:val="00025BB5"/>
    <w:rsid w:val="000308A3"/>
    <w:rsid w:val="00040109"/>
    <w:rsid w:val="000458BC"/>
    <w:rsid w:val="00045C41"/>
    <w:rsid w:val="00046C03"/>
    <w:rsid w:val="000525FF"/>
    <w:rsid w:val="000635E6"/>
    <w:rsid w:val="00065039"/>
    <w:rsid w:val="0007614F"/>
    <w:rsid w:val="000A2FAE"/>
    <w:rsid w:val="000B0C0F"/>
    <w:rsid w:val="000B1C6B"/>
    <w:rsid w:val="000B4FF9"/>
    <w:rsid w:val="000C09AC"/>
    <w:rsid w:val="000C5590"/>
    <w:rsid w:val="000E00F3"/>
    <w:rsid w:val="000F158C"/>
    <w:rsid w:val="000F66E5"/>
    <w:rsid w:val="000F7B11"/>
    <w:rsid w:val="00102F3D"/>
    <w:rsid w:val="00122FB5"/>
    <w:rsid w:val="00124E38"/>
    <w:rsid w:val="0012580B"/>
    <w:rsid w:val="00131F90"/>
    <w:rsid w:val="0013526E"/>
    <w:rsid w:val="00146152"/>
    <w:rsid w:val="00157650"/>
    <w:rsid w:val="00161FD4"/>
    <w:rsid w:val="001649F1"/>
    <w:rsid w:val="00166386"/>
    <w:rsid w:val="00171371"/>
    <w:rsid w:val="00175A24"/>
    <w:rsid w:val="00176E0B"/>
    <w:rsid w:val="00187E58"/>
    <w:rsid w:val="001A297E"/>
    <w:rsid w:val="001A368E"/>
    <w:rsid w:val="001A7329"/>
    <w:rsid w:val="001A792F"/>
    <w:rsid w:val="001B4E28"/>
    <w:rsid w:val="001B7C64"/>
    <w:rsid w:val="001C3525"/>
    <w:rsid w:val="001D1BD2"/>
    <w:rsid w:val="001E02BE"/>
    <w:rsid w:val="001E3B37"/>
    <w:rsid w:val="001E6ACA"/>
    <w:rsid w:val="001F2594"/>
    <w:rsid w:val="002055A6"/>
    <w:rsid w:val="00206460"/>
    <w:rsid w:val="002069B4"/>
    <w:rsid w:val="00211BE8"/>
    <w:rsid w:val="00213B5D"/>
    <w:rsid w:val="00215DFC"/>
    <w:rsid w:val="00220259"/>
    <w:rsid w:val="002212DF"/>
    <w:rsid w:val="00222CD4"/>
    <w:rsid w:val="00225016"/>
    <w:rsid w:val="002264A6"/>
    <w:rsid w:val="00227BA7"/>
    <w:rsid w:val="0023011C"/>
    <w:rsid w:val="0023166D"/>
    <w:rsid w:val="002360A8"/>
    <w:rsid w:val="002375C1"/>
    <w:rsid w:val="0024062C"/>
    <w:rsid w:val="00244F49"/>
    <w:rsid w:val="00263398"/>
    <w:rsid w:val="00270BFB"/>
    <w:rsid w:val="00275BCF"/>
    <w:rsid w:val="00291E36"/>
    <w:rsid w:val="00292257"/>
    <w:rsid w:val="002A54E0"/>
    <w:rsid w:val="002B1595"/>
    <w:rsid w:val="002B191D"/>
    <w:rsid w:val="002B206C"/>
    <w:rsid w:val="002D0AF6"/>
    <w:rsid w:val="002D2385"/>
    <w:rsid w:val="002E72E7"/>
    <w:rsid w:val="002F164D"/>
    <w:rsid w:val="00302F78"/>
    <w:rsid w:val="00306206"/>
    <w:rsid w:val="00317D85"/>
    <w:rsid w:val="00327C56"/>
    <w:rsid w:val="003315A1"/>
    <w:rsid w:val="003325B2"/>
    <w:rsid w:val="003373EC"/>
    <w:rsid w:val="00342FF4"/>
    <w:rsid w:val="00346148"/>
    <w:rsid w:val="003669EA"/>
    <w:rsid w:val="003706CC"/>
    <w:rsid w:val="00377710"/>
    <w:rsid w:val="003A2D8E"/>
    <w:rsid w:val="003A7CE6"/>
    <w:rsid w:val="003B1F47"/>
    <w:rsid w:val="003C20E4"/>
    <w:rsid w:val="003D7044"/>
    <w:rsid w:val="003E6F90"/>
    <w:rsid w:val="003F5D0F"/>
    <w:rsid w:val="00414101"/>
    <w:rsid w:val="004234F0"/>
    <w:rsid w:val="00433DDB"/>
    <w:rsid w:val="00434AB7"/>
    <w:rsid w:val="00436EAF"/>
    <w:rsid w:val="00437103"/>
    <w:rsid w:val="00437150"/>
    <w:rsid w:val="00437619"/>
    <w:rsid w:val="00442C06"/>
    <w:rsid w:val="00464982"/>
    <w:rsid w:val="00465A1E"/>
    <w:rsid w:val="00470E0C"/>
    <w:rsid w:val="0048295E"/>
    <w:rsid w:val="00492C97"/>
    <w:rsid w:val="004A2A63"/>
    <w:rsid w:val="004A6001"/>
    <w:rsid w:val="004B210C"/>
    <w:rsid w:val="004B6EAD"/>
    <w:rsid w:val="004D405F"/>
    <w:rsid w:val="004E4F4F"/>
    <w:rsid w:val="004E6789"/>
    <w:rsid w:val="004F43B7"/>
    <w:rsid w:val="004F61E3"/>
    <w:rsid w:val="00502E10"/>
    <w:rsid w:val="0051015C"/>
    <w:rsid w:val="00516CF1"/>
    <w:rsid w:val="00521EB2"/>
    <w:rsid w:val="00531AE9"/>
    <w:rsid w:val="00535E08"/>
    <w:rsid w:val="005413AA"/>
    <w:rsid w:val="00546E20"/>
    <w:rsid w:val="00550A66"/>
    <w:rsid w:val="00552590"/>
    <w:rsid w:val="005617E9"/>
    <w:rsid w:val="00563469"/>
    <w:rsid w:val="00567EC7"/>
    <w:rsid w:val="00570013"/>
    <w:rsid w:val="00572CDD"/>
    <w:rsid w:val="005801A2"/>
    <w:rsid w:val="005952A5"/>
    <w:rsid w:val="005A33A1"/>
    <w:rsid w:val="005B169C"/>
    <w:rsid w:val="005B1E0C"/>
    <w:rsid w:val="005B217D"/>
    <w:rsid w:val="005B4D6A"/>
    <w:rsid w:val="005C385F"/>
    <w:rsid w:val="005D480A"/>
    <w:rsid w:val="005E1AC6"/>
    <w:rsid w:val="005F09DB"/>
    <w:rsid w:val="005F6359"/>
    <w:rsid w:val="005F6F1B"/>
    <w:rsid w:val="00604356"/>
    <w:rsid w:val="0061447F"/>
    <w:rsid w:val="006204E4"/>
    <w:rsid w:val="00624B33"/>
    <w:rsid w:val="0063041A"/>
    <w:rsid w:val="00630AA2"/>
    <w:rsid w:val="00631149"/>
    <w:rsid w:val="00635722"/>
    <w:rsid w:val="00635D52"/>
    <w:rsid w:val="00646707"/>
    <w:rsid w:val="00662E58"/>
    <w:rsid w:val="00664DCF"/>
    <w:rsid w:val="006A58B1"/>
    <w:rsid w:val="006C2848"/>
    <w:rsid w:val="006C5D39"/>
    <w:rsid w:val="006D6D9B"/>
    <w:rsid w:val="006E2810"/>
    <w:rsid w:val="006E5417"/>
    <w:rsid w:val="00700631"/>
    <w:rsid w:val="007023DE"/>
    <w:rsid w:val="00710E13"/>
    <w:rsid w:val="00712F60"/>
    <w:rsid w:val="00720E3B"/>
    <w:rsid w:val="0074393F"/>
    <w:rsid w:val="00745F6B"/>
    <w:rsid w:val="0075585E"/>
    <w:rsid w:val="00770571"/>
    <w:rsid w:val="007768FF"/>
    <w:rsid w:val="007824D3"/>
    <w:rsid w:val="00787A74"/>
    <w:rsid w:val="00796EE3"/>
    <w:rsid w:val="007A330B"/>
    <w:rsid w:val="007A7D29"/>
    <w:rsid w:val="007B1CF5"/>
    <w:rsid w:val="007B4AB8"/>
    <w:rsid w:val="007B771C"/>
    <w:rsid w:val="007D1181"/>
    <w:rsid w:val="007E01A3"/>
    <w:rsid w:val="007F1F8B"/>
    <w:rsid w:val="007F498E"/>
    <w:rsid w:val="007F67A1"/>
    <w:rsid w:val="00811C05"/>
    <w:rsid w:val="008206C8"/>
    <w:rsid w:val="00854C10"/>
    <w:rsid w:val="0086387C"/>
    <w:rsid w:val="00873044"/>
    <w:rsid w:val="00874A6C"/>
    <w:rsid w:val="00876C65"/>
    <w:rsid w:val="00893CFE"/>
    <w:rsid w:val="008A17F6"/>
    <w:rsid w:val="008A4B4C"/>
    <w:rsid w:val="008C239F"/>
    <w:rsid w:val="008D2DBC"/>
    <w:rsid w:val="008D55B1"/>
    <w:rsid w:val="008E480C"/>
    <w:rsid w:val="008F28D4"/>
    <w:rsid w:val="008F40DD"/>
    <w:rsid w:val="008F5C26"/>
    <w:rsid w:val="00907757"/>
    <w:rsid w:val="009212B0"/>
    <w:rsid w:val="00921FA1"/>
    <w:rsid w:val="009234A5"/>
    <w:rsid w:val="00924100"/>
    <w:rsid w:val="009243B4"/>
    <w:rsid w:val="00933453"/>
    <w:rsid w:val="009336F7"/>
    <w:rsid w:val="0093636C"/>
    <w:rsid w:val="009374A7"/>
    <w:rsid w:val="009539A2"/>
    <w:rsid w:val="0095550F"/>
    <w:rsid w:val="00955F6D"/>
    <w:rsid w:val="0095684A"/>
    <w:rsid w:val="0098551D"/>
    <w:rsid w:val="00990388"/>
    <w:rsid w:val="0099361F"/>
    <w:rsid w:val="0099518F"/>
    <w:rsid w:val="009A1B1A"/>
    <w:rsid w:val="009A523D"/>
    <w:rsid w:val="009B02A1"/>
    <w:rsid w:val="009D368C"/>
    <w:rsid w:val="009F496B"/>
    <w:rsid w:val="00A01439"/>
    <w:rsid w:val="00A02E61"/>
    <w:rsid w:val="00A03753"/>
    <w:rsid w:val="00A05CFF"/>
    <w:rsid w:val="00A13048"/>
    <w:rsid w:val="00A16B3A"/>
    <w:rsid w:val="00A20F12"/>
    <w:rsid w:val="00A46BD4"/>
    <w:rsid w:val="00A513D4"/>
    <w:rsid w:val="00A56B97"/>
    <w:rsid w:val="00A6093D"/>
    <w:rsid w:val="00A740E3"/>
    <w:rsid w:val="00A767DC"/>
    <w:rsid w:val="00A76A6D"/>
    <w:rsid w:val="00A77CD9"/>
    <w:rsid w:val="00A83253"/>
    <w:rsid w:val="00A938E1"/>
    <w:rsid w:val="00AA6E84"/>
    <w:rsid w:val="00AD3D43"/>
    <w:rsid w:val="00AE341B"/>
    <w:rsid w:val="00AE7343"/>
    <w:rsid w:val="00B07CA7"/>
    <w:rsid w:val="00B1279A"/>
    <w:rsid w:val="00B4194A"/>
    <w:rsid w:val="00B5222E"/>
    <w:rsid w:val="00B53179"/>
    <w:rsid w:val="00B600CD"/>
    <w:rsid w:val="00B61C96"/>
    <w:rsid w:val="00B67A4F"/>
    <w:rsid w:val="00B73A2A"/>
    <w:rsid w:val="00B8164D"/>
    <w:rsid w:val="00B927F1"/>
    <w:rsid w:val="00B92F8B"/>
    <w:rsid w:val="00B94B06"/>
    <w:rsid w:val="00B94C28"/>
    <w:rsid w:val="00BC10BA"/>
    <w:rsid w:val="00BC2C42"/>
    <w:rsid w:val="00BC5AFD"/>
    <w:rsid w:val="00BD430F"/>
    <w:rsid w:val="00BE6818"/>
    <w:rsid w:val="00C04F43"/>
    <w:rsid w:val="00C0609D"/>
    <w:rsid w:val="00C115AB"/>
    <w:rsid w:val="00C26CCB"/>
    <w:rsid w:val="00C30249"/>
    <w:rsid w:val="00C3723B"/>
    <w:rsid w:val="00C42466"/>
    <w:rsid w:val="00C606C9"/>
    <w:rsid w:val="00C80288"/>
    <w:rsid w:val="00C84003"/>
    <w:rsid w:val="00C90650"/>
    <w:rsid w:val="00C93310"/>
    <w:rsid w:val="00C93DCF"/>
    <w:rsid w:val="00C94BF9"/>
    <w:rsid w:val="00C97430"/>
    <w:rsid w:val="00C97D78"/>
    <w:rsid w:val="00CB0DC1"/>
    <w:rsid w:val="00CC2AAE"/>
    <w:rsid w:val="00CC5A42"/>
    <w:rsid w:val="00CD0EAB"/>
    <w:rsid w:val="00CE5E02"/>
    <w:rsid w:val="00CE722A"/>
    <w:rsid w:val="00CF0376"/>
    <w:rsid w:val="00CF34DB"/>
    <w:rsid w:val="00CF558F"/>
    <w:rsid w:val="00CF6810"/>
    <w:rsid w:val="00D073E2"/>
    <w:rsid w:val="00D37E04"/>
    <w:rsid w:val="00D446EC"/>
    <w:rsid w:val="00D51060"/>
    <w:rsid w:val="00D51BF0"/>
    <w:rsid w:val="00D55942"/>
    <w:rsid w:val="00D807BF"/>
    <w:rsid w:val="00D80D7C"/>
    <w:rsid w:val="00D82FCC"/>
    <w:rsid w:val="00D859B5"/>
    <w:rsid w:val="00D96AD8"/>
    <w:rsid w:val="00DA17FC"/>
    <w:rsid w:val="00DA7887"/>
    <w:rsid w:val="00DB2C26"/>
    <w:rsid w:val="00DC0F3C"/>
    <w:rsid w:val="00DC1F82"/>
    <w:rsid w:val="00DC6987"/>
    <w:rsid w:val="00DE6B43"/>
    <w:rsid w:val="00E02F5E"/>
    <w:rsid w:val="00E11923"/>
    <w:rsid w:val="00E21678"/>
    <w:rsid w:val="00E22001"/>
    <w:rsid w:val="00E262D4"/>
    <w:rsid w:val="00E3403A"/>
    <w:rsid w:val="00E36250"/>
    <w:rsid w:val="00E54511"/>
    <w:rsid w:val="00E61DAC"/>
    <w:rsid w:val="00E63D67"/>
    <w:rsid w:val="00E72B80"/>
    <w:rsid w:val="00E75FE3"/>
    <w:rsid w:val="00E84250"/>
    <w:rsid w:val="00E86C4C"/>
    <w:rsid w:val="00E907A3"/>
    <w:rsid w:val="00E942E5"/>
    <w:rsid w:val="00EA123E"/>
    <w:rsid w:val="00EA5AE0"/>
    <w:rsid w:val="00EB580F"/>
    <w:rsid w:val="00EB7AB1"/>
    <w:rsid w:val="00EC00CB"/>
    <w:rsid w:val="00EC4C58"/>
    <w:rsid w:val="00EE7CD8"/>
    <w:rsid w:val="00EF48CC"/>
    <w:rsid w:val="00F00801"/>
    <w:rsid w:val="00F337F8"/>
    <w:rsid w:val="00F44802"/>
    <w:rsid w:val="00F47882"/>
    <w:rsid w:val="00F51762"/>
    <w:rsid w:val="00F60FC0"/>
    <w:rsid w:val="00F73032"/>
    <w:rsid w:val="00F73519"/>
    <w:rsid w:val="00F848FC"/>
    <w:rsid w:val="00F9282A"/>
    <w:rsid w:val="00F96BAD"/>
    <w:rsid w:val="00FA139D"/>
    <w:rsid w:val="00FB0E84"/>
    <w:rsid w:val="00FB7172"/>
    <w:rsid w:val="00FC6731"/>
    <w:rsid w:val="00FD01C2"/>
    <w:rsid w:val="00FE5E45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336F0A1-E11D-400A-8F04-4C29B115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character" w:styleId="CommentReference">
    <w:name w:val="annotation reference"/>
    <w:basedOn w:val="DefaultParagraphFont"/>
    <w:rsid w:val="001663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638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66386"/>
  </w:style>
  <w:style w:type="paragraph" w:styleId="CommentSubject">
    <w:name w:val="annotation subject"/>
    <w:basedOn w:val="CommentText"/>
    <w:next w:val="CommentText"/>
    <w:link w:val="CommentSubjectChar"/>
    <w:rsid w:val="00166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63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wpeng@cs.nctu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eerchen.cs98g@g2.nctu.edu.t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Xiaoyu.Xiu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AB34D-C5DD-443C-BCB3-7DC33F19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1874</CharactersWithSpaces>
  <SharedDoc>false</SharedDoc>
  <HLinks>
    <vt:vector size="36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Xiu, Xiaoyu</cp:lastModifiedBy>
  <cp:revision>10</cp:revision>
  <cp:lastPrinted>2015-01-28T02:02:00Z</cp:lastPrinted>
  <dcterms:created xsi:type="dcterms:W3CDTF">2015-01-30T05:45:00Z</dcterms:created>
  <dcterms:modified xsi:type="dcterms:W3CDTF">2015-02-03T22:54:00Z</dcterms:modified>
</cp:coreProperties>
</file>