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63EC99B" w14:textId="77777777">
        <w:tc>
          <w:tcPr>
            <w:tcW w:w="6408" w:type="dxa"/>
          </w:tcPr>
          <w:p w14:paraId="3D6BD9A2" w14:textId="77777777" w:rsidR="006C5D39" w:rsidRPr="005B217D" w:rsidRDefault="00FF08F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076F2C3A" wp14:editId="4F006F4E">
                      <wp:simplePos x="0" y="0"/>
                      <wp:positionH relativeFrom="column">
                        <wp:posOffset>-52070</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4B3E578" id="Group 2" o:spid="_x0000_s1026" style="position:absolute;margin-left:-4.1pt;margin-top:-27.4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58752" behindDoc="0" locked="0" layoutInCell="1" allowOverlap="1" wp14:anchorId="5EBAF30D" wp14:editId="450B334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59BA3647" wp14:editId="57C130B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D88FF21"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BB088AE" w14:textId="1E0BF582" w:rsidR="00E61DAC" w:rsidRPr="005B217D" w:rsidRDefault="00BB42DD" w:rsidP="0074393F">
            <w:pPr>
              <w:tabs>
                <w:tab w:val="left" w:pos="7200"/>
              </w:tabs>
              <w:spacing w:before="0"/>
              <w:rPr>
                <w:b/>
                <w:szCs w:val="22"/>
                <w:lang w:val="en-CA"/>
              </w:rPr>
            </w:pPr>
            <w:r w:rsidRPr="00DD1B58">
              <w:t xml:space="preserve">20th Meeting: </w:t>
            </w:r>
            <w:r w:rsidRPr="00DD1B58">
              <w:rPr>
                <w:lang w:val="en-CA"/>
              </w:rPr>
              <w:t>Geneva, CH, 10–18 Feb. 2015</w:t>
            </w:r>
          </w:p>
        </w:tc>
        <w:tc>
          <w:tcPr>
            <w:tcW w:w="3168" w:type="dxa"/>
          </w:tcPr>
          <w:p w14:paraId="7E784011" w14:textId="6A92E8D7" w:rsidR="008A4B4C" w:rsidRPr="005B217D" w:rsidRDefault="00E61DAC" w:rsidP="0006503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BB42DD">
              <w:rPr>
                <w:lang w:val="en-CA"/>
              </w:rPr>
              <w:t>T0006</w:t>
            </w:r>
            <w:r w:rsidR="00E00A09">
              <w:rPr>
                <w:lang w:val="en-CA"/>
              </w:rPr>
              <w:t>-r1</w:t>
            </w:r>
            <w:bookmarkStart w:id="0" w:name="_GoBack"/>
            <w:bookmarkEnd w:id="0"/>
          </w:p>
        </w:tc>
      </w:tr>
    </w:tbl>
    <w:p w14:paraId="11C91BD9"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43CDB0B8" w14:textId="77777777">
        <w:tc>
          <w:tcPr>
            <w:tcW w:w="1458" w:type="dxa"/>
          </w:tcPr>
          <w:p w14:paraId="6B3E13D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78B3DC6" w14:textId="77777777" w:rsidR="00E61DAC" w:rsidRPr="005B217D" w:rsidRDefault="00802A31">
            <w:pPr>
              <w:spacing w:before="60" w:after="60"/>
              <w:rPr>
                <w:b/>
                <w:szCs w:val="22"/>
                <w:lang w:val="en-CA"/>
              </w:rPr>
            </w:pPr>
            <w:r>
              <w:rPr>
                <w:b/>
                <w:szCs w:val="22"/>
                <w:lang w:val="en-CA"/>
              </w:rPr>
              <w:t xml:space="preserve">JCT-VC AHG report: </w:t>
            </w:r>
            <w:r w:rsidR="00530BBF">
              <w:rPr>
                <w:b/>
              </w:rPr>
              <w:t>SCC coding performance analysis</w:t>
            </w:r>
            <w:r w:rsidR="00530BBF" w:rsidDel="00530BBF">
              <w:rPr>
                <w:b/>
                <w:szCs w:val="22"/>
                <w:lang w:val="en-CA"/>
              </w:rPr>
              <w:t xml:space="preserve"> </w:t>
            </w:r>
            <w:r w:rsidRPr="00BA720A">
              <w:rPr>
                <w:b/>
                <w:szCs w:val="22"/>
                <w:lang w:val="en-CA"/>
              </w:rPr>
              <w:t>(AHG</w:t>
            </w:r>
            <w:r w:rsidR="00530BBF">
              <w:rPr>
                <w:b/>
                <w:szCs w:val="22"/>
                <w:lang w:val="en-CA"/>
              </w:rPr>
              <w:t>6</w:t>
            </w:r>
            <w:r w:rsidRPr="00BA720A">
              <w:rPr>
                <w:b/>
                <w:szCs w:val="22"/>
                <w:lang w:val="en-CA"/>
              </w:rPr>
              <w:t>)</w:t>
            </w:r>
          </w:p>
        </w:tc>
      </w:tr>
      <w:tr w:rsidR="00E61DAC" w:rsidRPr="005B217D" w14:paraId="77DAB2B7" w14:textId="77777777">
        <w:tc>
          <w:tcPr>
            <w:tcW w:w="1458" w:type="dxa"/>
          </w:tcPr>
          <w:p w14:paraId="450149E0"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D7BF7B5" w14:textId="77777777"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1608D5F" w14:textId="77777777">
        <w:tc>
          <w:tcPr>
            <w:tcW w:w="1458" w:type="dxa"/>
          </w:tcPr>
          <w:p w14:paraId="1C072020"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8683906" w14:textId="77777777" w:rsidR="00E61DAC" w:rsidRPr="005B217D" w:rsidRDefault="00802A31" w:rsidP="005E1AC6">
            <w:pPr>
              <w:spacing w:before="60" w:after="60"/>
              <w:rPr>
                <w:szCs w:val="22"/>
                <w:lang w:val="en-CA"/>
              </w:rPr>
            </w:pPr>
            <w:r>
              <w:rPr>
                <w:szCs w:val="22"/>
                <w:lang w:val="en-CA"/>
              </w:rPr>
              <w:t>Report</w:t>
            </w:r>
          </w:p>
        </w:tc>
      </w:tr>
      <w:tr w:rsidR="00802A31" w:rsidRPr="005B217D" w14:paraId="6DF7846E" w14:textId="77777777">
        <w:tc>
          <w:tcPr>
            <w:tcW w:w="1458" w:type="dxa"/>
          </w:tcPr>
          <w:p w14:paraId="601C4875" w14:textId="77777777" w:rsidR="00802A31" w:rsidRPr="005B217D" w:rsidRDefault="00802A3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8148D44" w14:textId="77777777" w:rsidR="00802A31" w:rsidRDefault="00802A31" w:rsidP="00802A31">
            <w:pPr>
              <w:spacing w:before="60" w:after="60"/>
              <w:rPr>
                <w:szCs w:val="22"/>
                <w:lang w:val="en-CA"/>
              </w:rPr>
            </w:pPr>
            <w:r>
              <w:rPr>
                <w:szCs w:val="22"/>
                <w:lang w:val="en-CA"/>
              </w:rPr>
              <w:t>Haoping Yu</w:t>
            </w:r>
            <w:r>
              <w:rPr>
                <w:szCs w:val="22"/>
                <w:lang w:val="en-CA"/>
              </w:rPr>
              <w:br/>
              <w:t>Huawei</w:t>
            </w:r>
            <w:r w:rsidR="005967AE">
              <w:rPr>
                <w:szCs w:val="22"/>
                <w:lang w:val="en-CA"/>
              </w:rPr>
              <w:t xml:space="preserve"> R&amp;D </w:t>
            </w:r>
            <w:r>
              <w:rPr>
                <w:szCs w:val="22"/>
                <w:lang w:val="en-CA"/>
              </w:rPr>
              <w:t>USA</w:t>
            </w:r>
          </w:p>
          <w:p w14:paraId="077C3E9A" w14:textId="77777777" w:rsidR="00802A31" w:rsidRDefault="00802A31" w:rsidP="00802A31">
            <w:pPr>
              <w:spacing w:before="60" w:after="60"/>
              <w:rPr>
                <w:szCs w:val="22"/>
                <w:lang w:val="en-CA"/>
              </w:rPr>
            </w:pPr>
            <w:r>
              <w:rPr>
                <w:szCs w:val="22"/>
                <w:lang w:val="en-CA"/>
              </w:rPr>
              <w:t>Robert Cohen</w:t>
            </w:r>
            <w:r>
              <w:rPr>
                <w:szCs w:val="22"/>
                <w:lang w:val="en-CA"/>
              </w:rPr>
              <w:br/>
              <w:t>Mitsubishi Electric Research Laboratories</w:t>
            </w:r>
          </w:p>
          <w:p w14:paraId="447A45B4" w14:textId="77777777" w:rsidR="00802A31" w:rsidRDefault="00802A31" w:rsidP="00802A31">
            <w:pPr>
              <w:spacing w:before="60" w:after="60"/>
              <w:rPr>
                <w:szCs w:val="22"/>
                <w:lang w:val="en-CA"/>
              </w:rPr>
            </w:pPr>
            <w:r>
              <w:rPr>
                <w:szCs w:val="22"/>
                <w:lang w:val="en-CA"/>
              </w:rPr>
              <w:t xml:space="preserve">Alberto </w:t>
            </w:r>
            <w:proofErr w:type="spellStart"/>
            <w:r>
              <w:rPr>
                <w:szCs w:val="22"/>
                <w:lang w:val="en-CA"/>
              </w:rPr>
              <w:t>Duenas</w:t>
            </w:r>
            <w:proofErr w:type="spellEnd"/>
            <w:r>
              <w:rPr>
                <w:szCs w:val="22"/>
                <w:lang w:val="en-CA"/>
              </w:rPr>
              <w:br/>
            </w:r>
            <w:proofErr w:type="spellStart"/>
            <w:r>
              <w:rPr>
                <w:szCs w:val="22"/>
                <w:lang w:val="en-CA"/>
              </w:rPr>
              <w:t>NGCodec</w:t>
            </w:r>
            <w:proofErr w:type="spellEnd"/>
          </w:p>
          <w:p w14:paraId="21D0E73B" w14:textId="77777777" w:rsidR="00802A31" w:rsidRDefault="005419E8" w:rsidP="00802A31">
            <w:pPr>
              <w:spacing w:before="60" w:after="60"/>
              <w:rPr>
                <w:szCs w:val="22"/>
                <w:lang w:val="en-CA"/>
              </w:rPr>
            </w:pPr>
            <w:r>
              <w:rPr>
                <w:szCs w:val="22"/>
                <w:lang w:val="en-CA"/>
              </w:rPr>
              <w:t>Shan Liu</w:t>
            </w:r>
            <w:r w:rsidR="00802A31">
              <w:rPr>
                <w:szCs w:val="22"/>
                <w:lang w:val="en-CA"/>
              </w:rPr>
              <w:br/>
            </w:r>
            <w:proofErr w:type="spellStart"/>
            <w:r>
              <w:rPr>
                <w:szCs w:val="22"/>
                <w:lang w:val="en-CA"/>
              </w:rPr>
              <w:t>MediaTek</w:t>
            </w:r>
            <w:proofErr w:type="spellEnd"/>
          </w:p>
          <w:p w14:paraId="664377EE" w14:textId="77777777" w:rsidR="006069B2" w:rsidRDefault="00D15540" w:rsidP="006069B2">
            <w:pPr>
              <w:spacing w:before="60" w:after="60"/>
              <w:rPr>
                <w:szCs w:val="22"/>
                <w:lang w:val="en-CA"/>
              </w:rPr>
            </w:pPr>
            <w:r>
              <w:rPr>
                <w:szCs w:val="22"/>
                <w:lang w:val="en-CA"/>
              </w:rPr>
              <w:t>Krishna</w:t>
            </w:r>
            <w:r w:rsidR="006069B2">
              <w:rPr>
                <w:szCs w:val="22"/>
                <w:lang w:val="en-CA"/>
              </w:rPr>
              <w:t xml:space="preserve"> </w:t>
            </w:r>
            <w:proofErr w:type="spellStart"/>
            <w:r>
              <w:rPr>
                <w:szCs w:val="22"/>
                <w:lang w:val="en-CA"/>
              </w:rPr>
              <w:t>Rapaka</w:t>
            </w:r>
            <w:proofErr w:type="spellEnd"/>
            <w:r w:rsidR="006069B2">
              <w:rPr>
                <w:szCs w:val="22"/>
                <w:lang w:val="en-CA"/>
              </w:rPr>
              <w:br/>
              <w:t>Qualcomm</w:t>
            </w:r>
          </w:p>
          <w:p w14:paraId="455CD9D3" w14:textId="77777777" w:rsidR="005419E8" w:rsidRDefault="006069B2" w:rsidP="00802A31">
            <w:pPr>
              <w:spacing w:before="60" w:after="60"/>
              <w:rPr>
                <w:szCs w:val="22"/>
                <w:lang w:val="en-CA"/>
              </w:rPr>
            </w:pPr>
            <w:proofErr w:type="spellStart"/>
            <w:r>
              <w:rPr>
                <w:szCs w:val="22"/>
                <w:lang w:val="en-CA"/>
              </w:rPr>
              <w:t>Jizheng</w:t>
            </w:r>
            <w:proofErr w:type="spellEnd"/>
            <w:r>
              <w:rPr>
                <w:szCs w:val="22"/>
                <w:lang w:val="en-CA"/>
              </w:rPr>
              <w:t xml:space="preserve"> </w:t>
            </w:r>
            <w:proofErr w:type="spellStart"/>
            <w:r>
              <w:rPr>
                <w:szCs w:val="22"/>
                <w:lang w:val="en-CA"/>
              </w:rPr>
              <w:t>Xu</w:t>
            </w:r>
            <w:proofErr w:type="spellEnd"/>
            <w:r>
              <w:rPr>
                <w:szCs w:val="22"/>
                <w:lang w:val="en-CA"/>
              </w:rPr>
              <w:br/>
              <w:t>Microsoft</w:t>
            </w:r>
          </w:p>
          <w:p w14:paraId="161D50DE" w14:textId="77777777" w:rsidR="00802A31" w:rsidRPr="005B217D" w:rsidRDefault="00802A31" w:rsidP="009D4DEA">
            <w:pPr>
              <w:spacing w:before="60" w:after="60"/>
              <w:rPr>
                <w:szCs w:val="22"/>
                <w:lang w:val="en-CA"/>
              </w:rPr>
            </w:pPr>
          </w:p>
        </w:tc>
        <w:tc>
          <w:tcPr>
            <w:tcW w:w="900" w:type="dxa"/>
          </w:tcPr>
          <w:p w14:paraId="7DB4069F" w14:textId="77777777" w:rsidR="00802A31" w:rsidRDefault="00802A31" w:rsidP="00521493">
            <w:pPr>
              <w:spacing w:before="60" w:after="60"/>
              <w:rPr>
                <w:szCs w:val="22"/>
                <w:lang w:val="en-CA"/>
              </w:rPr>
            </w:pPr>
            <w:r>
              <w:rPr>
                <w:szCs w:val="22"/>
                <w:lang w:val="en-CA"/>
              </w:rPr>
              <w:t>Email:</w:t>
            </w:r>
            <w:r>
              <w:rPr>
                <w:szCs w:val="22"/>
                <w:lang w:val="en-CA"/>
              </w:rPr>
              <w:br/>
            </w:r>
          </w:p>
          <w:p w14:paraId="7E6F07E1" w14:textId="77777777" w:rsidR="006069B2" w:rsidRDefault="006069B2" w:rsidP="006069B2">
            <w:pPr>
              <w:spacing w:before="60" w:after="60"/>
              <w:rPr>
                <w:szCs w:val="22"/>
                <w:lang w:val="en-CA"/>
              </w:rPr>
            </w:pPr>
          </w:p>
          <w:p w14:paraId="048E4857" w14:textId="77777777" w:rsidR="00802A31" w:rsidRPr="005B217D" w:rsidRDefault="00802A31" w:rsidP="009D4DEA">
            <w:pPr>
              <w:spacing w:before="60" w:after="60"/>
              <w:rPr>
                <w:szCs w:val="22"/>
                <w:lang w:val="en-CA"/>
              </w:rPr>
            </w:pPr>
          </w:p>
        </w:tc>
        <w:tc>
          <w:tcPr>
            <w:tcW w:w="3168" w:type="dxa"/>
          </w:tcPr>
          <w:p w14:paraId="6179DFFC" w14:textId="77777777" w:rsidR="00802A31" w:rsidRDefault="00802A31" w:rsidP="00521493">
            <w:pPr>
              <w:spacing w:before="60" w:after="60"/>
              <w:rPr>
                <w:szCs w:val="22"/>
                <w:lang w:val="en-CA"/>
              </w:rPr>
            </w:pPr>
            <w:proofErr w:type="gramStart"/>
            <w:r>
              <w:rPr>
                <w:szCs w:val="22"/>
                <w:lang w:val="en-CA"/>
              </w:rPr>
              <w:t>haoping.yu@huawei.com</w:t>
            </w:r>
            <w:proofErr w:type="gramEnd"/>
            <w:r w:rsidRPr="005B217D">
              <w:rPr>
                <w:szCs w:val="22"/>
                <w:lang w:val="en-CA"/>
              </w:rPr>
              <w:br/>
            </w:r>
          </w:p>
          <w:p w14:paraId="1B92B119" w14:textId="77777777" w:rsidR="00802A31" w:rsidRDefault="00802A31" w:rsidP="00521493">
            <w:pPr>
              <w:spacing w:before="60" w:after="60"/>
              <w:rPr>
                <w:szCs w:val="22"/>
                <w:lang w:val="en-CA"/>
              </w:rPr>
            </w:pPr>
            <w:r>
              <w:rPr>
                <w:szCs w:val="22"/>
                <w:lang w:val="en-CA"/>
              </w:rPr>
              <w:t xml:space="preserve">cohen@merl.com </w:t>
            </w:r>
          </w:p>
          <w:p w14:paraId="65A0CACC" w14:textId="77777777" w:rsidR="00802A31" w:rsidRDefault="00802A31" w:rsidP="00521493">
            <w:pPr>
              <w:spacing w:before="60" w:after="60"/>
              <w:rPr>
                <w:szCs w:val="22"/>
                <w:lang w:val="en-CA"/>
              </w:rPr>
            </w:pPr>
            <w:r>
              <w:rPr>
                <w:szCs w:val="22"/>
                <w:lang w:val="en-CA"/>
              </w:rPr>
              <w:br/>
            </w:r>
            <w:r w:rsidRPr="00810CEC">
              <w:rPr>
                <w:szCs w:val="22"/>
                <w:lang w:val="en-CA"/>
              </w:rPr>
              <w:t>alberto@ngcodec.com</w:t>
            </w:r>
          </w:p>
          <w:p w14:paraId="6490CF38" w14:textId="77777777" w:rsidR="00802A31" w:rsidRDefault="00802A31" w:rsidP="00521493">
            <w:pPr>
              <w:spacing w:before="60" w:after="60"/>
              <w:rPr>
                <w:szCs w:val="22"/>
                <w:lang w:val="en-CA"/>
              </w:rPr>
            </w:pPr>
          </w:p>
          <w:p w14:paraId="226A92C1" w14:textId="77777777" w:rsidR="006069B2" w:rsidRDefault="00475197" w:rsidP="00521493">
            <w:pPr>
              <w:spacing w:before="60" w:after="60"/>
              <w:rPr>
                <w:szCs w:val="22"/>
                <w:lang w:val="en-CA"/>
              </w:rPr>
            </w:pPr>
            <w:proofErr w:type="gramStart"/>
            <w:r>
              <w:rPr>
                <w:szCs w:val="22"/>
                <w:lang w:val="en-CA"/>
              </w:rPr>
              <w:t>s</w:t>
            </w:r>
            <w:r w:rsidR="00833AFF" w:rsidRPr="00833AFF">
              <w:rPr>
                <w:szCs w:val="22"/>
                <w:lang w:val="en-CA"/>
              </w:rPr>
              <w:t>han.</w:t>
            </w:r>
            <w:r>
              <w:rPr>
                <w:szCs w:val="22"/>
                <w:lang w:val="en-CA"/>
              </w:rPr>
              <w:t>l</w:t>
            </w:r>
            <w:r w:rsidR="00833AFF" w:rsidRPr="00833AFF">
              <w:rPr>
                <w:szCs w:val="22"/>
                <w:lang w:val="en-CA"/>
              </w:rPr>
              <w:t>iu@mediatek.com</w:t>
            </w:r>
            <w:proofErr w:type="gramEnd"/>
            <w:r w:rsidR="00802A31">
              <w:rPr>
                <w:szCs w:val="22"/>
                <w:lang w:val="en-CA"/>
              </w:rPr>
              <w:br/>
            </w:r>
          </w:p>
          <w:p w14:paraId="6D8CAFCE" w14:textId="77777777" w:rsidR="00802A31" w:rsidRPr="0035532B" w:rsidRDefault="006A3EAC" w:rsidP="00521493">
            <w:pPr>
              <w:spacing w:before="60" w:after="60"/>
              <w:rPr>
                <w:szCs w:val="22"/>
                <w:lang w:val="en-CA"/>
              </w:rPr>
            </w:pPr>
            <w:r w:rsidRPr="006A3EAC">
              <w:rPr>
                <w:szCs w:val="22"/>
                <w:lang w:val="en-CA"/>
              </w:rPr>
              <w:t>krapaka@qti.qualcomm.com</w:t>
            </w:r>
            <w:r w:rsidR="00802A31" w:rsidRPr="00E03568">
              <w:rPr>
                <w:szCs w:val="22"/>
                <w:lang w:val="en-CA"/>
              </w:rPr>
              <w:br/>
            </w:r>
          </w:p>
          <w:p w14:paraId="49416CCB" w14:textId="77777777" w:rsidR="006069B2" w:rsidRPr="005B217D" w:rsidRDefault="00BF4C7C" w:rsidP="006069B2">
            <w:pPr>
              <w:spacing w:before="60" w:after="60"/>
              <w:rPr>
                <w:szCs w:val="22"/>
                <w:lang w:val="en-CA"/>
              </w:rPr>
            </w:pPr>
            <w:r>
              <w:rPr>
                <w:szCs w:val="22"/>
                <w:lang w:val="en-CA"/>
              </w:rPr>
              <w:t>jzxu@microsoft.com</w:t>
            </w:r>
            <w:r w:rsidR="006069B2">
              <w:rPr>
                <w:szCs w:val="22"/>
                <w:lang w:val="en-CA"/>
              </w:rPr>
              <w:br/>
            </w:r>
          </w:p>
        </w:tc>
      </w:tr>
      <w:tr w:rsidR="00E61DAC" w:rsidRPr="005B217D" w14:paraId="2D35DB3D" w14:textId="77777777">
        <w:tc>
          <w:tcPr>
            <w:tcW w:w="1458" w:type="dxa"/>
          </w:tcPr>
          <w:p w14:paraId="4BA06440"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332C17E" w14:textId="77777777" w:rsidR="00E61DAC" w:rsidRPr="005B217D" w:rsidRDefault="00802A31">
            <w:pPr>
              <w:spacing w:before="60" w:after="60"/>
              <w:rPr>
                <w:szCs w:val="22"/>
                <w:lang w:val="en-CA"/>
              </w:rPr>
            </w:pPr>
            <w:r>
              <w:rPr>
                <w:szCs w:val="22"/>
                <w:lang w:val="en-CA"/>
              </w:rPr>
              <w:t>AHG</w:t>
            </w:r>
            <w:r w:rsidR="00D15540">
              <w:rPr>
                <w:szCs w:val="22"/>
                <w:lang w:val="en-CA"/>
              </w:rPr>
              <w:t>6</w:t>
            </w:r>
          </w:p>
        </w:tc>
      </w:tr>
    </w:tbl>
    <w:p w14:paraId="06286C2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7CB035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24B15C4" w14:textId="657F5A3D" w:rsidR="00263398" w:rsidRPr="005B217D" w:rsidRDefault="00802A31" w:rsidP="009234A5">
      <w:pPr>
        <w:jc w:val="both"/>
        <w:rPr>
          <w:szCs w:val="22"/>
          <w:lang w:val="en-CA"/>
        </w:rPr>
      </w:pPr>
      <w:r w:rsidRPr="00B668A1">
        <w:t xml:space="preserve">This report summarizes the </w:t>
      </w:r>
      <w:r>
        <w:t xml:space="preserve">activities of the JCT-VC ad hoc group on </w:t>
      </w:r>
      <w:r w:rsidR="0042226D" w:rsidRPr="0042226D">
        <w:t>SCC coding performance analysis</w:t>
      </w:r>
      <w:r>
        <w:t xml:space="preserve"> (AHG</w:t>
      </w:r>
      <w:r w:rsidR="00437A6C">
        <w:t>6</w:t>
      </w:r>
      <w:r>
        <w:t xml:space="preserve">) </w:t>
      </w:r>
      <w:r w:rsidRPr="00B668A1">
        <w:t xml:space="preserve">between </w:t>
      </w:r>
      <w:r>
        <w:t xml:space="preserve">the JCT-VC </w:t>
      </w:r>
      <w:r w:rsidR="00C308D5">
        <w:t>1</w:t>
      </w:r>
      <w:r w:rsidR="00433876">
        <w:t>9</w:t>
      </w:r>
      <w:r w:rsidR="00C308D5" w:rsidRPr="00656F1C">
        <w:rPr>
          <w:vertAlign w:val="superscript"/>
        </w:rPr>
        <w:t>th</w:t>
      </w:r>
      <w:r w:rsidR="00C308D5">
        <w:t xml:space="preserve"> meeting in S</w:t>
      </w:r>
      <w:r w:rsidR="00433876">
        <w:t>t</w:t>
      </w:r>
      <w:r w:rsidR="00D53BCC">
        <w:t>r</w:t>
      </w:r>
      <w:r w:rsidR="00433876">
        <w:t>asbourg</w:t>
      </w:r>
      <w:r w:rsidR="00C308D5">
        <w:t xml:space="preserve">, </w:t>
      </w:r>
      <w:r w:rsidR="00433876">
        <w:t>France</w:t>
      </w:r>
      <w:r w:rsidR="00437A6C">
        <w:t xml:space="preserve">, and the </w:t>
      </w:r>
      <w:r w:rsidR="00433876">
        <w:t>20</w:t>
      </w:r>
      <w:r w:rsidR="00437A6C" w:rsidRPr="00F56B2A">
        <w:rPr>
          <w:vertAlign w:val="superscript"/>
        </w:rPr>
        <w:t>th</w:t>
      </w:r>
      <w:r w:rsidR="00437A6C">
        <w:t xml:space="preserve"> meeting in </w:t>
      </w:r>
      <w:r w:rsidR="00433876">
        <w:t>Geneva</w:t>
      </w:r>
      <w:r w:rsidR="00437A6C">
        <w:t xml:space="preserve">, </w:t>
      </w:r>
      <w:r w:rsidR="00433876">
        <w:t>Switzerland</w:t>
      </w:r>
      <w:r>
        <w:t>.</w:t>
      </w:r>
    </w:p>
    <w:p w14:paraId="358EC3CA" w14:textId="77777777" w:rsidR="00802A31" w:rsidRDefault="00802A31" w:rsidP="00802A31">
      <w:pPr>
        <w:pStyle w:val="Heading1"/>
        <w:ind w:left="432" w:hanging="432"/>
        <w:rPr>
          <w:lang w:val="en-CA"/>
        </w:rPr>
      </w:pPr>
      <w:r>
        <w:rPr>
          <w:lang w:val="en-CA"/>
        </w:rPr>
        <w:t>Mandates</w:t>
      </w:r>
    </w:p>
    <w:p w14:paraId="40F9F014" w14:textId="77777777" w:rsidR="001812FA" w:rsidRPr="001812FA" w:rsidRDefault="001812FA" w:rsidP="00994A95">
      <w:pPr>
        <w:pStyle w:val="Heading1"/>
        <w:numPr>
          <w:ilvl w:val="0"/>
          <w:numId w:val="0"/>
        </w:numPr>
        <w:ind w:left="432"/>
        <w:rPr>
          <w:rFonts w:cs="Times New Roman"/>
          <w:b w:val="0"/>
          <w:bCs w:val="0"/>
          <w:kern w:val="0"/>
          <w:sz w:val="22"/>
          <w:szCs w:val="20"/>
        </w:rPr>
      </w:pPr>
      <w:r w:rsidRPr="001812FA">
        <w:rPr>
          <w:rFonts w:cs="Times New Roman"/>
          <w:b w:val="0"/>
          <w:bCs w:val="0"/>
          <w:kern w:val="0"/>
          <w:sz w:val="22"/>
          <w:szCs w:val="20"/>
        </w:rPr>
        <w:t>•</w:t>
      </w:r>
      <w:r w:rsidRPr="001812FA">
        <w:rPr>
          <w:rFonts w:cs="Times New Roman"/>
          <w:b w:val="0"/>
          <w:bCs w:val="0"/>
          <w:kern w:val="0"/>
          <w:sz w:val="22"/>
          <w:szCs w:val="20"/>
        </w:rPr>
        <w:tab/>
        <w:t>Study test conditions and coding performance analysis methods for SCC coding performance</w:t>
      </w:r>
    </w:p>
    <w:p w14:paraId="4F7C04FC" w14:textId="77777777" w:rsidR="001812FA" w:rsidRPr="001812FA" w:rsidRDefault="001812FA" w:rsidP="00994A95">
      <w:pPr>
        <w:pStyle w:val="Heading1"/>
        <w:numPr>
          <w:ilvl w:val="0"/>
          <w:numId w:val="0"/>
        </w:numPr>
        <w:ind w:left="432"/>
        <w:rPr>
          <w:rFonts w:cs="Times New Roman"/>
          <w:b w:val="0"/>
          <w:bCs w:val="0"/>
          <w:kern w:val="0"/>
          <w:sz w:val="22"/>
          <w:szCs w:val="20"/>
        </w:rPr>
      </w:pPr>
      <w:r w:rsidRPr="001812FA">
        <w:rPr>
          <w:rFonts w:cs="Times New Roman"/>
          <w:b w:val="0"/>
          <w:bCs w:val="0"/>
          <w:kern w:val="0"/>
          <w:sz w:val="22"/>
          <w:szCs w:val="20"/>
        </w:rPr>
        <w:t>•</w:t>
      </w:r>
      <w:r w:rsidRPr="001812FA">
        <w:rPr>
          <w:rFonts w:cs="Times New Roman"/>
          <w:b w:val="0"/>
          <w:bCs w:val="0"/>
          <w:kern w:val="0"/>
          <w:sz w:val="22"/>
          <w:szCs w:val="20"/>
        </w:rPr>
        <w:tab/>
        <w:t>Analyze coding performance of draft and proposed SCC coding features</w:t>
      </w:r>
    </w:p>
    <w:p w14:paraId="63D80997" w14:textId="77777777" w:rsidR="001F2594" w:rsidRPr="00802A31" w:rsidRDefault="001F2594" w:rsidP="00994A95">
      <w:pPr>
        <w:spacing w:before="40" w:after="40"/>
        <w:ind w:left="360"/>
      </w:pPr>
    </w:p>
    <w:p w14:paraId="71F4E215" w14:textId="77777777" w:rsidR="00521493" w:rsidRPr="00521493" w:rsidRDefault="00521493" w:rsidP="00521493">
      <w:pPr>
        <w:pStyle w:val="Heading1"/>
        <w:ind w:left="432" w:hanging="432"/>
        <w:rPr>
          <w:lang w:val="en-CA"/>
        </w:rPr>
      </w:pPr>
      <w:r w:rsidRPr="00521493">
        <w:rPr>
          <w:lang w:val="en-CA"/>
        </w:rPr>
        <w:t>Activities</w:t>
      </w:r>
    </w:p>
    <w:p w14:paraId="5A9245F9" w14:textId="77777777" w:rsidR="00521493" w:rsidRPr="00521493" w:rsidRDefault="00521493" w:rsidP="00521493">
      <w:pPr>
        <w:pStyle w:val="Heading2"/>
      </w:pPr>
      <w:r w:rsidRPr="00521493">
        <w:t>Email reflector activity</w:t>
      </w:r>
    </w:p>
    <w:p w14:paraId="38935586" w14:textId="2622D954" w:rsidR="00A70352" w:rsidRDefault="00521493" w:rsidP="00521493">
      <w:r>
        <w:t>The kick-of</w:t>
      </w:r>
      <w:r w:rsidR="00180F99">
        <w:t>f message for A</w:t>
      </w:r>
      <w:r w:rsidR="00D53BCC">
        <w:t>H</w:t>
      </w:r>
      <w:r w:rsidR="00180F99">
        <w:t xml:space="preserve">G </w:t>
      </w:r>
      <w:r w:rsidR="00E03568">
        <w:t>6</w:t>
      </w:r>
      <w:r w:rsidR="00180F99">
        <w:t xml:space="preserve"> was sent out on</w:t>
      </w:r>
      <w:r w:rsidR="00E03568">
        <w:t xml:space="preserve"> Oct.</w:t>
      </w:r>
      <w:r w:rsidR="00180F99">
        <w:t xml:space="preserve"> </w:t>
      </w:r>
      <w:r w:rsidR="004628B5">
        <w:t>27</w:t>
      </w:r>
      <w:r w:rsidR="00895594">
        <w:t xml:space="preserve">. </w:t>
      </w:r>
    </w:p>
    <w:p w14:paraId="0744B705" w14:textId="4A3F201D" w:rsidR="00A70352" w:rsidRDefault="00895594" w:rsidP="00994A95">
      <w:pPr>
        <w:pStyle w:val="Heading2"/>
      </w:pPr>
      <w:r>
        <w:t xml:space="preserve">Common </w:t>
      </w:r>
      <w:r w:rsidR="005946B7">
        <w:t>t</w:t>
      </w:r>
      <w:r w:rsidR="00413B09">
        <w:t xml:space="preserve">est conditions </w:t>
      </w:r>
      <w:r>
        <w:t xml:space="preserve"> </w:t>
      </w:r>
    </w:p>
    <w:p w14:paraId="722DFD46" w14:textId="2D299EA0" w:rsidR="00BB1B8B" w:rsidRDefault="00E12E6C" w:rsidP="000673F9">
      <w:r>
        <w:t>Per the decisions captured in th</w:t>
      </w:r>
      <w:r w:rsidR="00E510ED">
        <w:t>e meeting notes JCTVC-</w:t>
      </w:r>
      <w:proofErr w:type="spellStart"/>
      <w:r w:rsidR="00E510ED">
        <w:t>S_Notes_</w:t>
      </w:r>
      <w:proofErr w:type="gramStart"/>
      <w:r w:rsidR="00E510ED">
        <w:t>dA</w:t>
      </w:r>
      <w:proofErr w:type="spellEnd"/>
      <w:r>
        <w:t>,</w:t>
      </w:r>
      <w:proofErr w:type="gramEnd"/>
      <w:r>
        <w:t xml:space="preserve"> </w:t>
      </w:r>
      <w:r w:rsidR="00BB1B8B">
        <w:t xml:space="preserve">the following changes </w:t>
      </w:r>
      <w:r w:rsidR="00FF08FC">
        <w:t xml:space="preserve">have been made in </w:t>
      </w:r>
      <w:r>
        <w:t>JCTVC-S1015 “</w:t>
      </w:r>
      <w:r w:rsidRPr="00413B09">
        <w:t>Common conditions for screen content coding tests</w:t>
      </w:r>
      <w:r>
        <w:t>”</w:t>
      </w:r>
      <w:r w:rsidR="00BB1B8B">
        <w:t>:</w:t>
      </w:r>
    </w:p>
    <w:p w14:paraId="695A6B0D" w14:textId="77777777" w:rsidR="00BB1B8B" w:rsidRDefault="00BB1B8B" w:rsidP="00E00A09">
      <w:pPr>
        <w:numPr>
          <w:ilvl w:val="0"/>
          <w:numId w:val="23"/>
        </w:numPr>
      </w:pPr>
      <w:proofErr w:type="gramStart"/>
      <w:r>
        <w:t>added</w:t>
      </w:r>
      <w:proofErr w:type="gramEnd"/>
      <w:r>
        <w:t xml:space="preserve"> 4:2:0 format and </w:t>
      </w:r>
      <w:proofErr w:type="spellStart"/>
      <w:r>
        <w:t>ClassF</w:t>
      </w:r>
      <w:proofErr w:type="spellEnd"/>
      <w:r>
        <w:t xml:space="preserve"> sequences in the text</w:t>
      </w:r>
    </w:p>
    <w:p w14:paraId="4CC9BF0B" w14:textId="4A102CE6" w:rsidR="008E168F" w:rsidRDefault="00BB1B8B" w:rsidP="00E00A09">
      <w:pPr>
        <w:numPr>
          <w:ilvl w:val="0"/>
          <w:numId w:val="23"/>
        </w:numPr>
      </w:pPr>
      <w:proofErr w:type="gramStart"/>
      <w:r>
        <w:t>provided</w:t>
      </w:r>
      <w:proofErr w:type="gramEnd"/>
      <w:r>
        <w:t xml:space="preserve"> </w:t>
      </w:r>
      <w:r w:rsidR="008E168F">
        <w:t>t</w:t>
      </w:r>
      <w:r w:rsidR="00C525C3">
        <w:t>wo s</w:t>
      </w:r>
      <w:r w:rsidR="00E12E6C">
        <w:t xml:space="preserve">eparate results reporting templates </w:t>
      </w:r>
      <w:r w:rsidR="00C525C3">
        <w:t>(</w:t>
      </w:r>
      <w:proofErr w:type="spellStart"/>
      <w:r w:rsidR="00C525C3">
        <w:t>Lossy</w:t>
      </w:r>
      <w:proofErr w:type="spellEnd"/>
      <w:r w:rsidR="00C525C3">
        <w:t xml:space="preserve"> and Lossless) </w:t>
      </w:r>
      <w:r>
        <w:t xml:space="preserve">for </w:t>
      </w:r>
      <w:r w:rsidR="00C525C3">
        <w:t>4:2:0 sequences</w:t>
      </w:r>
      <w:r w:rsidR="00E12E6C">
        <w:t xml:space="preserve">. </w:t>
      </w:r>
    </w:p>
    <w:p w14:paraId="72B2E35B" w14:textId="77777777" w:rsidR="00BB1B8B" w:rsidRDefault="00BB1B8B" w:rsidP="00E00A09">
      <w:pPr>
        <w:numPr>
          <w:ilvl w:val="0"/>
          <w:numId w:val="23"/>
        </w:numPr>
      </w:pPr>
      <w:proofErr w:type="gramStart"/>
      <w:r>
        <w:t>changed</w:t>
      </w:r>
      <w:proofErr w:type="gramEnd"/>
      <w:r>
        <w:t xml:space="preserve"> sign for lossless reporting </w:t>
      </w:r>
    </w:p>
    <w:p w14:paraId="53C91C82" w14:textId="35CA9CD4" w:rsidR="00BB1B8B" w:rsidRDefault="00BB1B8B" w:rsidP="00E00A09">
      <w:pPr>
        <w:numPr>
          <w:ilvl w:val="0"/>
          <w:numId w:val="23"/>
        </w:numPr>
      </w:pPr>
      <w:proofErr w:type="gramStart"/>
      <w:r>
        <w:lastRenderedPageBreak/>
        <w:t>changed</w:t>
      </w:r>
      <w:proofErr w:type="gramEnd"/>
      <w:r>
        <w:t xml:space="preserve"> categorization in the summary sheet </w:t>
      </w:r>
      <w:r w:rsidR="00DD7D60">
        <w:t xml:space="preserve">of the reporting templates for 4:4:4 </w:t>
      </w:r>
      <w:r>
        <w:t>sequences. The new categories are shown below:</w:t>
      </w:r>
    </w:p>
    <w:p w14:paraId="0CFE4248" w14:textId="77777777" w:rsidR="00DF1AA7" w:rsidRDefault="00DF1AA7" w:rsidP="00E00A09">
      <w:pPr>
        <w:ind w:left="720"/>
      </w:pPr>
    </w:p>
    <w:tbl>
      <w:tblPr>
        <w:tblW w:w="4140" w:type="dxa"/>
        <w:tblInd w:w="2178" w:type="dxa"/>
        <w:tblLayout w:type="fixed"/>
        <w:tblLook w:val="04A0" w:firstRow="1" w:lastRow="0" w:firstColumn="1" w:lastColumn="0" w:noHBand="0" w:noVBand="1"/>
      </w:tblPr>
      <w:tblGrid>
        <w:gridCol w:w="4140"/>
      </w:tblGrid>
      <w:tr w:rsidR="00EE3033" w:rsidRPr="00E2134C" w14:paraId="6A5DEB11" w14:textId="77777777" w:rsidTr="00EE3033">
        <w:trPr>
          <w:trHeight w:val="240"/>
        </w:trPr>
        <w:tc>
          <w:tcPr>
            <w:tcW w:w="4140" w:type="dxa"/>
            <w:tcBorders>
              <w:top w:val="single" w:sz="8" w:space="0" w:color="auto"/>
              <w:left w:val="single" w:sz="8" w:space="0" w:color="auto"/>
              <w:bottom w:val="nil"/>
              <w:right w:val="single" w:sz="8" w:space="0" w:color="auto"/>
            </w:tcBorders>
            <w:shd w:val="clear" w:color="auto" w:fill="auto"/>
            <w:noWrap/>
            <w:vAlign w:val="bottom"/>
            <w:hideMark/>
          </w:tcPr>
          <w:p w14:paraId="65578A34"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RGB, text &amp; graphics with motion, 1080p &amp; 720p</w:t>
            </w:r>
          </w:p>
        </w:tc>
      </w:tr>
      <w:tr w:rsidR="00EE3033" w:rsidRPr="00E2134C" w14:paraId="6D1941AB" w14:textId="77777777" w:rsidTr="00EE3033">
        <w:trPr>
          <w:trHeight w:val="240"/>
        </w:trPr>
        <w:tc>
          <w:tcPr>
            <w:tcW w:w="4140" w:type="dxa"/>
            <w:tcBorders>
              <w:top w:val="nil"/>
              <w:left w:val="single" w:sz="8" w:space="0" w:color="auto"/>
              <w:bottom w:val="nil"/>
              <w:right w:val="single" w:sz="8" w:space="0" w:color="auto"/>
            </w:tcBorders>
            <w:shd w:val="clear" w:color="auto" w:fill="auto"/>
            <w:noWrap/>
            <w:vAlign w:val="bottom"/>
            <w:hideMark/>
          </w:tcPr>
          <w:p w14:paraId="300FE6E2"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RGB, mixed content, 1440p &amp; 1080p</w:t>
            </w:r>
          </w:p>
        </w:tc>
      </w:tr>
      <w:tr w:rsidR="00EE3033" w:rsidRPr="00E2134C" w14:paraId="7D70D066" w14:textId="77777777" w:rsidTr="00EE3033">
        <w:trPr>
          <w:trHeight w:val="240"/>
        </w:trPr>
        <w:tc>
          <w:tcPr>
            <w:tcW w:w="4140" w:type="dxa"/>
            <w:tcBorders>
              <w:top w:val="nil"/>
              <w:left w:val="single" w:sz="8" w:space="0" w:color="auto"/>
              <w:bottom w:val="nil"/>
              <w:right w:val="single" w:sz="8" w:space="0" w:color="auto"/>
            </w:tcBorders>
            <w:shd w:val="clear" w:color="auto" w:fill="auto"/>
            <w:noWrap/>
            <w:vAlign w:val="bottom"/>
            <w:hideMark/>
          </w:tcPr>
          <w:p w14:paraId="7CF92797"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RGB, Animation, 720p</w:t>
            </w:r>
          </w:p>
        </w:tc>
      </w:tr>
      <w:tr w:rsidR="00EE3033" w:rsidRPr="00E2134C" w14:paraId="2033B542" w14:textId="77777777" w:rsidTr="00EE3033">
        <w:trPr>
          <w:trHeight w:val="240"/>
        </w:trPr>
        <w:tc>
          <w:tcPr>
            <w:tcW w:w="4140" w:type="dxa"/>
            <w:tcBorders>
              <w:top w:val="nil"/>
              <w:left w:val="single" w:sz="8" w:space="0" w:color="auto"/>
              <w:bottom w:val="nil"/>
              <w:right w:val="single" w:sz="8" w:space="0" w:color="auto"/>
            </w:tcBorders>
            <w:shd w:val="clear" w:color="auto" w:fill="auto"/>
            <w:noWrap/>
            <w:vAlign w:val="bottom"/>
            <w:hideMark/>
          </w:tcPr>
          <w:p w14:paraId="6BF7E5B1"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RGB, camera captured, 1080p</w:t>
            </w:r>
          </w:p>
        </w:tc>
      </w:tr>
      <w:tr w:rsidR="00EE3033" w:rsidRPr="00E2134C" w14:paraId="4EEB554F" w14:textId="77777777" w:rsidTr="00EE3033">
        <w:trPr>
          <w:trHeight w:val="240"/>
        </w:trPr>
        <w:tc>
          <w:tcPr>
            <w:tcW w:w="4140" w:type="dxa"/>
            <w:tcBorders>
              <w:top w:val="nil"/>
              <w:left w:val="single" w:sz="8" w:space="0" w:color="auto"/>
              <w:bottom w:val="nil"/>
              <w:right w:val="single" w:sz="8" w:space="0" w:color="auto"/>
            </w:tcBorders>
            <w:shd w:val="clear" w:color="auto" w:fill="auto"/>
            <w:noWrap/>
            <w:vAlign w:val="bottom"/>
            <w:hideMark/>
          </w:tcPr>
          <w:p w14:paraId="7ABD657D"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YUV, text &amp; graphics with motion, 1080p &amp; 720p</w:t>
            </w:r>
          </w:p>
        </w:tc>
      </w:tr>
      <w:tr w:rsidR="00EE3033" w:rsidRPr="00E2134C" w14:paraId="3E751926" w14:textId="77777777" w:rsidTr="00EE3033">
        <w:trPr>
          <w:trHeight w:val="240"/>
        </w:trPr>
        <w:tc>
          <w:tcPr>
            <w:tcW w:w="4140" w:type="dxa"/>
            <w:tcBorders>
              <w:top w:val="nil"/>
              <w:left w:val="single" w:sz="8" w:space="0" w:color="auto"/>
              <w:bottom w:val="nil"/>
              <w:right w:val="single" w:sz="8" w:space="0" w:color="auto"/>
            </w:tcBorders>
            <w:shd w:val="clear" w:color="auto" w:fill="auto"/>
            <w:noWrap/>
            <w:vAlign w:val="bottom"/>
            <w:hideMark/>
          </w:tcPr>
          <w:p w14:paraId="35349CEE"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YUV, mixed content, 1440p &amp; 1080p</w:t>
            </w:r>
          </w:p>
        </w:tc>
      </w:tr>
      <w:tr w:rsidR="00EE3033" w:rsidRPr="00E2134C" w14:paraId="53F5821D" w14:textId="77777777" w:rsidTr="00EE3033">
        <w:trPr>
          <w:trHeight w:val="240"/>
        </w:trPr>
        <w:tc>
          <w:tcPr>
            <w:tcW w:w="4140" w:type="dxa"/>
            <w:tcBorders>
              <w:top w:val="nil"/>
              <w:left w:val="single" w:sz="8" w:space="0" w:color="auto"/>
              <w:bottom w:val="nil"/>
              <w:right w:val="single" w:sz="8" w:space="0" w:color="auto"/>
            </w:tcBorders>
            <w:shd w:val="clear" w:color="auto" w:fill="auto"/>
            <w:noWrap/>
            <w:vAlign w:val="bottom"/>
            <w:hideMark/>
          </w:tcPr>
          <w:p w14:paraId="2D52939C"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YUV, Animation, 720p</w:t>
            </w:r>
          </w:p>
        </w:tc>
      </w:tr>
      <w:tr w:rsidR="00EE3033" w:rsidRPr="00E2134C" w14:paraId="2C6BC38B" w14:textId="77777777" w:rsidTr="00DF1AA7">
        <w:trPr>
          <w:trHeight w:val="240"/>
        </w:trPr>
        <w:tc>
          <w:tcPr>
            <w:tcW w:w="4140" w:type="dxa"/>
            <w:tcBorders>
              <w:top w:val="nil"/>
              <w:left w:val="single" w:sz="8" w:space="0" w:color="auto"/>
              <w:bottom w:val="single" w:sz="4" w:space="0" w:color="auto"/>
              <w:right w:val="single" w:sz="8" w:space="0" w:color="auto"/>
            </w:tcBorders>
            <w:shd w:val="clear" w:color="auto" w:fill="auto"/>
            <w:noWrap/>
            <w:vAlign w:val="bottom"/>
            <w:hideMark/>
          </w:tcPr>
          <w:p w14:paraId="0C8D8674" w14:textId="77777777" w:rsidR="00BB1B8B" w:rsidRPr="00E2134C" w:rsidRDefault="00BB1B8B" w:rsidP="00BB1B8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18"/>
                <w:szCs w:val="18"/>
              </w:rPr>
            </w:pPr>
            <w:r w:rsidRPr="00E2134C">
              <w:rPr>
                <w:rFonts w:ascii="Calibri" w:eastAsia="Times New Roman" w:hAnsi="Calibri"/>
                <w:color w:val="000000"/>
                <w:sz w:val="18"/>
                <w:szCs w:val="18"/>
              </w:rPr>
              <w:t>YUV, camera captured, 1080p</w:t>
            </w:r>
          </w:p>
        </w:tc>
      </w:tr>
    </w:tbl>
    <w:p w14:paraId="3D397633" w14:textId="77777777" w:rsidR="00BB1B8B" w:rsidRDefault="00BB1B8B" w:rsidP="00FF08FC"/>
    <w:p w14:paraId="60786009" w14:textId="6A842440" w:rsidR="00AA3CDA" w:rsidRDefault="00AA3CDA" w:rsidP="000673F9">
      <w:r>
        <w:t>There were concerns about the quality and quantity of the current 4:2:0 sequences in the common test condition. Suggestions and int</w:t>
      </w:r>
      <w:r w:rsidR="00C824D2">
        <w:t xml:space="preserve">erests have </w:t>
      </w:r>
      <w:r>
        <w:t xml:space="preserve">been expressed to use sub-sampled 4:4:4 screen content sequences in the future tests.  </w:t>
      </w:r>
    </w:p>
    <w:p w14:paraId="1A577935" w14:textId="77777777" w:rsidR="0086724F" w:rsidRDefault="0086724F" w:rsidP="00521493"/>
    <w:p w14:paraId="591432AF" w14:textId="00514B42" w:rsidR="00C824D2" w:rsidRDefault="00C824D2" w:rsidP="00E00A09">
      <w:pPr>
        <w:pStyle w:val="Heading2"/>
        <w:rPr>
          <w:lang w:eastAsia="zh-TW"/>
        </w:rPr>
      </w:pPr>
      <w:r>
        <w:rPr>
          <w:lang w:eastAsia="zh-TW"/>
        </w:rPr>
        <w:t>Related contributions</w:t>
      </w:r>
    </w:p>
    <w:p w14:paraId="0C669B21" w14:textId="5EAE7294" w:rsidR="00DA1EE8" w:rsidRDefault="00034465" w:rsidP="00521493">
      <w:r>
        <w:t>JCTVC-</w:t>
      </w:r>
      <w:r w:rsidR="003C3FAB">
        <w:t>T0080</w:t>
      </w:r>
      <w:r w:rsidR="00C537DB">
        <w:t xml:space="preserve"> present</w:t>
      </w:r>
      <w:r w:rsidR="00DA1EE8">
        <w:t xml:space="preserve">s </w:t>
      </w:r>
      <w:r w:rsidR="00C537DB">
        <w:t xml:space="preserve">the simulation results that showed </w:t>
      </w:r>
      <w:r w:rsidR="00A1446A">
        <w:rPr>
          <w:rFonts w:hint="eastAsia"/>
          <w:lang w:val="en-CA" w:eastAsia="zh-TW"/>
        </w:rPr>
        <w:t xml:space="preserve">turning off ACT for YUV sequences </w:t>
      </w:r>
      <w:r w:rsidR="00C537DB">
        <w:rPr>
          <w:lang w:val="en-CA" w:eastAsia="zh-TW"/>
        </w:rPr>
        <w:t xml:space="preserve">could </w:t>
      </w:r>
      <w:r w:rsidR="00047249">
        <w:rPr>
          <w:rFonts w:hint="eastAsia"/>
          <w:lang w:val="en-CA" w:eastAsia="zh-TW"/>
        </w:rPr>
        <w:t>significantly speed</w:t>
      </w:r>
      <w:r w:rsidR="00A1446A">
        <w:rPr>
          <w:rFonts w:hint="eastAsia"/>
          <w:lang w:val="en-CA" w:eastAsia="zh-TW"/>
        </w:rPr>
        <w:t xml:space="preserve"> up </w:t>
      </w:r>
      <w:r w:rsidR="00A1446A">
        <w:rPr>
          <w:lang w:val="en-CA" w:eastAsia="zh-TW"/>
        </w:rPr>
        <w:t>runtime</w:t>
      </w:r>
      <w:r w:rsidR="00A1446A">
        <w:rPr>
          <w:rFonts w:hint="eastAsia"/>
          <w:lang w:val="en-CA" w:eastAsia="zh-TW"/>
        </w:rPr>
        <w:t xml:space="preserve"> for </w:t>
      </w:r>
      <w:r w:rsidR="00A1446A">
        <w:rPr>
          <w:lang w:val="en-CA" w:eastAsia="zh-TW"/>
        </w:rPr>
        <w:t>simulations</w:t>
      </w:r>
      <w:r w:rsidR="00A1446A">
        <w:rPr>
          <w:rFonts w:hint="eastAsia"/>
          <w:lang w:val="en-CA" w:eastAsia="zh-TW"/>
        </w:rPr>
        <w:t xml:space="preserve">, with relatively small impact on coding performance. </w:t>
      </w:r>
      <w:r w:rsidR="00DF1AA7">
        <w:rPr>
          <w:lang w:val="en-CA" w:eastAsia="zh-TW"/>
        </w:rPr>
        <w:t xml:space="preserve">The authors of that document suggest </w:t>
      </w:r>
      <w:r w:rsidR="00A1446A">
        <w:rPr>
          <w:rFonts w:hint="eastAsia"/>
          <w:lang w:val="en-CA" w:eastAsia="zh-TW"/>
        </w:rPr>
        <w:t>modify</w:t>
      </w:r>
      <w:r w:rsidR="00DF1AA7">
        <w:rPr>
          <w:lang w:val="en-CA" w:eastAsia="zh-TW"/>
        </w:rPr>
        <w:t>ing</w:t>
      </w:r>
      <w:r w:rsidR="00A1446A">
        <w:rPr>
          <w:rFonts w:hint="eastAsia"/>
          <w:lang w:val="en-CA" w:eastAsia="zh-TW"/>
        </w:rPr>
        <w:t xml:space="preserve"> the common test condition such that ACT is turned off at sequence level</w:t>
      </w:r>
      <w:proofErr w:type="gramStart"/>
      <w:r w:rsidR="00A1446A">
        <w:rPr>
          <w:rFonts w:hint="eastAsia"/>
          <w:lang w:val="en-CA" w:eastAsia="zh-TW"/>
        </w:rPr>
        <w:t>.</w:t>
      </w:r>
      <w:r>
        <w:t>.</w:t>
      </w:r>
      <w:proofErr w:type="gramEnd"/>
    </w:p>
    <w:p w14:paraId="1D21DC75" w14:textId="49D06FB9" w:rsidR="00AA470C" w:rsidRDefault="00906B35" w:rsidP="00521493">
      <w:pPr>
        <w:rPr>
          <w:lang w:val="en-CA"/>
        </w:rPr>
      </w:pPr>
      <w:r>
        <w:rPr>
          <w:rFonts w:hint="eastAsia"/>
          <w:lang w:eastAsia="zh-TW"/>
        </w:rPr>
        <w:t>JCTVC-</w:t>
      </w:r>
      <w:r w:rsidR="00542736">
        <w:t>T0194</w:t>
      </w:r>
      <w:r w:rsidR="003C3FAB">
        <w:t xml:space="preserve"> </w:t>
      </w:r>
      <w:r w:rsidR="00AA470C">
        <w:rPr>
          <w:lang w:val="en-CA"/>
        </w:rPr>
        <w:t xml:space="preserve">presents the statistic information on the usage of IBC, Palette, and Intra Prediction. Specifically, the percentage of pixels as well as the corresponding bits coded with the IBC, Palette, and Intra Prediction mode, are shown respectively. </w:t>
      </w:r>
      <w:r w:rsidR="00DF1AA7">
        <w:rPr>
          <w:lang w:val="en-CA"/>
        </w:rPr>
        <w:t>The authors of that document note that:</w:t>
      </w:r>
    </w:p>
    <w:p w14:paraId="2B6FFF7A" w14:textId="5C5AFB2D" w:rsidR="00AA470C" w:rsidRDefault="00DF1AA7" w:rsidP="00E00A09">
      <w:pPr>
        <w:pStyle w:val="ListParagraph"/>
        <w:numPr>
          <w:ilvl w:val="0"/>
          <w:numId w:val="26"/>
        </w:numPr>
        <w:jc w:val="both"/>
        <w:rPr>
          <w:szCs w:val="22"/>
          <w:lang w:val="en-CA"/>
        </w:rPr>
      </w:pPr>
      <w:r>
        <w:rPr>
          <w:szCs w:val="22"/>
          <w:lang w:val="en-CA"/>
        </w:rPr>
        <w:t>The p</w:t>
      </w:r>
      <w:r w:rsidR="00AA470C" w:rsidRPr="00AA470C">
        <w:rPr>
          <w:szCs w:val="22"/>
          <w:lang w:val="en-CA"/>
        </w:rPr>
        <w:t xml:space="preserve">ercentage of pixels coded in IBC is large with FF search. The remaining </w:t>
      </w:r>
      <w:r w:rsidR="00AA470C" w:rsidRPr="006626C9">
        <w:rPr>
          <w:szCs w:val="22"/>
          <w:lang w:val="en-CA"/>
        </w:rPr>
        <w:t>pixels may not be sufficient for optimization of non-IBC tools.</w:t>
      </w:r>
    </w:p>
    <w:p w14:paraId="1B7337AE" w14:textId="77777777" w:rsidR="00AA470C" w:rsidRDefault="00AA470C" w:rsidP="00E00A09">
      <w:pPr>
        <w:pStyle w:val="ListParagraph"/>
        <w:numPr>
          <w:ilvl w:val="0"/>
          <w:numId w:val="26"/>
        </w:numPr>
        <w:jc w:val="both"/>
        <w:rPr>
          <w:szCs w:val="22"/>
          <w:lang w:val="en-CA"/>
        </w:rPr>
      </w:pPr>
      <w:r w:rsidRPr="00AA470C">
        <w:rPr>
          <w:szCs w:val="22"/>
          <w:lang w:val="en-CA"/>
        </w:rPr>
        <w:t>Chinese text has quite different characteristics from existing test sequences. It</w:t>
      </w:r>
      <w:r w:rsidRPr="006626C9">
        <w:rPr>
          <w:szCs w:val="22"/>
          <w:lang w:val="en-CA"/>
        </w:rPr>
        <w:t xml:space="preserve"> may be useful to test non-IBC tools.</w:t>
      </w:r>
    </w:p>
    <w:p w14:paraId="4D28F08B" w14:textId="474171CE" w:rsidR="00AA470C" w:rsidRPr="00E00A09" w:rsidRDefault="00DF1AA7" w:rsidP="00E00A09">
      <w:pPr>
        <w:jc w:val="both"/>
        <w:rPr>
          <w:szCs w:val="22"/>
          <w:lang w:val="en-CA"/>
        </w:rPr>
      </w:pPr>
      <w:r>
        <w:rPr>
          <w:lang w:val="en-CA"/>
        </w:rPr>
        <w:t xml:space="preserve">The authors of that document </w:t>
      </w:r>
      <w:r w:rsidR="00AA470C" w:rsidRPr="006626C9">
        <w:rPr>
          <w:lang w:val="en-CA"/>
        </w:rPr>
        <w:t xml:space="preserve">suggest </w:t>
      </w:r>
      <w:r w:rsidR="00AA470C" w:rsidRPr="009512D2">
        <w:rPr>
          <w:lang w:val="en-CA"/>
        </w:rPr>
        <w:t>modify</w:t>
      </w:r>
      <w:r>
        <w:rPr>
          <w:lang w:val="en-CA"/>
        </w:rPr>
        <w:t>ing</w:t>
      </w:r>
      <w:r w:rsidR="00AA470C" w:rsidRPr="009512D2">
        <w:rPr>
          <w:lang w:val="en-CA"/>
        </w:rPr>
        <w:t xml:space="preserve"> the test conditions and include </w:t>
      </w:r>
      <w:r>
        <w:rPr>
          <w:lang w:val="en-CA"/>
        </w:rPr>
        <w:t xml:space="preserve">a </w:t>
      </w:r>
      <w:r w:rsidR="00AA470C" w:rsidRPr="009512D2">
        <w:rPr>
          <w:lang w:val="en-CA"/>
        </w:rPr>
        <w:t>constrained search range for IBC, in addition to full frame, in the evaluation of non-</w:t>
      </w:r>
      <w:r w:rsidR="00047249">
        <w:rPr>
          <w:lang w:val="en-CA"/>
        </w:rPr>
        <w:t xml:space="preserve">IBC tools. </w:t>
      </w:r>
      <w:r>
        <w:rPr>
          <w:lang w:val="en-CA"/>
        </w:rPr>
        <w:t>They also</w:t>
      </w:r>
      <w:r w:rsidR="00AA470C" w:rsidRPr="009512D2">
        <w:rPr>
          <w:lang w:val="en-CA"/>
        </w:rPr>
        <w:t xml:space="preserve"> suggest</w:t>
      </w:r>
      <w:r w:rsidR="00047249">
        <w:rPr>
          <w:lang w:val="en-CA"/>
        </w:rPr>
        <w:t xml:space="preserve"> </w:t>
      </w:r>
      <w:r w:rsidR="00AA470C" w:rsidRPr="009512D2">
        <w:rPr>
          <w:lang w:val="en-CA"/>
        </w:rPr>
        <w:t>adding new test s</w:t>
      </w:r>
      <w:r w:rsidR="00AA470C" w:rsidRPr="00047249">
        <w:rPr>
          <w:lang w:val="en-CA"/>
        </w:rPr>
        <w:t>equences with non-alphabetic texts, such as Chinese.</w:t>
      </w:r>
    </w:p>
    <w:p w14:paraId="17F87CB6" w14:textId="6CD1EA94" w:rsidR="00E06143" w:rsidRPr="00926F4E" w:rsidRDefault="00E06143" w:rsidP="00E06143">
      <w:pPr>
        <w:jc w:val="both"/>
        <w:rPr>
          <w:szCs w:val="22"/>
          <w:lang w:val="en-CA"/>
        </w:rPr>
      </w:pPr>
      <w:r>
        <w:t>JCTVC-</w:t>
      </w:r>
      <w:r>
        <w:rPr>
          <w:lang w:val="en-CA"/>
        </w:rPr>
        <w:t xml:space="preserve">T0053, </w:t>
      </w:r>
      <w:r>
        <w:t>JCTVC-</w:t>
      </w:r>
      <w:r>
        <w:rPr>
          <w:lang w:val="en-CA"/>
        </w:rPr>
        <w:t>T0062,</w:t>
      </w:r>
      <w:r w:rsidRPr="007E59FB">
        <w:t xml:space="preserve"> </w:t>
      </w:r>
      <w:r>
        <w:t>JCTVC-</w:t>
      </w:r>
      <w:r>
        <w:rPr>
          <w:lang w:val="en-CA"/>
        </w:rPr>
        <w:t xml:space="preserve">T0072, </w:t>
      </w:r>
      <w:r>
        <w:t>JCTVC-</w:t>
      </w:r>
      <w:r>
        <w:rPr>
          <w:lang w:val="en-CA"/>
        </w:rPr>
        <w:t xml:space="preserve">T0109, </w:t>
      </w:r>
      <w:r>
        <w:t>JCTVC-</w:t>
      </w:r>
      <w:r>
        <w:rPr>
          <w:lang w:val="en-CA"/>
        </w:rPr>
        <w:t>T0120 present methods to enable palette mode for non-4</w:t>
      </w:r>
      <w:proofErr w:type="gramStart"/>
      <w:r>
        <w:rPr>
          <w:lang w:val="en-CA"/>
        </w:rPr>
        <w:t>:4:4</w:t>
      </w:r>
      <w:proofErr w:type="gramEnd"/>
      <w:r>
        <w:rPr>
          <w:lang w:val="en-CA"/>
        </w:rPr>
        <w:t xml:space="preserve"> formats.</w:t>
      </w:r>
    </w:p>
    <w:p w14:paraId="385F7EC6" w14:textId="77777777" w:rsidR="00C102D8" w:rsidRDefault="00C102D8" w:rsidP="00C102D8">
      <w:pPr>
        <w:pStyle w:val="Heading1"/>
        <w:ind w:left="432" w:hanging="432"/>
        <w:rPr>
          <w:lang w:val="en-CA"/>
        </w:rPr>
      </w:pPr>
      <w:r>
        <w:rPr>
          <w:lang w:val="en-CA"/>
        </w:rPr>
        <w:t>Recommendations</w:t>
      </w:r>
    </w:p>
    <w:p w14:paraId="428F4639" w14:textId="77777777" w:rsidR="00C102D8" w:rsidRDefault="00C102D8" w:rsidP="00C102D8">
      <w:pPr>
        <w:ind w:left="432"/>
      </w:pPr>
      <w:r>
        <w:t xml:space="preserve">It is recommended to </w:t>
      </w:r>
    </w:p>
    <w:p w14:paraId="0D85DFD0" w14:textId="24118AEC" w:rsidR="00C102D8" w:rsidRDefault="00DF1AA7" w:rsidP="00C102D8">
      <w:pPr>
        <w:numPr>
          <w:ilvl w:val="0"/>
          <w:numId w:val="14"/>
        </w:numPr>
        <w:ind w:left="450" w:firstLine="0"/>
      </w:pPr>
      <w:proofErr w:type="gramStart"/>
      <w:r>
        <w:t>Study</w:t>
      </w:r>
      <w:proofErr w:type="gramEnd"/>
      <w:r>
        <w:t xml:space="preserve"> </w:t>
      </w:r>
      <w:r w:rsidR="00C102D8">
        <w:t xml:space="preserve">the </w:t>
      </w:r>
      <w:r w:rsidR="00C262A6">
        <w:t xml:space="preserve">proposed </w:t>
      </w:r>
      <w:r w:rsidR="00C102D8">
        <w:t>changes to the common test condition</w:t>
      </w:r>
      <w:r w:rsidR="00D11818">
        <w:t xml:space="preserve"> </w:t>
      </w:r>
      <w:r w:rsidR="00C102D8">
        <w:t xml:space="preserve">in </w:t>
      </w:r>
      <w:r w:rsidR="003C3FAB">
        <w:t>T</w:t>
      </w:r>
      <w:r w:rsidR="00C102D8">
        <w:t>00</w:t>
      </w:r>
      <w:r w:rsidR="003C3FAB">
        <w:t>80</w:t>
      </w:r>
      <w:r w:rsidR="00C102D8">
        <w:t xml:space="preserve"> and </w:t>
      </w:r>
      <w:r w:rsidR="00542736">
        <w:t>T0194</w:t>
      </w:r>
      <w:r w:rsidR="00D11818">
        <w:t xml:space="preserve">, and create CEs </w:t>
      </w:r>
      <w:r w:rsidR="003C3FAB">
        <w:t xml:space="preserve">or an AHG </w:t>
      </w:r>
      <w:r w:rsidR="00D11818">
        <w:t>if needed to further study these proposals</w:t>
      </w:r>
      <w:r w:rsidR="00C102D8">
        <w:t>.</w:t>
      </w:r>
    </w:p>
    <w:p w14:paraId="7A6FD335" w14:textId="500B52D4" w:rsidR="00542736" w:rsidRDefault="00542736" w:rsidP="00C102D8">
      <w:pPr>
        <w:numPr>
          <w:ilvl w:val="0"/>
          <w:numId w:val="14"/>
        </w:numPr>
        <w:ind w:left="450" w:firstLine="0"/>
      </w:pPr>
      <w:r>
        <w:t>Discuss addition of new test sequences.</w:t>
      </w:r>
    </w:p>
    <w:p w14:paraId="517B6F71" w14:textId="7A567DA1" w:rsidR="007F1F8B" w:rsidRPr="005B217D" w:rsidRDefault="00DF1AA7" w:rsidP="00542736">
      <w:pPr>
        <w:numPr>
          <w:ilvl w:val="0"/>
          <w:numId w:val="14"/>
        </w:numPr>
        <w:ind w:left="450" w:firstLine="0"/>
        <w:rPr>
          <w:szCs w:val="22"/>
          <w:lang w:val="en-CA"/>
        </w:rPr>
      </w:pPr>
      <w:r>
        <w:t>C</w:t>
      </w:r>
      <w:r w:rsidR="00C262A6">
        <w:t xml:space="preserve">ontinue to evaluate </w:t>
      </w:r>
      <w:r w:rsidR="00594E89">
        <w:t xml:space="preserve">the coding </w:t>
      </w:r>
      <w:r w:rsidR="00C262A6">
        <w:t xml:space="preserve">performance of the newly adopted tools and their </w:t>
      </w:r>
      <w:r w:rsidR="00594E89">
        <w:t xml:space="preserve">interaction with the existing HEVC tools in the Main profile and range extensions. </w:t>
      </w:r>
    </w:p>
    <w:sectPr w:rsidR="007F1F8B" w:rsidRPr="005B217D" w:rsidSect="00A01439">
      <w:footerReference w:type="default" r:id="rId10"/>
      <w:pgSz w:w="12240" w:h="15840" w:code="1"/>
      <w:pgMar w:top="864" w:right="1440" w:bottom="864" w:left="1440" w:header="432" w:footer="432"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21459" w15:done="0"/>
  <w15:commentEx w15:paraId="67D35EBD" w15:done="0"/>
  <w15:commentEx w15:paraId="32E672A5" w15:done="0"/>
  <w15:commentEx w15:paraId="4DC8F2B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36E6D" w14:textId="77777777" w:rsidR="00FD5976" w:rsidRDefault="00FD5976">
      <w:r>
        <w:separator/>
      </w:r>
    </w:p>
  </w:endnote>
  <w:endnote w:type="continuationSeparator" w:id="0">
    <w:p w14:paraId="1CDCC909" w14:textId="77777777" w:rsidR="00FD5976" w:rsidRDefault="00FD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charset w:val="88"/>
    <w:family w:val="roman"/>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8C4F6" w14:textId="3F8E5CA0" w:rsidR="00047249" w:rsidRDefault="0004724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00A09">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510ED">
      <w:rPr>
        <w:rStyle w:val="PageNumber"/>
        <w:noProof/>
      </w:rPr>
      <w:t>2015-02-09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3BD4B" w14:textId="77777777" w:rsidR="00FD5976" w:rsidRDefault="00FD5976">
      <w:r>
        <w:separator/>
      </w:r>
    </w:p>
  </w:footnote>
  <w:footnote w:type="continuationSeparator" w:id="0">
    <w:p w14:paraId="0FBF308D" w14:textId="77777777" w:rsidR="00FD5976" w:rsidRDefault="00FD59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10F07C52"/>
    <w:multiLevelType w:val="hybridMultilevel"/>
    <w:tmpl w:val="4164F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nsid w:val="30C23A71"/>
    <w:multiLevelType w:val="hybridMultilevel"/>
    <w:tmpl w:val="9F004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4B5025"/>
    <w:multiLevelType w:val="hybridMultilevel"/>
    <w:tmpl w:val="D3E6A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E86C35"/>
    <w:multiLevelType w:val="hybridMultilevel"/>
    <w:tmpl w:val="05365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DB3E40"/>
    <w:multiLevelType w:val="hybridMultilevel"/>
    <w:tmpl w:val="EE46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902A2E"/>
    <w:multiLevelType w:val="hybridMultilevel"/>
    <w:tmpl w:val="A4E0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5"/>
  </w:num>
  <w:num w:numId="11">
    <w:abstractNumId w:val="2"/>
  </w:num>
  <w:num w:numId="12">
    <w:abstractNumId w:val="15"/>
  </w:num>
  <w:num w:numId="13">
    <w:abstractNumId w:val="6"/>
  </w:num>
  <w:num w:numId="14">
    <w:abstractNumId w:val="8"/>
  </w:num>
  <w:num w:numId="15">
    <w:abstractNumId w:val="3"/>
  </w:num>
  <w:num w:numId="16">
    <w:abstractNumId w:val="17"/>
  </w:num>
  <w:num w:numId="17">
    <w:abstractNumId w:val="7"/>
  </w:num>
  <w:num w:numId="18">
    <w:abstractNumId w:val="14"/>
  </w:num>
  <w:num w:numId="19">
    <w:abstractNumId w:val="4"/>
  </w:num>
  <w:num w:numId="20">
    <w:abstractNumId w:val="19"/>
  </w:num>
  <w:num w:numId="21">
    <w:abstractNumId w:val="7"/>
  </w:num>
  <w:num w:numId="22">
    <w:abstractNumId w:val="7"/>
  </w:num>
  <w:num w:numId="23">
    <w:abstractNumId w:val="9"/>
  </w:num>
  <w:num w:numId="24">
    <w:abstractNumId w:val="18"/>
  </w:num>
  <w:num w:numId="25">
    <w:abstractNumId w:val="7"/>
  </w:num>
  <w:num w:numId="26">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paka, Krishna">
    <w15:presenceInfo w15:providerId="AD" w15:userId="S-1-5-21-945540591-4024260831-3861152641-371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4465"/>
    <w:rsid w:val="000458BC"/>
    <w:rsid w:val="00045C41"/>
    <w:rsid w:val="00046C03"/>
    <w:rsid w:val="00047249"/>
    <w:rsid w:val="00065039"/>
    <w:rsid w:val="00065F15"/>
    <w:rsid w:val="000673F9"/>
    <w:rsid w:val="00070E90"/>
    <w:rsid w:val="00071CE4"/>
    <w:rsid w:val="0007509A"/>
    <w:rsid w:val="0007614F"/>
    <w:rsid w:val="0008395D"/>
    <w:rsid w:val="00083CEC"/>
    <w:rsid w:val="00093C40"/>
    <w:rsid w:val="00096405"/>
    <w:rsid w:val="000A610F"/>
    <w:rsid w:val="000B1C6B"/>
    <w:rsid w:val="000B41D4"/>
    <w:rsid w:val="000B4FF9"/>
    <w:rsid w:val="000B5376"/>
    <w:rsid w:val="000C09AC"/>
    <w:rsid w:val="000C1E4F"/>
    <w:rsid w:val="000E00F3"/>
    <w:rsid w:val="000E1EE9"/>
    <w:rsid w:val="000E2997"/>
    <w:rsid w:val="000F158C"/>
    <w:rsid w:val="000F26E2"/>
    <w:rsid w:val="000F4010"/>
    <w:rsid w:val="000F6246"/>
    <w:rsid w:val="00102F3D"/>
    <w:rsid w:val="001057DD"/>
    <w:rsid w:val="0012100B"/>
    <w:rsid w:val="00124E38"/>
    <w:rsid w:val="0012580B"/>
    <w:rsid w:val="00131F90"/>
    <w:rsid w:val="0013526E"/>
    <w:rsid w:val="00155F6D"/>
    <w:rsid w:val="00166340"/>
    <w:rsid w:val="00171371"/>
    <w:rsid w:val="00175A24"/>
    <w:rsid w:val="00180F99"/>
    <w:rsid w:val="001812FA"/>
    <w:rsid w:val="00187E58"/>
    <w:rsid w:val="001A297E"/>
    <w:rsid w:val="001A2EE5"/>
    <w:rsid w:val="001A368E"/>
    <w:rsid w:val="001A7329"/>
    <w:rsid w:val="001B4E28"/>
    <w:rsid w:val="001C3525"/>
    <w:rsid w:val="001C5008"/>
    <w:rsid w:val="001D0F34"/>
    <w:rsid w:val="001D1BD2"/>
    <w:rsid w:val="001E02BE"/>
    <w:rsid w:val="001E3B37"/>
    <w:rsid w:val="001F2594"/>
    <w:rsid w:val="001F69F6"/>
    <w:rsid w:val="002055A6"/>
    <w:rsid w:val="00206460"/>
    <w:rsid w:val="002069B4"/>
    <w:rsid w:val="00207B63"/>
    <w:rsid w:val="00214402"/>
    <w:rsid w:val="00215DFC"/>
    <w:rsid w:val="002212DF"/>
    <w:rsid w:val="00222CD4"/>
    <w:rsid w:val="00225016"/>
    <w:rsid w:val="002264A6"/>
    <w:rsid w:val="00227BA7"/>
    <w:rsid w:val="0023011C"/>
    <w:rsid w:val="00236772"/>
    <w:rsid w:val="002375C1"/>
    <w:rsid w:val="00237B93"/>
    <w:rsid w:val="00250A98"/>
    <w:rsid w:val="00251F2C"/>
    <w:rsid w:val="00252737"/>
    <w:rsid w:val="00263398"/>
    <w:rsid w:val="00275BCF"/>
    <w:rsid w:val="00292257"/>
    <w:rsid w:val="002A54E0"/>
    <w:rsid w:val="002B1595"/>
    <w:rsid w:val="002B191D"/>
    <w:rsid w:val="002B2A9C"/>
    <w:rsid w:val="002C10CF"/>
    <w:rsid w:val="002C76B2"/>
    <w:rsid w:val="002D0AF6"/>
    <w:rsid w:val="002D54AA"/>
    <w:rsid w:val="002D6077"/>
    <w:rsid w:val="002F164D"/>
    <w:rsid w:val="0030075F"/>
    <w:rsid w:val="003033B3"/>
    <w:rsid w:val="00306206"/>
    <w:rsid w:val="00317D85"/>
    <w:rsid w:val="00327C56"/>
    <w:rsid w:val="003315A1"/>
    <w:rsid w:val="00332100"/>
    <w:rsid w:val="0033458D"/>
    <w:rsid w:val="003373EC"/>
    <w:rsid w:val="00342FF4"/>
    <w:rsid w:val="00346148"/>
    <w:rsid w:val="0035532B"/>
    <w:rsid w:val="0036558D"/>
    <w:rsid w:val="003669EA"/>
    <w:rsid w:val="003706CC"/>
    <w:rsid w:val="00370AF1"/>
    <w:rsid w:val="00377710"/>
    <w:rsid w:val="003A2D8E"/>
    <w:rsid w:val="003B361F"/>
    <w:rsid w:val="003C20E4"/>
    <w:rsid w:val="003C3FAB"/>
    <w:rsid w:val="003E1C8C"/>
    <w:rsid w:val="003E6F90"/>
    <w:rsid w:val="003F5D0F"/>
    <w:rsid w:val="00404AB4"/>
    <w:rsid w:val="00404F42"/>
    <w:rsid w:val="00413B09"/>
    <w:rsid w:val="00414101"/>
    <w:rsid w:val="0042226D"/>
    <w:rsid w:val="004234F0"/>
    <w:rsid w:val="00433876"/>
    <w:rsid w:val="00433DDB"/>
    <w:rsid w:val="004341B2"/>
    <w:rsid w:val="00437619"/>
    <w:rsid w:val="00437A6C"/>
    <w:rsid w:val="00443754"/>
    <w:rsid w:val="00450970"/>
    <w:rsid w:val="00452EB2"/>
    <w:rsid w:val="004628B5"/>
    <w:rsid w:val="00465A1E"/>
    <w:rsid w:val="004703FC"/>
    <w:rsid w:val="00475197"/>
    <w:rsid w:val="004807B1"/>
    <w:rsid w:val="004A2A63"/>
    <w:rsid w:val="004B210C"/>
    <w:rsid w:val="004C69F6"/>
    <w:rsid w:val="004D405F"/>
    <w:rsid w:val="004D5DCE"/>
    <w:rsid w:val="004D7323"/>
    <w:rsid w:val="004D7EFE"/>
    <w:rsid w:val="004E4F4F"/>
    <w:rsid w:val="004E6789"/>
    <w:rsid w:val="004F61E3"/>
    <w:rsid w:val="00502DF6"/>
    <w:rsid w:val="00502E10"/>
    <w:rsid w:val="0051015C"/>
    <w:rsid w:val="00511661"/>
    <w:rsid w:val="00516CF1"/>
    <w:rsid w:val="00517B90"/>
    <w:rsid w:val="00521493"/>
    <w:rsid w:val="00522A8B"/>
    <w:rsid w:val="0052608E"/>
    <w:rsid w:val="00530BBF"/>
    <w:rsid w:val="00531AE9"/>
    <w:rsid w:val="005419E8"/>
    <w:rsid w:val="00542736"/>
    <w:rsid w:val="00550A66"/>
    <w:rsid w:val="00552D08"/>
    <w:rsid w:val="00555EB4"/>
    <w:rsid w:val="005623A9"/>
    <w:rsid w:val="005647A6"/>
    <w:rsid w:val="005671AA"/>
    <w:rsid w:val="00567EC7"/>
    <w:rsid w:val="00570013"/>
    <w:rsid w:val="005701B2"/>
    <w:rsid w:val="005801A2"/>
    <w:rsid w:val="005946B7"/>
    <w:rsid w:val="00594E89"/>
    <w:rsid w:val="005952A5"/>
    <w:rsid w:val="005967AE"/>
    <w:rsid w:val="005973B6"/>
    <w:rsid w:val="005A33A1"/>
    <w:rsid w:val="005B217D"/>
    <w:rsid w:val="005C385F"/>
    <w:rsid w:val="005C72F6"/>
    <w:rsid w:val="005C78C8"/>
    <w:rsid w:val="005D7726"/>
    <w:rsid w:val="005E1AC6"/>
    <w:rsid w:val="005F6F1B"/>
    <w:rsid w:val="005F7502"/>
    <w:rsid w:val="006069B2"/>
    <w:rsid w:val="00610E99"/>
    <w:rsid w:val="00624B33"/>
    <w:rsid w:val="00626DB0"/>
    <w:rsid w:val="0063041A"/>
    <w:rsid w:val="00630AA2"/>
    <w:rsid w:val="00646707"/>
    <w:rsid w:val="006626C9"/>
    <w:rsid w:val="00662E58"/>
    <w:rsid w:val="0066410E"/>
    <w:rsid w:val="00664DCF"/>
    <w:rsid w:val="00673868"/>
    <w:rsid w:val="006A1882"/>
    <w:rsid w:val="006A3EAC"/>
    <w:rsid w:val="006A4075"/>
    <w:rsid w:val="006B69CE"/>
    <w:rsid w:val="006C2FBD"/>
    <w:rsid w:val="006C5D39"/>
    <w:rsid w:val="006C7B47"/>
    <w:rsid w:val="006D6D9B"/>
    <w:rsid w:val="006E2810"/>
    <w:rsid w:val="006E300F"/>
    <w:rsid w:val="006E5417"/>
    <w:rsid w:val="00704691"/>
    <w:rsid w:val="00705905"/>
    <w:rsid w:val="00712F60"/>
    <w:rsid w:val="00716BE8"/>
    <w:rsid w:val="00720E3B"/>
    <w:rsid w:val="00730E60"/>
    <w:rsid w:val="00734560"/>
    <w:rsid w:val="0074393F"/>
    <w:rsid w:val="00745F6B"/>
    <w:rsid w:val="0075585E"/>
    <w:rsid w:val="00767944"/>
    <w:rsid w:val="00770571"/>
    <w:rsid w:val="00776390"/>
    <w:rsid w:val="007768FF"/>
    <w:rsid w:val="00777C6E"/>
    <w:rsid w:val="007824D3"/>
    <w:rsid w:val="00784589"/>
    <w:rsid w:val="00785C73"/>
    <w:rsid w:val="00793D47"/>
    <w:rsid w:val="00796EE3"/>
    <w:rsid w:val="007A3B45"/>
    <w:rsid w:val="007A7D29"/>
    <w:rsid w:val="007B4AB8"/>
    <w:rsid w:val="007D07E9"/>
    <w:rsid w:val="007D0B5C"/>
    <w:rsid w:val="007E01A3"/>
    <w:rsid w:val="007E1313"/>
    <w:rsid w:val="007E4200"/>
    <w:rsid w:val="007E7723"/>
    <w:rsid w:val="007F1F8B"/>
    <w:rsid w:val="007F67A1"/>
    <w:rsid w:val="007F7D24"/>
    <w:rsid w:val="00802A31"/>
    <w:rsid w:val="00810DB7"/>
    <w:rsid w:val="00811870"/>
    <w:rsid w:val="00811C05"/>
    <w:rsid w:val="008128DA"/>
    <w:rsid w:val="008206C8"/>
    <w:rsid w:val="00824097"/>
    <w:rsid w:val="0082551B"/>
    <w:rsid w:val="0082586E"/>
    <w:rsid w:val="00833AFF"/>
    <w:rsid w:val="00855247"/>
    <w:rsid w:val="0086387C"/>
    <w:rsid w:val="00866BA8"/>
    <w:rsid w:val="0086724F"/>
    <w:rsid w:val="00874A6C"/>
    <w:rsid w:val="00876C65"/>
    <w:rsid w:val="008904F6"/>
    <w:rsid w:val="00895594"/>
    <w:rsid w:val="008A27C9"/>
    <w:rsid w:val="008A4B4C"/>
    <w:rsid w:val="008B3C3C"/>
    <w:rsid w:val="008B7C5F"/>
    <w:rsid w:val="008C239F"/>
    <w:rsid w:val="008E168F"/>
    <w:rsid w:val="008E480C"/>
    <w:rsid w:val="008F53A7"/>
    <w:rsid w:val="00901CC6"/>
    <w:rsid w:val="00901E74"/>
    <w:rsid w:val="009042A0"/>
    <w:rsid w:val="00906B35"/>
    <w:rsid w:val="00907757"/>
    <w:rsid w:val="00920258"/>
    <w:rsid w:val="009212B0"/>
    <w:rsid w:val="00921FA1"/>
    <w:rsid w:val="009234A5"/>
    <w:rsid w:val="00923691"/>
    <w:rsid w:val="0092373A"/>
    <w:rsid w:val="00924A18"/>
    <w:rsid w:val="0092786D"/>
    <w:rsid w:val="00933453"/>
    <w:rsid w:val="009336F7"/>
    <w:rsid w:val="0093636C"/>
    <w:rsid w:val="009369DE"/>
    <w:rsid w:val="009374A7"/>
    <w:rsid w:val="00947101"/>
    <w:rsid w:val="009512D2"/>
    <w:rsid w:val="00955C6F"/>
    <w:rsid w:val="0098551D"/>
    <w:rsid w:val="00994A95"/>
    <w:rsid w:val="0099518F"/>
    <w:rsid w:val="009A523D"/>
    <w:rsid w:val="009B02A1"/>
    <w:rsid w:val="009D4DEA"/>
    <w:rsid w:val="009F1EAF"/>
    <w:rsid w:val="009F496B"/>
    <w:rsid w:val="00A01439"/>
    <w:rsid w:val="00A02E61"/>
    <w:rsid w:val="00A05CFF"/>
    <w:rsid w:val="00A1446A"/>
    <w:rsid w:val="00A157A7"/>
    <w:rsid w:val="00A25DFD"/>
    <w:rsid w:val="00A4182D"/>
    <w:rsid w:val="00A54380"/>
    <w:rsid w:val="00A56B97"/>
    <w:rsid w:val="00A6093D"/>
    <w:rsid w:val="00A70352"/>
    <w:rsid w:val="00A746A0"/>
    <w:rsid w:val="00A76A6D"/>
    <w:rsid w:val="00A81B4B"/>
    <w:rsid w:val="00A83253"/>
    <w:rsid w:val="00AA1365"/>
    <w:rsid w:val="00AA3CDA"/>
    <w:rsid w:val="00AA470C"/>
    <w:rsid w:val="00AA6E84"/>
    <w:rsid w:val="00AB4BC9"/>
    <w:rsid w:val="00AB7419"/>
    <w:rsid w:val="00AE341B"/>
    <w:rsid w:val="00AE4077"/>
    <w:rsid w:val="00AF015E"/>
    <w:rsid w:val="00AF2FFA"/>
    <w:rsid w:val="00B070E7"/>
    <w:rsid w:val="00B07CA7"/>
    <w:rsid w:val="00B1279A"/>
    <w:rsid w:val="00B12F72"/>
    <w:rsid w:val="00B2391C"/>
    <w:rsid w:val="00B3336A"/>
    <w:rsid w:val="00B3607C"/>
    <w:rsid w:val="00B4194A"/>
    <w:rsid w:val="00B5222E"/>
    <w:rsid w:val="00B53179"/>
    <w:rsid w:val="00B61C96"/>
    <w:rsid w:val="00B6259F"/>
    <w:rsid w:val="00B73A2A"/>
    <w:rsid w:val="00B7405A"/>
    <w:rsid w:val="00B769E2"/>
    <w:rsid w:val="00B8070C"/>
    <w:rsid w:val="00B93172"/>
    <w:rsid w:val="00B94B06"/>
    <w:rsid w:val="00B94C28"/>
    <w:rsid w:val="00BA2E60"/>
    <w:rsid w:val="00BB1B8B"/>
    <w:rsid w:val="00BB42DD"/>
    <w:rsid w:val="00BC10BA"/>
    <w:rsid w:val="00BC2DC7"/>
    <w:rsid w:val="00BC5AFD"/>
    <w:rsid w:val="00BD67CD"/>
    <w:rsid w:val="00BD7576"/>
    <w:rsid w:val="00BF0DC6"/>
    <w:rsid w:val="00BF4C7C"/>
    <w:rsid w:val="00C04F43"/>
    <w:rsid w:val="00C0609D"/>
    <w:rsid w:val="00C102D8"/>
    <w:rsid w:val="00C115AB"/>
    <w:rsid w:val="00C262A6"/>
    <w:rsid w:val="00C30249"/>
    <w:rsid w:val="00C308D5"/>
    <w:rsid w:val="00C3723B"/>
    <w:rsid w:val="00C4304C"/>
    <w:rsid w:val="00C51011"/>
    <w:rsid w:val="00C525C3"/>
    <w:rsid w:val="00C537DB"/>
    <w:rsid w:val="00C542F2"/>
    <w:rsid w:val="00C606C9"/>
    <w:rsid w:val="00C67A4C"/>
    <w:rsid w:val="00C70AF4"/>
    <w:rsid w:val="00C723C8"/>
    <w:rsid w:val="00C80288"/>
    <w:rsid w:val="00C824D2"/>
    <w:rsid w:val="00C84003"/>
    <w:rsid w:val="00C90650"/>
    <w:rsid w:val="00C94589"/>
    <w:rsid w:val="00C97D78"/>
    <w:rsid w:val="00CC2AAE"/>
    <w:rsid w:val="00CC5A42"/>
    <w:rsid w:val="00CD0EAB"/>
    <w:rsid w:val="00CD2799"/>
    <w:rsid w:val="00CF34DB"/>
    <w:rsid w:val="00CF558F"/>
    <w:rsid w:val="00D073E2"/>
    <w:rsid w:val="00D11818"/>
    <w:rsid w:val="00D15540"/>
    <w:rsid w:val="00D22CFC"/>
    <w:rsid w:val="00D32CC0"/>
    <w:rsid w:val="00D446EC"/>
    <w:rsid w:val="00D51BF0"/>
    <w:rsid w:val="00D53BCC"/>
    <w:rsid w:val="00D5544E"/>
    <w:rsid w:val="00D55942"/>
    <w:rsid w:val="00D807BF"/>
    <w:rsid w:val="00D82FCC"/>
    <w:rsid w:val="00D84D14"/>
    <w:rsid w:val="00DA17FC"/>
    <w:rsid w:val="00DA1EE8"/>
    <w:rsid w:val="00DA7887"/>
    <w:rsid w:val="00DB2C26"/>
    <w:rsid w:val="00DD7D60"/>
    <w:rsid w:val="00DE0292"/>
    <w:rsid w:val="00DE6B43"/>
    <w:rsid w:val="00DF1AA7"/>
    <w:rsid w:val="00E00A09"/>
    <w:rsid w:val="00E00AC0"/>
    <w:rsid w:val="00E02D89"/>
    <w:rsid w:val="00E03568"/>
    <w:rsid w:val="00E06143"/>
    <w:rsid w:val="00E11923"/>
    <w:rsid w:val="00E12E6C"/>
    <w:rsid w:val="00E2134C"/>
    <w:rsid w:val="00E262D4"/>
    <w:rsid w:val="00E36250"/>
    <w:rsid w:val="00E510ED"/>
    <w:rsid w:val="00E54511"/>
    <w:rsid w:val="00E61BA5"/>
    <w:rsid w:val="00E61DAC"/>
    <w:rsid w:val="00E666A6"/>
    <w:rsid w:val="00E667F9"/>
    <w:rsid w:val="00E72A22"/>
    <w:rsid w:val="00E72B80"/>
    <w:rsid w:val="00E75FE3"/>
    <w:rsid w:val="00E86C4C"/>
    <w:rsid w:val="00EB4F68"/>
    <w:rsid w:val="00EB7AB1"/>
    <w:rsid w:val="00ED5601"/>
    <w:rsid w:val="00EE3033"/>
    <w:rsid w:val="00EE7CD8"/>
    <w:rsid w:val="00EF48CC"/>
    <w:rsid w:val="00F02284"/>
    <w:rsid w:val="00F02DB9"/>
    <w:rsid w:val="00F25CB5"/>
    <w:rsid w:val="00F27794"/>
    <w:rsid w:val="00F42C16"/>
    <w:rsid w:val="00F466EF"/>
    <w:rsid w:val="00F50EFF"/>
    <w:rsid w:val="00F51C2D"/>
    <w:rsid w:val="00F56B2A"/>
    <w:rsid w:val="00F6086A"/>
    <w:rsid w:val="00F73032"/>
    <w:rsid w:val="00F74A3B"/>
    <w:rsid w:val="00F848FC"/>
    <w:rsid w:val="00F87028"/>
    <w:rsid w:val="00F91833"/>
    <w:rsid w:val="00F9282A"/>
    <w:rsid w:val="00F96BAD"/>
    <w:rsid w:val="00FA139D"/>
    <w:rsid w:val="00FB0AEA"/>
    <w:rsid w:val="00FB0E84"/>
    <w:rsid w:val="00FC5750"/>
    <w:rsid w:val="00FD01C2"/>
    <w:rsid w:val="00FD5976"/>
    <w:rsid w:val="00FD6528"/>
    <w:rsid w:val="00FF08FC"/>
    <w:rsid w:val="00FF0CE3"/>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CE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67" w:unhideWhenUsed="0"/>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2" w:unhideWhenUsed="0"/>
    <w:lsdException w:name="No Spacing" w:semiHidden="0" w:uiPriority="63" w:unhideWhenUsed="0"/>
    <w:lsdException w:name="Light Shading" w:semiHidden="0" w:uiPriority="64" w:unhideWhenUsed="0"/>
    <w:lsdException w:name="Light List" w:semiHidden="0" w:uiPriority="65" w:unhideWhenUsed="0"/>
    <w:lsdException w:name="Light Grid" w:semiHidden="0" w:uiPriority="99" w:unhideWhenUsed="0"/>
    <w:lsdException w:name="Medium Shading 1" w:semiHidden="0" w:uiPriority="34" w:unhideWhenUsed="0" w:qFormat="1"/>
    <w:lsdException w:name="Medium Shading 2" w:semiHidden="0" w:uiPriority="29" w:unhideWhenUsed="0" w:qFormat="1"/>
    <w:lsdException w:name="Medium List 1" w:semiHidden="0" w:uiPriority="30" w:unhideWhenUsed="0" w:qFormat="1"/>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66" w:unhideWhenUsed="0"/>
    <w:lsdException w:name="List Paragraph" w:semiHidden="0" w:uiPriority="67" w:unhideWhenUsed="0"/>
    <w:lsdException w:name="Quote" w:semiHidden="0" w:uiPriority="68" w:unhideWhenUsed="0"/>
    <w:lsdException w:name="Intense Quote" w:semiHidden="0" w:uiPriority="69" w:unhideWhenUsed="0"/>
    <w:lsdException w:name="Medium List 2 Accent 1" w:semiHidden="0" w:uiPriority="70" w:unhideWhenUsed="0"/>
    <w:lsdException w:name="Medium Grid 1 Accent 1" w:semiHidden="0" w:uiPriority="71" w:unhideWhenUsed="0"/>
    <w:lsdException w:name="Medium Grid 2 Accent 1" w:semiHidden="0" w:uiPriority="72" w:unhideWhenUsed="0"/>
    <w:lsdException w:name="Medium Grid 3 Accent 1" w:semiHidden="0" w:uiPriority="73" w:unhideWhenUsed="0"/>
    <w:lsdException w:name="Dark List Accent 1" w:semiHidden="0" w:uiPriority="60" w:unhideWhenUsed="0"/>
    <w:lsdException w:name="Colorful Shading Accent 1" w:semiHidden="0" w:uiPriority="61" w:unhideWhenUsed="0"/>
    <w:lsdException w:name="Colorful List Accent 1" w:semiHidden="0" w:uiPriority="62" w:unhideWhenUsed="0"/>
    <w:lsdException w:name="Colorful Grid Accent 1" w:semiHidden="0" w:uiPriority="63" w:unhideWhenUsed="0"/>
    <w:lsdException w:name="Light Shading Accent 2" w:semiHidden="0" w:uiPriority="64" w:unhideWhenUsed="0"/>
    <w:lsdException w:name="Light List Accent 2" w:semiHidden="0" w:uiPriority="65" w:unhideWhenUsed="0"/>
    <w:lsdException w:name="Light Grid Accent 2" w:semiHidden="0" w:uiPriority="66" w:unhideWhenUsed="0"/>
    <w:lsdException w:name="Medium Shading 1 Accent 2" w:semiHidden="0" w:uiPriority="67" w:unhideWhenUsed="0"/>
    <w:lsdException w:name="Medium Shading 2 Accent 2" w:semiHidden="0" w:uiPriority="68" w:unhideWhenUsed="0"/>
    <w:lsdException w:name="Medium List 1 Accent 2" w:semiHidden="0" w:uiPriority="69" w:unhideWhenUsed="0"/>
    <w:lsdException w:name="Medium List 2 Accent 2" w:semiHidden="0" w:uiPriority="70" w:unhideWhenUsed="0"/>
    <w:lsdException w:name="Medium Grid 1 Accent 2" w:semiHidden="0" w:uiPriority="71" w:unhideWhenUsed="0"/>
    <w:lsdException w:name="Medium Grid 2 Accent 2" w:semiHidden="0" w:uiPriority="72" w:unhideWhenUsed="0"/>
    <w:lsdException w:name="Medium Grid 3 Accent 2" w:semiHidden="0" w:uiPriority="73" w:unhideWhenUsed="0"/>
    <w:lsdException w:name="Dark List Accent 2" w:semiHidden="0" w:uiPriority="60" w:unhideWhenUsed="0"/>
    <w:lsdException w:name="Colorful Shading Accent 2" w:semiHidden="0" w:uiPriority="61" w:unhideWhenUsed="0"/>
    <w:lsdException w:name="Colorful List Accent 2" w:semiHidden="0" w:uiPriority="62" w:unhideWhenUsed="0"/>
    <w:lsdException w:name="Colorful Grid Accent 2" w:semiHidden="0" w:uiPriority="63" w:unhideWhenUsed="0"/>
    <w:lsdException w:name="Light Shading Accent 3" w:semiHidden="0" w:uiPriority="64" w:unhideWhenUsed="0"/>
    <w:lsdException w:name="Light List Accent 3" w:semiHidden="0" w:uiPriority="65" w:unhideWhenUsed="0"/>
    <w:lsdException w:name="Light Grid Accent 3" w:semiHidden="0" w:uiPriority="66" w:unhideWhenUsed="0"/>
    <w:lsdException w:name="Medium Shading 1 Accent 3" w:semiHidden="0" w:uiPriority="67" w:unhideWhenUsed="0"/>
    <w:lsdException w:name="Medium Shading 2 Accent 3" w:semiHidden="0" w:uiPriority="68" w:unhideWhenUsed="0"/>
    <w:lsdException w:name="Medium List 1 Accent 3" w:semiHidden="0" w:uiPriority="69" w:unhideWhenUsed="0"/>
    <w:lsdException w:name="Medium List 2 Accent 3" w:semiHidden="0" w:uiPriority="70" w:unhideWhenUsed="0"/>
    <w:lsdException w:name="Medium Grid 1 Accent 3" w:semiHidden="0" w:uiPriority="71" w:unhideWhenUsed="0"/>
    <w:lsdException w:name="Medium Grid 2 Accent 3" w:semiHidden="0" w:uiPriority="72" w:unhideWhenUsed="0"/>
    <w:lsdException w:name="Medium Grid 3 Accent 3" w:semiHidden="0" w:uiPriority="73" w:unhideWhenUsed="0"/>
    <w:lsdException w:name="Dark List Accent 3" w:semiHidden="0" w:uiPriority="60" w:unhideWhenUsed="0"/>
    <w:lsdException w:name="Colorful Shading Accent 3" w:semiHidden="0" w:uiPriority="61" w:unhideWhenUsed="0"/>
    <w:lsdException w:name="Colorful List Accent 3" w:semiHidden="0" w:uiPriority="62" w:unhideWhenUsed="0"/>
    <w:lsdException w:name="Colorful Grid Accent 3" w:semiHidden="0" w:uiPriority="63" w:unhideWhenUsed="0"/>
    <w:lsdException w:name="Light Shading Accent 4" w:semiHidden="0" w:uiPriority="64" w:unhideWhenUsed="0"/>
    <w:lsdException w:name="Light List Accent 4" w:semiHidden="0" w:uiPriority="65" w:unhideWhenUsed="0"/>
    <w:lsdException w:name="Light Grid Accent 4" w:semiHidden="0" w:uiPriority="66" w:unhideWhenUsed="0"/>
    <w:lsdException w:name="Medium Shading 1 Accent 4" w:semiHidden="0" w:uiPriority="67" w:unhideWhenUsed="0"/>
    <w:lsdException w:name="Medium Shading 2 Accent 4" w:semiHidden="0" w:uiPriority="68" w:unhideWhenUsed="0"/>
    <w:lsdException w:name="Medium List 1 Accent 4" w:semiHidden="0" w:uiPriority="69" w:unhideWhenUsed="0"/>
    <w:lsdException w:name="Medium List 2 Accent 4" w:semiHidden="0" w:uiPriority="70" w:unhideWhenUsed="0"/>
    <w:lsdException w:name="Medium Grid 1 Accent 4" w:semiHidden="0" w:uiPriority="71" w:unhideWhenUsed="0"/>
    <w:lsdException w:name="Medium Grid 2 Accent 4" w:semiHidden="0" w:uiPriority="72" w:unhideWhenUsed="0"/>
    <w:lsdException w:name="Medium Grid 3 Accent 4" w:semiHidden="0" w:uiPriority="73" w:unhideWhenUsed="0"/>
    <w:lsdException w:name="Dark List Accent 4" w:semiHidden="0" w:uiPriority="60" w:unhideWhenUsed="0"/>
    <w:lsdException w:name="Colorful Shading Accent 4" w:semiHidden="0" w:uiPriority="61" w:unhideWhenUsed="0"/>
    <w:lsdException w:name="Colorful List Accent 4" w:semiHidden="0" w:uiPriority="62" w:unhideWhenUsed="0"/>
    <w:lsdException w:name="Colorful Grid Accent 4" w:semiHidden="0" w:uiPriority="63" w:unhideWhenUsed="0"/>
    <w:lsdException w:name="Light Shading Accent 5" w:semiHidden="0" w:uiPriority="64" w:unhideWhenUsed="0"/>
    <w:lsdException w:name="Light List Accent 5" w:semiHidden="0" w:uiPriority="65" w:unhideWhenUsed="0"/>
    <w:lsdException w:name="Light Grid Accent 5" w:semiHidden="0" w:uiPriority="66" w:unhideWhenUsed="0"/>
    <w:lsdException w:name="Medium Shading 1 Accent 5" w:semiHidden="0" w:uiPriority="67" w:unhideWhenUsed="0"/>
    <w:lsdException w:name="Medium Shading 2 Accent 5" w:semiHidden="0" w:uiPriority="68" w:unhideWhenUsed="0"/>
    <w:lsdException w:name="Medium List 1 Accent 5" w:semiHidden="0" w:uiPriority="69" w:unhideWhenUsed="0"/>
    <w:lsdException w:name="Medium List 2 Accent 5" w:semiHidden="0" w:uiPriority="70" w:unhideWhenUsed="0"/>
    <w:lsdException w:name="Medium Grid 1 Accent 5" w:semiHidden="0" w:uiPriority="71" w:unhideWhenUsed="0"/>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589"/>
    <w:pPr>
      <w:tabs>
        <w:tab w:val="center" w:pos="4320"/>
        <w:tab w:val="right" w:pos="8640"/>
      </w:tabs>
    </w:pPr>
  </w:style>
  <w:style w:type="paragraph" w:styleId="Footer">
    <w:name w:val="footer"/>
    <w:basedOn w:val="Normal"/>
    <w:rsid w:val="00784589"/>
    <w:pPr>
      <w:tabs>
        <w:tab w:val="center" w:pos="4320"/>
        <w:tab w:val="right" w:pos="8640"/>
      </w:tabs>
    </w:pPr>
  </w:style>
  <w:style w:type="character" w:styleId="PageNumber">
    <w:name w:val="page number"/>
    <w:basedOn w:val="DefaultParagraphFont"/>
    <w:rsid w:val="00784589"/>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 w:type="paragraph" w:styleId="CommentSubject">
    <w:name w:val="annotation subject"/>
    <w:basedOn w:val="CommentText"/>
    <w:next w:val="CommentText"/>
    <w:link w:val="CommentSubjectChar"/>
    <w:rsid w:val="00C102D8"/>
    <w:rPr>
      <w:b/>
      <w:bCs/>
      <w:sz w:val="20"/>
      <w:szCs w:val="20"/>
    </w:rPr>
  </w:style>
  <w:style w:type="character" w:customStyle="1" w:styleId="CommentSubjectChar">
    <w:name w:val="Comment Subject Char"/>
    <w:link w:val="CommentSubject"/>
    <w:rsid w:val="00C102D8"/>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762342076">
      <w:bodyDiv w:val="1"/>
      <w:marLeft w:val="0"/>
      <w:marRight w:val="0"/>
      <w:marTop w:val="0"/>
      <w:marBottom w:val="0"/>
      <w:divBdr>
        <w:top w:val="none" w:sz="0" w:space="0" w:color="auto"/>
        <w:left w:val="none" w:sz="0" w:space="0" w:color="auto"/>
        <w:bottom w:val="none" w:sz="0" w:space="0" w:color="auto"/>
        <w:right w:val="none" w:sz="0" w:space="0" w:color="auto"/>
      </w:divBdr>
    </w:div>
    <w:div w:id="1184517107">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4679717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3820</CharactersWithSpaces>
  <SharedDoc>false</SharedDoc>
  <HLinks>
    <vt:vector size="30" baseType="variant">
      <vt:variant>
        <vt:i4>2162799</vt:i4>
      </vt:variant>
      <vt:variant>
        <vt:i4>12</vt:i4>
      </vt:variant>
      <vt:variant>
        <vt:i4>0</vt:i4>
      </vt:variant>
      <vt:variant>
        <vt:i4>5</vt:i4>
      </vt:variant>
      <vt:variant>
        <vt:lpwstr>http://phenix.int-evry.fr/jct/doc_end_user/current_document.php?id=9515</vt:lpwstr>
      </vt:variant>
      <vt:variant>
        <vt:lpwstr/>
      </vt:variant>
      <vt:variant>
        <vt:i4>262181</vt:i4>
      </vt:variant>
      <vt:variant>
        <vt:i4>9</vt:i4>
      </vt:variant>
      <vt:variant>
        <vt:i4>0</vt:i4>
      </vt:variant>
      <vt:variant>
        <vt:i4>5</vt:i4>
      </vt:variant>
      <vt:variant>
        <vt:lpwstr>http://phenix.it-sudparis.eu/jct/doc_end_user/current_document.php?id=9546</vt:lpwstr>
      </vt:variant>
      <vt:variant>
        <vt:lpwstr/>
      </vt:variant>
      <vt:variant>
        <vt:i4>720937</vt:i4>
      </vt:variant>
      <vt:variant>
        <vt:i4>6</vt:i4>
      </vt:variant>
      <vt:variant>
        <vt:i4>0</vt:i4>
      </vt:variant>
      <vt:variant>
        <vt:i4>5</vt:i4>
      </vt:variant>
      <vt:variant>
        <vt:lpwstr>http://phenix.it-sudparis.eu/jct/doc_end_user/current_document.php?id=9488</vt:lpwstr>
      </vt:variant>
      <vt:variant>
        <vt:lpwstr/>
      </vt:variant>
      <vt:variant>
        <vt:i4>7143495</vt:i4>
      </vt:variant>
      <vt:variant>
        <vt:i4>3</vt:i4>
      </vt:variant>
      <vt:variant>
        <vt:i4>0</vt:i4>
      </vt:variant>
      <vt:variant>
        <vt:i4>5</vt:i4>
      </vt:variant>
      <vt:variant>
        <vt:lpwstr>http://phenix.it-sudparis.eu/jct/doc_end_user/current_meeting.php?id_meeting=162&amp;type_order=&amp;sql_type=title</vt:lpwstr>
      </vt:variant>
      <vt:variant>
        <vt:lpwstr/>
      </vt:variant>
      <vt:variant>
        <vt:i4>327708</vt:i4>
      </vt:variant>
      <vt:variant>
        <vt:i4>0</vt:i4>
      </vt:variant>
      <vt:variant>
        <vt:i4>0</vt:i4>
      </vt:variant>
      <vt:variant>
        <vt:i4>5</vt:i4>
      </vt:variant>
      <vt:variant>
        <vt:lpwstr>http://phenix.it-sudparis.eu/jct/doc_end_user/current_meeting.php?id_meeting=162&amp;type_order=&amp;sql_type=document_number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haoping yu</cp:lastModifiedBy>
  <cp:revision>2</cp:revision>
  <dcterms:created xsi:type="dcterms:W3CDTF">2015-02-10T08:52:00Z</dcterms:created>
  <dcterms:modified xsi:type="dcterms:W3CDTF">2015-02-10T08:52:00Z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1360256812</vt:i4>
  </property>
  <property fmtid="{D5CDD505-2E9C-101B-9397-08002B2CF9AE}" pid="4" name="_EmailSubject">
    <vt:lpwstr>T1006 draft: AHG6 report</vt:lpwstr>
  </property>
  <property fmtid="{D5CDD505-2E9C-101B-9397-08002B2CF9AE}" pid="5" name="_AuthorEmail">
    <vt:lpwstr>krapaka@qti.qualcomm.com</vt:lpwstr>
  </property>
  <property fmtid="{D5CDD505-2E9C-101B-9397-08002B2CF9AE}" pid="6" name="_AuthorEmailDisplayName">
    <vt:lpwstr>Rapaka, Krishna</vt:lpwstr>
  </property>
</Properties>
</file>