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E81026" w14:paraId="4D856348" w14:textId="77777777">
        <w:tc>
          <w:tcPr>
            <w:tcW w:w="6408" w:type="dxa"/>
          </w:tcPr>
          <w:p w14:paraId="40F2F4E2" w14:textId="77777777" w:rsidR="006C5D39" w:rsidRPr="00E81026" w:rsidRDefault="007B5BA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w:pict w14:anchorId="650D34CF"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5D49A7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 wp14:anchorId="46AFDE76" wp14:editId="63F638F8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D49A7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 wp14:anchorId="77F475B4" wp14:editId="7854850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E81026">
              <w:rPr>
                <w:b/>
                <w:szCs w:val="22"/>
                <w:lang w:val="en-CA"/>
              </w:rPr>
              <w:t xml:space="preserve">Joint </w:t>
            </w:r>
            <w:r w:rsidR="006C5D39" w:rsidRPr="00E81026">
              <w:rPr>
                <w:b/>
                <w:szCs w:val="22"/>
                <w:lang w:val="en-CA"/>
              </w:rPr>
              <w:t>Collaborative</w:t>
            </w:r>
            <w:r w:rsidR="00E61DAC" w:rsidRPr="00E81026">
              <w:rPr>
                <w:b/>
                <w:szCs w:val="22"/>
                <w:lang w:val="en-CA"/>
              </w:rPr>
              <w:t xml:space="preserve"> Team </w:t>
            </w:r>
            <w:r w:rsidR="006C5D39" w:rsidRPr="00E81026">
              <w:rPr>
                <w:b/>
                <w:szCs w:val="22"/>
                <w:lang w:val="en-CA"/>
              </w:rPr>
              <w:t>on Video Coding (JCT-VC)</w:t>
            </w:r>
          </w:p>
          <w:p w14:paraId="43A96A8E" w14:textId="77777777" w:rsidR="00E61DAC" w:rsidRPr="00E81026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81026">
              <w:rPr>
                <w:b/>
                <w:szCs w:val="22"/>
                <w:lang w:val="en-CA"/>
              </w:rPr>
              <w:t xml:space="preserve">of </w:t>
            </w:r>
            <w:r w:rsidR="007F1F8B" w:rsidRPr="00E81026">
              <w:rPr>
                <w:b/>
                <w:szCs w:val="22"/>
                <w:lang w:val="en-CA"/>
              </w:rPr>
              <w:t>ITU-T SG</w:t>
            </w:r>
            <w:r w:rsidR="005E1AC6" w:rsidRPr="00E81026">
              <w:rPr>
                <w:b/>
                <w:szCs w:val="22"/>
                <w:lang w:val="en-CA"/>
              </w:rPr>
              <w:t> </w:t>
            </w:r>
            <w:r w:rsidR="007F1F8B" w:rsidRPr="00E81026">
              <w:rPr>
                <w:b/>
                <w:szCs w:val="22"/>
                <w:lang w:val="en-CA"/>
              </w:rPr>
              <w:t>16 WP</w:t>
            </w:r>
            <w:r w:rsidR="005E1AC6" w:rsidRPr="00E81026">
              <w:rPr>
                <w:b/>
                <w:szCs w:val="22"/>
                <w:lang w:val="en-CA"/>
              </w:rPr>
              <w:t> </w:t>
            </w:r>
            <w:r w:rsidR="007F1F8B" w:rsidRPr="00E81026">
              <w:rPr>
                <w:b/>
                <w:szCs w:val="22"/>
                <w:lang w:val="en-CA"/>
              </w:rPr>
              <w:t>3 and ISO/IEC JTC</w:t>
            </w:r>
            <w:r w:rsidR="005E1AC6" w:rsidRPr="00E81026">
              <w:rPr>
                <w:b/>
                <w:szCs w:val="22"/>
                <w:lang w:val="en-CA"/>
              </w:rPr>
              <w:t> </w:t>
            </w:r>
            <w:r w:rsidR="007F1F8B" w:rsidRPr="00E81026">
              <w:rPr>
                <w:b/>
                <w:szCs w:val="22"/>
                <w:lang w:val="en-CA"/>
              </w:rPr>
              <w:t>1/SC</w:t>
            </w:r>
            <w:r w:rsidR="005E1AC6" w:rsidRPr="00E81026">
              <w:rPr>
                <w:b/>
                <w:szCs w:val="22"/>
                <w:lang w:val="en-CA"/>
              </w:rPr>
              <w:t> </w:t>
            </w:r>
            <w:r w:rsidR="007F1F8B" w:rsidRPr="00E81026">
              <w:rPr>
                <w:b/>
                <w:szCs w:val="22"/>
                <w:lang w:val="en-CA"/>
              </w:rPr>
              <w:t>29/WG</w:t>
            </w:r>
            <w:r w:rsidR="005E1AC6" w:rsidRPr="00E81026">
              <w:rPr>
                <w:b/>
                <w:szCs w:val="22"/>
                <w:lang w:val="en-CA"/>
              </w:rPr>
              <w:t> </w:t>
            </w:r>
            <w:r w:rsidR="007F1F8B" w:rsidRPr="00E81026">
              <w:rPr>
                <w:b/>
                <w:szCs w:val="22"/>
                <w:lang w:val="en-CA"/>
              </w:rPr>
              <w:t>11</w:t>
            </w:r>
          </w:p>
          <w:p w14:paraId="55699C02" w14:textId="77777777" w:rsidR="00E61DAC" w:rsidRPr="00E81026" w:rsidRDefault="00A767DC" w:rsidP="000308A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81026">
              <w:t>1</w:t>
            </w:r>
            <w:r w:rsidR="000308A3" w:rsidRPr="00E81026">
              <w:t>9</w:t>
            </w:r>
            <w:r w:rsidRPr="00E81026">
              <w:t xml:space="preserve">th Meeting: </w:t>
            </w:r>
            <w:r w:rsidRPr="00E81026">
              <w:rPr>
                <w:lang w:val="en-CA"/>
              </w:rPr>
              <w:t>S</w:t>
            </w:r>
            <w:r w:rsidR="000308A3" w:rsidRPr="00E81026">
              <w:rPr>
                <w:lang w:val="en-CA"/>
              </w:rPr>
              <w:t>trasbourg</w:t>
            </w:r>
            <w:r w:rsidRPr="00E81026">
              <w:rPr>
                <w:lang w:val="en-CA"/>
              </w:rPr>
              <w:t xml:space="preserve">, </w:t>
            </w:r>
            <w:r w:rsidR="000308A3" w:rsidRPr="00E81026">
              <w:rPr>
                <w:lang w:val="en-CA"/>
              </w:rPr>
              <w:t>FR</w:t>
            </w:r>
            <w:r w:rsidRPr="00E81026">
              <w:rPr>
                <w:lang w:val="en-CA"/>
              </w:rPr>
              <w:t xml:space="preserve">, </w:t>
            </w:r>
            <w:r w:rsidR="000308A3" w:rsidRPr="00E81026">
              <w:rPr>
                <w:lang w:val="en-CA"/>
              </w:rPr>
              <w:t>17</w:t>
            </w:r>
            <w:r w:rsidR="003A7CE6" w:rsidRPr="00E81026">
              <w:rPr>
                <w:lang w:val="en-CA"/>
              </w:rPr>
              <w:t>–</w:t>
            </w:r>
            <w:r w:rsidR="000308A3" w:rsidRPr="00E81026">
              <w:rPr>
                <w:lang w:val="en-CA"/>
              </w:rPr>
              <w:t>24</w:t>
            </w:r>
            <w:r w:rsidRPr="00E81026">
              <w:rPr>
                <w:lang w:val="en-CA"/>
              </w:rPr>
              <w:t xml:space="preserve"> </w:t>
            </w:r>
            <w:r w:rsidR="000308A3" w:rsidRPr="00E81026">
              <w:rPr>
                <w:lang w:val="en-CA"/>
              </w:rPr>
              <w:t>Oct</w:t>
            </w:r>
            <w:r w:rsidR="001A792F" w:rsidRPr="00E81026">
              <w:rPr>
                <w:lang w:val="en-CA"/>
              </w:rPr>
              <w:t>.</w:t>
            </w:r>
            <w:r w:rsidRPr="00E81026">
              <w:rPr>
                <w:lang w:val="en-CA"/>
              </w:rPr>
              <w:t xml:space="preserve"> 2014</w:t>
            </w:r>
          </w:p>
        </w:tc>
        <w:tc>
          <w:tcPr>
            <w:tcW w:w="3168" w:type="dxa"/>
          </w:tcPr>
          <w:p w14:paraId="4F92CB12" w14:textId="27E0DD26" w:rsidR="008A4B4C" w:rsidRPr="00E81026" w:rsidRDefault="00E61DAC" w:rsidP="000308A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E81026">
              <w:rPr>
                <w:lang w:val="en-CA"/>
              </w:rPr>
              <w:t>Document</w:t>
            </w:r>
            <w:r w:rsidR="006C5D39" w:rsidRPr="00E81026">
              <w:rPr>
                <w:lang w:val="en-CA"/>
              </w:rPr>
              <w:t>: JC</w:t>
            </w:r>
            <w:r w:rsidRPr="00E81026">
              <w:rPr>
                <w:lang w:val="en-CA"/>
              </w:rPr>
              <w:t>T</w:t>
            </w:r>
            <w:r w:rsidR="006C5D39" w:rsidRPr="00E81026">
              <w:rPr>
                <w:lang w:val="en-CA"/>
              </w:rPr>
              <w:t>VC</w:t>
            </w:r>
            <w:r w:rsidRPr="00E81026">
              <w:rPr>
                <w:lang w:val="en-CA"/>
              </w:rPr>
              <w:t>-</w:t>
            </w:r>
            <w:r w:rsidR="000308A3" w:rsidRPr="00E81026">
              <w:rPr>
                <w:lang w:val="en-CA"/>
              </w:rPr>
              <w:t>S</w:t>
            </w:r>
            <w:r w:rsidR="00AA308A">
              <w:rPr>
                <w:lang w:val="en-CA"/>
              </w:rPr>
              <w:t>0272</w:t>
            </w:r>
          </w:p>
        </w:tc>
      </w:tr>
    </w:tbl>
    <w:p w14:paraId="113E90A9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E81026" w14:paraId="02873E9A" w14:textId="77777777">
        <w:tc>
          <w:tcPr>
            <w:tcW w:w="1458" w:type="dxa"/>
          </w:tcPr>
          <w:p w14:paraId="28404C28" w14:textId="77777777" w:rsidR="00E61DAC" w:rsidRPr="00E81026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8102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5B66D2D" w14:textId="79251122" w:rsidR="00E61DAC" w:rsidRPr="00E81026" w:rsidRDefault="00C3265F">
            <w:pPr>
              <w:spacing w:before="60" w:after="60"/>
              <w:rPr>
                <w:b/>
                <w:szCs w:val="22"/>
                <w:lang w:val="en-CA"/>
              </w:rPr>
            </w:pPr>
            <w:r w:rsidRPr="00E81026">
              <w:rPr>
                <w:b/>
                <w:szCs w:val="22"/>
                <w:lang w:val="en-CA"/>
              </w:rPr>
              <w:t>Intra Reference Prediction by Cross-Component Prediction</w:t>
            </w:r>
          </w:p>
        </w:tc>
      </w:tr>
      <w:tr w:rsidR="00E61DAC" w:rsidRPr="00E81026" w14:paraId="1A2ADCD7" w14:textId="77777777">
        <w:tc>
          <w:tcPr>
            <w:tcW w:w="1458" w:type="dxa"/>
          </w:tcPr>
          <w:p w14:paraId="197958F6" w14:textId="77777777" w:rsidR="00E61DAC" w:rsidRPr="00E81026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8102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5F56A5FE" w14:textId="77777777" w:rsidR="00E61DAC" w:rsidRPr="00E81026" w:rsidRDefault="00C3265F">
            <w:pPr>
              <w:spacing w:before="60" w:after="60"/>
              <w:rPr>
                <w:szCs w:val="22"/>
                <w:lang w:val="en-CA"/>
              </w:rPr>
            </w:pPr>
            <w:r w:rsidRPr="00E81026">
              <w:rPr>
                <w:szCs w:val="22"/>
                <w:lang w:val="en-CA"/>
              </w:rPr>
              <w:t>Input Document to JCT-VC</w:t>
            </w:r>
          </w:p>
        </w:tc>
      </w:tr>
      <w:tr w:rsidR="00E61DAC" w:rsidRPr="00E81026" w14:paraId="14F45FD5" w14:textId="77777777">
        <w:tc>
          <w:tcPr>
            <w:tcW w:w="1458" w:type="dxa"/>
          </w:tcPr>
          <w:p w14:paraId="7966D63B" w14:textId="77777777" w:rsidR="00E61DAC" w:rsidRPr="00E81026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8102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79358320" w14:textId="77777777" w:rsidR="00E61DAC" w:rsidRPr="00E81026" w:rsidRDefault="00C3265F" w:rsidP="005E1AC6">
            <w:pPr>
              <w:spacing w:before="60" w:after="60"/>
              <w:rPr>
                <w:szCs w:val="22"/>
                <w:lang w:val="en-CA"/>
              </w:rPr>
            </w:pPr>
            <w:r w:rsidRPr="00E81026">
              <w:rPr>
                <w:szCs w:val="22"/>
                <w:lang w:val="en-CA"/>
              </w:rPr>
              <w:t>Proposal</w:t>
            </w:r>
          </w:p>
        </w:tc>
      </w:tr>
      <w:tr w:rsidR="00E61DAC" w:rsidRPr="00E81026" w14:paraId="23E78BD3" w14:textId="77777777">
        <w:tc>
          <w:tcPr>
            <w:tcW w:w="1458" w:type="dxa"/>
          </w:tcPr>
          <w:p w14:paraId="7E0D35EF" w14:textId="77777777" w:rsidR="00E61DAC" w:rsidRPr="00E81026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81026">
              <w:rPr>
                <w:i/>
                <w:szCs w:val="22"/>
                <w:lang w:val="en-CA"/>
              </w:rPr>
              <w:t>Author(s) or</w:t>
            </w:r>
            <w:r w:rsidRPr="00E8102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5BDAFD92" w14:textId="77777777" w:rsidR="00C3265F" w:rsidRPr="00E81026" w:rsidRDefault="00C3265F" w:rsidP="00C3265F">
            <w:pPr>
              <w:spacing w:before="60" w:after="60"/>
              <w:rPr>
                <w:szCs w:val="22"/>
                <w:lang w:eastAsia="ja-JP"/>
              </w:rPr>
            </w:pPr>
            <w:r w:rsidRPr="00E81026">
              <w:rPr>
                <w:szCs w:val="22"/>
              </w:rPr>
              <w:t>Kei Kawamura</w:t>
            </w:r>
            <w:r w:rsidRPr="00E81026">
              <w:rPr>
                <w:szCs w:val="22"/>
              </w:rPr>
              <w:br/>
              <w:t>Sei Naito</w:t>
            </w:r>
          </w:p>
          <w:p w14:paraId="7B3EABAB" w14:textId="77777777" w:rsidR="00E61DAC" w:rsidRPr="00E81026" w:rsidRDefault="00C3265F" w:rsidP="00C3265F">
            <w:pPr>
              <w:spacing w:before="60" w:after="60"/>
              <w:rPr>
                <w:szCs w:val="22"/>
                <w:lang w:val="en-CA"/>
              </w:rPr>
            </w:pPr>
            <w:r w:rsidRPr="00E81026">
              <w:rPr>
                <w:szCs w:val="22"/>
              </w:rPr>
              <w:t>2-1-15, Ohara, Fujimino-shi, Saitama, JAPAN</w:t>
            </w:r>
          </w:p>
        </w:tc>
        <w:tc>
          <w:tcPr>
            <w:tcW w:w="900" w:type="dxa"/>
          </w:tcPr>
          <w:p w14:paraId="2E4CB2F6" w14:textId="77777777" w:rsidR="00E61DAC" w:rsidRPr="00E81026" w:rsidRDefault="00E61DAC">
            <w:pPr>
              <w:spacing w:before="60" w:after="60"/>
              <w:rPr>
                <w:szCs w:val="22"/>
                <w:lang w:val="en-CA"/>
              </w:rPr>
            </w:pPr>
            <w:r w:rsidRPr="00E81026">
              <w:rPr>
                <w:szCs w:val="22"/>
                <w:lang w:val="en-CA"/>
              </w:rPr>
              <w:br/>
              <w:t>Tel:</w:t>
            </w:r>
            <w:r w:rsidRPr="00E81026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4F7A5A50" w14:textId="77777777" w:rsidR="00E61DAC" w:rsidRPr="00E81026" w:rsidRDefault="00C3265F" w:rsidP="00C3265F">
            <w:pPr>
              <w:spacing w:before="60" w:after="60"/>
              <w:rPr>
                <w:szCs w:val="22"/>
                <w:lang w:val="en-CA"/>
              </w:rPr>
            </w:pPr>
            <w:r w:rsidRPr="00E81026">
              <w:rPr>
                <w:szCs w:val="22"/>
                <w:lang w:val="en-CA"/>
              </w:rPr>
              <w:br/>
            </w:r>
            <w:r w:rsidRPr="00E81026">
              <w:rPr>
                <w:szCs w:val="22"/>
              </w:rPr>
              <w:t>+81 49 278 7411</w:t>
            </w:r>
            <w:r w:rsidRPr="00E81026">
              <w:rPr>
                <w:rFonts w:hint="eastAsia"/>
                <w:szCs w:val="22"/>
                <w:lang w:eastAsia="ja-JP"/>
              </w:rPr>
              <w:br/>
            </w:r>
            <w:hyperlink r:id="rId10" w:history="1">
              <w:r w:rsidRPr="00E81026">
                <w:rPr>
                  <w:rStyle w:val="a6"/>
                  <w:szCs w:val="22"/>
                </w:rPr>
                <w:t>ki-kawamura@kddi.com</w:t>
              </w:r>
            </w:hyperlink>
          </w:p>
        </w:tc>
      </w:tr>
      <w:tr w:rsidR="00E61DAC" w:rsidRPr="00E81026" w14:paraId="17AC9806" w14:textId="77777777">
        <w:tc>
          <w:tcPr>
            <w:tcW w:w="1458" w:type="dxa"/>
          </w:tcPr>
          <w:p w14:paraId="04EBF28D" w14:textId="77777777" w:rsidR="00E61DAC" w:rsidRPr="00E81026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8102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6AC4B6FA" w14:textId="77777777" w:rsidR="00E61DAC" w:rsidRPr="00E81026" w:rsidRDefault="00C3265F">
            <w:pPr>
              <w:spacing w:before="60" w:after="60"/>
              <w:rPr>
                <w:szCs w:val="22"/>
                <w:lang w:val="en-CA"/>
              </w:rPr>
            </w:pPr>
            <w:r w:rsidRPr="00E81026">
              <w:rPr>
                <w:szCs w:val="22"/>
              </w:rPr>
              <w:t>KDDI Corp. (KDDI R&amp;D Laboratories</w:t>
            </w:r>
            <w:r w:rsidRPr="00E81026">
              <w:rPr>
                <w:rFonts w:hint="eastAsia"/>
                <w:szCs w:val="22"/>
                <w:lang w:eastAsia="ja-JP"/>
              </w:rPr>
              <w:t>, Inc.</w:t>
            </w:r>
            <w:r w:rsidRPr="00E81026">
              <w:rPr>
                <w:szCs w:val="22"/>
              </w:rPr>
              <w:t>)</w:t>
            </w:r>
          </w:p>
        </w:tc>
      </w:tr>
    </w:tbl>
    <w:p w14:paraId="5350D3C1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5ED86815" w14:textId="77777777"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2F1DC6B8" w14:textId="3E65AF0D" w:rsidR="00C3265F" w:rsidRDefault="00C3265F" w:rsidP="00C97D78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Since HEVC version 1 standardization, luma-chroma prediction </w:t>
      </w:r>
      <w:r>
        <w:rPr>
          <w:lang w:val="en-CA" w:eastAsia="ja-JP"/>
        </w:rPr>
        <w:t xml:space="preserve">(LMChroma) </w:t>
      </w:r>
      <w:r>
        <w:rPr>
          <w:rFonts w:hint="eastAsia"/>
          <w:lang w:val="en-CA" w:eastAsia="ja-JP"/>
        </w:rPr>
        <w:t>was studied well</w:t>
      </w:r>
      <w:r>
        <w:rPr>
          <w:lang w:val="en-CA" w:eastAsia="ja-JP"/>
        </w:rPr>
        <w:t xml:space="preserve">. However, a cross-component dependency by the LMChroma </w:t>
      </w:r>
      <w:r w:rsidR="00AA5D46">
        <w:rPr>
          <w:rFonts w:hint="eastAsia"/>
          <w:lang w:val="en-CA" w:eastAsia="ja-JP"/>
        </w:rPr>
        <w:t>was</w:t>
      </w:r>
      <w:r>
        <w:rPr>
          <w:lang w:val="en-CA" w:eastAsia="ja-JP"/>
        </w:rPr>
        <w:t xml:space="preserve"> unacceptable for a hardware implementation. In this contribution, chroma intra-reference samples are predicted from the luma one by using cross component prediction in order to reduce the dependency</w:t>
      </w:r>
      <w:r w:rsidR="00006FBD">
        <w:rPr>
          <w:lang w:val="en-CA" w:eastAsia="ja-JP"/>
        </w:rPr>
        <w:t xml:space="preserve">. The relaxed dependency in this contribution </w:t>
      </w:r>
      <w:r>
        <w:rPr>
          <w:lang w:val="en-CA" w:eastAsia="ja-JP"/>
        </w:rPr>
        <w:t xml:space="preserve">is same as </w:t>
      </w:r>
      <w:r w:rsidR="00911B58">
        <w:rPr>
          <w:lang w:val="en-CA" w:eastAsia="ja-JP"/>
        </w:rPr>
        <w:t xml:space="preserve">that by the </w:t>
      </w:r>
      <w:r>
        <w:rPr>
          <w:lang w:val="en-CA" w:eastAsia="ja-JP"/>
        </w:rPr>
        <w:t xml:space="preserve">cross-component prediction in RExt. BD-rate gains for RGB/YUV videos under lossy coding with </w:t>
      </w:r>
      <w:r w:rsidR="005E6340">
        <w:rPr>
          <w:lang w:val="en-CA" w:eastAsia="ja-JP"/>
        </w:rPr>
        <w:t xml:space="preserve">G/Y, B/U, R/V of the </w:t>
      </w:r>
      <w:r>
        <w:rPr>
          <w:lang w:val="en-CA" w:eastAsia="ja-JP"/>
        </w:rPr>
        <w:t>all intra condi</w:t>
      </w:r>
      <w:r w:rsidR="005E6340">
        <w:rPr>
          <w:lang w:val="en-CA" w:eastAsia="ja-JP"/>
        </w:rPr>
        <w:t>tion</w:t>
      </w:r>
      <w:r>
        <w:rPr>
          <w:lang w:val="en-CA" w:eastAsia="ja-JP"/>
        </w:rPr>
        <w:t xml:space="preserve"> are as follows.</w:t>
      </w:r>
    </w:p>
    <w:p w14:paraId="245D5990" w14:textId="77777777" w:rsidR="005E6340" w:rsidRDefault="005E6340" w:rsidP="005E6340">
      <w:pPr>
        <w:rPr>
          <w:lang w:val="en-CA" w:eastAsia="ja-JP"/>
        </w:rPr>
      </w:pPr>
      <w:r w:rsidRPr="005E6340">
        <w:rPr>
          <w:lang w:val="en-CA" w:eastAsia="ja-JP"/>
        </w:rPr>
        <w:t>0.0%/0.0%/0.0% for RGB, text &amp; graphics with motion, 1080p</w:t>
      </w:r>
      <w:r>
        <w:rPr>
          <w:lang w:val="en-CA" w:eastAsia="ja-JP"/>
        </w:rPr>
        <w:br/>
      </w:r>
      <w:r w:rsidRPr="005E6340">
        <w:rPr>
          <w:lang w:val="en-CA" w:eastAsia="ja-JP"/>
        </w:rPr>
        <w:t>0.0%/-0.1%/-0.1% for RGB, text &amp; graphics with motion,720p</w:t>
      </w:r>
      <w:r>
        <w:rPr>
          <w:lang w:val="en-CA" w:eastAsia="ja-JP"/>
        </w:rPr>
        <w:br/>
      </w:r>
      <w:r w:rsidRPr="005E6340">
        <w:rPr>
          <w:lang w:val="en-CA" w:eastAsia="ja-JP"/>
        </w:rPr>
        <w:t>0.0%/-0.2%/-0.2% for RGB, mixed content, 1440p</w:t>
      </w:r>
      <w:r>
        <w:rPr>
          <w:lang w:val="en-CA" w:eastAsia="ja-JP"/>
        </w:rPr>
        <w:br/>
      </w:r>
      <w:r w:rsidRPr="005E6340">
        <w:rPr>
          <w:lang w:val="en-CA" w:eastAsia="ja-JP"/>
        </w:rPr>
        <w:t>0.0%/-0.2%/-0.1% for RGB, mixed content, 1080p</w:t>
      </w:r>
      <w:r>
        <w:rPr>
          <w:lang w:val="en-CA" w:eastAsia="ja-JP"/>
        </w:rPr>
        <w:br/>
      </w:r>
      <w:r w:rsidRPr="005E6340">
        <w:rPr>
          <w:lang w:val="en-CA" w:eastAsia="ja-JP"/>
        </w:rPr>
        <w:t>0.1%/-0.1%/-0.1% for RGB, Animation, 720p</w:t>
      </w:r>
      <w:r>
        <w:rPr>
          <w:lang w:val="en-CA" w:eastAsia="ja-JP"/>
        </w:rPr>
        <w:br/>
      </w:r>
      <w:r w:rsidRPr="005E6340">
        <w:rPr>
          <w:lang w:val="en-CA" w:eastAsia="ja-JP"/>
        </w:rPr>
        <w:t>0.1%/-0.3%/-0.2% for RGB, camera captured, 1080p</w:t>
      </w:r>
      <w:r>
        <w:rPr>
          <w:lang w:val="en-CA" w:eastAsia="ja-JP"/>
        </w:rPr>
        <w:br/>
      </w:r>
      <w:r w:rsidRPr="005E6340">
        <w:rPr>
          <w:lang w:val="en-CA" w:eastAsia="ja-JP"/>
        </w:rPr>
        <w:t>0.1%/-0.1%/0.0% for YUV, text &amp; graphics with motion, 1080p</w:t>
      </w:r>
      <w:r>
        <w:rPr>
          <w:lang w:val="en-CA" w:eastAsia="ja-JP"/>
        </w:rPr>
        <w:br/>
      </w:r>
      <w:r w:rsidRPr="005E6340">
        <w:rPr>
          <w:lang w:val="en-CA" w:eastAsia="ja-JP"/>
        </w:rPr>
        <w:t>0.4%/-0.9%/-0.7% for YUV, text &amp; graphics with motion,720p</w:t>
      </w:r>
      <w:r>
        <w:rPr>
          <w:lang w:val="en-CA" w:eastAsia="ja-JP"/>
        </w:rPr>
        <w:br/>
      </w:r>
      <w:r w:rsidRPr="005E6340">
        <w:rPr>
          <w:lang w:val="en-CA" w:eastAsia="ja-JP"/>
        </w:rPr>
        <w:t>0.6%/-1.2%/-1.0% for YUV, mixed content, 1440p</w:t>
      </w:r>
      <w:r>
        <w:rPr>
          <w:lang w:val="en-CA" w:eastAsia="ja-JP"/>
        </w:rPr>
        <w:br/>
      </w:r>
      <w:r w:rsidRPr="005E6340">
        <w:rPr>
          <w:lang w:val="en-CA" w:eastAsia="ja-JP"/>
        </w:rPr>
        <w:t>0.6%/-0.4%/-0.4% for YUV, mixed content, 1080p</w:t>
      </w:r>
      <w:r>
        <w:rPr>
          <w:lang w:val="en-CA" w:eastAsia="ja-JP"/>
        </w:rPr>
        <w:br/>
      </w:r>
      <w:r w:rsidRPr="005E6340">
        <w:rPr>
          <w:lang w:val="en-CA" w:eastAsia="ja-JP"/>
        </w:rPr>
        <w:t>0.6%/-2.9%/-2.3% for YUV, Animation, 720p</w:t>
      </w:r>
      <w:r>
        <w:rPr>
          <w:lang w:val="en-CA" w:eastAsia="ja-JP"/>
        </w:rPr>
        <w:br/>
      </w:r>
      <w:r w:rsidRPr="005E6340">
        <w:rPr>
          <w:lang w:val="en-CA" w:eastAsia="ja-JP"/>
        </w:rPr>
        <w:t>0.3%/-2.0%/-2.2% for YUV, camera captured, 1080p</w:t>
      </w:r>
    </w:p>
    <w:p w14:paraId="2C419F30" w14:textId="77777777"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</w:t>
      </w:r>
      <w:r w:rsidR="005E6340">
        <w:rPr>
          <w:lang w:val="en-CA"/>
        </w:rPr>
        <w:t>oduction</w:t>
      </w:r>
    </w:p>
    <w:p w14:paraId="6C84BEEA" w14:textId="567EC7D4" w:rsidR="005E6340" w:rsidRDefault="00F30D57" w:rsidP="004234F0">
      <w:pPr>
        <w:jc w:val="both"/>
        <w:rPr>
          <w:szCs w:val="22"/>
          <w:lang w:val="en-CA" w:eastAsia="ja-JP"/>
        </w:rPr>
      </w:pPr>
      <w:r>
        <w:rPr>
          <w:szCs w:val="22"/>
          <w:lang w:val="en-CA" w:eastAsia="ja-JP"/>
        </w:rPr>
        <w:t>Since HEVC version 1 standardization, the l</w:t>
      </w:r>
      <w:r>
        <w:rPr>
          <w:rFonts w:hint="eastAsia"/>
          <w:szCs w:val="22"/>
          <w:lang w:val="en-CA" w:eastAsia="ja-JP"/>
        </w:rPr>
        <w:t xml:space="preserve">uma chroma prediction </w:t>
      </w:r>
      <w:r>
        <w:rPr>
          <w:szCs w:val="22"/>
          <w:lang w:val="en-CA" w:eastAsia="ja-JP"/>
        </w:rPr>
        <w:t xml:space="preserve">was </w:t>
      </w:r>
      <w:r w:rsidR="00006FBD">
        <w:rPr>
          <w:szCs w:val="22"/>
          <w:lang w:val="en-CA" w:eastAsia="ja-JP"/>
        </w:rPr>
        <w:t xml:space="preserve">deeply </w:t>
      </w:r>
      <w:r>
        <w:rPr>
          <w:szCs w:val="22"/>
          <w:lang w:val="en-CA" w:eastAsia="ja-JP"/>
        </w:rPr>
        <w:t xml:space="preserve">and frequently discussed well. However a cross-component-data dependency issue for a hardware implementation was not solved. LMChroma </w:t>
      </w:r>
      <w:r w:rsidR="00AA5D46">
        <w:rPr>
          <w:rFonts w:hint="eastAsia"/>
          <w:szCs w:val="22"/>
          <w:lang w:val="en-CA" w:eastAsia="ja-JP"/>
        </w:rPr>
        <w:t>was</w:t>
      </w:r>
      <w:r>
        <w:rPr>
          <w:szCs w:val="22"/>
          <w:lang w:val="en-CA" w:eastAsia="ja-JP"/>
        </w:rPr>
        <w:t xml:space="preserve"> then not adopted to all extensions like RExt and SCC. Required samples and prediction target are shown in </w:t>
      </w:r>
      <w:r w:rsidR="00770A35">
        <w:rPr>
          <w:szCs w:val="22"/>
          <w:lang w:val="en-CA" w:eastAsia="ja-JP"/>
        </w:rPr>
        <w:fldChar w:fldCharType="begin"/>
      </w:r>
      <w:r>
        <w:rPr>
          <w:szCs w:val="22"/>
          <w:lang w:val="en-CA" w:eastAsia="ja-JP"/>
        </w:rPr>
        <w:instrText xml:space="preserve"> REF _Ref401040482 \h </w:instrText>
      </w:r>
      <w:r w:rsidR="00770A35">
        <w:rPr>
          <w:szCs w:val="22"/>
          <w:lang w:val="en-CA" w:eastAsia="ja-JP"/>
        </w:rPr>
      </w:r>
      <w:r w:rsidR="00770A35">
        <w:rPr>
          <w:szCs w:val="22"/>
          <w:lang w:val="en-CA" w:eastAsia="ja-JP"/>
        </w:rPr>
        <w:fldChar w:fldCharType="separate"/>
      </w:r>
      <w:r>
        <w:t xml:space="preserve">Figure </w:t>
      </w:r>
      <w:r>
        <w:rPr>
          <w:noProof/>
        </w:rPr>
        <w:t>1</w:t>
      </w:r>
      <w:r w:rsidR="00770A35">
        <w:rPr>
          <w:szCs w:val="22"/>
          <w:lang w:val="en-CA" w:eastAsia="ja-JP"/>
        </w:rPr>
        <w:fldChar w:fldCharType="end"/>
      </w:r>
      <w:r>
        <w:rPr>
          <w:szCs w:val="22"/>
          <w:lang w:val="en-CA" w:eastAsia="ja-JP"/>
        </w:rPr>
        <w:t>. From this figure, it is confirmed that a reconstructed luma samples are required in advance to the chroma prediction.</w:t>
      </w:r>
    </w:p>
    <w:p w14:paraId="3B9D05FA" w14:textId="77777777" w:rsidR="00F30D57" w:rsidRDefault="005D49A7" w:rsidP="00F30D57">
      <w:pPr>
        <w:ind w:firstLine="360"/>
        <w:jc w:val="center"/>
      </w:pPr>
      <w:r>
        <w:rPr>
          <w:noProof/>
          <w:lang w:eastAsia="ja-JP"/>
        </w:rPr>
        <w:lastRenderedPageBreak/>
        <w:drawing>
          <wp:inline distT="0" distB="0" distL="0" distR="0" wp14:anchorId="5D7F7910" wp14:editId="7E5444D5">
            <wp:extent cx="5523230" cy="162369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162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B221D" w14:textId="77777777" w:rsidR="00F30D57" w:rsidRDefault="00F30D57" w:rsidP="00F30D57">
      <w:pPr>
        <w:pStyle w:val="ab"/>
        <w:jc w:val="center"/>
        <w:rPr>
          <w:szCs w:val="22"/>
          <w:lang w:val="en-CA" w:eastAsia="ja-JP"/>
        </w:rPr>
      </w:pPr>
      <w:bookmarkStart w:id="0" w:name="_Ref401040482"/>
      <w:r>
        <w:t xml:space="preserve">Figure </w:t>
      </w:r>
      <w:r w:rsidR="00770A35">
        <w:fldChar w:fldCharType="begin"/>
      </w:r>
      <w:r w:rsidR="00085A3A">
        <w:instrText xml:space="preserve"> SEQ Figure \* ARABIC </w:instrText>
      </w:r>
      <w:r w:rsidR="00770A35">
        <w:fldChar w:fldCharType="separate"/>
      </w:r>
      <w:r>
        <w:rPr>
          <w:noProof/>
        </w:rPr>
        <w:t>1</w:t>
      </w:r>
      <w:r w:rsidR="00770A35">
        <w:rPr>
          <w:noProof/>
        </w:rPr>
        <w:fldChar w:fldCharType="end"/>
      </w:r>
      <w:bookmarkEnd w:id="0"/>
      <w:r>
        <w:t xml:space="preserve"> Luma chroma </w:t>
      </w:r>
      <w:r w:rsidR="00B80777">
        <w:t>prediction</w:t>
      </w:r>
    </w:p>
    <w:p w14:paraId="6A58614A" w14:textId="3F2AC64C" w:rsidR="00F30D57" w:rsidRDefault="00F30D57" w:rsidP="004234F0">
      <w:pPr>
        <w:jc w:val="both"/>
        <w:rPr>
          <w:szCs w:val="22"/>
          <w:lang w:val="en-CA" w:eastAsia="ja-JP"/>
        </w:rPr>
      </w:pPr>
      <w:r>
        <w:rPr>
          <w:szCs w:val="22"/>
          <w:lang w:val="en-CA" w:eastAsia="ja-JP"/>
        </w:rPr>
        <w:t xml:space="preserve">On the other hand, cross-component prediction (CCP) for residual samples of 4:4:4 chroma format was adopted into the format range extensions. </w:t>
      </w:r>
      <w:r w:rsidR="00006FBD">
        <w:rPr>
          <w:szCs w:val="22"/>
          <w:lang w:val="en-CA" w:eastAsia="ja-JP"/>
        </w:rPr>
        <w:t xml:space="preserve">Compared to the LMChroma, CCP relaxes </w:t>
      </w:r>
      <w:r>
        <w:rPr>
          <w:szCs w:val="22"/>
          <w:lang w:val="en-CA" w:eastAsia="ja-JP"/>
        </w:rPr>
        <w:t xml:space="preserve">the data dependency. A key point of CCP is an independency </w:t>
      </w:r>
      <w:r w:rsidR="00AA5D46">
        <w:rPr>
          <w:rFonts w:hint="eastAsia"/>
          <w:szCs w:val="22"/>
          <w:lang w:val="en-CA" w:eastAsia="ja-JP"/>
        </w:rPr>
        <w:t>between</w:t>
      </w:r>
      <w:r>
        <w:rPr>
          <w:szCs w:val="22"/>
          <w:lang w:val="en-CA" w:eastAsia="ja-JP"/>
        </w:rPr>
        <w:t xml:space="preserve"> intra prediction and residual modification.</w:t>
      </w:r>
    </w:p>
    <w:p w14:paraId="5B993AE8" w14:textId="77777777" w:rsidR="00F30D57" w:rsidRDefault="00F30D57" w:rsidP="004234F0">
      <w:pPr>
        <w:jc w:val="both"/>
        <w:rPr>
          <w:szCs w:val="22"/>
          <w:lang w:val="en-CA" w:eastAsia="ja-JP"/>
        </w:rPr>
      </w:pPr>
      <w:r>
        <w:rPr>
          <w:szCs w:val="22"/>
          <w:lang w:val="en-CA" w:eastAsia="ja-JP"/>
        </w:rPr>
        <w:t xml:space="preserve">In this contribution, we propose the solution to relax the LMChroma framework by introducing a reference sample prediction </w:t>
      </w:r>
      <w:r w:rsidR="00AA5D46">
        <w:rPr>
          <w:rFonts w:hint="eastAsia"/>
          <w:szCs w:val="22"/>
          <w:lang w:val="en-CA" w:eastAsia="ja-JP"/>
        </w:rPr>
        <w:t>based on</w:t>
      </w:r>
      <w:r w:rsidR="00AA5D46">
        <w:rPr>
          <w:szCs w:val="22"/>
          <w:lang w:val="en-CA" w:eastAsia="ja-JP"/>
        </w:rPr>
        <w:t xml:space="preserve"> </w:t>
      </w:r>
      <w:r>
        <w:rPr>
          <w:szCs w:val="22"/>
          <w:lang w:val="en-CA" w:eastAsia="ja-JP"/>
        </w:rPr>
        <w:t>the cross-component prediction.</w:t>
      </w:r>
    </w:p>
    <w:p w14:paraId="2075CD1F" w14:textId="77777777" w:rsidR="005E6340" w:rsidRDefault="005E6340" w:rsidP="005E6340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Proposed method</w:t>
      </w:r>
    </w:p>
    <w:p w14:paraId="624AD4E2" w14:textId="77777777" w:rsidR="00F30D57" w:rsidRDefault="00777F8A" w:rsidP="00F30D57">
      <w:pPr>
        <w:rPr>
          <w:lang w:val="en-CA" w:eastAsia="ja-JP"/>
        </w:rPr>
      </w:pPr>
      <w:r>
        <w:rPr>
          <w:rFonts w:hint="eastAsia"/>
          <w:lang w:val="en-CA" w:eastAsia="ja-JP"/>
        </w:rPr>
        <w:t>The chroma reconstruction</w:t>
      </w:r>
      <w:r>
        <w:rPr>
          <w:lang w:val="en-CA" w:eastAsia="ja-JP"/>
        </w:rPr>
        <w:t xml:space="preserve"> with LMChroma</w:t>
      </w:r>
      <w:r>
        <w:rPr>
          <w:rFonts w:hint="eastAsia"/>
          <w:lang w:val="en-CA" w:eastAsia="ja-JP"/>
        </w:rPr>
        <w:t xml:space="preserve"> can be formulated </w:t>
      </w:r>
      <w:r>
        <w:rPr>
          <w:lang w:val="en-CA" w:eastAsia="ja-JP"/>
        </w:rPr>
        <w:t>as follows,</w:t>
      </w:r>
    </w:p>
    <w:p w14:paraId="6BD5CBE6" w14:textId="77777777" w:rsidR="00777F8A" w:rsidRPr="00B80777" w:rsidRDefault="007B5BAC" w:rsidP="00F30D57">
      <w:pPr>
        <w:rPr>
          <w:lang w:val="en-CA" w:eastAsia="ja-JP"/>
        </w:rPr>
      </w:pPr>
      <m:oMathPara>
        <m:oMath>
          <m:sSub>
            <m:sSubPr>
              <m:ctrlPr>
                <w:rPr>
                  <w:rFonts w:ascii="Cambria Math" w:hAnsi="Cambria Math"/>
                  <w:lang w:val="en-CA" w:eastAsia="ja-JP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Rec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C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CA" w:eastAsia="ja-JP"/>
                </w:rPr>
              </m:ctrlPr>
            </m:dPr>
            <m:e>
              <m:r>
                <w:rPr>
                  <w:rFonts w:ascii="Cambria Math" w:hAnsi="Cambria Math"/>
                  <w:lang w:val="en-CA" w:eastAsia="ja-JP"/>
                </w:rPr>
                <m:t>x,y</m:t>
              </m:r>
            </m:e>
          </m:d>
          <m:r>
            <w:rPr>
              <w:rFonts w:ascii="Cambria Math" w:hAnsi="Cambria Math"/>
              <w:lang w:val="en-CA" w:eastAsia="ja-JP"/>
            </w:rPr>
            <m:t>=α×</m:t>
          </m:r>
          <m:r>
            <m:rPr>
              <m:sty m:val="p"/>
            </m:rPr>
            <w:rPr>
              <w:rFonts w:ascii="Cambria Math" w:hAnsi="Cambria Math"/>
              <w:lang w:val="en-CA" w:eastAsia="ja-JP"/>
            </w:rPr>
            <m:t>Re</m:t>
          </m:r>
          <m:sSub>
            <m:sSubPr>
              <m:ctrlPr>
                <w:rPr>
                  <w:rFonts w:ascii="Cambria Math" w:hAnsi="Cambria Math"/>
                  <w:lang w:val="en-CA" w:eastAsia="ja-JP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L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CA" w:eastAsia="ja-JP"/>
                </w:rPr>
              </m:ctrlPr>
            </m:dPr>
            <m:e>
              <m:r>
                <w:rPr>
                  <w:rFonts w:ascii="Cambria Math" w:hAnsi="Cambria Math"/>
                  <w:lang w:val="en-CA" w:eastAsia="ja-JP"/>
                </w:rPr>
                <m:t>x,y</m:t>
              </m:r>
            </m:e>
          </m:d>
          <m:r>
            <w:rPr>
              <w:rFonts w:ascii="Cambria Math" w:hAnsi="Cambria Math"/>
              <w:lang w:val="en-CA" w:eastAsia="ja-JP"/>
            </w:rPr>
            <m:t>+β+</m:t>
          </m:r>
          <m:r>
            <m:rPr>
              <m:sty m:val="p"/>
            </m:rPr>
            <w:rPr>
              <w:rFonts w:ascii="Cambria Math" w:hAnsi="Cambria Math"/>
              <w:lang w:val="en-CA" w:eastAsia="ja-JP"/>
            </w:rPr>
            <m:t>Re</m:t>
          </m:r>
          <m:sSub>
            <m:sSubPr>
              <m:ctrlPr>
                <w:rPr>
                  <w:rFonts w:ascii="Cambria Math" w:hAnsi="Cambria Math"/>
                  <w:lang w:val="en-CA" w:eastAsia="ja-JP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C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CA" w:eastAsia="ja-JP"/>
                </w:rPr>
              </m:ctrlPr>
            </m:dPr>
            <m:e>
              <m:r>
                <w:rPr>
                  <w:rFonts w:ascii="Cambria Math" w:hAnsi="Cambria Math"/>
                  <w:lang w:val="en-CA" w:eastAsia="ja-JP"/>
                </w:rPr>
                <m:t>x,y</m:t>
              </m:r>
            </m:e>
          </m:d>
          <m:r>
            <w:rPr>
              <w:rFonts w:ascii="Cambria Math" w:hAnsi="Cambria Math"/>
              <w:lang w:val="en-CA" w:eastAsia="ja-JP"/>
            </w:rPr>
            <m:t>.</m:t>
          </m:r>
          <m:r>
            <m:rPr>
              <m:sty m:val="p"/>
            </m:rPr>
            <w:rPr>
              <w:rFonts w:ascii="Cambria Math" w:hAnsi="Cambria Math"/>
              <w:lang w:val="en-CA" w:eastAsia="ja-JP"/>
            </w:rPr>
            <w:br/>
          </m:r>
        </m:oMath>
      </m:oMathPara>
      <w:r w:rsidR="00B80777">
        <w:rPr>
          <w:lang w:val="en-CA" w:eastAsia="ja-JP"/>
        </w:rPr>
        <w:t xml:space="preserve">where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Rec</m:t>
        </m:r>
      </m:oMath>
      <w:r w:rsidR="00B80777">
        <w:rPr>
          <w:lang w:val="en-CA" w:eastAsia="ja-JP"/>
        </w:rPr>
        <w:t xml:space="preserve"> and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 xml:space="preserve">Res </m:t>
        </m:r>
      </m:oMath>
      <w:r w:rsidR="00B80777">
        <w:rPr>
          <w:lang w:val="en-CA" w:eastAsia="ja-JP"/>
        </w:rPr>
        <w:t xml:space="preserve"> means reconstructed and residual sample values. Parameters</w:t>
      </w:r>
      <w:r w:rsidR="00B80777">
        <w:rPr>
          <w:rFonts w:hint="eastAsia"/>
          <w:lang w:val="en-CA" w:eastAsia="ja-JP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α</m:t>
        </m:r>
      </m:oMath>
      <w:r w:rsidR="00B80777">
        <w:rPr>
          <w:rFonts w:hint="eastAsia"/>
          <w:lang w:val="en-CA" w:eastAsia="ja-JP"/>
        </w:rPr>
        <w:t xml:space="preserve"> and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β</m:t>
        </m:r>
      </m:oMath>
      <w:r w:rsidR="00B80777">
        <w:rPr>
          <w:rFonts w:hint="eastAsia"/>
          <w:lang w:val="en-CA" w:eastAsia="ja-JP"/>
        </w:rPr>
        <w:t xml:space="preserve"> </w:t>
      </w:r>
      <w:r w:rsidR="00B80777">
        <w:rPr>
          <w:lang w:val="en-CA" w:eastAsia="ja-JP"/>
        </w:rPr>
        <w:t>are linear model parameters derived by the least square equation betwe</w:t>
      </w:r>
      <w:r w:rsidR="00AA5D46">
        <w:rPr>
          <w:rFonts w:hint="eastAsia"/>
          <w:lang w:val="en-CA" w:eastAsia="ja-JP"/>
        </w:rPr>
        <w:t>e</w:t>
      </w:r>
      <w:r w:rsidR="00B80777">
        <w:rPr>
          <w:lang w:val="en-CA" w:eastAsia="ja-JP"/>
        </w:rPr>
        <w:t>n luma and chroma reference samples. This formulation can be modified as follows,</w:t>
      </w:r>
    </w:p>
    <w:p w14:paraId="03FC22AE" w14:textId="77777777" w:rsidR="00B80777" w:rsidRPr="00B80777" w:rsidRDefault="007B5BAC" w:rsidP="00F30D57">
      <w:pPr>
        <w:rPr>
          <w:lang w:val="en-CA" w:eastAsia="ja-JP"/>
        </w:rPr>
      </w:pPr>
      <m:oMathPara>
        <m:oMath>
          <m:sSub>
            <m:sSubPr>
              <m:ctrlPr>
                <w:rPr>
                  <w:rFonts w:ascii="Cambria Math" w:hAnsi="Cambria Math"/>
                  <w:lang w:val="en-CA" w:eastAsia="ja-JP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Rec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C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CA" w:eastAsia="ja-JP"/>
            </w:rPr>
            <m:t>[</m:t>
          </m:r>
          <m:r>
            <w:rPr>
              <w:rFonts w:ascii="Cambria Math" w:hAnsi="Cambria Math"/>
              <w:lang w:val="en-CA" w:eastAsia="ja-JP"/>
            </w:rPr>
            <m:t>x,y</m:t>
          </m:r>
          <m:r>
            <m:rPr>
              <m:sty m:val="p"/>
            </m:rPr>
            <w:rPr>
              <w:rFonts w:ascii="Cambria Math" w:hAnsi="Cambria Math"/>
              <w:lang w:val="en-CA" w:eastAsia="ja-JP"/>
            </w:rPr>
            <m:t>]=α×</m:t>
          </m:r>
          <m:d>
            <m:dPr>
              <m:ctrlPr>
                <w:rPr>
                  <w:rFonts w:ascii="Cambria Math" w:hAnsi="Cambria Math"/>
                  <w:lang w:val="en-CA" w:eastAsia="ja-JP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Pre</m:t>
              </m:r>
              <m:sSub>
                <m:sSubPr>
                  <m:ctrlPr>
                    <w:rPr>
                      <w:rFonts w:ascii="Cambria Math" w:hAnsi="Cambria Math"/>
                      <w:lang w:val="en-CA" w:eastAsia="ja-JP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L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CA" w:eastAsia="ja-JP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CA" w:eastAsia="ja-JP"/>
                    </w:rPr>
                    <m:t>x,y</m:t>
                  </m:r>
                </m:e>
              </m:d>
              <m:r>
                <w:rPr>
                  <w:rFonts w:ascii="Cambria Math" w:hAnsi="Cambria Math"/>
                  <w:lang w:val="en-CA" w:eastAsia="ja-JP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Re</m:t>
              </m:r>
              <m:sSub>
                <m:sSubPr>
                  <m:ctrlPr>
                    <w:rPr>
                      <w:rFonts w:ascii="Cambria Math" w:hAnsi="Cambria Math"/>
                      <w:lang w:val="en-CA" w:eastAsia="ja-JP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L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CA" w:eastAsia="ja-JP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CA" w:eastAsia="ja-JP"/>
                    </w:rPr>
                    <m:t>x,y</m:t>
                  </m:r>
                </m:e>
              </m:d>
            </m:e>
          </m:d>
          <m:r>
            <w:rPr>
              <w:rFonts w:ascii="Cambria Math" w:hAnsi="Cambria Math"/>
              <w:lang w:val="en-CA" w:eastAsia="ja-JP"/>
            </w:rPr>
            <m:t>+β+</m:t>
          </m:r>
          <m:r>
            <m:rPr>
              <m:sty m:val="p"/>
            </m:rPr>
            <w:rPr>
              <w:rFonts w:ascii="Cambria Math" w:hAnsi="Cambria Math"/>
              <w:lang w:val="en-CA" w:eastAsia="ja-JP"/>
            </w:rPr>
            <m:t>Re</m:t>
          </m:r>
          <m:sSub>
            <m:sSubPr>
              <m:ctrlPr>
                <w:rPr>
                  <w:rFonts w:ascii="Cambria Math" w:hAnsi="Cambria Math"/>
                  <w:lang w:val="en-CA" w:eastAsia="ja-JP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C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CA" w:eastAsia="ja-JP"/>
                </w:rPr>
              </m:ctrlPr>
            </m:dPr>
            <m:e>
              <m:r>
                <w:rPr>
                  <w:rFonts w:ascii="Cambria Math" w:hAnsi="Cambria Math"/>
                  <w:lang w:val="en-CA" w:eastAsia="ja-JP"/>
                </w:rPr>
                <m:t>x,y</m:t>
              </m:r>
            </m:e>
          </m:d>
          <m:r>
            <m:rPr>
              <m:sty m:val="p"/>
            </m:rPr>
            <w:rPr>
              <w:rFonts w:ascii="Cambria Math" w:hAnsi="Cambria Math"/>
              <w:lang w:val="en-CA" w:eastAsia="ja-JP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  <w:lang w:val="en-CA" w:eastAsia="ja-JP"/>
            </w:rPr>
            <m:t>=α×IntraPred</m:t>
          </m:r>
          <m:d>
            <m:dPr>
              <m:ctrlPr>
                <w:rPr>
                  <w:rFonts w:ascii="Cambria Math" w:hAnsi="Cambria Math"/>
                  <w:lang w:val="en-CA" w:eastAsia="ja-JP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lang w:val="en-CA" w:eastAsia="ja-JP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Ref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L</m:t>
                  </m:r>
                </m:sub>
              </m:sSub>
              <m:ctrlPr>
                <w:rPr>
                  <w:rFonts w:ascii="Cambria Math" w:hAnsi="Cambria Math"/>
                  <w:i/>
                  <w:lang w:val="en-CA" w:eastAsia="ja-JP"/>
                </w:rPr>
              </m:ctrlPr>
            </m:e>
          </m:d>
          <m:r>
            <w:rPr>
              <w:rFonts w:ascii="Cambria Math" w:hAnsi="Cambria Math"/>
              <w:lang w:val="en-CA" w:eastAsia="ja-JP"/>
            </w:rPr>
            <m:t>+β+α×</m:t>
          </m:r>
          <m:r>
            <m:rPr>
              <m:sty m:val="p"/>
            </m:rPr>
            <w:rPr>
              <w:rFonts w:ascii="Cambria Math" w:hAnsi="Cambria Math"/>
              <w:lang w:val="en-CA" w:eastAsia="ja-JP"/>
            </w:rPr>
            <m:t>Re</m:t>
          </m:r>
          <m:sSub>
            <m:sSubPr>
              <m:ctrlPr>
                <w:rPr>
                  <w:rFonts w:ascii="Cambria Math" w:hAnsi="Cambria Math"/>
                  <w:lang w:val="en-CA" w:eastAsia="ja-JP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L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CA" w:eastAsia="ja-JP"/>
                </w:rPr>
              </m:ctrlPr>
            </m:dPr>
            <m:e>
              <m:r>
                <w:rPr>
                  <w:rFonts w:ascii="Cambria Math" w:hAnsi="Cambria Math"/>
                  <w:lang w:val="en-CA" w:eastAsia="ja-JP"/>
                </w:rPr>
                <m:t>x,y</m:t>
              </m:r>
            </m:e>
          </m:d>
          <m:r>
            <w:rPr>
              <w:rFonts w:ascii="Cambria Math" w:hAnsi="Cambria Math"/>
              <w:lang w:val="en-CA" w:eastAsia="ja-JP"/>
            </w:rPr>
            <m:t>+</m:t>
          </m:r>
          <m:r>
            <m:rPr>
              <m:sty m:val="p"/>
            </m:rPr>
            <w:rPr>
              <w:rFonts w:ascii="Cambria Math" w:hAnsi="Cambria Math"/>
              <w:lang w:val="en-CA" w:eastAsia="ja-JP"/>
            </w:rPr>
            <m:t>Re</m:t>
          </m:r>
          <m:sSub>
            <m:sSubPr>
              <m:ctrlPr>
                <w:rPr>
                  <w:rFonts w:ascii="Cambria Math" w:hAnsi="Cambria Math"/>
                  <w:lang w:val="en-CA" w:eastAsia="ja-JP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C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CA" w:eastAsia="ja-JP"/>
                </w:rPr>
              </m:ctrlPr>
            </m:dPr>
            <m:e>
              <m:r>
                <w:rPr>
                  <w:rFonts w:ascii="Cambria Math" w:hAnsi="Cambria Math"/>
                  <w:lang w:val="en-CA" w:eastAsia="ja-JP"/>
                </w:rPr>
                <m:t>x,y</m:t>
              </m:r>
            </m:e>
          </m:d>
          <m:r>
            <m:rPr>
              <m:sty m:val="p"/>
            </m:rPr>
            <w:rPr>
              <w:rFonts w:ascii="Cambria Math" w:hAnsi="Cambria Math"/>
              <w:lang w:val="en-CA" w:eastAsia="ja-JP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  <w:lang w:val="en-CA" w:eastAsia="ja-JP"/>
            </w:rPr>
            <m:t>=IntraPred</m:t>
          </m:r>
          <m:d>
            <m:dPr>
              <m:ctrlPr>
                <w:rPr>
                  <w:rFonts w:ascii="Cambria Math" w:hAnsi="Cambria Math"/>
                  <w:lang w:val="en-CA" w:eastAsia="ja-JP"/>
                </w:rPr>
              </m:ctrlPr>
            </m:dPr>
            <m:e>
              <m:r>
                <w:rPr>
                  <w:rFonts w:ascii="Cambria Math" w:hAnsi="Cambria Math"/>
                  <w:lang w:val="en-CA" w:eastAsia="ja-JP"/>
                </w:rPr>
                <m:t>α×</m:t>
              </m:r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Re</m:t>
              </m:r>
              <m:sSub>
                <m:sSubPr>
                  <m:ctrlPr>
                    <w:rPr>
                      <w:rFonts w:ascii="Cambria Math" w:hAnsi="Cambria Math"/>
                      <w:lang w:val="en-CA" w:eastAsia="ja-JP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L</m:t>
                  </m:r>
                </m:sub>
              </m:sSub>
              <m:r>
                <w:rPr>
                  <w:rFonts w:ascii="Cambria Math" w:hAnsi="Cambria Math"/>
                  <w:lang w:val="en-CA" w:eastAsia="ja-JP"/>
                </w:rPr>
                <m:t>+β</m:t>
              </m:r>
            </m:e>
          </m:d>
          <m:r>
            <w:rPr>
              <w:rFonts w:ascii="Cambria Math" w:hAnsi="Cambria Math"/>
              <w:lang w:val="en-CA" w:eastAsia="ja-JP"/>
            </w:rPr>
            <m:t>+</m:t>
          </m:r>
          <m:r>
            <m:rPr>
              <m:sty m:val="p"/>
            </m:rPr>
            <w:rPr>
              <w:rFonts w:ascii="Cambria Math" w:hAnsi="Cambria Math"/>
              <w:lang w:val="en-CA" w:eastAsia="ja-JP"/>
            </w:rPr>
            <m:t>CCP</m:t>
          </m:r>
          <m:d>
            <m:dPr>
              <m:ctrlPr>
                <w:rPr>
                  <w:rFonts w:ascii="Cambria Math" w:hAnsi="Cambria Math"/>
                  <w:i/>
                  <w:lang w:val="en-CA" w:eastAsia="ja-JP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Re</m:t>
              </m:r>
              <m:sSub>
                <m:sSubPr>
                  <m:ctrlPr>
                    <w:rPr>
                      <w:rFonts w:ascii="Cambria Math" w:hAnsi="Cambria Math"/>
                      <w:lang w:val="en-CA" w:eastAsia="ja-JP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CA" w:eastAsia="ja-JP"/>
                    </w:rPr>
                    <m:t>L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CA" w:eastAsia="ja-JP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CA" w:eastAsia="ja-JP"/>
                    </w:rPr>
                    <m:t>x,y</m:t>
                  </m:r>
                </m:e>
              </m:d>
            </m:e>
          </m:d>
          <m:r>
            <w:rPr>
              <w:rFonts w:ascii="Cambria Math" w:hAnsi="Cambria Math"/>
              <w:lang w:val="en-CA" w:eastAsia="ja-JP"/>
            </w:rPr>
            <m:t>+</m:t>
          </m:r>
          <m:r>
            <m:rPr>
              <m:sty m:val="p"/>
            </m:rPr>
            <w:rPr>
              <w:rFonts w:ascii="Cambria Math" w:hAnsi="Cambria Math"/>
              <w:lang w:val="en-CA" w:eastAsia="ja-JP"/>
            </w:rPr>
            <m:t>Re</m:t>
          </m:r>
          <m:sSub>
            <m:sSubPr>
              <m:ctrlPr>
                <w:rPr>
                  <w:rFonts w:ascii="Cambria Math" w:hAnsi="Cambria Math"/>
                  <w:lang w:val="en-CA" w:eastAsia="ja-JP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C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lang w:val="en-CA" w:eastAsia="ja-JP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x,y</m:t>
              </m:r>
            </m:e>
          </m:d>
          <m:r>
            <m:rPr>
              <m:sty m:val="p"/>
            </m:rPr>
            <w:rPr>
              <w:rFonts w:ascii="Cambria Math" w:hAnsi="Cambria Math"/>
              <w:lang w:val="en-CA" w:eastAsia="ja-JP"/>
            </w:rPr>
            <m:t>.</m:t>
          </m:r>
        </m:oMath>
      </m:oMathPara>
    </w:p>
    <w:p w14:paraId="7ACB24E1" w14:textId="77777777" w:rsidR="00B80777" w:rsidRDefault="00B80777" w:rsidP="00F30D57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where </w:t>
      </w:r>
      <w:r>
        <w:rPr>
          <w:lang w:val="en-CA" w:eastAsia="ja-JP"/>
        </w:rPr>
        <w:t xml:space="preserve">IntraPred and CCP means </w:t>
      </w:r>
      <w:r w:rsidR="00006FBD">
        <w:rPr>
          <w:lang w:val="en-CA" w:eastAsia="ja-JP"/>
        </w:rPr>
        <w:t xml:space="preserve">the </w:t>
      </w:r>
      <w:r>
        <w:rPr>
          <w:lang w:val="en-CA" w:eastAsia="ja-JP"/>
        </w:rPr>
        <w:t xml:space="preserve">regular intra prediction and </w:t>
      </w:r>
      <w:r w:rsidR="00006FBD">
        <w:rPr>
          <w:lang w:val="en-CA" w:eastAsia="ja-JP"/>
        </w:rPr>
        <w:t xml:space="preserve">the </w:t>
      </w:r>
      <w:r>
        <w:rPr>
          <w:lang w:val="en-CA" w:eastAsia="ja-JP"/>
        </w:rPr>
        <w:t>cross-component prediction defined in the specification documents</w:t>
      </w:r>
      <w:r w:rsidR="00AA5D46">
        <w:rPr>
          <w:rFonts w:hint="eastAsia"/>
          <w:lang w:val="en-CA" w:eastAsia="ja-JP"/>
        </w:rPr>
        <w:t>, respectively</w:t>
      </w:r>
      <w:r>
        <w:rPr>
          <w:lang w:val="en-CA" w:eastAsia="ja-JP"/>
        </w:rPr>
        <w:t xml:space="preserve">. </w:t>
      </w:r>
      <w:r w:rsidR="00006FBD">
        <w:rPr>
          <w:lang w:val="en-CA" w:eastAsia="ja-JP"/>
        </w:rPr>
        <w:t xml:space="preserve">In this modification, the linearity of the IntraPred function is utilized. </w:t>
      </w:r>
      <w:r>
        <w:rPr>
          <w:lang w:val="en-CA" w:eastAsia="ja-JP"/>
        </w:rPr>
        <w:t>From this formulation, the cross-component data dependency of the intra prediction moves to the reference samples. The propose</w:t>
      </w:r>
      <w:r w:rsidR="00AA5D46">
        <w:rPr>
          <w:rFonts w:hint="eastAsia"/>
          <w:lang w:val="en-CA" w:eastAsia="ja-JP"/>
        </w:rPr>
        <w:t>d</w:t>
      </w:r>
      <w:r>
        <w:rPr>
          <w:lang w:val="en-CA" w:eastAsia="ja-JP"/>
        </w:rPr>
        <w:t xml:space="preserve"> cross-component reference-sample prediction (CRP) is shown in </w:t>
      </w:r>
      <w:r w:rsidR="00770A35">
        <w:rPr>
          <w:lang w:val="en-CA" w:eastAsia="ja-JP"/>
        </w:rPr>
        <w:fldChar w:fldCharType="begin"/>
      </w:r>
      <w:r>
        <w:rPr>
          <w:lang w:val="en-CA" w:eastAsia="ja-JP"/>
        </w:rPr>
        <w:instrText xml:space="preserve"> REF _Ref401041612 \h </w:instrText>
      </w:r>
      <w:r w:rsidR="00770A35">
        <w:rPr>
          <w:lang w:val="en-CA" w:eastAsia="ja-JP"/>
        </w:rPr>
      </w:r>
      <w:r w:rsidR="00770A35">
        <w:rPr>
          <w:lang w:val="en-CA" w:eastAsia="ja-JP"/>
        </w:rPr>
        <w:fldChar w:fldCharType="separate"/>
      </w:r>
      <w:r>
        <w:t xml:space="preserve">Figure </w:t>
      </w:r>
      <w:r>
        <w:rPr>
          <w:noProof/>
        </w:rPr>
        <w:t>2</w:t>
      </w:r>
      <w:r w:rsidR="00770A35">
        <w:rPr>
          <w:lang w:val="en-CA" w:eastAsia="ja-JP"/>
        </w:rPr>
        <w:fldChar w:fldCharType="end"/>
      </w:r>
      <w:r>
        <w:rPr>
          <w:lang w:val="en-CA" w:eastAsia="ja-JP"/>
        </w:rPr>
        <w:t>. From this figure, it is confirmed that the luma reconstructed samples are no longer required.</w:t>
      </w:r>
    </w:p>
    <w:p w14:paraId="5E52CA5E" w14:textId="77777777" w:rsidR="00B80777" w:rsidRDefault="00B80777" w:rsidP="00B80777">
      <w:pPr>
        <w:jc w:val="center"/>
        <w:rPr>
          <w:lang w:val="en-CA" w:eastAsia="ja-JP"/>
        </w:rPr>
      </w:pPr>
      <w:r w:rsidRPr="00B80777">
        <w:rPr>
          <w:rFonts w:hint="eastAsia"/>
          <w:noProof/>
          <w:lang w:eastAsia="ja-JP"/>
        </w:rPr>
        <w:drawing>
          <wp:inline distT="0" distB="0" distL="0" distR="0" wp14:anchorId="01E1A069" wp14:editId="47D38787">
            <wp:extent cx="5594040" cy="1642320"/>
            <wp:effectExtent l="0" t="0" r="0" b="0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040" cy="164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A5117" w14:textId="77777777" w:rsidR="00B80777" w:rsidRPr="00F30D57" w:rsidRDefault="00B80777" w:rsidP="00B80777">
      <w:pPr>
        <w:pStyle w:val="ab"/>
        <w:jc w:val="center"/>
        <w:rPr>
          <w:lang w:val="en-CA" w:eastAsia="ja-JP"/>
        </w:rPr>
      </w:pPr>
      <w:bookmarkStart w:id="1" w:name="_Ref401041612"/>
      <w:r>
        <w:t xml:space="preserve">Figure </w:t>
      </w:r>
      <w:r w:rsidR="00770A35">
        <w:fldChar w:fldCharType="begin"/>
      </w:r>
      <w:r>
        <w:instrText xml:space="preserve"> SEQ Figure \* ARABIC </w:instrText>
      </w:r>
      <w:r w:rsidR="00770A35">
        <w:fldChar w:fldCharType="separate"/>
      </w:r>
      <w:r>
        <w:rPr>
          <w:noProof/>
        </w:rPr>
        <w:t>2</w:t>
      </w:r>
      <w:r w:rsidR="00770A35">
        <w:rPr>
          <w:noProof/>
        </w:rPr>
        <w:fldChar w:fldCharType="end"/>
      </w:r>
      <w:bookmarkEnd w:id="1"/>
      <w:r>
        <w:t xml:space="preserve"> Reference and target sample positions for the proposed cross-component reference-sample prediction.</w:t>
      </w:r>
    </w:p>
    <w:p w14:paraId="5775AA22" w14:textId="77777777" w:rsidR="00B80777" w:rsidRDefault="00B80777" w:rsidP="00B80777">
      <w:pPr>
        <w:rPr>
          <w:lang w:val="en-CA" w:eastAsia="ja-JP"/>
        </w:rPr>
      </w:pPr>
      <w:r>
        <w:rPr>
          <w:lang w:val="en-CA" w:eastAsia="ja-JP"/>
        </w:rPr>
        <w:t>It is noted that the CCP for intra prediction is restricted to DM mode; chroma intra prediction mode is same as luma one. The chroma intra prediction in CRP is also limited to the DM mode.</w:t>
      </w:r>
    </w:p>
    <w:p w14:paraId="580CBED4" w14:textId="77777777" w:rsidR="00B80777" w:rsidRDefault="00B80777" w:rsidP="00B80777">
      <w:pPr>
        <w:rPr>
          <w:lang w:val="en-CA" w:eastAsia="ja-JP"/>
        </w:rPr>
      </w:pPr>
      <w:r>
        <w:rPr>
          <w:lang w:val="en-CA" w:eastAsia="ja-JP"/>
        </w:rPr>
        <w:t xml:space="preserve">The parameter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α</m:t>
        </m:r>
      </m:oMath>
      <w:r>
        <w:rPr>
          <w:rFonts w:hint="eastAsia"/>
          <w:lang w:val="en-CA" w:eastAsia="ja-JP"/>
        </w:rPr>
        <w:t xml:space="preserve"> of CRP and CCP </w:t>
      </w:r>
      <w:r>
        <w:rPr>
          <w:lang w:val="en-CA" w:eastAsia="ja-JP"/>
        </w:rPr>
        <w:t>becomes inde</w:t>
      </w:r>
      <w:r w:rsidR="00CC0253">
        <w:rPr>
          <w:lang w:val="en-CA" w:eastAsia="ja-JP"/>
        </w:rPr>
        <w:t xml:space="preserve">pendent. The parameter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α</m:t>
        </m:r>
      </m:oMath>
      <w:r w:rsidR="00CC0253">
        <w:rPr>
          <w:rFonts w:hint="eastAsia"/>
          <w:lang w:val="en-CA" w:eastAsia="ja-JP"/>
        </w:rPr>
        <w:t xml:space="preserve"> for CCP is </w:t>
      </w:r>
      <w:r w:rsidR="00CC0253">
        <w:rPr>
          <w:lang w:val="en-CA" w:eastAsia="ja-JP"/>
        </w:rPr>
        <w:t xml:space="preserve">explicitly </w:t>
      </w:r>
      <w:r w:rsidR="00CC0253">
        <w:rPr>
          <w:rFonts w:hint="eastAsia"/>
          <w:lang w:val="en-CA" w:eastAsia="ja-JP"/>
        </w:rPr>
        <w:t>signaled</w:t>
      </w:r>
      <w:r w:rsidR="00CC0253">
        <w:rPr>
          <w:lang w:val="en-CA" w:eastAsia="ja-JP"/>
        </w:rPr>
        <w:t xml:space="preserve"> while that for CRP is implicit</w:t>
      </w:r>
      <w:r w:rsidR="003E1F73">
        <w:rPr>
          <w:rFonts w:hint="eastAsia"/>
          <w:lang w:val="en-CA" w:eastAsia="ja-JP"/>
        </w:rPr>
        <w:t>ly</w:t>
      </w:r>
      <w:r w:rsidR="00CC0253">
        <w:rPr>
          <w:lang w:val="en-CA" w:eastAsia="ja-JP"/>
        </w:rPr>
        <w:t xml:space="preserve"> signaled by the decoder derivation method which is same as LMChroma method.</w:t>
      </w:r>
    </w:p>
    <w:p w14:paraId="7C01BB1B" w14:textId="77777777" w:rsidR="005E6340" w:rsidRDefault="005E6340" w:rsidP="005E6340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Experimental</w:t>
      </w:r>
      <w:r>
        <w:rPr>
          <w:lang w:val="en-CA" w:eastAsia="ja-JP"/>
        </w:rPr>
        <w:t xml:space="preserve"> </w:t>
      </w:r>
      <w:r>
        <w:rPr>
          <w:rFonts w:hint="eastAsia"/>
          <w:lang w:val="en-CA" w:eastAsia="ja-JP"/>
        </w:rPr>
        <w:t>results</w:t>
      </w:r>
    </w:p>
    <w:p w14:paraId="6973F0D2" w14:textId="77777777" w:rsidR="005E6340" w:rsidRDefault="005E6340" w:rsidP="005E634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</w:t>
      </w:r>
      <w:r>
        <w:rPr>
          <w:lang w:val="en-CA" w:eastAsia="ja-JP"/>
        </w:rPr>
        <w:t xml:space="preserve">both </w:t>
      </w:r>
      <w:r>
        <w:rPr>
          <w:rFonts w:hint="eastAsia"/>
          <w:lang w:val="en-CA" w:eastAsia="ja-JP"/>
        </w:rPr>
        <w:t xml:space="preserve">proposed methods are implemented on </w:t>
      </w:r>
      <w:r>
        <w:rPr>
          <w:lang w:val="en-CA" w:eastAsia="ja-JP"/>
        </w:rPr>
        <w:t xml:space="preserve">SCM-2.0. </w:t>
      </w:r>
      <w:r w:rsidR="00770A35">
        <w:rPr>
          <w:lang w:val="en-CA" w:eastAsia="ja-JP"/>
        </w:rPr>
        <w:fldChar w:fldCharType="begin"/>
      </w:r>
      <w:r>
        <w:rPr>
          <w:lang w:val="en-CA" w:eastAsia="ja-JP"/>
        </w:rPr>
        <w:instrText xml:space="preserve"> REF _Ref391549499 \h </w:instrText>
      </w:r>
      <w:r w:rsidR="00770A35">
        <w:rPr>
          <w:lang w:val="en-CA" w:eastAsia="ja-JP"/>
        </w:rPr>
      </w:r>
      <w:r w:rsidR="00770A35">
        <w:rPr>
          <w:lang w:val="en-CA" w:eastAsia="ja-JP"/>
        </w:rPr>
        <w:fldChar w:fldCharType="separate"/>
      </w:r>
      <w:r>
        <w:t xml:space="preserve">Table </w:t>
      </w:r>
      <w:r>
        <w:rPr>
          <w:noProof/>
        </w:rPr>
        <w:t>1</w:t>
      </w:r>
      <w:r w:rsidR="00770A35">
        <w:rPr>
          <w:lang w:val="en-CA" w:eastAsia="ja-JP"/>
        </w:rPr>
        <w:fldChar w:fldCharType="end"/>
      </w:r>
      <w:r>
        <w:rPr>
          <w:lang w:val="en-CA" w:eastAsia="ja-JP"/>
        </w:rPr>
        <w:t xml:space="preserve"> presents the results under the common test conditions.</w:t>
      </w:r>
    </w:p>
    <w:p w14:paraId="1FEA856D" w14:textId="77777777" w:rsidR="005E6340" w:rsidRPr="005E6340" w:rsidRDefault="005E6340" w:rsidP="005E6340">
      <w:pPr>
        <w:pStyle w:val="ab"/>
        <w:keepNext/>
        <w:jc w:val="center"/>
        <w:rPr>
          <w:lang w:eastAsia="ja-JP"/>
        </w:rPr>
      </w:pPr>
      <w:bookmarkStart w:id="2" w:name="_Ref391549499"/>
      <w:r>
        <w:t xml:space="preserve">Table </w:t>
      </w:r>
      <w:r w:rsidR="00770A35">
        <w:fldChar w:fldCharType="begin"/>
      </w:r>
      <w:r w:rsidR="00085A3A">
        <w:instrText xml:space="preserve"> SEQ Table \* ARABIC </w:instrText>
      </w:r>
      <w:r w:rsidR="00770A35">
        <w:fldChar w:fldCharType="separate"/>
      </w:r>
      <w:r>
        <w:rPr>
          <w:noProof/>
        </w:rPr>
        <w:t>1</w:t>
      </w:r>
      <w:r w:rsidR="00770A35">
        <w:rPr>
          <w:noProof/>
        </w:rPr>
        <w:fldChar w:fldCharType="end"/>
      </w:r>
      <w:bookmarkEnd w:id="2"/>
      <w:r>
        <w:t xml:space="preserve"> Experimental results for CTC</w:t>
      </w:r>
    </w:p>
    <w:tbl>
      <w:tblPr>
        <w:tblW w:w="6107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20"/>
        <w:gridCol w:w="789"/>
        <w:gridCol w:w="849"/>
        <w:gridCol w:w="849"/>
      </w:tblGrid>
      <w:tr w:rsidR="005E6340" w:rsidRPr="005E6340" w14:paraId="09BC572C" w14:textId="77777777" w:rsidTr="005E6340">
        <w:trPr>
          <w:trHeight w:val="240"/>
          <w:jc w:val="center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77F9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sz w:val="20"/>
                <w:szCs w:val="24"/>
                <w:lang w:eastAsia="ja-JP"/>
              </w:rPr>
            </w:pPr>
          </w:p>
        </w:tc>
        <w:tc>
          <w:tcPr>
            <w:tcW w:w="248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C048F9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All Intra </w:t>
            </w:r>
          </w:p>
        </w:tc>
      </w:tr>
      <w:tr w:rsidR="005E6340" w:rsidRPr="005E6340" w14:paraId="3DA53891" w14:textId="77777777" w:rsidTr="005E6340">
        <w:trPr>
          <w:trHeight w:val="240"/>
          <w:jc w:val="center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8EDE1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A1BC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G/Y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90B3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B/U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AEFFB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R/V</w:t>
            </w:r>
          </w:p>
        </w:tc>
      </w:tr>
      <w:tr w:rsidR="005E6340" w:rsidRPr="005E6340" w14:paraId="42BEFF82" w14:textId="77777777" w:rsidTr="005E6340">
        <w:trPr>
          <w:trHeight w:val="240"/>
          <w:jc w:val="center"/>
        </w:trPr>
        <w:tc>
          <w:tcPr>
            <w:tcW w:w="3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7D7FD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RGB, text &amp; graphics with motion, 1080p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B910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95E78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A229F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5E6340" w:rsidRPr="005E6340" w14:paraId="2B52DCC2" w14:textId="77777777" w:rsidTr="005E6340">
        <w:trPr>
          <w:trHeight w:val="240"/>
          <w:jc w:val="center"/>
        </w:trPr>
        <w:tc>
          <w:tcPr>
            <w:tcW w:w="3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CFE96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RGB, text &amp; graphics with motion,720p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8A98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DBB5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D9D92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5E6340" w:rsidRPr="005E6340" w14:paraId="696158BE" w14:textId="77777777" w:rsidTr="005E6340">
        <w:trPr>
          <w:trHeight w:val="240"/>
          <w:jc w:val="center"/>
        </w:trPr>
        <w:tc>
          <w:tcPr>
            <w:tcW w:w="3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BB57A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RGB, mixed content, 1440p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C93D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DA51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D0EE5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</w:tr>
      <w:tr w:rsidR="005E6340" w:rsidRPr="005E6340" w14:paraId="12B455B1" w14:textId="77777777" w:rsidTr="005E6340">
        <w:trPr>
          <w:trHeight w:val="240"/>
          <w:jc w:val="center"/>
        </w:trPr>
        <w:tc>
          <w:tcPr>
            <w:tcW w:w="3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6689C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RGB, mixed content, 1080p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7FE9D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B3FC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8BA6B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5E6340" w:rsidRPr="005E6340" w14:paraId="2875763B" w14:textId="77777777" w:rsidTr="005E6340">
        <w:trPr>
          <w:trHeight w:val="240"/>
          <w:jc w:val="center"/>
        </w:trPr>
        <w:tc>
          <w:tcPr>
            <w:tcW w:w="3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83155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RGB, Animation, 720p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94F0B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FF36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08685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5E6340" w:rsidRPr="005E6340" w14:paraId="5475FAF1" w14:textId="77777777" w:rsidTr="005E6340">
        <w:trPr>
          <w:trHeight w:val="240"/>
          <w:jc w:val="center"/>
        </w:trPr>
        <w:tc>
          <w:tcPr>
            <w:tcW w:w="3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58E13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RGB, camera captured, 1080p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8442C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1A96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4B4BA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</w:tr>
      <w:tr w:rsidR="005E6340" w:rsidRPr="005E6340" w14:paraId="5AEC1253" w14:textId="77777777" w:rsidTr="005E6340">
        <w:trPr>
          <w:trHeight w:val="240"/>
          <w:jc w:val="center"/>
        </w:trPr>
        <w:tc>
          <w:tcPr>
            <w:tcW w:w="3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8D24E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YUV, text &amp; graphics with motion, 1080p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8E39D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B960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492AE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5E6340" w:rsidRPr="005E6340" w14:paraId="031B315B" w14:textId="77777777" w:rsidTr="005E6340">
        <w:trPr>
          <w:trHeight w:val="240"/>
          <w:jc w:val="center"/>
        </w:trPr>
        <w:tc>
          <w:tcPr>
            <w:tcW w:w="3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7D065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YUV, text &amp; graphics with motion,720p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28F27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AA8D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DC5D4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</w:tr>
      <w:tr w:rsidR="005E6340" w:rsidRPr="005E6340" w14:paraId="3CF72D2F" w14:textId="77777777" w:rsidTr="005E6340">
        <w:trPr>
          <w:trHeight w:val="240"/>
          <w:jc w:val="center"/>
        </w:trPr>
        <w:tc>
          <w:tcPr>
            <w:tcW w:w="3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133A5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YUV, mixed content, 1440p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714A3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F9DF0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-1.2%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AC93F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-1.0%</w:t>
            </w:r>
          </w:p>
        </w:tc>
      </w:tr>
      <w:tr w:rsidR="005E6340" w:rsidRPr="005E6340" w14:paraId="7722E054" w14:textId="77777777" w:rsidTr="005E6340">
        <w:trPr>
          <w:trHeight w:val="240"/>
          <w:jc w:val="center"/>
        </w:trPr>
        <w:tc>
          <w:tcPr>
            <w:tcW w:w="3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D3FDC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YUV, mixed content, 1080p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C851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CACC2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C6671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</w:tr>
      <w:tr w:rsidR="005E6340" w:rsidRPr="005E6340" w14:paraId="53B9444B" w14:textId="77777777" w:rsidTr="005E6340">
        <w:trPr>
          <w:trHeight w:val="240"/>
          <w:jc w:val="center"/>
        </w:trPr>
        <w:tc>
          <w:tcPr>
            <w:tcW w:w="3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4EA35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YUV, Animation, 720p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B81D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9079A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-2.9%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57B55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-2.3%</w:t>
            </w:r>
          </w:p>
        </w:tc>
      </w:tr>
      <w:tr w:rsidR="005E6340" w:rsidRPr="005E6340" w14:paraId="2A8DA921" w14:textId="77777777" w:rsidTr="005E6340">
        <w:trPr>
          <w:trHeight w:val="240"/>
          <w:jc w:val="center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DD7FA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YUV, camera captured, 1080p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3466B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16458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345E8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-2.2%</w:t>
            </w:r>
          </w:p>
        </w:tc>
      </w:tr>
      <w:tr w:rsidR="005E6340" w:rsidRPr="005E6340" w14:paraId="1E75CEFD" w14:textId="77777777" w:rsidTr="005E6340">
        <w:trPr>
          <w:trHeight w:val="240"/>
          <w:jc w:val="center"/>
        </w:trPr>
        <w:tc>
          <w:tcPr>
            <w:tcW w:w="3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E1448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248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7CD7F6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104%</w:t>
            </w:r>
          </w:p>
        </w:tc>
      </w:tr>
      <w:tr w:rsidR="005E6340" w:rsidRPr="005E6340" w14:paraId="2A9145EB" w14:textId="77777777" w:rsidTr="005E6340">
        <w:trPr>
          <w:trHeight w:val="240"/>
          <w:jc w:val="center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2727D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24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3EF031" w14:textId="77777777" w:rsidR="005E6340" w:rsidRPr="005E6340" w:rsidRDefault="005E6340" w:rsidP="005E63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E634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</w:tr>
    </w:tbl>
    <w:p w14:paraId="2234121A" w14:textId="77777777" w:rsidR="005E6340" w:rsidRDefault="005E6340" w:rsidP="005E6340">
      <w:pPr>
        <w:rPr>
          <w:lang w:val="en-CA" w:eastAsia="ja-JP"/>
        </w:rPr>
      </w:pPr>
    </w:p>
    <w:p w14:paraId="42A73F18" w14:textId="77777777" w:rsidR="005E6340" w:rsidRDefault="005E6340" w:rsidP="005E6340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14:paraId="252C58C8" w14:textId="77777777" w:rsidR="005E6340" w:rsidRPr="00302F88" w:rsidRDefault="00CC0253" w:rsidP="005E6340">
      <w:pPr>
        <w:rPr>
          <w:lang w:val="en-CA"/>
        </w:rPr>
      </w:pPr>
      <w:r>
        <w:rPr>
          <w:rFonts w:hint="eastAsia"/>
          <w:lang w:val="en-CA" w:eastAsia="ja-JP"/>
        </w:rPr>
        <w:t xml:space="preserve">This contribution proposed the cross-component reference-sample prediction (CRP) to overcome the LMChroma data dependency. </w:t>
      </w:r>
      <w:r>
        <w:rPr>
          <w:lang w:val="en-CA" w:eastAsia="ja-JP"/>
        </w:rPr>
        <w:t>Instead of the luma reconstruction, we utilize both reference samples of intra prediction and cross-component prediction in RExt.</w:t>
      </w:r>
    </w:p>
    <w:p w14:paraId="3156BB10" w14:textId="77777777" w:rsidR="005E6340" w:rsidRDefault="005E6340" w:rsidP="005E6340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References</w:t>
      </w:r>
    </w:p>
    <w:p w14:paraId="67531673" w14:textId="7C7D6962" w:rsidR="005E6340" w:rsidRPr="00263842" w:rsidRDefault="005E6340" w:rsidP="005E6340">
      <w:pPr>
        <w:numPr>
          <w:ilvl w:val="0"/>
          <w:numId w:val="12"/>
        </w:numPr>
        <w:jc w:val="both"/>
        <w:rPr>
          <w:szCs w:val="22"/>
          <w:lang w:eastAsia="ja-JP"/>
        </w:rPr>
      </w:pPr>
      <w:bookmarkStart w:id="3" w:name="_Ref368996113"/>
      <w:bookmarkStart w:id="4" w:name="_Ref368996363"/>
      <w:bookmarkStart w:id="5" w:name="_Ref375913311"/>
      <w:r w:rsidRPr="00263842">
        <w:rPr>
          <w:szCs w:val="22"/>
          <w:lang w:eastAsia="ja-JP"/>
        </w:rPr>
        <w:t>R. Joshi, J. Xu, R. Cohen, S. Liu, Z. Ma, Y. Ye, “Screen content coding test model 1,” Document of Joint Collaborativ</w:t>
      </w:r>
      <w:r>
        <w:rPr>
          <w:szCs w:val="22"/>
          <w:lang w:eastAsia="ja-JP"/>
        </w:rPr>
        <w:t>e Team on Video Coding, JCTVC-R</w:t>
      </w:r>
      <w:r w:rsidRPr="00263842">
        <w:rPr>
          <w:szCs w:val="22"/>
          <w:lang w:eastAsia="ja-JP"/>
        </w:rPr>
        <w:t xml:space="preserve">1014, </w:t>
      </w:r>
      <w:r w:rsidR="009C659F">
        <w:rPr>
          <w:szCs w:val="22"/>
          <w:lang w:eastAsia="ja-JP"/>
        </w:rPr>
        <w:t>June</w:t>
      </w:r>
      <w:r w:rsidRPr="00263842">
        <w:rPr>
          <w:szCs w:val="22"/>
          <w:lang w:eastAsia="ja-JP"/>
        </w:rPr>
        <w:t xml:space="preserve"> 2014</w:t>
      </w:r>
      <w:r>
        <w:rPr>
          <w:szCs w:val="22"/>
          <w:lang w:eastAsia="ja-JP"/>
        </w:rPr>
        <w:t>.</w:t>
      </w:r>
    </w:p>
    <w:p w14:paraId="7991181C" w14:textId="247F4B3F" w:rsidR="005E6340" w:rsidRPr="00263842" w:rsidRDefault="009C659F" w:rsidP="009C659F">
      <w:pPr>
        <w:numPr>
          <w:ilvl w:val="0"/>
          <w:numId w:val="12"/>
        </w:numPr>
        <w:jc w:val="both"/>
        <w:rPr>
          <w:szCs w:val="22"/>
          <w:lang w:eastAsia="ja-JP"/>
        </w:rPr>
      </w:pPr>
      <w:r>
        <w:rPr>
          <w:szCs w:val="22"/>
          <w:lang w:eastAsia="ja-JP"/>
        </w:rPr>
        <w:t>HM-15.0+RExt-8.0+SCM-2</w:t>
      </w:r>
      <w:r w:rsidR="005E6340" w:rsidRPr="00263842">
        <w:rPr>
          <w:szCs w:val="22"/>
          <w:lang w:eastAsia="ja-JP"/>
        </w:rPr>
        <w:t xml:space="preserve">.0, </w:t>
      </w:r>
      <w:r w:rsidRPr="009C659F">
        <w:rPr>
          <w:szCs w:val="22"/>
          <w:lang w:eastAsia="ja-JP"/>
        </w:rPr>
        <w:t>https://hevc.hhi.fraunhofer.de/svn/svn_HEVCSoftware/tags/HM-15.0+RExt-8.0+SCM-2.0</w:t>
      </w:r>
    </w:p>
    <w:p w14:paraId="4E56DE4F" w14:textId="2237100A" w:rsidR="005E6340" w:rsidRPr="005E6340" w:rsidRDefault="005E6340" w:rsidP="00E81026">
      <w:pPr>
        <w:numPr>
          <w:ilvl w:val="0"/>
          <w:numId w:val="12"/>
        </w:numPr>
        <w:jc w:val="both"/>
        <w:rPr>
          <w:lang w:eastAsia="ja-JP"/>
        </w:rPr>
      </w:pPr>
      <w:r w:rsidRPr="005E6340">
        <w:rPr>
          <w:szCs w:val="22"/>
          <w:lang w:eastAsia="ja-JP"/>
        </w:rPr>
        <w:t xml:space="preserve">H. Yu, R. Cohen, K. Rapaka, J. Xu, “Common </w:t>
      </w:r>
      <w:r w:rsidR="009C659F">
        <w:rPr>
          <w:szCs w:val="22"/>
          <w:lang w:eastAsia="ja-JP"/>
        </w:rPr>
        <w:t>Test C</w:t>
      </w:r>
      <w:r w:rsidRPr="005E6340">
        <w:rPr>
          <w:szCs w:val="22"/>
          <w:lang w:eastAsia="ja-JP"/>
        </w:rPr>
        <w:t>ond</w:t>
      </w:r>
      <w:r w:rsidR="009C659F">
        <w:rPr>
          <w:szCs w:val="22"/>
          <w:lang w:eastAsia="ja-JP"/>
        </w:rPr>
        <w:t>itions for Screen Content C</w:t>
      </w:r>
      <w:r w:rsidRPr="005E6340">
        <w:rPr>
          <w:szCs w:val="22"/>
          <w:lang w:eastAsia="ja-JP"/>
        </w:rPr>
        <w:t>oding,” Document of Joint Collaborati</w:t>
      </w:r>
      <w:r w:rsidR="009C659F">
        <w:rPr>
          <w:szCs w:val="22"/>
          <w:lang w:eastAsia="ja-JP"/>
        </w:rPr>
        <w:t>ve Team on Video Coding, JCTVC-R</w:t>
      </w:r>
      <w:r w:rsidRPr="005E6340">
        <w:rPr>
          <w:szCs w:val="22"/>
          <w:lang w:eastAsia="ja-JP"/>
        </w:rPr>
        <w:t xml:space="preserve">1015, </w:t>
      </w:r>
      <w:r w:rsidR="009C659F">
        <w:rPr>
          <w:szCs w:val="22"/>
          <w:lang w:eastAsia="ja-JP"/>
        </w:rPr>
        <w:t>June</w:t>
      </w:r>
      <w:r w:rsidRPr="005E6340">
        <w:rPr>
          <w:szCs w:val="22"/>
          <w:lang w:eastAsia="ja-JP"/>
        </w:rPr>
        <w:t xml:space="preserve"> 2014.</w:t>
      </w:r>
      <w:bookmarkEnd w:id="3"/>
      <w:bookmarkEnd w:id="4"/>
      <w:bookmarkEnd w:id="5"/>
    </w:p>
    <w:p w14:paraId="759B6B84" w14:textId="77777777"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66789997" w14:textId="77777777" w:rsidR="00342FF4" w:rsidRPr="005B217D" w:rsidRDefault="005E6340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KDDI Corporation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14:paraId="3BA932C3" w14:textId="77777777" w:rsidR="007F1F8B" w:rsidRPr="005B217D" w:rsidRDefault="007F1F8B" w:rsidP="009234A5">
      <w:pPr>
        <w:jc w:val="both"/>
        <w:rPr>
          <w:szCs w:val="22"/>
          <w:lang w:val="en-CA"/>
        </w:rPr>
      </w:pPr>
      <w:bookmarkStart w:id="6" w:name="_GoBack"/>
      <w:bookmarkEnd w:id="6"/>
    </w:p>
    <w:sectPr w:rsidR="007F1F8B" w:rsidRPr="005B217D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FD6313" w14:textId="77777777" w:rsidR="007B5BAC" w:rsidRDefault="007B5BAC">
      <w:r>
        <w:separator/>
      </w:r>
    </w:p>
  </w:endnote>
  <w:endnote w:type="continuationSeparator" w:id="0">
    <w:p w14:paraId="3A35C57B" w14:textId="77777777" w:rsidR="007B5BAC" w:rsidRDefault="007B5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7F8FD" w14:textId="670638C9"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70A35">
      <w:rPr>
        <w:rStyle w:val="a5"/>
      </w:rPr>
      <w:fldChar w:fldCharType="begin"/>
    </w:r>
    <w:r>
      <w:rPr>
        <w:rStyle w:val="a5"/>
      </w:rPr>
      <w:instrText xml:space="preserve"> PAGE </w:instrText>
    </w:r>
    <w:r w:rsidR="00770A35">
      <w:rPr>
        <w:rStyle w:val="a5"/>
      </w:rPr>
      <w:fldChar w:fldCharType="separate"/>
    </w:r>
    <w:r w:rsidR="00AA308A">
      <w:rPr>
        <w:rStyle w:val="a5"/>
        <w:noProof/>
      </w:rPr>
      <w:t>3</w:t>
    </w:r>
    <w:r w:rsidR="00770A35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770A35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770A35">
      <w:rPr>
        <w:rStyle w:val="a5"/>
      </w:rPr>
      <w:fldChar w:fldCharType="separate"/>
    </w:r>
    <w:r w:rsidR="00AA308A">
      <w:rPr>
        <w:rStyle w:val="a5"/>
        <w:noProof/>
      </w:rPr>
      <w:t>2014-10-15</w:t>
    </w:r>
    <w:r w:rsidR="00770A35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F56BDA" w14:textId="77777777" w:rsidR="007B5BAC" w:rsidRDefault="007B5BAC">
      <w:r>
        <w:separator/>
      </w:r>
    </w:p>
  </w:footnote>
  <w:footnote w:type="continuationSeparator" w:id="0">
    <w:p w14:paraId="7D7BB0A8" w14:textId="77777777" w:rsidR="007B5BAC" w:rsidRDefault="007B5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03A52C4"/>
    <w:multiLevelType w:val="hybridMultilevel"/>
    <w:tmpl w:val="FC62F124"/>
    <w:lvl w:ilvl="0" w:tplc="9A3EB7CE">
      <w:start w:val="1"/>
      <w:numFmt w:val="decimal"/>
      <w:lvlText w:val="[%1]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6FBD"/>
    <w:rsid w:val="000308A3"/>
    <w:rsid w:val="000458BC"/>
    <w:rsid w:val="00045C41"/>
    <w:rsid w:val="00046C03"/>
    <w:rsid w:val="00065039"/>
    <w:rsid w:val="00070774"/>
    <w:rsid w:val="0007614F"/>
    <w:rsid w:val="00085A3A"/>
    <w:rsid w:val="000B1C6B"/>
    <w:rsid w:val="000B4FF9"/>
    <w:rsid w:val="000C09AC"/>
    <w:rsid w:val="000E00F3"/>
    <w:rsid w:val="000F158C"/>
    <w:rsid w:val="00102F3D"/>
    <w:rsid w:val="00124E38"/>
    <w:rsid w:val="0012580B"/>
    <w:rsid w:val="00131F90"/>
    <w:rsid w:val="0013526E"/>
    <w:rsid w:val="00146152"/>
    <w:rsid w:val="00171371"/>
    <w:rsid w:val="00175A24"/>
    <w:rsid w:val="00187E58"/>
    <w:rsid w:val="001A297E"/>
    <w:rsid w:val="001A368E"/>
    <w:rsid w:val="001A7329"/>
    <w:rsid w:val="001A792F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75BCF"/>
    <w:rsid w:val="00291E36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46148"/>
    <w:rsid w:val="003669EA"/>
    <w:rsid w:val="003706CC"/>
    <w:rsid w:val="00377710"/>
    <w:rsid w:val="003A2D8E"/>
    <w:rsid w:val="003A7CE6"/>
    <w:rsid w:val="003C20E4"/>
    <w:rsid w:val="003E1F73"/>
    <w:rsid w:val="003E6F90"/>
    <w:rsid w:val="003F5D0F"/>
    <w:rsid w:val="00414101"/>
    <w:rsid w:val="004234F0"/>
    <w:rsid w:val="00433DDB"/>
    <w:rsid w:val="00437619"/>
    <w:rsid w:val="00444FEC"/>
    <w:rsid w:val="00465A1E"/>
    <w:rsid w:val="004A2A63"/>
    <w:rsid w:val="004B210C"/>
    <w:rsid w:val="004B2406"/>
    <w:rsid w:val="004C7953"/>
    <w:rsid w:val="004D405F"/>
    <w:rsid w:val="004E4F4F"/>
    <w:rsid w:val="004E6789"/>
    <w:rsid w:val="004F61E3"/>
    <w:rsid w:val="00502E10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D49A7"/>
    <w:rsid w:val="005E1AC6"/>
    <w:rsid w:val="005E6340"/>
    <w:rsid w:val="005F6F1B"/>
    <w:rsid w:val="00624B33"/>
    <w:rsid w:val="0063041A"/>
    <w:rsid w:val="00630AA2"/>
    <w:rsid w:val="00646707"/>
    <w:rsid w:val="00650209"/>
    <w:rsid w:val="00662E58"/>
    <w:rsid w:val="00664DCF"/>
    <w:rsid w:val="006C5D39"/>
    <w:rsid w:val="006C5D90"/>
    <w:rsid w:val="006D6D9B"/>
    <w:rsid w:val="006E2810"/>
    <w:rsid w:val="006E5417"/>
    <w:rsid w:val="007023DE"/>
    <w:rsid w:val="00712F60"/>
    <w:rsid w:val="00720E3B"/>
    <w:rsid w:val="0074393F"/>
    <w:rsid w:val="00745F6B"/>
    <w:rsid w:val="0075585E"/>
    <w:rsid w:val="00770571"/>
    <w:rsid w:val="00770A35"/>
    <w:rsid w:val="007768FF"/>
    <w:rsid w:val="00777F8A"/>
    <w:rsid w:val="007824D3"/>
    <w:rsid w:val="00796EE3"/>
    <w:rsid w:val="007A2BE9"/>
    <w:rsid w:val="007A7D29"/>
    <w:rsid w:val="007B4AB8"/>
    <w:rsid w:val="007B5BAC"/>
    <w:rsid w:val="007E01A3"/>
    <w:rsid w:val="007F1F8B"/>
    <w:rsid w:val="007F67A1"/>
    <w:rsid w:val="00811C05"/>
    <w:rsid w:val="008206C8"/>
    <w:rsid w:val="0086387C"/>
    <w:rsid w:val="00874A6C"/>
    <w:rsid w:val="00876C65"/>
    <w:rsid w:val="008A066F"/>
    <w:rsid w:val="008A4B4C"/>
    <w:rsid w:val="008C239F"/>
    <w:rsid w:val="008E480C"/>
    <w:rsid w:val="00907757"/>
    <w:rsid w:val="00911B58"/>
    <w:rsid w:val="009212B0"/>
    <w:rsid w:val="00921FA1"/>
    <w:rsid w:val="009234A5"/>
    <w:rsid w:val="00933453"/>
    <w:rsid w:val="009336F7"/>
    <w:rsid w:val="0093636C"/>
    <w:rsid w:val="009374A7"/>
    <w:rsid w:val="00955F6D"/>
    <w:rsid w:val="00981CA1"/>
    <w:rsid w:val="0098551D"/>
    <w:rsid w:val="0099518F"/>
    <w:rsid w:val="009A523D"/>
    <w:rsid w:val="009B02A1"/>
    <w:rsid w:val="009C659F"/>
    <w:rsid w:val="009F496B"/>
    <w:rsid w:val="00A01439"/>
    <w:rsid w:val="00A02E61"/>
    <w:rsid w:val="00A05CFF"/>
    <w:rsid w:val="00A13048"/>
    <w:rsid w:val="00A56B97"/>
    <w:rsid w:val="00A6093D"/>
    <w:rsid w:val="00A767DC"/>
    <w:rsid w:val="00A76A6D"/>
    <w:rsid w:val="00A83253"/>
    <w:rsid w:val="00AA308A"/>
    <w:rsid w:val="00AA5D46"/>
    <w:rsid w:val="00AA6E84"/>
    <w:rsid w:val="00AE341B"/>
    <w:rsid w:val="00B07CA7"/>
    <w:rsid w:val="00B1279A"/>
    <w:rsid w:val="00B217EA"/>
    <w:rsid w:val="00B4194A"/>
    <w:rsid w:val="00B5222E"/>
    <w:rsid w:val="00B53179"/>
    <w:rsid w:val="00B61C96"/>
    <w:rsid w:val="00B73A2A"/>
    <w:rsid w:val="00B80777"/>
    <w:rsid w:val="00B94B06"/>
    <w:rsid w:val="00B94C28"/>
    <w:rsid w:val="00BC10BA"/>
    <w:rsid w:val="00BC5AFD"/>
    <w:rsid w:val="00C04F43"/>
    <w:rsid w:val="00C0609D"/>
    <w:rsid w:val="00C115AB"/>
    <w:rsid w:val="00C26CCB"/>
    <w:rsid w:val="00C30249"/>
    <w:rsid w:val="00C3265F"/>
    <w:rsid w:val="00C3723B"/>
    <w:rsid w:val="00C42466"/>
    <w:rsid w:val="00C606C9"/>
    <w:rsid w:val="00C80288"/>
    <w:rsid w:val="00C84003"/>
    <w:rsid w:val="00C90650"/>
    <w:rsid w:val="00C97D78"/>
    <w:rsid w:val="00CC0253"/>
    <w:rsid w:val="00CC2AAE"/>
    <w:rsid w:val="00CC5A42"/>
    <w:rsid w:val="00CD0EAB"/>
    <w:rsid w:val="00CE5E02"/>
    <w:rsid w:val="00CF34DB"/>
    <w:rsid w:val="00CF558F"/>
    <w:rsid w:val="00D073E2"/>
    <w:rsid w:val="00D446EC"/>
    <w:rsid w:val="00D51BF0"/>
    <w:rsid w:val="00D55942"/>
    <w:rsid w:val="00D807BF"/>
    <w:rsid w:val="00D82FCC"/>
    <w:rsid w:val="00DA17FC"/>
    <w:rsid w:val="00DA7887"/>
    <w:rsid w:val="00DB2C26"/>
    <w:rsid w:val="00DE6B43"/>
    <w:rsid w:val="00E11923"/>
    <w:rsid w:val="00E262D4"/>
    <w:rsid w:val="00E36250"/>
    <w:rsid w:val="00E54511"/>
    <w:rsid w:val="00E61DAC"/>
    <w:rsid w:val="00E72B80"/>
    <w:rsid w:val="00E739B7"/>
    <w:rsid w:val="00E75FE3"/>
    <w:rsid w:val="00E81026"/>
    <w:rsid w:val="00E86C4C"/>
    <w:rsid w:val="00EA5AE0"/>
    <w:rsid w:val="00EB7AB1"/>
    <w:rsid w:val="00EE7CD8"/>
    <w:rsid w:val="00EF48CC"/>
    <w:rsid w:val="00F30D57"/>
    <w:rsid w:val="00F73032"/>
    <w:rsid w:val="00F848FC"/>
    <w:rsid w:val="00F9282A"/>
    <w:rsid w:val="00F96BAD"/>
    <w:rsid w:val="00FA139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53E58F"/>
  <w15:docId w15:val="{6E26244D-A8CE-49D9-A0C1-111C519C1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0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8">
    <w:name w:val="heading 8"/>
    <w:basedOn w:val="a"/>
    <w:next w:val="a"/>
    <w:link w:val="80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70A35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770A35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770A35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aliases w:val="Heading 4 Char1 (文字),Heading 4 Char Char (文字)"/>
    <w:link w:val="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50">
    <w:name w:val="見出し 5 (文字)"/>
    <w:link w:val="5"/>
    <w:rsid w:val="004234F0"/>
    <w:rPr>
      <w:b/>
      <w:bCs/>
      <w:i/>
      <w:iCs/>
      <w:sz w:val="24"/>
      <w:szCs w:val="26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4234F0"/>
    <w:rPr>
      <w:sz w:val="22"/>
      <w:szCs w:val="24"/>
    </w:rPr>
  </w:style>
  <w:style w:type="character" w:customStyle="1" w:styleId="80">
    <w:name w:val="見出し 8 (文字)"/>
    <w:link w:val="8"/>
    <w:rsid w:val="004234F0"/>
    <w:rPr>
      <w:i/>
      <w:iCs/>
      <w:sz w:val="22"/>
      <w:szCs w:val="24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caption"/>
    <w:basedOn w:val="a"/>
    <w:next w:val="a"/>
    <w:unhideWhenUsed/>
    <w:qFormat/>
    <w:rsid w:val="005E6340"/>
    <w:rPr>
      <w:b/>
      <w:bCs/>
      <w:sz w:val="21"/>
      <w:szCs w:val="21"/>
    </w:rPr>
  </w:style>
  <w:style w:type="character" w:styleId="ac">
    <w:name w:val="Placeholder Text"/>
    <w:basedOn w:val="a0"/>
    <w:uiPriority w:val="99"/>
    <w:semiHidden/>
    <w:rsid w:val="006C5D90"/>
    <w:rPr>
      <w:color w:val="808080"/>
    </w:rPr>
  </w:style>
  <w:style w:type="character" w:styleId="ad">
    <w:name w:val="annotation reference"/>
    <w:basedOn w:val="a0"/>
    <w:rsid w:val="00AA5D46"/>
    <w:rPr>
      <w:sz w:val="18"/>
      <w:szCs w:val="18"/>
    </w:rPr>
  </w:style>
  <w:style w:type="paragraph" w:styleId="ae">
    <w:name w:val="annotation text"/>
    <w:basedOn w:val="a"/>
    <w:link w:val="af"/>
    <w:rsid w:val="00AA5D46"/>
  </w:style>
  <w:style w:type="character" w:customStyle="1" w:styleId="af">
    <w:name w:val="コメント文字列 (文字)"/>
    <w:basedOn w:val="a0"/>
    <w:link w:val="ae"/>
    <w:rsid w:val="00AA5D46"/>
    <w:rPr>
      <w:sz w:val="22"/>
      <w:lang w:eastAsia="en-US"/>
    </w:rPr>
  </w:style>
  <w:style w:type="paragraph" w:styleId="af0">
    <w:name w:val="annotation subject"/>
    <w:basedOn w:val="ae"/>
    <w:next w:val="ae"/>
    <w:link w:val="af1"/>
    <w:rsid w:val="00AA5D46"/>
    <w:rPr>
      <w:b/>
      <w:bCs/>
    </w:rPr>
  </w:style>
  <w:style w:type="character" w:customStyle="1" w:styleId="af1">
    <w:name w:val="コメント内容 (文字)"/>
    <w:basedOn w:val="af"/>
    <w:link w:val="af0"/>
    <w:rsid w:val="00AA5D46"/>
    <w:rPr>
      <w:b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62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i-kawamura@kddi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D62E3-8CD4-4C11-B3D7-23382352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955</Words>
  <Characters>5445</Characters>
  <Application>Microsoft Office Word</Application>
  <DocSecurity>0</DocSecurity>
  <Lines>45</Lines>
  <Paragraphs>12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6388</CharactersWithSpaces>
  <SharedDoc>false</SharedDoc>
  <HLinks>
    <vt:vector size="6" baseType="variant">
      <vt:variant>
        <vt:i4>8257550</vt:i4>
      </vt:variant>
      <vt:variant>
        <vt:i4>0</vt:i4>
      </vt:variant>
      <vt:variant>
        <vt:i4>0</vt:i4>
      </vt:variant>
      <vt:variant>
        <vt:i4>5</vt:i4>
      </vt:variant>
      <vt:variant>
        <vt:lpwstr>mailto:ki-kawamura@kddi.com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kei</cp:lastModifiedBy>
  <cp:revision>9</cp:revision>
  <cp:lastPrinted>1899-12-31T15:00:00Z</cp:lastPrinted>
  <dcterms:created xsi:type="dcterms:W3CDTF">2014-10-14T09:42:00Z</dcterms:created>
  <dcterms:modified xsi:type="dcterms:W3CDTF">2014-10-15T22:54:00Z</dcterms:modified>
</cp:coreProperties>
</file>