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F5" w:rsidRDefault="00BD68F5" w:rsidP="00BD68F5">
      <w:pPr>
        <w:pStyle w:val="Heading1"/>
        <w:numPr>
          <w:ilvl w:val="0"/>
          <w:numId w:val="0"/>
        </w:numPr>
        <w:ind w:left="360" w:hanging="360"/>
        <w:rPr>
          <w:lang w:val="en-CA"/>
        </w:rPr>
      </w:pPr>
      <w:r>
        <w:rPr>
          <w:lang w:val="en-CA"/>
        </w:rPr>
        <w:t>WD text changes</w:t>
      </w:r>
    </w:p>
    <w:p w:rsidR="00BD68F5" w:rsidRDefault="00BD68F5" w:rsidP="00BD68F5">
      <w:pPr>
        <w:rPr>
          <w:rFonts w:eastAsia="PMingLiU"/>
          <w:szCs w:val="22"/>
          <w:lang w:eastAsia="zh-TW"/>
        </w:rPr>
      </w:pPr>
      <w:r>
        <w:rPr>
          <w:rFonts w:eastAsia="PMingLiU"/>
          <w:szCs w:val="22"/>
          <w:lang w:eastAsia="zh-TW"/>
        </w:rPr>
        <w:t xml:space="preserve">The changes are highlighted in </w:t>
      </w:r>
      <w:r>
        <w:rPr>
          <w:rFonts w:eastAsia="PMingLiU"/>
          <w:szCs w:val="22"/>
          <w:highlight w:val="yellow"/>
          <w:lang w:eastAsia="zh-TW"/>
        </w:rPr>
        <w:t>yellow</w:t>
      </w:r>
      <w:r>
        <w:rPr>
          <w:rFonts w:eastAsia="PMingLiU"/>
          <w:szCs w:val="22"/>
          <w:lang w:eastAsia="zh-TW"/>
        </w:rPr>
        <w:t xml:space="preserve"> to SCC specification (JCTVC-R1005).</w:t>
      </w:r>
    </w:p>
    <w:p w:rsidR="00BD68F5" w:rsidRDefault="00BD68F5" w:rsidP="00BD68F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sz w:val="18"/>
          <w:szCs w:val="18"/>
        </w:rPr>
      </w:pPr>
      <w:r>
        <w:rPr>
          <w:noProof/>
        </w:rPr>
        <w:t>7.3.8.8</w:t>
      </w:r>
      <w:r>
        <w:rPr>
          <w:noProof/>
        </w:rPr>
        <w:tab/>
      </w:r>
      <w:r>
        <w:rPr>
          <w:noProof/>
        </w:rPr>
        <w:tab/>
        <w:t>Palette mode syntax</w: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7"/>
        <w:gridCol w:w="1152"/>
      </w:tblGrid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palette_coding(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x0,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y0,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nCbS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>Descriptor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>palette_transpose_flag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</w:pP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eastAsia="PMingLiU" w:hAnsi="Times New Roman" w:cs="Times New Roman"/>
                <w:b/>
                <w:noProof/>
                <w:color w:val="000000"/>
                <w:sz w:val="20"/>
                <w:szCs w:val="20"/>
                <w:lang w:val="en-US" w:eastAsia="zh-TW"/>
              </w:rPr>
              <w:t>palette_share_flag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cell"/>
              <w:spacing w:line="276" w:lineRule="auto"/>
              <w:rPr>
                <w:noProof/>
                <w:color w:val="000000"/>
                <w:lang w:eastAsia="ko-KR"/>
              </w:rPr>
            </w:pPr>
            <w:r w:rsidRPr="00952DD7">
              <w:rPr>
                <w:noProof/>
                <w:color w:val="000000"/>
                <w:lang w:eastAsia="ko-KR"/>
              </w:rPr>
              <w:t>ae(v)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</w:pP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  <w:t>if( palette_share_flag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[ x0 ][ y0 ]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 xml:space="preserve"> </w:t>
            </w:r>
            <w:r w:rsidRPr="00952DD7"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</w:pP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palette_size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=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previousP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aletteSize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 xml:space="preserve">for( n = 0; n  &lt; 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palette_size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; n++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</w:pP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for( cIdx = 0; cIdx  &lt;  3;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</w:pP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palette_entries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cIdx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</w:t>
            </w:r>
            <w:r w:rsidRPr="00952DD7"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fr-FR" w:eastAsia="zh-TW"/>
              </w:rPr>
              <w:t>n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] = previousPaletteEntries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cIdx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</w:t>
            </w:r>
            <w:r w:rsidRPr="00952DD7"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fr-FR" w:eastAsia="zh-TW"/>
              </w:rPr>
              <w:t>n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  <w:trHeight w:val="287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</w:pP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52DD7"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numPredPreviousPalette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i = 0; i  &lt;  previousP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aletteStuffingSize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; i++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previous_palette_entry_flag[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i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]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palette_last_group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i = 0; i  &lt;  previousPalette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Stuffing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Size  &amp;&amp;  !palette_last_group  &amp;&amp;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br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numPredPreviousPalette  &lt;  max_palette_size; i++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lastPossibleGroupFlag = ( i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+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 &gt;= previousPalette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Stuffing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Size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lastIdx = min( i + 4, previousPalette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Stuffing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Size ) − 1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if( i &gt; 3  &amp;&amp;  !lastPossibleGroupFlag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palette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_</w:t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all_zeros_in_group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palette_all_zeros_in_group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if( palette_all_zeros_in_group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 += 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numOnesInGroup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idx = i; idx  &lt;=  lastIdx  &amp;&amp;  numPredPreviousPalette  &lt;  max_palette_size;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br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idx++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if ( idx  =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=  lastIdx  &amp;&amp;  numOnesInGroup  =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previous_palette_entry_flag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idx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] =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en-US"/>
              </w:rPr>
              <w:t>previous_palette_entry_flag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idx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if (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previous_palette_entry_flag[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idx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 ( cIdx = 0; cIdx  &lt;  3;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lastRenderedPageBreak/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palette_entries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cIdx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numPredPreviousPalette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 ] = 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previousPaletteEntries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cIdx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numPredPreviousPalette++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numOnesInGroup++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if( !palette_all_zeros_in_group  &amp;&amp; 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br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!lastPossibleGroupFlag  &amp;&amp;  numPredPreviousPalette  &lt;  max_palette_size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palette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_</w:t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last_group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if( numPredPreviousPalette  &lt;  max_palette_size)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num_signalled_palette_entries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cIdx = 0; cIdx  &lt;  3;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i = 0; i  &lt;  num_signalled_palette_entries; i++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>palette_</w:t>
            </w:r>
            <w:proofErr w:type="gramStart"/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>entries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[</w:t>
            </w:r>
            <w:proofErr w:type="gram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cIdx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numPredPreviousPalette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+ i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palette_size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=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numPredPreviousPalette + num_signalled_palette_entries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highlight w:val="yellow"/>
              </w:rPr>
              <w:t>if(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/>
              </w:rPr>
              <w:t>palette_size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/>
              </w:rPr>
              <w:t xml:space="preserve"> &gt;0)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palette_escape_val_present_flag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if( palette_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escape_val_present_flag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 xml:space="preserve">indexMax = palette_size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−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while( scanPos &lt;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ko-KR"/>
              </w:rPr>
              <w:t>nCbS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*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ko-KR"/>
              </w:rPr>
              <w:t xml:space="preserve">nCbS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xC = x0 +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0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yC = y0 +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if( scanPos &gt; 0)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xC_prev = x0 +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 − 1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yC_prev = y0 +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 − 1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if(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highlight w:val="yellow"/>
                <w:lang w:val="fr-FR"/>
              </w:rPr>
              <w:t>indexMax&gt;0  &amp;&amp;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 scanPos  &gt;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=  nCbS  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&amp;&amp; 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palette_mode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xC_prev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][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yC_prev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  !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= 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COPY_ABOVE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palette_mode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xC ][ yC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 xml:space="preserve">if( palette_mode[ xC ][ yC ]  ! = 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COPY_ABOVE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adjustedIndexMax = indexMax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adjustedRefIndex = indexMax + 1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lastRenderedPageBreak/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if( scanPos &gt; 0  &amp;&amp;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palette_</w:t>
            </w:r>
            <w:proofErr w:type="gram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proofErr w:type="gram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xC_prev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][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yC_prev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  !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  ESCAPE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if</w:t>
            </w:r>
            <w:proofErr w:type="gram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(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palette</w:t>
            </w:r>
            <w:proofErr w:type="gram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_mode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xC_prev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][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yC_prev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 = = 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INDEX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adjustedIndexMax  − = 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adjustedRefIndex = paletteMap[ xC_prev ][ yC_prev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if(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scanPos  &gt;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=  nCbS  &amp;&amp;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palette_mode[ xC_prev ][ yC_prev ]  = =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COPY_ABOVE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br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&amp;&amp;  palette_mode[ xC ][ yC − 1 ]  ! =  ESCAPE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adjustedIndexMax  − = 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if(</w:t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 xml:space="preserve">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  <w:t>palette_index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if( palette_index 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&gt; =  adjustedRefIndex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palette_index++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if(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palette_index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 = = 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palette_</w:t>
            </w:r>
            <w:proofErr w:type="gram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size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)</w:t>
            </w:r>
            <w:proofErr w:type="gram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 xml:space="preserve">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for( cIdx = 0; cIdx &lt; 3; cIdx++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paletteEscapeVal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cIdx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 xC ][ yC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palette_mode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xC ][ yC 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=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ESCAPE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if(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highlight w:val="yellow"/>
                <w:lang w:val="fr-FR"/>
              </w:rPr>
              <w:t>indexMax&gt;0  &amp;&amp;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palette_mode[xC][yC]  !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=  ESCAPE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  <w:t>palette_run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runPos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runMode = palette_mode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xC ][ yC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while ( runPos  &lt;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=  palette_run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xC = x0 +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yC = y0 +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 xml:space="preserve">if( palette_mode[ xC ][ yC ]  = = 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INDEX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palette_mode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xC ][ yC 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= INDEX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 xml:space="preserve">}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palette_mode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xC ][ yC 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= COPY_ABOVE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paletteMap[ xC ][ yC ] = paletteMap[ xC ][ y − 1 ]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lastRenderedPageBreak/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runPos++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cell"/>
              <w:spacing w:line="276" w:lineRule="auto"/>
              <w:rPr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cell"/>
              <w:spacing w:line="276" w:lineRule="auto"/>
              <w:rPr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previousP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aletteSize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=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cell"/>
              <w:spacing w:line="276" w:lineRule="auto"/>
              <w:rPr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current_s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ize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=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zh-CN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i = 0; i &lt; p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alette_size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; i++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 ( cIdx = 0; cIdx &lt; 3;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tempPaletteEntries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cIdx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i ] = palette_entries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cIdx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i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i = 0; i &lt; previousP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aletteStuffingSize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&amp;&amp;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current_s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ize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&lt;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max_palette_predictor_size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;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br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if(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previous_palette_entry_flag[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i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]  = =  0 )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 ( cIdx = 0; cIdx &lt; 3;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temp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PaletteEntries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cIdx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[ 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current_s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ize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 xml:space="preserve"> ] = 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previous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PaletteEntries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[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cIdx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 </w:t>
            </w:r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]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[ </w:t>
            </w:r>
            <w:proofErr w:type="spellStart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current_s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ize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previousP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en-CA"/>
              </w:rPr>
              <w:t>aletteStuffingSize</w:t>
            </w:r>
            <w:proofErr w:type="spellEnd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= </w:t>
            </w:r>
            <w:proofErr w:type="spellStart"/>
            <w:r w:rsidRPr="00952DD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current_size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ab/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previousPaletteEntries = temp</w:t>
            </w: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PaletteEntries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D68F5" w:rsidRPr="00952DD7" w:rsidTr="001263C4">
        <w:trPr>
          <w:cantSplit/>
          <w:trHeight w:val="287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F5" w:rsidRPr="00952DD7" w:rsidRDefault="00BD68F5" w:rsidP="001263C4">
            <w:pPr>
              <w:pStyle w:val="tablesyntax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52DD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F5" w:rsidRPr="00952DD7" w:rsidRDefault="00BD68F5" w:rsidP="001263C4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</w:tbl>
    <w:p w:rsidR="00BD68F5" w:rsidRDefault="00BD68F5" w:rsidP="00BD68F5">
      <w:pPr>
        <w:rPr>
          <w:b/>
          <w:noProof/>
          <w:color w:val="000000"/>
        </w:rPr>
      </w:pPr>
    </w:p>
    <w:p w:rsidR="00BD68F5" w:rsidRDefault="00BD68F5" w:rsidP="00BD68F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r>
        <w:t>7.4.9.6</w:t>
      </w:r>
      <w:r>
        <w:tab/>
      </w:r>
      <w:r>
        <w:tab/>
        <w:t>Palette mode semantics</w:t>
      </w:r>
    </w:p>
    <w:p w:rsidR="00BD68F5" w:rsidRDefault="00BD68F5" w:rsidP="00BD68F5">
      <w:pPr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palette_escape_val_present_flag </w:t>
      </w:r>
      <w:r>
        <w:rPr>
          <w:noProof/>
        </w:rPr>
        <w:t>equal to 1 specifies that escape color is present in coding unit</w:t>
      </w:r>
      <w:r w:rsidRPr="00590BDC">
        <w:rPr>
          <w:noProof/>
          <w:highlight w:val="yellow"/>
        </w:rPr>
        <w:t xml:space="preserve">. If </w:t>
      </w:r>
      <w:r w:rsidRPr="00590BDC">
        <w:rPr>
          <w:noProof/>
          <w:color w:val="000000"/>
          <w:highlight w:val="yellow"/>
        </w:rPr>
        <w:t>palette_escape_val_present_flag</w:t>
      </w:r>
      <w:r w:rsidRPr="00590BDC">
        <w:rPr>
          <w:noProof/>
          <w:highlight w:val="yellow"/>
        </w:rPr>
        <w:t xml:space="preserve"> is not present it is infered to be equal to 1.</w:t>
      </w:r>
    </w:p>
    <w:p w:rsidR="00BD68F5" w:rsidRDefault="00BD68F5" w:rsidP="00BD68F5">
      <w:pPr>
        <w:rPr>
          <w:sz w:val="18"/>
          <w:szCs w:val="18"/>
        </w:rPr>
      </w:pPr>
      <w:r w:rsidRPr="008D10F2">
        <w:rPr>
          <w:b/>
          <w:noProof/>
        </w:rPr>
        <w:t>palette_run</w:t>
      </w:r>
      <w:r w:rsidRPr="008D10F2">
        <w:rPr>
          <w:noProof/>
        </w:rPr>
        <w:t xml:space="preserve"> </w:t>
      </w:r>
      <w:r>
        <w:rPr>
          <w:noProof/>
        </w:rPr>
        <w:t xml:space="preserve">specifies </w:t>
      </w:r>
      <w:r w:rsidRPr="008D10F2">
        <w:rPr>
          <w:noProof/>
        </w:rPr>
        <w:t>the number of consecutive locations minus 1 with the same palette index as the position in the row aboe when palette_mode is equal to COPY_ABOVE or represents the number of consecutive locations minus 1 with the same palette index when the palette_mode is equal to INDEX.</w:t>
      </w:r>
      <w:r>
        <w:rPr>
          <w:noProof/>
        </w:rPr>
        <w:t xml:space="preserve"> </w:t>
      </w:r>
      <w:r w:rsidRPr="00590BDC">
        <w:rPr>
          <w:noProof/>
          <w:highlight w:val="yellow"/>
        </w:rPr>
        <w:t>palette_run is inferred to be equal to the number of remaining pixels minus 1 when palette_run is not present.</w:t>
      </w:r>
    </w:p>
    <w:p w:rsidR="00BD68F5" w:rsidRDefault="00BD68F5" w:rsidP="00BD68F5">
      <w:pPr>
        <w:pStyle w:val="Heading4"/>
        <w:keepLines/>
        <w:numPr>
          <w:ilvl w:val="3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lang w:val="en-CA"/>
        </w:rPr>
      </w:pPr>
      <w:bookmarkStart w:id="0" w:name="_Ref395281259"/>
      <w:proofErr w:type="spellStart"/>
      <w:r>
        <w:rPr>
          <w:lang w:val="en-CA"/>
        </w:rPr>
        <w:t>Binarization</w:t>
      </w:r>
      <w:proofErr w:type="spellEnd"/>
      <w:r>
        <w:rPr>
          <w:lang w:val="en-CA"/>
        </w:rPr>
        <w:t xml:space="preserve"> process for </w:t>
      </w:r>
      <w:proofErr w:type="spellStart"/>
      <w:r>
        <w:rPr>
          <w:lang w:val="en-CA"/>
        </w:rPr>
        <w:t>palette_run</w:t>
      </w:r>
      <w:bookmarkEnd w:id="0"/>
      <w:proofErr w:type="spellEnd"/>
    </w:p>
    <w:p w:rsidR="00BD68F5" w:rsidRDefault="00BD68F5" w:rsidP="00BD68F5">
      <w:pPr>
        <w:rPr>
          <w:sz w:val="18"/>
          <w:szCs w:val="18"/>
        </w:rPr>
      </w:pPr>
    </w:p>
    <w:p w:rsidR="00BD68F5" w:rsidRDefault="00BD68F5" w:rsidP="00BD68F5">
      <w:pPr>
        <w:pStyle w:val="Caption"/>
      </w:pPr>
      <w:bookmarkStart w:id="1" w:name="_Ref396397854"/>
      <w:bookmarkStart w:id="2" w:name="_Ref396397839"/>
      <w:r>
        <w:lastRenderedPageBreak/>
        <w:t xml:space="preserve">Table </w:t>
      </w:r>
      <w:r w:rsidR="00952DD7">
        <w:fldChar w:fldCharType="begin"/>
      </w:r>
      <w:r w:rsidR="00952DD7">
        <w:instrText xml:space="preserve"> STYLEREF 1 \s </w:instrText>
      </w:r>
      <w:r w:rsidR="00952DD7">
        <w:fldChar w:fldCharType="separate"/>
      </w:r>
      <w:r>
        <w:rPr>
          <w:noProof/>
        </w:rPr>
        <w:t>9</w:t>
      </w:r>
      <w:r w:rsidR="00952DD7">
        <w:rPr>
          <w:noProof/>
        </w:rPr>
        <w:fldChar w:fldCharType="end"/>
      </w:r>
      <w:r>
        <w:noBreakHyphen/>
      </w:r>
      <w:r w:rsidR="00952DD7">
        <w:fldChar w:fldCharType="begin"/>
      </w:r>
      <w:r w:rsidR="00952DD7">
        <w:instrText xml:space="preserve"> SEQ Table \* ARABIC \s 1 </w:instrText>
      </w:r>
      <w:r w:rsidR="00952DD7">
        <w:fldChar w:fldCharType="separate"/>
      </w:r>
      <w:r>
        <w:rPr>
          <w:noProof/>
        </w:rPr>
        <w:t>46</w:t>
      </w:r>
      <w:r w:rsidR="00952DD7">
        <w:rPr>
          <w:noProof/>
        </w:rPr>
        <w:fldChar w:fldCharType="end"/>
      </w:r>
      <w:bookmarkEnd w:id="1"/>
      <w:r>
        <w:t xml:space="preserve"> </w:t>
      </w:r>
      <w:r w:rsidRPr="00943A5F">
        <w:rPr>
          <w:noProof/>
          <w:lang w:val="en-GB"/>
        </w:rPr>
        <w:t>– Binarization for</w:t>
      </w:r>
      <w:r>
        <w:rPr>
          <w:noProof/>
          <w:lang w:val="en-GB"/>
        </w:rPr>
        <w:t xml:space="preserve"> palette_run</w:t>
      </w:r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851"/>
      </w:tblGrid>
      <w:tr w:rsidR="00BD68F5" w:rsidRPr="00952DD7" w:rsidTr="00BD68F5">
        <w:trPr>
          <w:jc w:val="center"/>
        </w:trPr>
        <w:tc>
          <w:tcPr>
            <w:tcW w:w="1414" w:type="dxa"/>
            <w:shd w:val="clear" w:color="auto" w:fill="auto"/>
          </w:tcPr>
          <w:p w:rsidR="00BD68F5" w:rsidRPr="00952DD7" w:rsidRDefault="00BD68F5" w:rsidP="001263C4">
            <w:pPr>
              <w:keepNext/>
              <w:jc w:val="center"/>
              <w:rPr>
                <w:b/>
                <w:noProof/>
                <w:sz w:val="20"/>
                <w:lang w:val="en-CA"/>
              </w:rPr>
            </w:pPr>
            <w:r w:rsidRPr="00952DD7">
              <w:rPr>
                <w:b/>
                <w:noProof/>
                <w:sz w:val="20"/>
                <w:lang w:val="en-CA"/>
              </w:rPr>
              <w:t>palette_run</w:t>
            </w:r>
          </w:p>
        </w:tc>
        <w:tc>
          <w:tcPr>
            <w:tcW w:w="4851" w:type="dxa"/>
            <w:shd w:val="clear" w:color="auto" w:fill="auto"/>
          </w:tcPr>
          <w:p w:rsidR="00BD68F5" w:rsidRPr="00952DD7" w:rsidRDefault="00BD68F5" w:rsidP="001263C4">
            <w:pPr>
              <w:keepNext/>
              <w:jc w:val="center"/>
              <w:rPr>
                <w:noProof/>
                <w:sz w:val="20"/>
                <w:lang w:val="en-CA"/>
              </w:rPr>
            </w:pPr>
            <w:r w:rsidRPr="00952DD7">
              <w:rPr>
                <w:noProof/>
                <w:sz w:val="20"/>
                <w:lang w:val="en-CA"/>
              </w:rPr>
              <w:t>Codeword</w:t>
            </w:r>
          </w:p>
        </w:tc>
      </w:tr>
      <w:tr w:rsidR="00BD68F5" w:rsidRPr="00952DD7" w:rsidTr="00BD68F5">
        <w:trPr>
          <w:jc w:val="center"/>
        </w:trPr>
        <w:tc>
          <w:tcPr>
            <w:tcW w:w="1414" w:type="dxa"/>
            <w:shd w:val="clear" w:color="auto" w:fill="auto"/>
          </w:tcPr>
          <w:p w:rsidR="00BD68F5" w:rsidRPr="00952DD7" w:rsidRDefault="00BD68F5" w:rsidP="001263C4">
            <w:pPr>
              <w:keepNext/>
              <w:jc w:val="center"/>
              <w:rPr>
                <w:noProof/>
                <w:sz w:val="20"/>
                <w:lang w:val="en-CA"/>
              </w:rPr>
            </w:pPr>
            <w:r w:rsidRPr="00952DD7">
              <w:rPr>
                <w:noProof/>
                <w:sz w:val="20"/>
                <w:lang w:val="en-CA"/>
              </w:rPr>
              <w:t>0</w:t>
            </w:r>
          </w:p>
        </w:tc>
        <w:tc>
          <w:tcPr>
            <w:tcW w:w="4851" w:type="dxa"/>
            <w:shd w:val="clear" w:color="auto" w:fill="auto"/>
          </w:tcPr>
          <w:p w:rsidR="00BD68F5" w:rsidRPr="00952DD7" w:rsidRDefault="00BD68F5" w:rsidP="001263C4">
            <w:pPr>
              <w:keepNext/>
              <w:jc w:val="center"/>
              <w:rPr>
                <w:noProof/>
                <w:sz w:val="20"/>
                <w:lang w:val="en-CA"/>
              </w:rPr>
            </w:pPr>
            <w:r w:rsidRPr="00952DD7">
              <w:rPr>
                <w:noProof/>
                <w:sz w:val="20"/>
                <w:lang w:val="en-CA"/>
              </w:rPr>
              <w:t>0</w:t>
            </w:r>
          </w:p>
        </w:tc>
      </w:tr>
      <w:tr w:rsidR="00BD68F5" w:rsidRPr="00952DD7" w:rsidTr="00BD68F5">
        <w:trPr>
          <w:jc w:val="center"/>
        </w:trPr>
        <w:tc>
          <w:tcPr>
            <w:tcW w:w="1414" w:type="dxa"/>
            <w:shd w:val="clear" w:color="auto" w:fill="auto"/>
          </w:tcPr>
          <w:p w:rsidR="00BD68F5" w:rsidRPr="00952DD7" w:rsidRDefault="00BD68F5" w:rsidP="001263C4">
            <w:pPr>
              <w:keepNext/>
              <w:jc w:val="center"/>
              <w:rPr>
                <w:noProof/>
                <w:sz w:val="20"/>
                <w:lang w:val="en-CA"/>
              </w:rPr>
            </w:pPr>
            <w:r w:rsidRPr="00952DD7">
              <w:rPr>
                <w:noProof/>
                <w:sz w:val="20"/>
                <w:lang w:val="en-CA"/>
              </w:rPr>
              <w:t>1</w:t>
            </w:r>
          </w:p>
        </w:tc>
        <w:tc>
          <w:tcPr>
            <w:tcW w:w="4851" w:type="dxa"/>
            <w:shd w:val="clear" w:color="auto" w:fill="auto"/>
          </w:tcPr>
          <w:p w:rsidR="00BD68F5" w:rsidRPr="00952DD7" w:rsidRDefault="00BD68F5" w:rsidP="001263C4">
            <w:pPr>
              <w:keepNext/>
              <w:jc w:val="center"/>
              <w:rPr>
                <w:noProof/>
                <w:sz w:val="20"/>
                <w:lang w:val="en-CA"/>
              </w:rPr>
            </w:pPr>
            <w:r w:rsidRPr="00952DD7">
              <w:rPr>
                <w:noProof/>
                <w:sz w:val="20"/>
                <w:lang w:val="en-CA"/>
              </w:rPr>
              <w:t>10</w:t>
            </w:r>
          </w:p>
        </w:tc>
      </w:tr>
      <w:tr w:rsidR="00BD68F5" w:rsidRPr="00952DD7" w:rsidTr="00BD68F5">
        <w:trPr>
          <w:jc w:val="center"/>
        </w:trPr>
        <w:tc>
          <w:tcPr>
            <w:tcW w:w="1414" w:type="dxa"/>
            <w:shd w:val="clear" w:color="auto" w:fill="auto"/>
          </w:tcPr>
          <w:p w:rsidR="00BD68F5" w:rsidRPr="00952DD7" w:rsidRDefault="00BD68F5" w:rsidP="001263C4">
            <w:pPr>
              <w:keepNext/>
              <w:jc w:val="center"/>
              <w:rPr>
                <w:noProof/>
                <w:sz w:val="20"/>
                <w:lang w:val="en-CA"/>
              </w:rPr>
            </w:pPr>
            <w:bookmarkStart w:id="3" w:name="_GoBack"/>
            <w:bookmarkEnd w:id="3"/>
            <w:r w:rsidRPr="00952DD7">
              <w:rPr>
                <w:noProof/>
                <w:sz w:val="20"/>
                <w:lang w:val="en-CA"/>
              </w:rPr>
              <w:t>2</w:t>
            </w:r>
          </w:p>
        </w:tc>
        <w:tc>
          <w:tcPr>
            <w:tcW w:w="4851" w:type="dxa"/>
            <w:shd w:val="clear" w:color="auto" w:fill="auto"/>
          </w:tcPr>
          <w:p w:rsidR="00BD68F5" w:rsidRPr="00952DD7" w:rsidRDefault="00BD68F5" w:rsidP="001263C4">
            <w:pPr>
              <w:keepNext/>
              <w:jc w:val="center"/>
              <w:rPr>
                <w:noProof/>
                <w:sz w:val="20"/>
                <w:lang w:val="en-CA"/>
              </w:rPr>
            </w:pPr>
            <w:r w:rsidRPr="00952DD7">
              <w:rPr>
                <w:noProof/>
                <w:sz w:val="20"/>
                <w:lang w:val="en-CA"/>
              </w:rPr>
              <w:t>110</w:t>
            </w:r>
          </w:p>
        </w:tc>
      </w:tr>
      <w:tr w:rsidR="00BD68F5" w:rsidRPr="00952DD7" w:rsidTr="00BD68F5">
        <w:trPr>
          <w:jc w:val="center"/>
        </w:trPr>
        <w:tc>
          <w:tcPr>
            <w:tcW w:w="1414" w:type="dxa"/>
            <w:shd w:val="clear" w:color="auto" w:fill="auto"/>
          </w:tcPr>
          <w:p w:rsidR="00BD68F5" w:rsidRPr="00952DD7" w:rsidRDefault="00BD68F5" w:rsidP="001263C4">
            <w:pPr>
              <w:keepNext/>
              <w:jc w:val="center"/>
              <w:rPr>
                <w:noProof/>
                <w:sz w:val="20"/>
                <w:lang w:val="en-CA"/>
              </w:rPr>
            </w:pPr>
            <w:r w:rsidRPr="00952DD7">
              <w:rPr>
                <w:noProof/>
                <w:sz w:val="20"/>
                <w:lang w:val="en-CA"/>
              </w:rPr>
              <w:t>&gt;2</w:t>
            </w:r>
          </w:p>
        </w:tc>
        <w:tc>
          <w:tcPr>
            <w:tcW w:w="4851" w:type="dxa"/>
            <w:shd w:val="clear" w:color="auto" w:fill="auto"/>
          </w:tcPr>
          <w:p w:rsidR="00BD68F5" w:rsidRPr="00952DD7" w:rsidRDefault="00BD68F5" w:rsidP="00BD68F5">
            <w:pPr>
              <w:keepNext/>
              <w:jc w:val="center"/>
              <w:rPr>
                <w:noProof/>
                <w:sz w:val="20"/>
                <w:lang w:val="en-CA"/>
              </w:rPr>
            </w:pPr>
            <w:r w:rsidRPr="00952DD7">
              <w:rPr>
                <w:noProof/>
                <w:sz w:val="20"/>
                <w:lang w:val="en-CA"/>
              </w:rPr>
              <w:t xml:space="preserve">Prefix = 111, </w:t>
            </w:r>
            <w:r w:rsidRPr="00952DD7">
              <w:rPr>
                <w:noProof/>
                <w:sz w:val="20"/>
                <w:highlight w:val="yellow"/>
                <w:lang w:val="en-CA"/>
              </w:rPr>
              <w:t>Suffix = 2</w:t>
            </w:r>
            <w:r w:rsidRPr="00952DD7">
              <w:rPr>
                <w:noProof/>
                <w:sz w:val="20"/>
                <w:highlight w:val="yellow"/>
                <w:vertAlign w:val="superscript"/>
                <w:lang w:val="en-CA"/>
              </w:rPr>
              <w:t>nd</w:t>
            </w:r>
            <w:r w:rsidRPr="00952DD7">
              <w:rPr>
                <w:noProof/>
                <w:sz w:val="20"/>
                <w:highlight w:val="yellow"/>
                <w:lang w:val="en-CA"/>
              </w:rPr>
              <w:t xml:space="preserve"> order Exp-Golomb codes</w:t>
            </w:r>
          </w:p>
        </w:tc>
      </w:tr>
    </w:tbl>
    <w:p w:rsidR="00BD68F5" w:rsidRPr="00BD68F5" w:rsidRDefault="00BD68F5" w:rsidP="00BD68F5">
      <w:pPr>
        <w:rPr>
          <w:sz w:val="18"/>
          <w:szCs w:val="18"/>
          <w:lang w:val="en-CA"/>
        </w:rPr>
      </w:pPr>
    </w:p>
    <w:sectPr w:rsidR="00BD68F5" w:rsidRPr="00BD6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0A5364"/>
    <w:multiLevelType w:val="multilevel"/>
    <w:tmpl w:val="CF9659A4"/>
    <w:lvl w:ilvl="0">
      <w:start w:val="9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13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8F5"/>
    <w:rsid w:val="000075A5"/>
    <w:rsid w:val="000C50CD"/>
    <w:rsid w:val="002A430F"/>
    <w:rsid w:val="00430BF9"/>
    <w:rsid w:val="0078203F"/>
    <w:rsid w:val="00952DD7"/>
    <w:rsid w:val="00B21C2D"/>
    <w:rsid w:val="00BD68F5"/>
    <w:rsid w:val="00F5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8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宋体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D68F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D68F5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D68F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D68F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D68F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D68F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D68F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D68F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68F5"/>
    <w:rPr>
      <w:rFonts w:ascii="Times New Roman" w:eastAsia="宋体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D68F5"/>
    <w:rPr>
      <w:rFonts w:ascii="Times New Roman" w:eastAsia="宋体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D68F5"/>
    <w:rPr>
      <w:rFonts w:ascii="Times New Roman" w:eastAsia="宋体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BD68F5"/>
    <w:rPr>
      <w:rFonts w:ascii="Times New Roman" w:eastAsia="宋体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BD68F5"/>
    <w:rPr>
      <w:rFonts w:ascii="Times New Roman" w:eastAsia="宋体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BD68F5"/>
    <w:rPr>
      <w:rFonts w:ascii="Times New Roman" w:eastAsia="宋体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BD68F5"/>
    <w:rPr>
      <w:rFonts w:ascii="Times New Roman" w:eastAsia="宋体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BD68F5"/>
    <w:rPr>
      <w:rFonts w:ascii="Times New Roman" w:eastAsia="宋体" w:hAnsi="Times New Roman" w:cs="Times New Roman"/>
      <w:i/>
      <w:iCs/>
      <w:sz w:val="24"/>
      <w:szCs w:val="24"/>
      <w:lang w:eastAsia="en-US"/>
    </w:rPr>
  </w:style>
  <w:style w:type="paragraph" w:customStyle="1" w:styleId="tableheading">
    <w:name w:val="table heading"/>
    <w:basedOn w:val="Normal"/>
    <w:rsid w:val="00BD68F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D68F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BD68F5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BD68F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Theme="minorHAnsi" w:eastAsiaTheme="minorEastAsia" w:hAnsiTheme="minorHAnsi" w:cstheme="minorBidi"/>
      <w:szCs w:val="22"/>
      <w:lang w:val="en-GB"/>
    </w:rPr>
  </w:style>
  <w:style w:type="paragraph" w:styleId="Caption">
    <w:name w:val="caption"/>
    <w:basedOn w:val="Normal"/>
    <w:next w:val="Normal"/>
    <w:link w:val="CaptionChar"/>
    <w:qFormat/>
    <w:rsid w:val="00BD68F5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BD68F5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ListBullet">
    <w:name w:val="List Bullet"/>
    <w:basedOn w:val="Normal"/>
    <w:uiPriority w:val="99"/>
    <w:rsid w:val="00BD68F5"/>
    <w:pPr>
      <w:numPr>
        <w:numId w:val="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8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宋体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D68F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D68F5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D68F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D68F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D68F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D68F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D68F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D68F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68F5"/>
    <w:rPr>
      <w:rFonts w:ascii="Times New Roman" w:eastAsia="宋体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D68F5"/>
    <w:rPr>
      <w:rFonts w:ascii="Times New Roman" w:eastAsia="宋体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D68F5"/>
    <w:rPr>
      <w:rFonts w:ascii="Times New Roman" w:eastAsia="宋体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BD68F5"/>
    <w:rPr>
      <w:rFonts w:ascii="Times New Roman" w:eastAsia="宋体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BD68F5"/>
    <w:rPr>
      <w:rFonts w:ascii="Times New Roman" w:eastAsia="宋体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BD68F5"/>
    <w:rPr>
      <w:rFonts w:ascii="Times New Roman" w:eastAsia="宋体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BD68F5"/>
    <w:rPr>
      <w:rFonts w:ascii="Times New Roman" w:eastAsia="宋体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BD68F5"/>
    <w:rPr>
      <w:rFonts w:ascii="Times New Roman" w:eastAsia="宋体" w:hAnsi="Times New Roman" w:cs="Times New Roman"/>
      <w:i/>
      <w:iCs/>
      <w:sz w:val="24"/>
      <w:szCs w:val="24"/>
      <w:lang w:eastAsia="en-US"/>
    </w:rPr>
  </w:style>
  <w:style w:type="paragraph" w:customStyle="1" w:styleId="tableheading">
    <w:name w:val="table heading"/>
    <w:basedOn w:val="Normal"/>
    <w:rsid w:val="00BD68F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D68F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BD68F5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BD68F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Theme="minorHAnsi" w:eastAsiaTheme="minorEastAsia" w:hAnsiTheme="minorHAnsi" w:cstheme="minorBidi"/>
      <w:szCs w:val="22"/>
      <w:lang w:val="en-GB"/>
    </w:rPr>
  </w:style>
  <w:style w:type="paragraph" w:styleId="Caption">
    <w:name w:val="caption"/>
    <w:basedOn w:val="Normal"/>
    <w:next w:val="Normal"/>
    <w:link w:val="CaptionChar"/>
    <w:qFormat/>
    <w:rsid w:val="00BD68F5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BD68F5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ListBullet">
    <w:name w:val="List Bullet"/>
    <w:basedOn w:val="Normal"/>
    <w:uiPriority w:val="99"/>
    <w:rsid w:val="00BD68F5"/>
    <w:pPr>
      <w:numPr>
        <w:numId w:val="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960</Words>
  <Characters>4851</Characters>
  <Application>Microsoft Office Word</Application>
  <DocSecurity>0</DocSecurity>
  <Lines>121</Lines>
  <Paragraphs>93</Paragraphs>
  <ScaleCrop>false</ScaleCrop>
  <Company>InterDigital Communications, LLC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He, Yuwen</dc:creator>
  <cp:lastModifiedBy>He, Yuwen</cp:lastModifiedBy>
  <cp:revision>3</cp:revision>
  <dcterms:created xsi:type="dcterms:W3CDTF">2014-10-05T21:15:00Z</dcterms:created>
  <dcterms:modified xsi:type="dcterms:W3CDTF">2014-10-07T17:15:00Z</dcterms:modified>
</cp:coreProperties>
</file>