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61105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1105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C5350D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153F8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44225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5350D">
              <w:rPr>
                <w:lang w:val="en-CA"/>
              </w:rPr>
              <w:t>S</w:t>
            </w:r>
            <w:r w:rsidR="0055488A" w:rsidRPr="00CC0818">
              <w:rPr>
                <w:lang w:val="en-CA"/>
              </w:rPr>
              <w:t>0</w:t>
            </w:r>
            <w:r w:rsidR="00902ED4">
              <w:rPr>
                <w:lang w:val="en-CA"/>
              </w:rPr>
              <w:t>12</w:t>
            </w:r>
            <w:bookmarkStart w:id="0" w:name="_GoBack"/>
            <w:bookmarkEnd w:id="0"/>
            <w:r w:rsidR="00442253">
              <w:rPr>
                <w:lang w:val="en-CA"/>
              </w:rPr>
              <w:t>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3D10E7" w:rsidP="003D10E7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D10E7">
              <w:rPr>
                <w:b/>
                <w:szCs w:val="22"/>
                <w:lang w:val="en-CA"/>
              </w:rPr>
              <w:t>Cross check of Non-CE4 Intra Line Copy with Extended Full-frame Search for Test A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853D4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</w:t>
            </w:r>
            <w:r w:rsidR="00E61DAC" w:rsidRPr="00367021">
              <w:rPr>
                <w:szCs w:val="22"/>
                <w:lang w:val="en-CA"/>
              </w:rPr>
              <w:br/>
            </w:r>
            <w:r w:rsidR="005E10AF"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611053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documents reports </w:t>
      </w:r>
      <w:r w:rsidR="00BE1E03">
        <w:rPr>
          <w:lang w:val="en-CA"/>
        </w:rPr>
        <w:t>a</w:t>
      </w:r>
      <w:r>
        <w:rPr>
          <w:lang w:val="en-CA"/>
        </w:rPr>
        <w:t xml:space="preserve"> crosscheck for </w:t>
      </w:r>
      <w:r w:rsidR="003D10E7">
        <w:rPr>
          <w:lang w:val="en-CA"/>
        </w:rPr>
        <w:t>Non-</w:t>
      </w:r>
      <w:r>
        <w:rPr>
          <w:lang w:val="en-CA"/>
        </w:rPr>
        <w:t>CE</w:t>
      </w:r>
      <w:r w:rsidR="003D10E7">
        <w:rPr>
          <w:lang w:val="en-CA"/>
        </w:rPr>
        <w:t>4</w:t>
      </w:r>
      <w:r>
        <w:rPr>
          <w:lang w:val="en-CA"/>
        </w:rPr>
        <w:t xml:space="preserve"> </w:t>
      </w:r>
      <w:r w:rsidR="003D10E7" w:rsidRPr="003D10E7">
        <w:rPr>
          <w:lang w:val="en-CA"/>
        </w:rPr>
        <w:t>Intra Line Copy with Extended Full-frame Search for Test A</w:t>
      </w:r>
      <w:r w:rsidR="003D10E7">
        <w:rPr>
          <w:lang w:val="en-CA"/>
        </w:rPr>
        <w:t xml:space="preserve"> </w:t>
      </w:r>
      <w:r>
        <w:rPr>
          <w:lang w:val="en-CA"/>
        </w:rPr>
        <w:t>(JCTVC-</w:t>
      </w:r>
      <w:r w:rsidR="00C5350D">
        <w:rPr>
          <w:lang w:val="en-CA"/>
        </w:rPr>
        <w:t>S</w:t>
      </w:r>
      <w:r>
        <w:rPr>
          <w:lang w:val="en-CA"/>
        </w:rPr>
        <w:t>0</w:t>
      </w:r>
      <w:r w:rsidR="003D10E7">
        <w:rPr>
          <w:lang w:val="en-CA"/>
        </w:rPr>
        <w:t>137</w:t>
      </w:r>
      <w:r>
        <w:rPr>
          <w:lang w:val="en-CA"/>
        </w:rPr>
        <w:t xml:space="preserve">). The source code provided by the proponents was verified to be consistent with the description in </w:t>
      </w:r>
      <w:r w:rsidR="00ED6A54">
        <w:rPr>
          <w:lang w:val="en-CA"/>
        </w:rPr>
        <w:t>the proposal</w:t>
      </w:r>
      <w:r>
        <w:rPr>
          <w:lang w:val="en-CA"/>
        </w:rPr>
        <w:t>. The rate-distortion performance was evaluated and matches the one provided in JCTVC-</w:t>
      </w:r>
      <w:r w:rsidR="00C5350D">
        <w:rPr>
          <w:lang w:val="en-CA"/>
        </w:rPr>
        <w:t>S</w:t>
      </w:r>
      <w:r w:rsidR="005153F8">
        <w:rPr>
          <w:lang w:val="en-CA"/>
        </w:rPr>
        <w:t>0</w:t>
      </w:r>
      <w:r w:rsidR="00964B53">
        <w:rPr>
          <w:lang w:val="en-CA"/>
        </w:rPr>
        <w:t>137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C5350D">
        <w:rPr>
          <w:szCs w:val="22"/>
          <w:lang w:val="en-CA"/>
        </w:rPr>
        <w:t>S</w:t>
      </w:r>
      <w:r>
        <w:rPr>
          <w:szCs w:val="22"/>
          <w:lang w:val="en-CA"/>
        </w:rPr>
        <w:t>0</w:t>
      </w:r>
      <w:r w:rsidR="00B17F9A">
        <w:rPr>
          <w:szCs w:val="22"/>
          <w:lang w:val="en-CA"/>
        </w:rPr>
        <w:t>137</w:t>
      </w:r>
      <w:r>
        <w:rPr>
          <w:szCs w:val="22"/>
          <w:lang w:val="en-CA"/>
        </w:rPr>
        <w:t xml:space="preserve"> </w:t>
      </w:r>
      <w:r w:rsidR="0061105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611053">
        <w:rPr>
          <w:szCs w:val="22"/>
          <w:lang w:val="en-CA"/>
        </w:rPr>
      </w:r>
      <w:r w:rsidR="0061105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61105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</w:t>
      </w:r>
      <w:r w:rsidR="00C57586">
        <w:rPr>
          <w:szCs w:val="22"/>
          <w:lang w:val="en-CA"/>
        </w:rPr>
        <w:t>n encoder</w:t>
      </w:r>
      <w:r>
        <w:rPr>
          <w:szCs w:val="22"/>
          <w:lang w:val="en-CA"/>
        </w:rPr>
        <w:t xml:space="preserve"> technique </w:t>
      </w:r>
      <w:r w:rsidR="00AE4C55">
        <w:rPr>
          <w:szCs w:val="22"/>
          <w:lang w:val="en-CA"/>
        </w:rPr>
        <w:t>that enables extended Full Frame search for regular IBC PUs (8x4, 4x8 and 4x4) using hash based search</w:t>
      </w:r>
      <w:r>
        <w:rPr>
          <w:szCs w:val="22"/>
          <w:lang w:val="en-CA"/>
        </w:rPr>
        <w:t>.</w:t>
      </w:r>
      <w:r w:rsidR="00AE4C55">
        <w:rPr>
          <w:szCs w:val="22"/>
          <w:lang w:val="en-CA"/>
        </w:rPr>
        <w:t xml:space="preserve"> It also enables the extended search range for the Intra Line Copy to Full Frame</w:t>
      </w:r>
      <w:r w:rsidR="00C57586">
        <w:rPr>
          <w:szCs w:val="22"/>
          <w:lang w:val="en-CA"/>
        </w:rPr>
        <w:t xml:space="preserve"> (encoder only)</w:t>
      </w:r>
      <w:r w:rsidR="00AE4C55"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 w:rsidR="00ED6A54">
        <w:rPr>
          <w:lang w:val="en-CA"/>
        </w:rPr>
        <w:t>JCTVC-S0137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D6A54">
        <w:rPr>
          <w:lang w:val="en-CA"/>
        </w:rPr>
        <w:t>4</w:t>
      </w:r>
      <w:r>
        <w:rPr>
          <w:lang w:val="en-CA"/>
        </w:rPr>
        <w:t xml:space="preserve"> test conditions </w:t>
      </w:r>
      <w:r w:rsidR="00611053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611053">
        <w:rPr>
          <w:lang w:val="en-CA"/>
        </w:rPr>
      </w:r>
      <w:r w:rsidR="00611053">
        <w:rPr>
          <w:lang w:val="en-CA"/>
        </w:rPr>
        <w:fldChar w:fldCharType="separate"/>
      </w:r>
      <w:r w:rsidR="00C43AA3">
        <w:rPr>
          <w:lang w:val="en-CA"/>
        </w:rPr>
        <w:t>[1]</w:t>
      </w:r>
      <w:r w:rsidR="00611053">
        <w:rPr>
          <w:lang w:val="en-CA"/>
        </w:rPr>
        <w:fldChar w:fldCharType="end"/>
      </w:r>
      <w:r>
        <w:rPr>
          <w:lang w:val="en-CA"/>
        </w:rPr>
        <w:t xml:space="preserve"> and is summarized below. </w:t>
      </w:r>
      <w:r w:rsidR="00297A11">
        <w:rPr>
          <w:lang w:val="en-CA"/>
        </w:rPr>
        <w:t xml:space="preserve">The anchor in the test is the extended Full Frame Search for regular IBC Pus, the tested method in the test is the </w:t>
      </w:r>
      <w:r w:rsidR="00522A77">
        <w:rPr>
          <w:lang w:val="en-CA"/>
        </w:rPr>
        <w:t xml:space="preserve">enxtended search range for the Intra Line Copy to Full Frame. </w:t>
      </w:r>
      <w:r>
        <w:rPr>
          <w:lang w:val="en-CA"/>
        </w:rPr>
        <w:t>The detailed results can be found in the attached excel datasheets.</w:t>
      </w:r>
      <w:r w:rsidR="005C1B98">
        <w:rPr>
          <w:lang w:val="en-CA"/>
        </w:rPr>
        <w:t xml:space="preserve"> Note that the runtime information in this document is not reliable.</w:t>
      </w:r>
      <w:r w:rsidR="00297A11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522A77" w:rsidRDefault="00522A7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2" w:name="_Ref368998184"/>
      <w:bookmarkStart w:id="3" w:name="_Ref361310567"/>
      <w:r>
        <w:br w:type="page"/>
      </w:r>
    </w:p>
    <w:p w:rsidR="00032A2C" w:rsidRDefault="00032A2C" w:rsidP="00032A2C">
      <w:pPr>
        <w:pStyle w:val="Caption"/>
        <w:jc w:val="center"/>
      </w:pPr>
      <w:r w:rsidRPr="00FA1324">
        <w:lastRenderedPageBreak/>
        <w:t xml:space="preserve">Table </w:t>
      </w:r>
      <w:r w:rsidR="00611053" w:rsidRPr="00FA1324">
        <w:fldChar w:fldCharType="begin"/>
      </w:r>
      <w:r w:rsidRPr="00FA1324">
        <w:instrText xml:space="preserve"> SEQ Table \* ARABIC </w:instrText>
      </w:r>
      <w:r w:rsidR="00611053" w:rsidRPr="00FA1324">
        <w:fldChar w:fldCharType="separate"/>
      </w:r>
      <w:r w:rsidR="001F3719">
        <w:rPr>
          <w:noProof/>
        </w:rPr>
        <w:t>1</w:t>
      </w:r>
      <w:r w:rsidR="00611053" w:rsidRPr="00FA1324">
        <w:fldChar w:fldCharType="end"/>
      </w:r>
      <w:bookmarkEnd w:id="2"/>
      <w:r w:rsidRPr="00FA1324">
        <w:t xml:space="preserve">. Average BD rate reduction for </w:t>
      </w:r>
      <w:r w:rsidR="00C57586">
        <w:t>subset 3</w:t>
      </w:r>
      <w:r w:rsidR="006C4D3F">
        <w:t xml:space="preserve"> </w:t>
      </w:r>
      <w:r w:rsidR="00513744">
        <w:t xml:space="preserve">lossless coding </w:t>
      </w:r>
    </w:p>
    <w:p w:rsidR="00032A2C" w:rsidRDefault="00032A2C" w:rsidP="00560DCB">
      <w:pPr>
        <w:pStyle w:val="Caption"/>
        <w:jc w:val="center"/>
      </w:pPr>
    </w:p>
    <w:p w:rsidR="004533DD" w:rsidRDefault="00522A77" w:rsidP="00522A7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  <w:bookmarkStart w:id="4" w:name="_Ref369001934"/>
      <w:bookmarkStart w:id="5" w:name="_Ref375145019"/>
      <w:r>
        <w:rPr>
          <w:noProof/>
          <w:lang w:eastAsia="zh-CN"/>
        </w:rPr>
        <w:drawing>
          <wp:inline distT="0" distB="0" distL="0" distR="0">
            <wp:extent cx="4389752" cy="83759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2" cy="8375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77" w:rsidRDefault="00522A77" w:rsidP="00560DCB">
      <w:pPr>
        <w:pStyle w:val="Caption"/>
        <w:jc w:val="center"/>
      </w:pPr>
    </w:p>
    <w:p w:rsidR="00522A77" w:rsidRDefault="00522A77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r w:rsidRPr="00FA1324">
        <w:lastRenderedPageBreak/>
        <w:t xml:space="preserve">Table </w:t>
      </w:r>
      <w:r w:rsidR="00611053" w:rsidRPr="00FA1324">
        <w:fldChar w:fldCharType="begin"/>
      </w:r>
      <w:r w:rsidR="00EA2D55" w:rsidRPr="00FA1324">
        <w:instrText xml:space="preserve"> SEQ Table \* ARABIC </w:instrText>
      </w:r>
      <w:r w:rsidR="00611053" w:rsidRPr="00FA1324">
        <w:fldChar w:fldCharType="separate"/>
      </w:r>
      <w:r w:rsidR="001F3719">
        <w:rPr>
          <w:noProof/>
        </w:rPr>
        <w:t>2</w:t>
      </w:r>
      <w:r w:rsidR="00611053" w:rsidRPr="00FA1324">
        <w:fldChar w:fldCharType="end"/>
      </w:r>
      <w:bookmarkEnd w:id="3"/>
      <w:bookmarkEnd w:id="4"/>
      <w:r w:rsidR="00560DCB" w:rsidRPr="00FA1324">
        <w:t xml:space="preserve">. </w:t>
      </w:r>
      <w:r w:rsidR="00000874" w:rsidRPr="00FA1324">
        <w:t xml:space="preserve">Average BD rate reduction for </w:t>
      </w:r>
      <w:r w:rsidR="00C57586">
        <w:t>subset 3</w:t>
      </w:r>
      <w:r w:rsidR="006C4D3F">
        <w:t xml:space="preserve"> </w:t>
      </w:r>
      <w:r w:rsidR="00513744">
        <w:t>lossy coding</w:t>
      </w:r>
      <w:bookmarkEnd w:id="5"/>
    </w:p>
    <w:p w:rsidR="006C4D3F" w:rsidRDefault="00522A77" w:rsidP="006C4D3F">
      <w:pPr>
        <w:pStyle w:val="Caption"/>
        <w:jc w:val="center"/>
      </w:pPr>
      <w:r>
        <w:rPr>
          <w:noProof/>
          <w:lang w:eastAsia="zh-CN"/>
        </w:rPr>
        <w:drawing>
          <wp:inline distT="0" distB="0" distL="0" distR="0">
            <wp:extent cx="4220845" cy="7629525"/>
            <wp:effectExtent l="1905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322929" w:rsidRDefault="00B323A9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91027170"/>
      <w:bookmarkStart w:id="9" w:name="_Ref391049742"/>
      <w:r w:rsidRPr="00B323A9">
        <w:rPr>
          <w:sz w:val="22"/>
        </w:rPr>
        <w:t>R.-L. Liao, </w:t>
      </w:r>
      <w:hyperlink r:id="rId13" w:history="1">
        <w:r w:rsidRPr="00B323A9">
          <w:rPr>
            <w:sz w:val="22"/>
          </w:rPr>
          <w:t>C.-C. Chen</w:t>
        </w:r>
      </w:hyperlink>
      <w:r w:rsidRPr="00B323A9">
        <w:rPr>
          <w:sz w:val="22"/>
        </w:rPr>
        <w:t>, C.-W. Kuo,</w:t>
      </w:r>
      <w:hyperlink r:id="rId14" w:history="1">
        <w:r w:rsidRPr="00B323A9">
          <w:rPr>
            <w:sz w:val="22"/>
          </w:rPr>
          <w:t>W.-H. Peng</w:t>
        </w:r>
      </w:hyperlink>
      <w:r w:rsidRPr="00B323A9">
        <w:rPr>
          <w:sz w:val="22"/>
        </w:rPr>
        <w:t>, H.-M. Hang 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="0014381A">
        <w:rPr>
          <w:sz w:val="22"/>
        </w:rPr>
        <w:t>Non-</w:t>
      </w:r>
      <w:r w:rsidR="009E4558" w:rsidRPr="005153F8">
        <w:rPr>
          <w:sz w:val="22"/>
        </w:rPr>
        <w:t>CE</w:t>
      </w:r>
      <w:r w:rsidR="0014381A">
        <w:rPr>
          <w:sz w:val="22"/>
        </w:rPr>
        <w:t xml:space="preserve">4 </w:t>
      </w:r>
      <w:r w:rsidR="0014381A" w:rsidRPr="0014381A">
        <w:rPr>
          <w:sz w:val="22"/>
        </w:rPr>
        <w:t>Intra Line Copy with Extended Full-frame Search for Test A</w:t>
      </w:r>
      <w:r w:rsidR="00882FEA" w:rsidRPr="005153F8">
        <w:rPr>
          <w:sz w:val="22"/>
        </w:rPr>
        <w:t>”, JCTVC-</w:t>
      </w:r>
      <w:r w:rsidR="00C5350D" w:rsidRPr="005153F8">
        <w:rPr>
          <w:sz w:val="22"/>
        </w:rPr>
        <w:t>S</w:t>
      </w:r>
      <w:r w:rsidR="005153F8" w:rsidRPr="005153F8">
        <w:rPr>
          <w:sz w:val="22"/>
        </w:rPr>
        <w:t>0</w:t>
      </w:r>
      <w:r w:rsidR="0014381A">
        <w:rPr>
          <w:sz w:val="22"/>
        </w:rPr>
        <w:t>137</w:t>
      </w:r>
      <w:r w:rsidR="00882FEA" w:rsidRPr="005153F8">
        <w:rPr>
          <w:sz w:val="22"/>
        </w:rPr>
        <w:t xml:space="preserve">, </w:t>
      </w:r>
      <w:r>
        <w:rPr>
          <w:sz w:val="22"/>
        </w:rPr>
        <w:t xml:space="preserve">Strasbourg, FR, </w:t>
      </w:r>
      <w:r w:rsidR="00C5350D" w:rsidRPr="005153F8">
        <w:rPr>
          <w:sz w:val="22"/>
        </w:rPr>
        <w:t>Oct</w:t>
      </w:r>
      <w:r w:rsidR="00882FEA" w:rsidRPr="005153F8">
        <w:rPr>
          <w:sz w:val="22"/>
        </w:rPr>
        <w:t>. 2014.</w:t>
      </w:r>
      <w:bookmarkEnd w:id="8"/>
      <w:bookmarkEnd w:id="9"/>
    </w:p>
    <w:p w:rsidR="00B323A9" w:rsidRPr="006418D2" w:rsidRDefault="00B323A9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0" w:name="_Ref353019510"/>
      <w:r w:rsidRPr="006418D2">
        <w:rPr>
          <w:sz w:val="22"/>
        </w:rPr>
        <w:t>H. Yu, R. Cohen, K. Rapaka, J. Xu,</w:t>
      </w:r>
      <w:r w:rsidRPr="006418D2">
        <w:rPr>
          <w:rFonts w:hint="eastAsia"/>
          <w:sz w:val="22"/>
        </w:rPr>
        <w:t xml:space="preserve"> </w:t>
      </w:r>
      <w:r w:rsidRPr="006418D2">
        <w:rPr>
          <w:sz w:val="22"/>
        </w:rPr>
        <w:t>“Common conditions for screen content coding tests”</w:t>
      </w:r>
      <w:r w:rsidRPr="006418D2">
        <w:rPr>
          <w:rFonts w:hint="eastAsia"/>
          <w:sz w:val="22"/>
        </w:rPr>
        <w:t xml:space="preserve"> JCTVC-</w:t>
      </w:r>
      <w:r w:rsidRPr="006418D2">
        <w:rPr>
          <w:sz w:val="22"/>
        </w:rPr>
        <w:t>R1015</w:t>
      </w:r>
      <w:r w:rsidRPr="006418D2">
        <w:rPr>
          <w:rFonts w:hint="eastAsia"/>
          <w:sz w:val="22"/>
        </w:rPr>
        <w:t xml:space="preserve">, </w:t>
      </w:r>
      <w:r w:rsidRPr="006418D2">
        <w:rPr>
          <w:sz w:val="22"/>
        </w:rPr>
        <w:t>Sapporo, JP, 30 June – 9 July 2014</w:t>
      </w:r>
      <w:r w:rsidRPr="006418D2">
        <w:rPr>
          <w:rFonts w:hint="eastAsia"/>
          <w:sz w:val="22"/>
        </w:rPr>
        <w:t>.</w:t>
      </w:r>
      <w:bookmarkEnd w:id="10"/>
      <w:r w:rsidRPr="006418D2">
        <w:rPr>
          <w:sz w:val="22"/>
        </w:rPr>
        <w:t xml:space="preserve"> </w:t>
      </w:r>
    </w:p>
    <w:sectPr w:rsidR="00B323A9" w:rsidRPr="006418D2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105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11053">
      <w:rPr>
        <w:rStyle w:val="PageNumber"/>
      </w:rPr>
      <w:fldChar w:fldCharType="separate"/>
    </w:r>
    <w:r w:rsidR="00101644">
      <w:rPr>
        <w:rStyle w:val="PageNumber"/>
        <w:noProof/>
      </w:rPr>
      <w:t>1</w:t>
    </w:r>
    <w:r w:rsidR="0061105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1105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11053">
      <w:rPr>
        <w:rStyle w:val="PageNumber"/>
      </w:rPr>
      <w:fldChar w:fldCharType="separate"/>
    </w:r>
    <w:r w:rsidR="00101644">
      <w:rPr>
        <w:rStyle w:val="PageNumber"/>
        <w:noProof/>
      </w:rPr>
      <w:t>2014-10-23</w:t>
    </w:r>
    <w:r w:rsidR="0061105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1644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4381A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3EB6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97A11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10E7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0DA3"/>
    <w:rsid w:val="00423952"/>
    <w:rsid w:val="0042509A"/>
    <w:rsid w:val="00430818"/>
    <w:rsid w:val="00433DDB"/>
    <w:rsid w:val="00436218"/>
    <w:rsid w:val="00437298"/>
    <w:rsid w:val="004372B8"/>
    <w:rsid w:val="00437619"/>
    <w:rsid w:val="00442253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A77"/>
    <w:rsid w:val="00522FB8"/>
    <w:rsid w:val="00523C4A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11053"/>
    <w:rsid w:val="006205C0"/>
    <w:rsid w:val="00624028"/>
    <w:rsid w:val="00624B33"/>
    <w:rsid w:val="00630AA2"/>
    <w:rsid w:val="00630E93"/>
    <w:rsid w:val="00633AC8"/>
    <w:rsid w:val="0063614C"/>
    <w:rsid w:val="006418D2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853D4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0A84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4B53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1209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E4C55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17F9A"/>
    <w:rsid w:val="00B2267C"/>
    <w:rsid w:val="00B3042F"/>
    <w:rsid w:val="00B323A9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1E03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57586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14CA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DAC"/>
    <w:rsid w:val="00E632B7"/>
    <w:rsid w:val="00E63E26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D6A54"/>
    <w:rsid w:val="00EE4BC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32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eerchen.cs98g@g2.nctu.edu.tw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peng@cs.nctu.edu.t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965B8-79CB-4C6A-B04D-16CD0D5B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5011</TotalTime>
  <Pages>4</Pages>
  <Words>313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2220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mtk05760</cp:lastModifiedBy>
  <cp:revision>76</cp:revision>
  <cp:lastPrinted>2013-04-08T19:19:00Z</cp:lastPrinted>
  <dcterms:created xsi:type="dcterms:W3CDTF">2014-01-07T19:25:00Z</dcterms:created>
  <dcterms:modified xsi:type="dcterms:W3CDTF">2014-10-23T13:52:00Z</dcterms:modified>
</cp:coreProperties>
</file>