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A55497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R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1005-v</w:t>
      </w:r>
      <w:r w:rsidR="00030D4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3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.doc for the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PU level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IntraBC</w:t>
      </w:r>
      <w:proofErr w:type="spellEnd"/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signalling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CE2 Test 2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F7624" w:rsidRPr="004F7624" w:rsidRDefault="004F7624" w:rsidP="004F7624">
      <w:pPr>
        <w:rPr>
          <w:lang w:val="en-CA" w:eastAsia="en-US"/>
        </w:rPr>
      </w:pPr>
    </w:p>
    <w:p w:rsidR="006730A8" w:rsidRPr="001C01CF" w:rsidRDefault="006730A8" w:rsidP="006730A8">
      <w:pPr>
        <w:pStyle w:val="Heading4"/>
        <w:rPr>
          <w:noProof/>
          <w:lang w:val="en-CA"/>
        </w:rPr>
      </w:pPr>
      <w:bookmarkStart w:id="0" w:name="_Ref350100884"/>
      <w:bookmarkStart w:id="1" w:name="_Toc390728062"/>
      <w:bookmarkStart w:id="2" w:name="_Toc311216763"/>
      <w:bookmarkStart w:id="3" w:name="_Toc317198735"/>
      <w:r w:rsidRPr="001C01CF">
        <w:rPr>
          <w:noProof/>
          <w:lang w:val="en-CA"/>
        </w:rPr>
        <w:lastRenderedPageBreak/>
        <w:t>Prediction unit syntax</w:t>
      </w:r>
      <w:bookmarkEnd w:id="0"/>
      <w:bookmarkEnd w:id="1"/>
    </w:p>
    <w:p w:rsidR="006730A8" w:rsidRPr="001C01CF" w:rsidRDefault="006730A8" w:rsidP="006730A8">
      <w:pPr>
        <w:keepNext/>
        <w:keepLines/>
        <w:rPr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6730A8" w:rsidRPr="0056241E" w:rsidTr="000617B1">
        <w:trPr>
          <w:cantSplit/>
          <w:jc w:val="center"/>
        </w:trPr>
        <w:tc>
          <w:tcPr>
            <w:tcW w:w="7920" w:type="dxa"/>
          </w:tcPr>
          <w:p w:rsidR="006730A8" w:rsidRPr="0056241E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F76C02">
              <w:rPr>
                <w:rFonts w:ascii="Times New Roman" w:hAnsi="Times New Roman"/>
                <w:noProof/>
                <w:lang w:eastAsia="ko-KR"/>
              </w:rPr>
              <w:t>} else if(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intra_bc_flag[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x0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][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y0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]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)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{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/* Intra BC*/</w:t>
            </w:r>
          </w:p>
        </w:tc>
        <w:tc>
          <w:tcPr>
            <w:tcW w:w="1152" w:type="dxa"/>
          </w:tcPr>
          <w:p w:rsidR="006730A8" w:rsidRPr="0056241E" w:rsidRDefault="006730A8" w:rsidP="000617B1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00467B" w:rsidRPr="00207EC3" w:rsidTr="00E534C0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67B" w:rsidRPr="0000467B" w:rsidRDefault="0000467B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b/>
                <w:noProof/>
                <w:highlight w:val="yellow"/>
              </w:rPr>
              <w:t>intra_bc_flip_or_mask_flag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67B" w:rsidRPr="0000467B" w:rsidRDefault="0000467B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ae(v)</w:t>
            </w:r>
          </w:p>
        </w:tc>
      </w:tr>
      <w:tr w:rsidR="0000467B" w:rsidRPr="00207EC3" w:rsidTr="00E534C0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67B" w:rsidRPr="0000467B" w:rsidRDefault="0000467B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  <w:t>if( intra_bc_flip_or_mask_flag[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67B" w:rsidRPr="0000467B" w:rsidRDefault="0000467B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00467B" w:rsidRPr="0000467B" w:rsidTr="00E534C0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67B" w:rsidRPr="0000467B" w:rsidRDefault="0000467B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="00E80E66" w:rsidRPr="004B3605">
              <w:rPr>
                <w:rFonts w:ascii="Times New Roman" w:hAnsi="Times New Roman"/>
                <w:b/>
                <w:noProof/>
                <w:highlight w:val="yellow"/>
              </w:rPr>
              <w:t>flipping_ibc_flag</w:t>
            </w:r>
            <w:r w:rsidRPr="004B3605">
              <w:rPr>
                <w:rFonts w:ascii="Times New Roman" w:hAnsi="Times New Roman"/>
                <w:noProof/>
                <w:highlight w:val="yellow"/>
              </w:rPr>
              <w:t>[ x0 ][ 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67B" w:rsidRPr="0000467B" w:rsidRDefault="0000467B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ae(v)</w:t>
            </w:r>
          </w:p>
        </w:tc>
      </w:tr>
      <w:tr w:rsidR="00B676A5" w:rsidRPr="00207EC3" w:rsidTr="0000467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highlight w:val="yellow"/>
              </w:rPr>
              <w:t xml:space="preserve">         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highlight w:val="yellow"/>
              </w:rPr>
              <w:t>if(</w:t>
            </w:r>
            <w:proofErr w:type="spellStart"/>
            <w:r w:rsidRPr="0000467B">
              <w:rPr>
                <w:rFonts w:ascii="Times New Roman" w:hAnsi="Times New Roman"/>
                <w:highlight w:val="yellow"/>
              </w:rPr>
              <w:t>flipping_ibc_flag</w:t>
            </w:r>
            <w:proofErr w:type="spellEnd"/>
            <w:r w:rsidRPr="0000467B">
              <w:rPr>
                <w:rFonts w:ascii="Times New Roman" w:hAnsi="Times New Roman"/>
                <w:highlight w:val="yellow"/>
              </w:rPr>
              <w:t>[ x0 ][ y0 ])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676A5" w:rsidRPr="00207EC3" w:rsidTr="0000467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00467B">
              <w:rPr>
                <w:rFonts w:ascii="Times New Roman" w:hAnsi="Times New Roman"/>
                <w:highlight w:val="yellow"/>
              </w:rPr>
              <w:t xml:space="preserve">             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highlight w:val="yellow"/>
              </w:rPr>
              <w:t>flipping_ibc</w:t>
            </w:r>
            <w:r w:rsidRPr="0000467B">
              <w:rPr>
                <w:rFonts w:ascii="Times New Roman" w:hAnsi="Times New Roman"/>
                <w:b/>
                <w:highlight w:val="yellow"/>
              </w:rPr>
              <w:t>_</w:t>
            </w:r>
            <w:r>
              <w:rPr>
                <w:rFonts w:ascii="Times New Roman" w:hAnsi="Times New Roman"/>
                <w:b/>
                <w:highlight w:val="yellow"/>
              </w:rPr>
              <w:t>direction</w:t>
            </w:r>
            <w:proofErr w:type="spellEnd"/>
            <w:r w:rsidRPr="0000467B">
              <w:rPr>
                <w:rFonts w:ascii="Times New Roman" w:hAnsi="Times New Roman"/>
                <w:highlight w:val="yello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  <w:proofErr w:type="spellStart"/>
            <w:r w:rsidRPr="0000467B">
              <w:rPr>
                <w:highlight w:val="yellow"/>
              </w:rPr>
              <w:t>ae</w:t>
            </w:r>
            <w:proofErr w:type="spellEnd"/>
            <w:r w:rsidRPr="0000467B">
              <w:rPr>
                <w:highlight w:val="yellow"/>
              </w:rPr>
              <w:t>(v)</w:t>
            </w:r>
          </w:p>
        </w:tc>
      </w:tr>
      <w:tr w:rsidR="004F25C1" w:rsidRPr="00207EC3" w:rsidTr="0000467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5C1" w:rsidRPr="0000467B" w:rsidRDefault="004F25C1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 xml:space="preserve">             else</w:t>
            </w:r>
            <w:r w:rsidR="00882C7F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>
              <w:rPr>
                <w:rFonts w:ascii="Times New Roman" w:hAnsi="Times New Roman"/>
                <w:noProof/>
                <w:highlight w:val="yellow"/>
              </w:rPr>
              <w:t>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5C1" w:rsidRPr="0000467B" w:rsidRDefault="004F25C1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676A5" w:rsidRPr="00207EC3" w:rsidTr="0000467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="00882C7F">
              <w:rPr>
                <w:rFonts w:ascii="Times New Roman" w:hAnsi="Times New Roman"/>
                <w:noProof/>
                <w:highlight w:val="yellow"/>
              </w:rPr>
              <w:t xml:space="preserve">    </w:t>
            </w:r>
            <w:r w:rsidRPr="0000467B">
              <w:rPr>
                <w:rFonts w:ascii="Times New Roman" w:hAnsi="Times New Roman"/>
                <w:b/>
                <w:noProof/>
                <w:highlight w:val="yellow"/>
              </w:rPr>
              <w:t>intra_bc_mask_mode_minus1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u(2)</w:t>
            </w:r>
          </w:p>
        </w:tc>
      </w:tr>
      <w:tr w:rsidR="00B676A5" w:rsidRPr="00207EC3" w:rsidTr="0000467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="00882C7F">
              <w:rPr>
                <w:rFonts w:ascii="Times New Roman" w:hAnsi="Times New Roman"/>
                <w:noProof/>
                <w:highlight w:val="yellow"/>
              </w:rPr>
              <w:t xml:space="preserve">    </w:t>
            </w:r>
            <w:r w:rsidRPr="0000467B">
              <w:rPr>
                <w:rFonts w:ascii="Times New Roman" w:hAnsi="Times New Roman"/>
                <w:b/>
                <w:noProof/>
                <w:highlight w:val="yellow"/>
              </w:rPr>
              <w:t>intra_bc_mask_size_flag1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u(1)</w:t>
            </w:r>
          </w:p>
        </w:tc>
      </w:tr>
      <w:tr w:rsidR="00B676A5" w:rsidRPr="00207EC3" w:rsidTr="0000467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="00882C7F">
              <w:rPr>
                <w:rFonts w:ascii="Times New Roman" w:hAnsi="Times New Roman"/>
                <w:noProof/>
                <w:highlight w:val="yellow"/>
              </w:rPr>
              <w:t xml:space="preserve">    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if( intra_bc_mask_size_flag1[ x0 ][ y0 ]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676A5" w:rsidRPr="00207EC3" w:rsidTr="0000467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="00882C7F">
              <w:rPr>
                <w:rFonts w:ascii="Times New Roman" w:hAnsi="Times New Roman"/>
                <w:noProof/>
                <w:highlight w:val="yellow"/>
              </w:rPr>
              <w:t xml:space="preserve">  </w:t>
            </w:r>
            <w:r w:rsidRPr="0000467B">
              <w:rPr>
                <w:rFonts w:ascii="Times New Roman" w:hAnsi="Times New Roman"/>
                <w:b/>
                <w:noProof/>
                <w:highlight w:val="yellow"/>
              </w:rPr>
              <w:t>intra_bc_mask_size_flag2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00467B">
              <w:rPr>
                <w:noProof/>
                <w:highlight w:val="yellow"/>
                <w:lang w:eastAsia="ko-KR"/>
              </w:rPr>
              <w:t>u(1)</w:t>
            </w:r>
          </w:p>
        </w:tc>
      </w:tr>
      <w:tr w:rsidR="00B676A5" w:rsidRPr="00207EC3" w:rsidTr="0000467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="005E365A">
              <w:rPr>
                <w:rFonts w:ascii="Times New Roman" w:hAnsi="Times New Roman"/>
                <w:noProof/>
                <w:highlight w:val="yellow"/>
              </w:rPr>
              <w:t xml:space="preserve">        </w:t>
            </w:r>
            <w:r w:rsidRPr="0000467B">
              <w:rPr>
                <w:rFonts w:ascii="Times New Roman" w:hAnsi="Times New Roman"/>
                <w:noProof/>
                <w:highlight w:val="yellow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676A5" w:rsidRPr="0056241E" w:rsidTr="000617B1">
        <w:trPr>
          <w:cantSplit/>
          <w:jc w:val="center"/>
        </w:trPr>
        <w:tc>
          <w:tcPr>
            <w:tcW w:w="7920" w:type="dxa"/>
          </w:tcPr>
          <w:p w:rsidR="00B676A5" w:rsidRPr="0000467B" w:rsidRDefault="00B676A5" w:rsidP="006730A8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</w:p>
        </w:tc>
        <w:tc>
          <w:tcPr>
            <w:tcW w:w="1152" w:type="dxa"/>
          </w:tcPr>
          <w:p w:rsidR="00B676A5" w:rsidRPr="0000467B" w:rsidRDefault="00B676A5" w:rsidP="000617B1">
            <w:pPr>
              <w:pStyle w:val="tablecell"/>
              <w:spacing w:before="20" w:after="40"/>
              <w:rPr>
                <w:noProof/>
                <w:highlight w:val="yellow"/>
              </w:rPr>
            </w:pPr>
          </w:p>
        </w:tc>
      </w:tr>
      <w:tr w:rsidR="00B676A5" w:rsidRPr="0056241E" w:rsidTr="000617B1">
        <w:trPr>
          <w:cantSplit/>
          <w:jc w:val="center"/>
        </w:trPr>
        <w:tc>
          <w:tcPr>
            <w:tcW w:w="7920" w:type="dxa"/>
          </w:tcPr>
          <w:p w:rsidR="00B676A5" w:rsidRPr="0000467B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</w:p>
        </w:tc>
        <w:tc>
          <w:tcPr>
            <w:tcW w:w="1152" w:type="dxa"/>
          </w:tcPr>
          <w:p w:rsidR="00B676A5" w:rsidRPr="0000467B" w:rsidRDefault="00B676A5" w:rsidP="000617B1">
            <w:pPr>
              <w:pStyle w:val="tablecell"/>
              <w:spacing w:before="20" w:after="40"/>
              <w:rPr>
                <w:noProof/>
                <w:highlight w:val="yellow"/>
              </w:rPr>
            </w:pPr>
          </w:p>
        </w:tc>
      </w:tr>
      <w:tr w:rsidR="00B676A5" w:rsidRPr="00207EC3" w:rsidTr="00E534C0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00467B">
              <w:rPr>
                <w:rFonts w:ascii="Times New Roman" w:hAnsi="Times New Roman"/>
                <w:noProof/>
                <w:highlight w:val="yellow"/>
              </w:rPr>
              <w:tab/>
            </w:r>
            <w:r w:rsidRPr="0000467B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A5" w:rsidRPr="0000467B" w:rsidRDefault="00B676A5" w:rsidP="00E534C0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B676A5" w:rsidRPr="0056241E" w:rsidTr="000617B1">
        <w:trPr>
          <w:cantSplit/>
          <w:jc w:val="center"/>
        </w:trPr>
        <w:tc>
          <w:tcPr>
            <w:tcW w:w="7920" w:type="dxa"/>
          </w:tcPr>
          <w:p w:rsidR="00B676A5" w:rsidRPr="0056241E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B676A5" w:rsidRPr="0056241E" w:rsidRDefault="00B676A5" w:rsidP="000617B1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B676A5" w:rsidRPr="0056241E" w:rsidTr="000617B1">
        <w:trPr>
          <w:cantSplit/>
          <w:jc w:val="center"/>
        </w:trPr>
        <w:tc>
          <w:tcPr>
            <w:tcW w:w="7920" w:type="dxa"/>
          </w:tcPr>
          <w:p w:rsidR="00B676A5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676A5" w:rsidRPr="0056241E" w:rsidRDefault="00B676A5" w:rsidP="000617B1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>
              <w:rPr>
                <w:rFonts w:ascii="Times New Roman" w:hAnsi="Times New Roman"/>
                <w:noProof/>
                <w:lang w:val="en-CA" w:eastAsia="ko-KR"/>
              </w:rPr>
              <w:t xml:space="preserve">        }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 /* MODE_INTER */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 else {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slice_type  = =  B )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Del="00BD1218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inter_pred_idc[ x0 ][ y0 ]  !=  PRED_L1 ) {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num_ref_idx_l0_active_minus1 &gt; 0 )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inter_pred_idc[ x0 ][ y0 ]  !=  PRED_L0 ) {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num_ref_idx_l1_active_minus1 &gt; 0 )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lastRenderedPageBreak/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B676A5" w:rsidRPr="001C01CF" w:rsidTr="000617B1">
        <w:trPr>
          <w:cantSplit/>
          <w:jc w:val="center"/>
        </w:trPr>
        <w:tc>
          <w:tcPr>
            <w:tcW w:w="7920" w:type="dxa"/>
          </w:tcPr>
          <w:p w:rsidR="00B676A5" w:rsidRPr="001C01CF" w:rsidRDefault="00B676A5" w:rsidP="000617B1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B676A5" w:rsidRPr="001C01CF" w:rsidRDefault="00B676A5" w:rsidP="000617B1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7A7008">
      <w:pPr>
        <w:pStyle w:val="Heading4"/>
        <w:numPr>
          <w:ilvl w:val="0"/>
          <w:numId w:val="0"/>
        </w:numPr>
        <w:rPr>
          <w:noProof/>
          <w:lang w:val="en-CA"/>
        </w:rPr>
      </w:pPr>
    </w:p>
    <w:p w:rsidR="00F87EF5" w:rsidRPr="00695214" w:rsidRDefault="00F87EF5" w:rsidP="00F87EF5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  <w:bookmarkStart w:id="4" w:name="_Toc390728103"/>
      <w:bookmarkStart w:id="5" w:name="_Toc390728102"/>
      <w:bookmarkEnd w:id="2"/>
      <w:bookmarkEnd w:id="3"/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b/>
          <w:bCs/>
          <w:vanish/>
          <w:sz w:val="22"/>
          <w:szCs w:val="22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b/>
          <w:bCs/>
          <w:vanish/>
          <w:sz w:val="22"/>
          <w:szCs w:val="22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b/>
          <w:bCs/>
          <w:vanish/>
          <w:sz w:val="22"/>
          <w:szCs w:val="22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b/>
          <w:bCs/>
          <w:vanish/>
          <w:sz w:val="22"/>
          <w:szCs w:val="22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1C01CF" w:rsidRDefault="00AE7D93" w:rsidP="00AE7D93">
      <w:pPr>
        <w:pStyle w:val="Heading4"/>
        <w:rPr>
          <w:noProof/>
        </w:rPr>
      </w:pPr>
      <w:r w:rsidRPr="001C01CF">
        <w:rPr>
          <w:noProof/>
        </w:rPr>
        <w:t>Prediction unit semantics</w:t>
      </w:r>
      <w:bookmarkEnd w:id="4"/>
    </w:p>
    <w:bookmarkEnd w:id="5"/>
    <w:p w:rsidR="0070162D" w:rsidRDefault="0070162D"/>
    <w:p w:rsidR="0000467B" w:rsidRPr="00E534C0" w:rsidRDefault="0000467B" w:rsidP="0070162D">
      <w:pPr>
        <w:tabs>
          <w:tab w:val="left" w:pos="284"/>
        </w:tabs>
        <w:rPr>
          <w:highlight w:val="yellow"/>
        </w:rPr>
      </w:pPr>
      <w:proofErr w:type="spellStart"/>
      <w:r w:rsidRPr="00E534C0">
        <w:rPr>
          <w:rFonts w:ascii="Times New Roman" w:hAnsi="Times New Roman"/>
          <w:b/>
          <w:highlight w:val="yellow"/>
        </w:rPr>
        <w:t>intra_bc_flip_or_mask_flag</w:t>
      </w:r>
      <w:proofErr w:type="spellEnd"/>
      <w:r w:rsidRPr="00E534C0">
        <w:rPr>
          <w:rFonts w:ascii="Times New Roman" w:hAnsi="Times New Roman"/>
          <w:highlight w:val="yellow"/>
        </w:rPr>
        <w:t xml:space="preserve">[ x0 ][ y0] equals to 1 specifies that either </w:t>
      </w:r>
      <w:proofErr w:type="spellStart"/>
      <w:r w:rsidRPr="00E534C0">
        <w:rPr>
          <w:rFonts w:ascii="Times New Roman" w:hAnsi="Times New Roman"/>
          <w:b/>
          <w:highlight w:val="yellow"/>
        </w:rPr>
        <w:t>flipping_ibc_flag</w:t>
      </w:r>
      <w:proofErr w:type="spellEnd"/>
      <w:r w:rsidRPr="00E534C0">
        <w:rPr>
          <w:rFonts w:ascii="Times New Roman" w:hAnsi="Times New Roman"/>
          <w:highlight w:val="yellow"/>
        </w:rPr>
        <w:t xml:space="preserve">[ x0 ][ y0] or </w:t>
      </w:r>
      <w:proofErr w:type="spellStart"/>
      <w:r w:rsidRPr="00E534C0">
        <w:rPr>
          <w:rFonts w:ascii="Times New Roman" w:hAnsi="Times New Roman"/>
          <w:highlight w:val="yellow"/>
        </w:rPr>
        <w:t>intra_bc_mask_flag</w:t>
      </w:r>
      <w:proofErr w:type="spellEnd"/>
      <w:r w:rsidRPr="00E534C0">
        <w:rPr>
          <w:rFonts w:ascii="Times New Roman" w:hAnsi="Times New Roman"/>
          <w:highlight w:val="yellow"/>
        </w:rPr>
        <w:t xml:space="preserve">[ x0 ][ y0 ] </w:t>
      </w:r>
      <w:r w:rsidR="00E534C0" w:rsidRPr="00E534C0">
        <w:rPr>
          <w:rFonts w:ascii="Times New Roman" w:hAnsi="Times New Roman"/>
          <w:highlight w:val="yellow"/>
        </w:rPr>
        <w:t xml:space="preserve">of </w:t>
      </w:r>
      <w:r w:rsidRPr="00E534C0">
        <w:rPr>
          <w:rFonts w:ascii="Times New Roman" w:hAnsi="Times New Roman"/>
          <w:highlight w:val="yellow"/>
        </w:rPr>
        <w:t xml:space="preserve">the current prediction unit </w:t>
      </w:r>
      <w:r w:rsidR="00E534C0" w:rsidRPr="00E534C0">
        <w:rPr>
          <w:rFonts w:ascii="Times New Roman" w:hAnsi="Times New Roman"/>
          <w:highlight w:val="yellow"/>
        </w:rPr>
        <w:t>will be set to 1.</w:t>
      </w:r>
    </w:p>
    <w:p w:rsidR="0070162D" w:rsidRDefault="0070162D" w:rsidP="0070162D">
      <w:pPr>
        <w:tabs>
          <w:tab w:val="left" w:pos="284"/>
        </w:tabs>
        <w:rPr>
          <w:rFonts w:ascii="Times New Roman" w:hAnsi="Times New Roman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y0] equals to 1 specifies that the current</w:t>
      </w:r>
      <w:r>
        <w:rPr>
          <w:rFonts w:ascii="Times New Roman" w:hAnsi="Times New Roman"/>
          <w:highlight w:val="yellow"/>
        </w:rPr>
        <w:t xml:space="preserve"> prediction unit is coded with flipped</w:t>
      </w:r>
      <w:r w:rsidRPr="00BD21B9">
        <w:rPr>
          <w:rFonts w:ascii="Times New Roman" w:hAnsi="Times New Roman"/>
          <w:highlight w:val="yellow"/>
        </w:rPr>
        <w:t xml:space="preserve"> intra block copy mode. </w:t>
      </w:r>
      <w:r>
        <w:rPr>
          <w:rFonts w:ascii="Times New Roman" w:hAnsi="Times New Roman"/>
          <w:highlight w:val="yellow"/>
        </w:rPr>
        <w:t xml:space="preserve">If the </w:t>
      </w:r>
      <w:proofErr w:type="spellStart"/>
      <w:r>
        <w:rPr>
          <w:rFonts w:ascii="Times New Roman" w:hAnsi="Times New Roman"/>
          <w:highlight w:val="yellow"/>
        </w:rPr>
        <w:t>f</w:t>
      </w:r>
      <w:r w:rsidRPr="00BD21B9">
        <w:rPr>
          <w:rFonts w:ascii="Times New Roman" w:hAnsi="Times New Roman"/>
          <w:highlight w:val="yellow"/>
        </w:rPr>
        <w:t>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</w:t>
      </w:r>
      <w:r w:rsidR="00733493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x0</w:t>
      </w:r>
      <w:proofErr w:type="gramEnd"/>
      <w:r w:rsidR="00733493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][</w:t>
      </w:r>
      <w:r w:rsidR="00733493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y0</w:t>
      </w:r>
      <w:r w:rsidR="00733493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 equal</w:t>
      </w:r>
      <w:r>
        <w:rPr>
          <w:rFonts w:ascii="Times New Roman" w:hAnsi="Times New Roman"/>
          <w:highlight w:val="yellow"/>
        </w:rPr>
        <w:t>s</w:t>
      </w:r>
      <w:r w:rsidRPr="00BD21B9">
        <w:rPr>
          <w:rFonts w:ascii="Times New Roman" w:hAnsi="Times New Roman"/>
          <w:highlight w:val="yellow"/>
        </w:rPr>
        <w:t xml:space="preserve"> to 0</w:t>
      </w:r>
      <w:r>
        <w:rPr>
          <w:rFonts w:ascii="Times New Roman" w:hAnsi="Times New Roman"/>
          <w:highlight w:val="yellow"/>
        </w:rPr>
        <w:t>, it</w:t>
      </w:r>
      <w:r w:rsidRPr="00BD21B9">
        <w:rPr>
          <w:rFonts w:ascii="Times New Roman" w:hAnsi="Times New Roman"/>
          <w:highlight w:val="yellow"/>
        </w:rPr>
        <w:t xml:space="preserve"> specifies that the current prediction unit is using normal intra block copy mode. </w:t>
      </w:r>
      <w:r w:rsidRPr="00BD21B9">
        <w:rPr>
          <w:highlight w:val="yellow"/>
        </w:rPr>
        <w:t xml:space="preserve">The </w:t>
      </w:r>
      <w:r w:rsidRPr="004D4C41">
        <w:rPr>
          <w:highlight w:val="yellow"/>
        </w:rPr>
        <w:t xml:space="preserve">array indices x0 and y0 specify the location </w:t>
      </w:r>
      <w:proofErr w:type="gramStart"/>
      <w:r w:rsidRPr="004D4C41">
        <w:rPr>
          <w:highlight w:val="yellow"/>
        </w:rPr>
        <w:t>( x0</w:t>
      </w:r>
      <w:proofErr w:type="gramEnd"/>
      <w:r w:rsidRPr="004D4C41">
        <w:rPr>
          <w:highlight w:val="yellow"/>
        </w:rPr>
        <w:t xml:space="preserve">, y0 ) of the top-left </w:t>
      </w:r>
      <w:proofErr w:type="spellStart"/>
      <w:r w:rsidRPr="004D4C41">
        <w:rPr>
          <w:highlight w:val="yellow"/>
        </w:rPr>
        <w:t>luma</w:t>
      </w:r>
      <w:proofErr w:type="spellEnd"/>
      <w:r w:rsidRPr="004D4C41">
        <w:rPr>
          <w:highlight w:val="yellow"/>
        </w:rPr>
        <w:t xml:space="preserve"> sample of the considered </w:t>
      </w:r>
      <w:r>
        <w:rPr>
          <w:highlight w:val="yellow"/>
        </w:rPr>
        <w:t>prediction</w:t>
      </w:r>
      <w:r w:rsidRPr="004D4C41">
        <w:rPr>
          <w:highlight w:val="yellow"/>
        </w:rPr>
        <w:t xml:space="preserve"> block relative to the top-left </w:t>
      </w:r>
      <w:proofErr w:type="spellStart"/>
      <w:r w:rsidRPr="004D4C41">
        <w:rPr>
          <w:highlight w:val="yellow"/>
        </w:rPr>
        <w:t>luma</w:t>
      </w:r>
      <w:proofErr w:type="spellEnd"/>
      <w:r w:rsidRPr="004D4C41">
        <w:rPr>
          <w:highlight w:val="yellow"/>
        </w:rPr>
        <w:t xml:space="preserve"> sample of the picture.</w:t>
      </w:r>
      <w:r w:rsidR="00502D7E" w:rsidRPr="00502D7E">
        <w:rPr>
          <w:noProof/>
          <w:highlight w:val="yellow"/>
        </w:rPr>
        <w:t xml:space="preserve"> </w:t>
      </w:r>
      <w:r w:rsidR="00502D7E" w:rsidRPr="00E534C0">
        <w:rPr>
          <w:noProof/>
          <w:highlight w:val="yellow"/>
        </w:rPr>
        <w:t xml:space="preserve">When not present, the value of </w:t>
      </w:r>
      <w:proofErr w:type="spellStart"/>
      <w:r w:rsidR="00502D7E" w:rsidRPr="00502D7E">
        <w:rPr>
          <w:rFonts w:ascii="Times New Roman" w:hAnsi="Times New Roman"/>
          <w:highlight w:val="yellow"/>
        </w:rPr>
        <w:t>flipping_ibc_flag</w:t>
      </w:r>
      <w:proofErr w:type="spellEnd"/>
      <w:r w:rsidR="00502D7E" w:rsidRPr="00502D7E">
        <w:rPr>
          <w:noProof/>
          <w:highlight w:val="yellow"/>
        </w:rPr>
        <w:t xml:space="preserve"> is</w:t>
      </w:r>
      <w:r w:rsidR="00502D7E" w:rsidRPr="00E534C0">
        <w:rPr>
          <w:noProof/>
          <w:highlight w:val="yellow"/>
        </w:rPr>
        <w:t xml:space="preserve"> inferred to be equal to 0.</w:t>
      </w:r>
    </w:p>
    <w:p w:rsidR="00CD06B1" w:rsidRPr="0070162D" w:rsidRDefault="0070162D" w:rsidP="004D4C41">
      <w:pPr>
        <w:tabs>
          <w:tab w:val="left" w:pos="284"/>
        </w:tabs>
        <w:rPr>
          <w:rFonts w:ascii="Times New Roman" w:hAnsi="Times New Roman"/>
          <w:highlight w:val="yellow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</w:t>
      </w:r>
      <w:r w:rsidR="00FF1764">
        <w:rPr>
          <w:rFonts w:ascii="Times New Roman" w:hAnsi="Times New Roman"/>
          <w:b/>
          <w:highlight w:val="yellow"/>
        </w:rPr>
        <w:t>ibc_</w:t>
      </w:r>
      <w:r w:rsidRPr="00BD21B9">
        <w:rPr>
          <w:rFonts w:ascii="Times New Roman" w:hAnsi="Times New Roman"/>
          <w:b/>
          <w:highlight w:val="yellow"/>
        </w:rPr>
        <w:t>direction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1 specifies that the current flipping  direction is vertical. If the </w:t>
      </w:r>
      <w:proofErr w:type="spellStart"/>
      <w:r w:rsidRPr="007D199B">
        <w:rPr>
          <w:rFonts w:ascii="Times New Roman" w:hAnsi="Times New Roman"/>
          <w:highlight w:val="yellow"/>
        </w:rPr>
        <w:t>flipping_</w:t>
      </w:r>
      <w:r w:rsidR="00FF1764" w:rsidRPr="007D199B">
        <w:rPr>
          <w:rFonts w:ascii="Times New Roman" w:hAnsi="Times New Roman"/>
          <w:highlight w:val="yellow"/>
        </w:rPr>
        <w:t>ibc_</w:t>
      </w:r>
      <w:r w:rsidRPr="007D199B">
        <w:rPr>
          <w:rFonts w:ascii="Times New Roman" w:hAnsi="Times New Roman"/>
          <w:highlight w:val="yellow"/>
        </w:rPr>
        <w:t>direction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0 specifies that the current flipping direction is horizontal.</w:t>
      </w:r>
      <w:r>
        <w:rPr>
          <w:rFonts w:ascii="Times New Roman" w:hAnsi="Times New Roman"/>
          <w:highlight w:val="yellow"/>
        </w:rPr>
        <w:t xml:space="preserve"> </w:t>
      </w:r>
      <w:r w:rsidRPr="00BD21B9">
        <w:rPr>
          <w:highlight w:val="yellow"/>
        </w:rPr>
        <w:t xml:space="preserve">The array indices x0 and y0 specify the location </w:t>
      </w:r>
      <w:proofErr w:type="gramStart"/>
      <w:r w:rsidRPr="00BD21B9">
        <w:rPr>
          <w:highlight w:val="yellow"/>
        </w:rPr>
        <w:t>( x0</w:t>
      </w:r>
      <w:proofErr w:type="gramEnd"/>
      <w:r w:rsidRPr="00BD21B9">
        <w:rPr>
          <w:highlight w:val="yellow"/>
        </w:rPr>
        <w:t xml:space="preserve">, y0 ) of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considered prediction block relative to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picture.</w:t>
      </w:r>
    </w:p>
    <w:p w:rsidR="00E534C0" w:rsidRPr="00E534C0" w:rsidRDefault="00E534C0" w:rsidP="00E534C0">
      <w:pPr>
        <w:rPr>
          <w:noProof/>
          <w:highlight w:val="yellow"/>
        </w:rPr>
      </w:pPr>
      <w:r w:rsidRPr="00E534C0">
        <w:rPr>
          <w:b/>
          <w:noProof/>
          <w:highlight w:val="yellow"/>
        </w:rPr>
        <w:t>intra_bc_mask_flag</w:t>
      </w:r>
      <w:r w:rsidRPr="00E534C0">
        <w:rPr>
          <w:noProof/>
          <w:highlight w:val="yellow"/>
        </w:rPr>
        <w:t xml:space="preserve">[ x0 ][ y0 ] equal to 1 specifies that the current prediction unit is coded in intra block copying mode with sample mask mode </w:t>
      </w:r>
      <w:r w:rsidRPr="00E534C0">
        <w:rPr>
          <w:noProof/>
          <w:highlight w:val="yellow"/>
          <w:lang w:eastAsia="ko-KR"/>
        </w:rPr>
        <w:t>maskModeIntraBc larger than zero</w:t>
      </w:r>
      <w:r w:rsidRPr="00E534C0">
        <w:rPr>
          <w:noProof/>
          <w:highlight w:val="yellow"/>
        </w:rPr>
        <w:t xml:space="preserve">.  intra_bc_mask_flag [ x0 ][ y0 ] equal to 0 specifies that the current prediction unit is coded without a mask and </w:t>
      </w:r>
      <w:r w:rsidRPr="00E534C0">
        <w:rPr>
          <w:noProof/>
          <w:highlight w:val="yellow"/>
          <w:lang w:eastAsia="ko-KR"/>
        </w:rPr>
        <w:t>maskModeIntraBc is set to zero</w:t>
      </w:r>
      <w:r w:rsidRPr="00E534C0">
        <w:rPr>
          <w:noProof/>
          <w:highlight w:val="yellow"/>
        </w:rPr>
        <w:t>.  When not present, the value of intra_bc_mask_flag is inferred to be equal to 0. The array indices x0, y0 specify the location ( x0, y0 ) of the top-left luma sample of the considered prediction block relative to the top-left luma sample of the picture.</w:t>
      </w:r>
    </w:p>
    <w:p w:rsidR="00E534C0" w:rsidRPr="00E534C0" w:rsidRDefault="00E534C0" w:rsidP="00E534C0">
      <w:pPr>
        <w:rPr>
          <w:highlight w:val="yellow"/>
        </w:rPr>
      </w:pPr>
      <w:r w:rsidRPr="00E534C0">
        <w:rPr>
          <w:b/>
          <w:noProof/>
          <w:highlight w:val="yellow"/>
        </w:rPr>
        <w:t>intra_bc_mask_mode_minus</w:t>
      </w:r>
      <w:r w:rsidRPr="00E534C0">
        <w:rPr>
          <w:noProof/>
          <w:highlight w:val="yellow"/>
        </w:rPr>
        <w:t xml:space="preserve">[ x0 ][ y0 ] indicates the applied </w:t>
      </w:r>
      <w:r w:rsidRPr="00E534C0">
        <w:rPr>
          <w:noProof/>
          <w:highlight w:val="yellow"/>
          <w:lang w:eastAsia="ko-KR"/>
        </w:rPr>
        <w:t>maskModeIntraBc</w:t>
      </w:r>
      <w:r w:rsidRPr="00E534C0">
        <w:rPr>
          <w:noProof/>
          <w:highlight w:val="yellow"/>
        </w:rPr>
        <w:t xml:space="preserve"> shall be equal to intra_bc_mask_mode_minus [ x0 ][ y0 ] plus one. When not present, </w:t>
      </w:r>
      <w:r w:rsidRPr="00E534C0">
        <w:rPr>
          <w:noProof/>
          <w:highlight w:val="yellow"/>
          <w:lang w:eastAsia="ko-KR"/>
        </w:rPr>
        <w:t>maskModeIntraBc</w:t>
      </w:r>
      <w:r w:rsidRPr="00E534C0">
        <w:rPr>
          <w:noProof/>
          <w:highlight w:val="yellow"/>
        </w:rPr>
        <w:t xml:space="preserve"> is inferred to be equal to 0.</w:t>
      </w:r>
    </w:p>
    <w:p w:rsidR="00E534C0" w:rsidRPr="00E534C0" w:rsidRDefault="00E534C0" w:rsidP="00E534C0">
      <w:pPr>
        <w:rPr>
          <w:highlight w:val="yellow"/>
        </w:rPr>
      </w:pPr>
      <w:r w:rsidRPr="00E534C0">
        <w:rPr>
          <w:b/>
          <w:noProof/>
          <w:highlight w:val="yellow"/>
        </w:rPr>
        <w:t>intra_bc_mask_size_flag1</w:t>
      </w:r>
      <w:r w:rsidRPr="00E534C0">
        <w:rPr>
          <w:noProof/>
          <w:highlight w:val="yellow"/>
        </w:rPr>
        <w:t xml:space="preserve">[ x0 ][ y0 ] equal to 0 indicates the width of the masking area for luminance component </w:t>
      </w:r>
      <w:r w:rsidRPr="00E534C0">
        <w:rPr>
          <w:noProof/>
          <w:highlight w:val="yellow"/>
          <w:lang w:eastAsia="ko-KR"/>
        </w:rPr>
        <w:t>maskWidthIntraBcLuma</w:t>
      </w:r>
      <w:r w:rsidRPr="00E534C0">
        <w:rPr>
          <w:noProof/>
          <w:highlight w:val="yellow"/>
        </w:rPr>
        <w:t xml:space="preserve"> is equal to two. intra_bc_mask_size_flag1[ x0 ][ y0 ] equal to 1 indicates that </w:t>
      </w:r>
      <w:r w:rsidRPr="00E534C0">
        <w:rPr>
          <w:noProof/>
          <w:highlight w:val="yellow"/>
          <w:lang w:eastAsia="ko-KR"/>
        </w:rPr>
        <w:t>maskWidthIntraBcLuma</w:t>
      </w:r>
      <w:r w:rsidRPr="00E534C0">
        <w:rPr>
          <w:noProof/>
          <w:highlight w:val="yellow"/>
        </w:rPr>
        <w:t xml:space="preserve"> is defined by intra_bc_mask_size_flag2[ x0 ][ y0 ].</w:t>
      </w:r>
    </w:p>
    <w:p w:rsidR="00BD21B9" w:rsidRDefault="00E534C0" w:rsidP="00E534C0">
      <w:pPr>
        <w:tabs>
          <w:tab w:val="left" w:pos="284"/>
        </w:tabs>
        <w:rPr>
          <w:rFonts w:ascii="Times New Roman" w:hAnsi="Times New Roman"/>
        </w:rPr>
      </w:pPr>
      <w:r w:rsidRPr="00E534C0">
        <w:rPr>
          <w:b/>
          <w:noProof/>
          <w:highlight w:val="yellow"/>
        </w:rPr>
        <w:t>intra_bc_mask_size_flag2</w:t>
      </w:r>
      <w:r w:rsidRPr="00E534C0">
        <w:rPr>
          <w:noProof/>
          <w:highlight w:val="yellow"/>
        </w:rPr>
        <w:t xml:space="preserve">[ x0 ][ y0 ] equal to 1 indicates the </w:t>
      </w:r>
      <w:r w:rsidRPr="00E534C0">
        <w:rPr>
          <w:noProof/>
          <w:highlight w:val="yellow"/>
          <w:lang w:eastAsia="ko-KR"/>
        </w:rPr>
        <w:t>maskWidthIntraBcLuma</w:t>
      </w:r>
      <w:r w:rsidRPr="00E534C0">
        <w:rPr>
          <w:noProof/>
          <w:highlight w:val="yellow"/>
        </w:rPr>
        <w:t xml:space="preserve"> is equal to one. intra_bc_mask_size_flag2[ x0 ][ y0 ] equal to 0 indicates </w:t>
      </w:r>
      <w:r w:rsidRPr="00E534C0">
        <w:rPr>
          <w:noProof/>
          <w:highlight w:val="yellow"/>
          <w:lang w:eastAsia="ko-KR"/>
        </w:rPr>
        <w:t>maskWidthIntraBcLuma</w:t>
      </w:r>
      <w:r w:rsidRPr="00E534C0">
        <w:rPr>
          <w:noProof/>
          <w:highlight w:val="yellow"/>
        </w:rPr>
        <w:t xml:space="preserve"> is equal to three.</w:t>
      </w:r>
    </w:p>
    <w:p w:rsidR="00BD21B9" w:rsidRPr="001C01CF" w:rsidRDefault="00BD21B9" w:rsidP="004D4C41">
      <w:pPr>
        <w:tabs>
          <w:tab w:val="left" w:pos="284"/>
        </w:tabs>
        <w:rPr>
          <w:noProof/>
          <w:lang w:val="en-CA" w:eastAsia="ko-KR"/>
        </w:rPr>
      </w:pPr>
    </w:p>
    <w:p w:rsidR="00E669F0" w:rsidRPr="004E4237" w:rsidRDefault="00E669F0" w:rsidP="00E669F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B372AC" w:rsidRDefault="00B372AC" w:rsidP="00B372AC">
      <w:pPr>
        <w:pStyle w:val="Heading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6" w:name="_Ref385595722"/>
      <w:bookmarkStart w:id="7" w:name="_Toc390728123"/>
      <w:r w:rsidRPr="001C01CF">
        <w:rPr>
          <w:noProof/>
          <w:lang w:val="en-CA"/>
        </w:rPr>
        <w:t>Decoding process for coding units coded in intra prediction mode</w:t>
      </w:r>
      <w:bookmarkStart w:id="8" w:name="_Toc390728124"/>
      <w:bookmarkEnd w:id="6"/>
      <w:bookmarkEnd w:id="7"/>
    </w:p>
    <w:p w:rsidR="00B372AC" w:rsidRPr="00B372AC" w:rsidRDefault="00B372AC" w:rsidP="00B372AC">
      <w:pPr>
        <w:pStyle w:val="Heading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B372AC">
        <w:rPr>
          <w:noProof/>
          <w:lang w:val="en-CA" w:eastAsia="ko-KR"/>
        </w:rPr>
        <w:t>8.4.1</w:t>
      </w:r>
      <w:r w:rsidRPr="00B372AC">
        <w:rPr>
          <w:noProof/>
          <w:lang w:val="en-CA" w:eastAsia="ko-KR"/>
        </w:rPr>
        <w:tab/>
        <w:t xml:space="preserve">General </w:t>
      </w:r>
      <w:r w:rsidRPr="00B372AC">
        <w:rPr>
          <w:noProof/>
          <w:lang w:val="en-CA"/>
        </w:rPr>
        <w:t>decoding process for coding units coded in intra prediction mode</w:t>
      </w:r>
      <w:bookmarkEnd w:id="8"/>
    </w:p>
    <w:p w:rsidR="00E534C0" w:rsidRPr="00B42347" w:rsidRDefault="00E534C0" w:rsidP="00E534C0">
      <w:pPr>
        <w:pStyle w:val="Equation"/>
        <w:tabs>
          <w:tab w:val="left" w:pos="1134"/>
        </w:tabs>
        <w:rPr>
          <w:noProof/>
          <w:lang w:val="en-US"/>
        </w:rPr>
      </w:pPr>
      <w:r>
        <w:rPr>
          <w:noProof/>
          <w:lang w:val="en-US"/>
        </w:rPr>
        <w:t>……</w:t>
      </w:r>
    </w:p>
    <w:p w:rsidR="00E534C0" w:rsidRPr="00E534C0" w:rsidRDefault="00E534C0" w:rsidP="00E534C0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lang w:val="en-CA"/>
        </w:rPr>
      </w:pPr>
      <w:r w:rsidRPr="00E534C0">
        <w:rPr>
          <w:rFonts w:ascii="Times New Roman" w:hAnsi="Times New Roman" w:cs="Times New Roman"/>
          <w:noProof/>
          <w:lang w:val="en-CA"/>
        </w:rPr>
        <w:t>–</w:t>
      </w:r>
      <w:r w:rsidRPr="00E534C0">
        <w:rPr>
          <w:rFonts w:ascii="Times New Roman" w:hAnsi="Times New Roman" w:cs="Times New Roman"/>
          <w:noProof/>
          <w:lang w:val="en-CA"/>
        </w:rPr>
        <w:tab/>
      </w:r>
      <w:r w:rsidRPr="00E534C0">
        <w:rPr>
          <w:rFonts w:ascii="Times New Roman" w:hAnsi="Times New Roman" w:cs="Times New Roman"/>
          <w:noProof/>
          <w:lang w:val="en-CA" w:eastAsia="ko-KR"/>
        </w:rPr>
        <w:t xml:space="preserve">Otherwise </w:t>
      </w:r>
      <w:r w:rsidRPr="00E534C0">
        <w:rPr>
          <w:rFonts w:ascii="Times New Roman" w:hAnsi="Times New Roman" w:cs="Times New Roman"/>
          <w:noProof/>
          <w:lang w:val="en-CA"/>
        </w:rPr>
        <w:t>(</w:t>
      </w:r>
      <w:r w:rsidRPr="00E534C0">
        <w:rPr>
          <w:rFonts w:ascii="Times New Roman" w:hAnsi="Times New Roman" w:cs="Times New Roman"/>
          <w:noProof/>
          <w:lang w:val="en-CA" w:eastAsia="ko-KR"/>
        </w:rPr>
        <w:t xml:space="preserve">pcm_flag[ xCb ][ yCb ] is equal to 0, </w:t>
      </w:r>
      <w:r w:rsidRPr="00E534C0">
        <w:rPr>
          <w:rFonts w:ascii="Times New Roman" w:hAnsi="Times New Roman" w:cs="Times New Roman"/>
          <w:noProof/>
        </w:rPr>
        <w:t xml:space="preserve">palette_mode_flag[ xCb ][ yCb ] is equal to 0 </w:t>
      </w:r>
      <w:r w:rsidRPr="00E534C0">
        <w:rPr>
          <w:rFonts w:ascii="Times New Roman" w:hAnsi="Times New Roman" w:cs="Times New Roman"/>
          <w:noProof/>
          <w:lang w:val="en-CA"/>
        </w:rPr>
        <w:t>)</w:t>
      </w:r>
      <w:r w:rsidRPr="00E534C0">
        <w:rPr>
          <w:rFonts w:ascii="Times New Roman" w:hAnsi="Times New Roman" w:cs="Times New Roman"/>
          <w:noProof/>
          <w:lang w:val="en-CA" w:eastAsia="ko-KR"/>
        </w:rPr>
        <w:t>, i</w:t>
      </w:r>
      <w:r w:rsidRPr="00E534C0">
        <w:rPr>
          <w:rFonts w:ascii="Times New Roman" w:hAnsi="Times New Roman" w:cs="Times New Roman"/>
          <w:noProof/>
          <w:lang w:val="en-CA"/>
        </w:rPr>
        <w:t xml:space="preserve">f IntraSplitFlag is equal to </w:t>
      </w:r>
      <w:r w:rsidRPr="00E534C0">
        <w:rPr>
          <w:rFonts w:ascii="Times New Roman" w:hAnsi="Times New Roman" w:cs="Times New Roman"/>
          <w:noProof/>
          <w:lang w:val="en-CA" w:eastAsia="ko-KR"/>
        </w:rPr>
        <w:t>0</w:t>
      </w:r>
      <w:r w:rsidRPr="00E534C0">
        <w:rPr>
          <w:rFonts w:ascii="Times New Roman" w:hAnsi="Times New Roman" w:cs="Times New Roman"/>
          <w:noProof/>
          <w:lang w:val="en-CA"/>
        </w:rPr>
        <w:t>, the following ordered steps apply:</w:t>
      </w:r>
    </w:p>
    <w:p w:rsidR="00E534C0" w:rsidRPr="00E534C0" w:rsidRDefault="00E534C0" w:rsidP="00E534C0">
      <w:pPr>
        <w:numPr>
          <w:ilvl w:val="0"/>
          <w:numId w:val="13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noProof/>
          <w:lang w:val="en-CA"/>
        </w:rPr>
      </w:pPr>
      <w:r w:rsidRPr="00E534C0">
        <w:rPr>
          <w:rFonts w:ascii="Times New Roman" w:hAnsi="Times New Roman" w:cs="Times New Roman"/>
          <w:noProof/>
          <w:lang w:val="en-CA"/>
        </w:rPr>
        <w:t xml:space="preserve">The derivation process for the intra prediction mode </w:t>
      </w:r>
      <w:r w:rsidRPr="00E534C0">
        <w:rPr>
          <w:rFonts w:ascii="Times New Roman" w:hAnsi="Times New Roman" w:cs="Times New Roman"/>
          <w:noProof/>
          <w:lang w:val="en-CA" w:eastAsia="ko-KR"/>
        </w:rPr>
        <w:t xml:space="preserve">as specified in subclause </w:t>
      </w:r>
      <w:fldSimple w:instr=" REF _Ref390727409 \r \h  \* MERGEFORMAT " w:fldLock="1">
        <w:r w:rsidRPr="00E534C0">
          <w:rPr>
            <w:rFonts w:ascii="Times New Roman" w:hAnsi="Times New Roman" w:cs="Times New Roman"/>
            <w:noProof/>
            <w:lang w:val="en-CA" w:eastAsia="ko-KR"/>
          </w:rPr>
          <w:t>8.4.2</w:t>
        </w:r>
      </w:fldSimple>
      <w:r w:rsidRPr="00E534C0">
        <w:rPr>
          <w:rFonts w:ascii="Times New Roman" w:hAnsi="Times New Roman" w:cs="Times New Roman"/>
          <w:noProof/>
          <w:lang w:val="en-CA" w:eastAsia="ko-KR"/>
        </w:rPr>
        <w:t xml:space="preserve"> </w:t>
      </w:r>
      <w:r w:rsidRPr="00E534C0">
        <w:rPr>
          <w:rFonts w:ascii="Times New Roman" w:hAnsi="Times New Roman" w:cs="Times New Roman"/>
          <w:noProof/>
          <w:lang w:val="en-CA"/>
        </w:rPr>
        <w:t>is invoked with the luma location ( xCb, yCb )</w:t>
      </w:r>
      <w:r w:rsidRPr="00E534C0">
        <w:rPr>
          <w:rFonts w:ascii="Times New Roman" w:hAnsi="Times New Roman" w:cs="Times New Roman"/>
          <w:noProof/>
          <w:lang w:val="en-CA" w:eastAsia="ko-KR"/>
        </w:rPr>
        <w:t xml:space="preserve"> </w:t>
      </w:r>
      <w:r w:rsidRPr="00E534C0">
        <w:rPr>
          <w:rFonts w:ascii="Times New Roman" w:hAnsi="Times New Roman" w:cs="Times New Roman"/>
          <w:noProof/>
          <w:lang w:val="en-CA"/>
        </w:rPr>
        <w:t>as input.</w:t>
      </w:r>
    </w:p>
    <w:p w:rsidR="00E534C0" w:rsidRPr="00E534C0" w:rsidRDefault="00E534C0" w:rsidP="00E534C0">
      <w:pPr>
        <w:numPr>
          <w:ilvl w:val="0"/>
          <w:numId w:val="13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noProof/>
          <w:lang w:val="en-CA"/>
        </w:rPr>
      </w:pPr>
      <w:r w:rsidRPr="00E534C0">
        <w:rPr>
          <w:rFonts w:ascii="Times New Roman" w:hAnsi="Times New Roman" w:cs="Times New Roman"/>
        </w:rPr>
        <w:t xml:space="preserve">When </w:t>
      </w:r>
      <w:proofErr w:type="spellStart"/>
      <w:r w:rsidRPr="00E534C0">
        <w:rPr>
          <w:rFonts w:ascii="Times New Roman" w:hAnsi="Times New Roman" w:cs="Times New Roman"/>
        </w:rPr>
        <w:t>intra_bc_flag</w:t>
      </w:r>
      <w:proofErr w:type="spellEnd"/>
      <w:r w:rsidRPr="00E534C0">
        <w:rPr>
          <w:rFonts w:ascii="Times New Roman" w:hAnsi="Times New Roman" w:cs="Times New Roman"/>
        </w:rPr>
        <w:t>[ </w:t>
      </w:r>
      <w:proofErr w:type="spellStart"/>
      <w:r w:rsidRPr="00E534C0">
        <w:rPr>
          <w:rFonts w:ascii="Times New Roman" w:hAnsi="Times New Roman" w:cs="Times New Roman"/>
        </w:rPr>
        <w:t>xCb</w:t>
      </w:r>
      <w:proofErr w:type="spellEnd"/>
      <w:r w:rsidRPr="00E534C0">
        <w:rPr>
          <w:rFonts w:ascii="Times New Roman" w:hAnsi="Times New Roman" w:cs="Times New Roman"/>
        </w:rPr>
        <w:t> ][ </w:t>
      </w:r>
      <w:proofErr w:type="spellStart"/>
      <w:r w:rsidRPr="00E534C0">
        <w:rPr>
          <w:rFonts w:ascii="Times New Roman" w:hAnsi="Times New Roman" w:cs="Times New Roman"/>
        </w:rPr>
        <w:t>yCb</w:t>
      </w:r>
      <w:proofErr w:type="spellEnd"/>
      <w:r w:rsidRPr="00E534C0">
        <w:rPr>
          <w:rFonts w:ascii="Times New Roman" w:hAnsi="Times New Roman" w:cs="Times New Roman"/>
        </w:rPr>
        <w:t xml:space="preserve"> ] is equal to 1, the derivation process for block vector components </w:t>
      </w:r>
      <w:r w:rsidRPr="00E534C0">
        <w:rPr>
          <w:rFonts w:ascii="Times New Roman" w:hAnsi="Times New Roman" w:cs="Times New Roman"/>
          <w:highlight w:val="yellow"/>
        </w:rPr>
        <w:t>and masking information</w:t>
      </w:r>
      <w:r w:rsidRPr="00E534C0">
        <w:rPr>
          <w:rFonts w:ascii="Times New Roman" w:hAnsi="Times New Roman" w:cs="Times New Roman"/>
        </w:rPr>
        <w:t xml:space="preserve"> in intra block copying prediction mode as specified in </w:t>
      </w:r>
      <w:proofErr w:type="spellStart"/>
      <w:r w:rsidRPr="00E534C0">
        <w:rPr>
          <w:rFonts w:ascii="Times New Roman" w:hAnsi="Times New Roman" w:cs="Times New Roman"/>
        </w:rPr>
        <w:t>subclause</w:t>
      </w:r>
      <w:proofErr w:type="spellEnd"/>
      <w:r w:rsidRPr="00E534C0">
        <w:rPr>
          <w:rFonts w:ascii="Times New Roman" w:hAnsi="Times New Roman" w:cs="Times New Roman"/>
        </w:rPr>
        <w:t xml:space="preserve"> </w:t>
      </w:r>
      <w:fldSimple w:instr=" REF _Ref371685315 \r \h  \* MERGEFORMAT ">
        <w:r w:rsidRPr="00E534C0">
          <w:rPr>
            <w:rFonts w:ascii="Times New Roman" w:hAnsi="Times New Roman" w:cs="Times New Roman"/>
          </w:rPr>
          <w:t>8.4.4</w:t>
        </w:r>
      </w:fldSimple>
      <w:r w:rsidRPr="00E534C0">
        <w:rPr>
          <w:rFonts w:ascii="Times New Roman" w:hAnsi="Times New Roman" w:cs="Times New Roman"/>
        </w:rPr>
        <w:t xml:space="preserve"> is invoked with the </w:t>
      </w:r>
      <w:proofErr w:type="spellStart"/>
      <w:r w:rsidRPr="00E534C0">
        <w:rPr>
          <w:rFonts w:ascii="Times New Roman" w:hAnsi="Times New Roman" w:cs="Times New Roman"/>
        </w:rPr>
        <w:t>luma</w:t>
      </w:r>
      <w:proofErr w:type="spellEnd"/>
      <w:r w:rsidRPr="00E534C0">
        <w:rPr>
          <w:rFonts w:ascii="Times New Roman" w:hAnsi="Times New Roman" w:cs="Times New Roman"/>
        </w:rPr>
        <w:t xml:space="preserve"> location ( </w:t>
      </w:r>
      <w:proofErr w:type="spellStart"/>
      <w:r w:rsidRPr="00E534C0">
        <w:rPr>
          <w:rFonts w:ascii="Times New Roman" w:hAnsi="Times New Roman" w:cs="Times New Roman"/>
        </w:rPr>
        <w:t>xCb</w:t>
      </w:r>
      <w:proofErr w:type="spellEnd"/>
      <w:r w:rsidRPr="00E534C0">
        <w:rPr>
          <w:rFonts w:ascii="Times New Roman" w:hAnsi="Times New Roman" w:cs="Times New Roman"/>
        </w:rPr>
        <w:t>, </w:t>
      </w:r>
      <w:proofErr w:type="spellStart"/>
      <w:r w:rsidRPr="00E534C0">
        <w:rPr>
          <w:rFonts w:ascii="Times New Roman" w:hAnsi="Times New Roman" w:cs="Times New Roman"/>
        </w:rPr>
        <w:t>yCb</w:t>
      </w:r>
      <w:proofErr w:type="spellEnd"/>
      <w:r w:rsidRPr="00E534C0">
        <w:rPr>
          <w:rFonts w:ascii="Times New Roman" w:hAnsi="Times New Roman" w:cs="Times New Roman"/>
        </w:rPr>
        <w:t xml:space="preserve"> ) and variable log2CbSize, </w:t>
      </w:r>
      <w:r w:rsidRPr="00E534C0">
        <w:rPr>
          <w:rFonts w:ascii="Times New Roman" w:hAnsi="Times New Roman" w:cs="Times New Roman"/>
          <w:highlight w:val="yellow"/>
        </w:rPr>
        <w:t xml:space="preserve">variable </w:t>
      </w:r>
      <w:proofErr w:type="spellStart"/>
      <w:r w:rsidRPr="00E534C0">
        <w:rPr>
          <w:rFonts w:ascii="Times New Roman" w:hAnsi="Times New Roman" w:cs="Times New Roman"/>
          <w:highlight w:val="yellow"/>
        </w:rPr>
        <w:t>maskModeIntraBc</w:t>
      </w:r>
      <w:proofErr w:type="spellEnd"/>
      <w:r w:rsidRPr="00E534C0">
        <w:rPr>
          <w:rFonts w:ascii="Times New Roman" w:hAnsi="Times New Roman" w:cs="Times New Roman"/>
          <w:highlight w:val="yellow"/>
        </w:rPr>
        <w:t xml:space="preserve"> and variable </w:t>
      </w:r>
      <w:proofErr w:type="spellStart"/>
      <w:r w:rsidRPr="00E534C0">
        <w:rPr>
          <w:rFonts w:ascii="Times New Roman" w:hAnsi="Times New Roman" w:cs="Times New Roman"/>
          <w:highlight w:val="yellow"/>
        </w:rPr>
        <w:t>maskWidthIntraBcLuma</w:t>
      </w:r>
      <w:proofErr w:type="spellEnd"/>
      <w:r w:rsidRPr="00E534C0">
        <w:rPr>
          <w:rFonts w:ascii="Times New Roman" w:hAnsi="Times New Roman" w:cs="Times New Roman"/>
        </w:rPr>
        <w:t xml:space="preserve"> as inputs, and the output being </w:t>
      </w:r>
      <w:proofErr w:type="spellStart"/>
      <w:r w:rsidRPr="00E534C0">
        <w:rPr>
          <w:rFonts w:ascii="Times New Roman" w:hAnsi="Times New Roman" w:cs="Times New Roman"/>
        </w:rPr>
        <w:t>bvIntra</w:t>
      </w:r>
      <w:proofErr w:type="spellEnd"/>
      <w:r w:rsidRPr="00E534C0">
        <w:rPr>
          <w:rFonts w:ascii="Times New Roman" w:hAnsi="Times New Roman" w:cs="Times New Roman"/>
        </w:rPr>
        <w:t xml:space="preserve">, </w:t>
      </w:r>
      <w:proofErr w:type="spellStart"/>
      <w:r w:rsidRPr="00E534C0">
        <w:rPr>
          <w:rFonts w:ascii="Times New Roman" w:hAnsi="Times New Roman" w:cs="Times New Roman"/>
          <w:highlight w:val="yellow"/>
        </w:rPr>
        <w:t>ibcMask</w:t>
      </w:r>
      <w:proofErr w:type="spellEnd"/>
      <w:r w:rsidRPr="00E534C0">
        <w:rPr>
          <w:rFonts w:ascii="Times New Roman" w:hAnsi="Times New Roman" w:cs="Times New Roman"/>
          <w:highlight w:val="yellow"/>
        </w:rPr>
        <w:t xml:space="preserve"> and </w:t>
      </w:r>
      <w:proofErr w:type="spellStart"/>
      <w:r w:rsidRPr="00E534C0">
        <w:rPr>
          <w:rFonts w:ascii="Times New Roman" w:hAnsi="Times New Roman" w:cs="Times New Roman"/>
          <w:highlight w:val="yellow"/>
        </w:rPr>
        <w:t>ibcMaskLoc</w:t>
      </w:r>
      <w:proofErr w:type="spellEnd"/>
      <w:r w:rsidRPr="00E534C0">
        <w:rPr>
          <w:rFonts w:ascii="Times New Roman" w:hAnsi="Times New Roman" w:cs="Times New Roman"/>
        </w:rPr>
        <w:t>.</w:t>
      </w:r>
    </w:p>
    <w:p w:rsidR="00E534C0" w:rsidRPr="00E534C0" w:rsidRDefault="00E534C0" w:rsidP="00E534C0">
      <w:pPr>
        <w:numPr>
          <w:ilvl w:val="0"/>
          <w:numId w:val="13"/>
        </w:numPr>
        <w:tabs>
          <w:tab w:val="clear" w:pos="400"/>
          <w:tab w:val="left" w:pos="284"/>
          <w:tab w:val="left" w:pos="360"/>
          <w:tab w:val="num" w:pos="684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684"/>
        <w:textAlignment w:val="baseline"/>
        <w:rPr>
          <w:rFonts w:ascii="Times New Roman" w:hAnsi="Times New Roman" w:cs="Times New Roman"/>
        </w:rPr>
      </w:pPr>
      <w:r w:rsidRPr="00E534C0">
        <w:rPr>
          <w:rFonts w:ascii="Times New Roman" w:hAnsi="Times New Roman" w:cs="Times New Roman"/>
        </w:rPr>
        <w:t xml:space="preserve">If </w:t>
      </w:r>
      <w:proofErr w:type="spellStart"/>
      <w:r w:rsidRPr="00E534C0">
        <w:rPr>
          <w:rFonts w:ascii="Times New Roman" w:hAnsi="Times New Roman" w:cs="Times New Roman"/>
          <w:lang w:eastAsia="ko-KR"/>
        </w:rPr>
        <w:t>cu_residual_act_flag</w:t>
      </w:r>
      <w:proofErr w:type="spellEnd"/>
      <w:r w:rsidRPr="00E534C0">
        <w:rPr>
          <w:rFonts w:ascii="Times New Roman" w:hAnsi="Times New Roman" w:cs="Times New Roman"/>
          <w:lang w:eastAsia="ko-KR"/>
        </w:rPr>
        <w:t>[ </w:t>
      </w:r>
      <w:proofErr w:type="spellStart"/>
      <w:r w:rsidRPr="00E534C0">
        <w:rPr>
          <w:rFonts w:ascii="Times New Roman" w:hAnsi="Times New Roman" w:cs="Times New Roman"/>
          <w:lang w:eastAsia="ko-KR"/>
        </w:rPr>
        <w:t>xCb</w:t>
      </w:r>
      <w:proofErr w:type="spellEnd"/>
      <w:r w:rsidRPr="00E534C0">
        <w:rPr>
          <w:rFonts w:ascii="Times New Roman" w:hAnsi="Times New Roman" w:cs="Times New Roman"/>
          <w:lang w:eastAsia="ko-KR"/>
        </w:rPr>
        <w:t> ][ </w:t>
      </w:r>
      <w:proofErr w:type="spellStart"/>
      <w:r w:rsidRPr="00E534C0">
        <w:rPr>
          <w:rFonts w:ascii="Times New Roman" w:hAnsi="Times New Roman" w:cs="Times New Roman"/>
          <w:lang w:eastAsia="ko-KR"/>
        </w:rPr>
        <w:t>yCb</w:t>
      </w:r>
      <w:proofErr w:type="spellEnd"/>
      <w:r w:rsidRPr="00E534C0">
        <w:rPr>
          <w:rFonts w:ascii="Times New Roman" w:hAnsi="Times New Roman" w:cs="Times New Roman"/>
          <w:lang w:eastAsia="ko-KR"/>
        </w:rPr>
        <w:t> ] is equal to 1, the following applies:</w:t>
      </w:r>
    </w:p>
    <w:p w:rsidR="00E534C0" w:rsidRPr="00E534C0" w:rsidRDefault="00E01D12" w:rsidP="00E534C0">
      <w:pPr>
        <w:tabs>
          <w:tab w:val="left" w:pos="284"/>
        </w:tabs>
        <w:ind w:left="6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E534C0" w:rsidRPr="00E534C0">
        <w:rPr>
          <w:rFonts w:ascii="Times New Roman" w:hAnsi="Times New Roman" w:cs="Times New Roman"/>
        </w:rPr>
        <w:t>For</w:t>
      </w:r>
      <w:r w:rsidR="00E534C0" w:rsidRPr="00E534C0">
        <w:rPr>
          <w:rFonts w:ascii="Times New Roman" w:hAnsi="Times New Roman" w:cs="Times New Roman"/>
          <w:lang w:eastAsia="ko-KR"/>
        </w:rPr>
        <w:t xml:space="preserve"> the variable </w:t>
      </w:r>
      <w:proofErr w:type="spellStart"/>
      <w:r w:rsidR="00E534C0" w:rsidRPr="00E534C0">
        <w:rPr>
          <w:rFonts w:ascii="Times New Roman" w:hAnsi="Times New Roman" w:cs="Times New Roman"/>
          <w:lang w:eastAsia="ko-KR"/>
        </w:rPr>
        <w:t>cIdx</w:t>
      </w:r>
      <w:proofErr w:type="spellEnd"/>
      <w:r w:rsidR="00E534C0" w:rsidRPr="00E534C0">
        <w:rPr>
          <w:rFonts w:ascii="Times New Roman" w:hAnsi="Times New Roman" w:cs="Times New Roman"/>
        </w:rPr>
        <w:t xml:space="preserve"> proceeding over the values 0</w:t>
      </w:r>
      <w:proofErr w:type="gramStart"/>
      <w:r w:rsidR="00E534C0" w:rsidRPr="00E534C0">
        <w:rPr>
          <w:rFonts w:ascii="Times New Roman" w:hAnsi="Times New Roman" w:cs="Times New Roman"/>
        </w:rPr>
        <w:t>..2</w:t>
      </w:r>
      <w:proofErr w:type="gramEnd"/>
      <w:r w:rsidR="00E534C0" w:rsidRPr="00E534C0">
        <w:rPr>
          <w:rFonts w:ascii="Times New Roman" w:hAnsi="Times New Roman" w:cs="Times New Roman"/>
        </w:rPr>
        <w:t>, the following ordered steps apply:</w:t>
      </w:r>
    </w:p>
    <w:p w:rsidR="00E534C0" w:rsidRPr="00E534C0" w:rsidRDefault="00E534C0" w:rsidP="00E534C0">
      <w:pPr>
        <w:numPr>
          <w:ilvl w:val="1"/>
          <w:numId w:val="2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</w:rPr>
      </w:pPr>
      <w:r w:rsidRPr="00E534C0">
        <w:rPr>
          <w:rFonts w:ascii="Times New Roman" w:hAnsi="Times New Roman" w:cs="Times New Roman"/>
          <w:noProof/>
        </w:rPr>
        <w:t>The variable comp is set equal to (!cIdx ? L : (cIdx = =1 ? Cb : Cr). [Ed. (GJS): Suggest reformulating to avoid this usage formulation and this variable name.]</w:t>
      </w:r>
    </w:p>
    <w:p w:rsidR="00E534C0" w:rsidRPr="00E534C0" w:rsidRDefault="00E534C0" w:rsidP="00E534C0">
      <w:pPr>
        <w:numPr>
          <w:ilvl w:val="1"/>
          <w:numId w:val="2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</w:rPr>
      </w:pPr>
      <w:r w:rsidRPr="00E534C0">
        <w:rPr>
          <w:rFonts w:ascii="Times New Roman" w:hAnsi="Times New Roman" w:cs="Times New Roman"/>
          <w:noProof/>
        </w:rPr>
        <w:t xml:space="preserve">The general decoding process for intra blocks as specified in subclause </w:t>
      </w:r>
      <w:fldSimple w:instr=" REF _Ref330805510 \r \h  \* MERGEFORMAT " w:fldLock="1">
        <w:r w:rsidRPr="00E534C0">
          <w:rPr>
            <w:rFonts w:ascii="Times New Roman" w:hAnsi="Times New Roman" w:cs="Times New Roman"/>
            <w:noProof/>
          </w:rPr>
          <w:t>8.4.4.1</w:t>
        </w:r>
      </w:fldSimple>
      <w:r w:rsidRPr="00E534C0">
        <w:rPr>
          <w:rFonts w:ascii="Times New Roman" w:hAnsi="Times New Roman" w:cs="Times New Roman"/>
          <w:noProof/>
        </w:rPr>
        <w:t xml:space="preserve"> is invoked with the location ( xCb, yCb ), the variable log2TrafoSize set equal to log2CbSize, the variable trafoDepth set equal to 0, the variable predModeIntra set equal to IntraPredModeY[ xCb ][ yCb ], the variable predModeIntraBc set equal to intra_bc_flag[ xCb ][ yCb ], the variable bvIntra, the variable cIdx, </w:t>
      </w:r>
      <w:r w:rsidRPr="00E534C0">
        <w:rPr>
          <w:rFonts w:ascii="Times New Roman" w:hAnsi="Times New Roman" w:cs="Times New Roman"/>
          <w:highlight w:val="yellow"/>
          <w:lang w:eastAsia="ko-KR"/>
        </w:rPr>
        <w:t xml:space="preserve">the variable </w:t>
      </w:r>
      <w:proofErr w:type="spellStart"/>
      <w:r w:rsidRPr="00E534C0">
        <w:rPr>
          <w:rFonts w:ascii="Times New Roman" w:hAnsi="Times New Roman" w:cs="Times New Roman"/>
          <w:highlight w:val="yellow"/>
        </w:rPr>
        <w:t>ibcMask</w:t>
      </w:r>
      <w:proofErr w:type="spellEnd"/>
      <w:r w:rsidRPr="00E534C0">
        <w:rPr>
          <w:rFonts w:ascii="Times New Roman" w:hAnsi="Times New Roman" w:cs="Times New Roman"/>
          <w:highlight w:val="yellow"/>
          <w:lang w:eastAsia="ko-KR"/>
        </w:rPr>
        <w:t>,</w:t>
      </w:r>
      <w:r w:rsidRPr="00E534C0">
        <w:rPr>
          <w:rFonts w:ascii="Times New Roman" w:hAnsi="Times New Roman" w:cs="Times New Roman"/>
          <w:highlight w:val="yellow"/>
        </w:rPr>
        <w:t xml:space="preserve"> </w:t>
      </w:r>
      <w:r w:rsidRPr="00E534C0">
        <w:rPr>
          <w:rFonts w:ascii="Times New Roman" w:hAnsi="Times New Roman" w:cs="Times New Roman"/>
          <w:highlight w:val="yellow"/>
          <w:lang w:eastAsia="ko-KR"/>
        </w:rPr>
        <w:t xml:space="preserve">the variable </w:t>
      </w:r>
      <w:proofErr w:type="spellStart"/>
      <w:r w:rsidRPr="00E534C0">
        <w:rPr>
          <w:rFonts w:ascii="Times New Roman" w:hAnsi="Times New Roman" w:cs="Times New Roman"/>
          <w:highlight w:val="yellow"/>
        </w:rPr>
        <w:t>ibcMaskLoc</w:t>
      </w:r>
      <w:proofErr w:type="spellEnd"/>
      <w:r w:rsidRPr="00E534C0">
        <w:rPr>
          <w:rFonts w:ascii="Times New Roman" w:hAnsi="Times New Roman" w:cs="Times New Roman"/>
          <w:lang w:eastAsia="ko-KR"/>
        </w:rPr>
        <w:t xml:space="preserve"> </w:t>
      </w:r>
      <w:r w:rsidRPr="00E534C0">
        <w:rPr>
          <w:rFonts w:ascii="Times New Roman" w:hAnsi="Times New Roman" w:cs="Times New Roman"/>
          <w:noProof/>
        </w:rPr>
        <w:t>and variable controlParaACT equal to 1 as inputs, and the output is the residual sample array resSamples</w:t>
      </w:r>
      <w:r w:rsidRPr="00E534C0">
        <w:rPr>
          <w:rFonts w:ascii="Times New Roman" w:hAnsi="Times New Roman" w:cs="Times New Roman"/>
          <w:noProof/>
          <w:vertAlign w:val="subscript"/>
        </w:rPr>
        <w:t>comp</w:t>
      </w:r>
      <w:r w:rsidRPr="00E534C0">
        <w:rPr>
          <w:rFonts w:ascii="Times New Roman" w:hAnsi="Times New Roman" w:cs="Times New Roman"/>
          <w:noProof/>
        </w:rPr>
        <w:t>.</w:t>
      </w:r>
    </w:p>
    <w:p w:rsidR="00E534C0" w:rsidRPr="00E534C0" w:rsidRDefault="00E01D12" w:rsidP="00E534C0">
      <w:pPr>
        <w:tabs>
          <w:tab w:val="left" w:pos="284"/>
        </w:tabs>
        <w:ind w:left="684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t xml:space="preserve">– </w:t>
      </w:r>
      <w:r w:rsidR="00E534C0" w:rsidRPr="00E534C0">
        <w:rPr>
          <w:rFonts w:ascii="Times New Roman" w:hAnsi="Times New Roman" w:cs="Times New Roman"/>
          <w:lang w:eastAsia="ko-KR"/>
        </w:rPr>
        <w:t>The</w:t>
      </w:r>
      <w:r w:rsidR="00E534C0" w:rsidRPr="00E534C0">
        <w:rPr>
          <w:rFonts w:ascii="Times New Roman" w:hAnsi="Times New Roman" w:cs="Times New Roman"/>
        </w:rPr>
        <w:t xml:space="preserve"> residual modification process for residual blocks using adaptive </w:t>
      </w:r>
      <w:proofErr w:type="spellStart"/>
      <w:r w:rsidR="00E534C0" w:rsidRPr="00E534C0">
        <w:rPr>
          <w:rFonts w:ascii="Times New Roman" w:hAnsi="Times New Roman" w:cs="Times New Roman"/>
        </w:rPr>
        <w:t>colour</w:t>
      </w:r>
      <w:proofErr w:type="spellEnd"/>
      <w:r w:rsidR="00E534C0" w:rsidRPr="00E534C0">
        <w:rPr>
          <w:rFonts w:ascii="Times New Roman" w:hAnsi="Times New Roman" w:cs="Times New Roman"/>
        </w:rPr>
        <w:t xml:space="preserve"> transform as specified in </w:t>
      </w:r>
      <w:proofErr w:type="spellStart"/>
      <w:r w:rsidR="00E534C0" w:rsidRPr="00E534C0">
        <w:rPr>
          <w:rFonts w:ascii="Times New Roman" w:hAnsi="Times New Roman" w:cs="Times New Roman"/>
        </w:rPr>
        <w:t>subclause</w:t>
      </w:r>
      <w:proofErr w:type="spellEnd"/>
      <w:r w:rsidR="00E534C0" w:rsidRPr="00E534C0">
        <w:rPr>
          <w:rFonts w:ascii="Times New Roman" w:hAnsi="Times New Roman" w:cs="Times New Roman"/>
        </w:rPr>
        <w:t xml:space="preserve"> </w:t>
      </w:r>
      <w:fldSimple w:instr=" REF _Ref394578717 \n \h  \* MERGEFORMAT ">
        <w:r w:rsidR="00E534C0" w:rsidRPr="00E534C0">
          <w:rPr>
            <w:rFonts w:ascii="Times New Roman" w:hAnsi="Times New Roman" w:cs="Times New Roman"/>
          </w:rPr>
          <w:t>8.6.8</w:t>
        </w:r>
      </w:fldSimple>
      <w:r w:rsidR="00E534C0" w:rsidRPr="00E534C0">
        <w:rPr>
          <w:rFonts w:ascii="Times New Roman" w:hAnsi="Times New Roman" w:cs="Times New Roman"/>
        </w:rPr>
        <w:t xml:space="preserve"> is invoked with the variable </w:t>
      </w:r>
      <w:proofErr w:type="spellStart"/>
      <w:r w:rsidR="00E534C0" w:rsidRPr="00E534C0">
        <w:rPr>
          <w:rFonts w:ascii="Times New Roman" w:hAnsi="Times New Roman" w:cs="Times New Roman"/>
        </w:rPr>
        <w:t>blkSize</w:t>
      </w:r>
      <w:proofErr w:type="spellEnd"/>
      <w:r w:rsidR="00E534C0" w:rsidRPr="00E534C0">
        <w:rPr>
          <w:rFonts w:ascii="Times New Roman" w:hAnsi="Times New Roman" w:cs="Times New Roman"/>
        </w:rPr>
        <w:t xml:space="preserve"> set equal to 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>, the (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>)x(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 xml:space="preserve">) array </w:t>
      </w:r>
      <w:proofErr w:type="spellStart"/>
      <w:r w:rsidR="00E534C0" w:rsidRPr="00E534C0">
        <w:rPr>
          <w:rFonts w:ascii="Times New Roman" w:hAnsi="Times New Roman" w:cs="Times New Roman"/>
        </w:rPr>
        <w:t>r</w:t>
      </w:r>
      <w:r w:rsidR="00E534C0" w:rsidRPr="00E534C0">
        <w:rPr>
          <w:rFonts w:ascii="Times New Roman" w:hAnsi="Times New Roman" w:cs="Times New Roman"/>
          <w:vertAlign w:val="subscript"/>
        </w:rPr>
        <w:t>Y</w:t>
      </w:r>
      <w:proofErr w:type="spellEnd"/>
      <w:r w:rsidR="00E534C0" w:rsidRPr="00E534C0">
        <w:rPr>
          <w:rFonts w:ascii="Times New Roman" w:hAnsi="Times New Roman" w:cs="Times New Roman"/>
        </w:rPr>
        <w:t xml:space="preserve"> set equal to </w:t>
      </w:r>
      <w:proofErr w:type="spellStart"/>
      <w:r w:rsidR="00E534C0" w:rsidRPr="00E534C0">
        <w:rPr>
          <w:rFonts w:ascii="Times New Roman" w:hAnsi="Times New Roman" w:cs="Times New Roman"/>
        </w:rPr>
        <w:t>resSamples</w:t>
      </w:r>
      <w:r w:rsidR="00E534C0" w:rsidRPr="00E534C0">
        <w:rPr>
          <w:rFonts w:ascii="Times New Roman" w:hAnsi="Times New Roman" w:cs="Times New Roman"/>
          <w:vertAlign w:val="subscript"/>
        </w:rPr>
        <w:t>L</w:t>
      </w:r>
      <w:proofErr w:type="spellEnd"/>
      <w:r w:rsidR="00E534C0" w:rsidRPr="00E534C0">
        <w:rPr>
          <w:rFonts w:ascii="Times New Roman" w:hAnsi="Times New Roman" w:cs="Times New Roman"/>
        </w:rPr>
        <w:t>, the (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>)x(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 xml:space="preserve">) array </w:t>
      </w:r>
      <w:proofErr w:type="spellStart"/>
      <w:r w:rsidR="00E534C0" w:rsidRPr="00E534C0">
        <w:rPr>
          <w:rFonts w:ascii="Times New Roman" w:hAnsi="Times New Roman" w:cs="Times New Roman"/>
        </w:rPr>
        <w:t>r</w:t>
      </w:r>
      <w:r w:rsidR="00E534C0" w:rsidRPr="00E534C0">
        <w:rPr>
          <w:rFonts w:ascii="Times New Roman" w:hAnsi="Times New Roman" w:cs="Times New Roman"/>
          <w:vertAlign w:val="subscript"/>
        </w:rPr>
        <w:t>Cb</w:t>
      </w:r>
      <w:proofErr w:type="spellEnd"/>
      <w:r w:rsidR="00E534C0" w:rsidRPr="00E534C0">
        <w:rPr>
          <w:rFonts w:ascii="Times New Roman" w:hAnsi="Times New Roman" w:cs="Times New Roman"/>
        </w:rPr>
        <w:t xml:space="preserve"> set equal to </w:t>
      </w:r>
      <w:proofErr w:type="spellStart"/>
      <w:r w:rsidR="00E534C0" w:rsidRPr="00E534C0">
        <w:rPr>
          <w:rFonts w:ascii="Times New Roman" w:hAnsi="Times New Roman" w:cs="Times New Roman"/>
        </w:rPr>
        <w:t>resSamples</w:t>
      </w:r>
      <w:r w:rsidR="00E534C0" w:rsidRPr="00E534C0">
        <w:rPr>
          <w:rFonts w:ascii="Times New Roman" w:hAnsi="Times New Roman" w:cs="Times New Roman"/>
          <w:vertAlign w:val="subscript"/>
        </w:rPr>
        <w:t>Cb</w:t>
      </w:r>
      <w:proofErr w:type="spellEnd"/>
      <w:r w:rsidR="00E534C0" w:rsidRPr="00E534C0">
        <w:rPr>
          <w:rFonts w:ascii="Times New Roman" w:hAnsi="Times New Roman" w:cs="Times New Roman"/>
        </w:rPr>
        <w:t>, and the (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>)x(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 xml:space="preserve">) array </w:t>
      </w:r>
      <w:proofErr w:type="spellStart"/>
      <w:r w:rsidR="00E534C0" w:rsidRPr="00E534C0">
        <w:rPr>
          <w:rFonts w:ascii="Times New Roman" w:hAnsi="Times New Roman" w:cs="Times New Roman"/>
        </w:rPr>
        <w:t>r</w:t>
      </w:r>
      <w:r w:rsidR="00E534C0" w:rsidRPr="00E534C0">
        <w:rPr>
          <w:rFonts w:ascii="Times New Roman" w:hAnsi="Times New Roman" w:cs="Times New Roman"/>
          <w:vertAlign w:val="subscript"/>
        </w:rPr>
        <w:t>Cr</w:t>
      </w:r>
      <w:proofErr w:type="spellEnd"/>
      <w:r w:rsidR="00E534C0" w:rsidRPr="00E534C0">
        <w:rPr>
          <w:rFonts w:ascii="Times New Roman" w:hAnsi="Times New Roman" w:cs="Times New Roman"/>
        </w:rPr>
        <w:t xml:space="preserve"> set equal to </w:t>
      </w:r>
      <w:proofErr w:type="spellStart"/>
      <w:r w:rsidR="00E534C0" w:rsidRPr="00E534C0">
        <w:rPr>
          <w:rFonts w:ascii="Times New Roman" w:hAnsi="Times New Roman" w:cs="Times New Roman"/>
        </w:rPr>
        <w:t>resSamples</w:t>
      </w:r>
      <w:r w:rsidR="00E534C0" w:rsidRPr="00E534C0">
        <w:rPr>
          <w:rFonts w:ascii="Times New Roman" w:hAnsi="Times New Roman" w:cs="Times New Roman"/>
          <w:vertAlign w:val="subscript"/>
        </w:rPr>
        <w:t>Cr</w:t>
      </w:r>
      <w:proofErr w:type="spellEnd"/>
      <w:r w:rsidR="00E534C0" w:rsidRPr="00E534C0">
        <w:rPr>
          <w:rFonts w:ascii="Times New Roman" w:hAnsi="Times New Roman" w:cs="Times New Roman"/>
        </w:rPr>
        <w:t xml:space="preserve"> as inputs, and the output are modified versions of the (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>)x(</w:t>
      </w:r>
      <w:proofErr w:type="spellStart"/>
      <w:r w:rsidR="00E534C0" w:rsidRPr="00E534C0">
        <w:rPr>
          <w:rFonts w:ascii="Times New Roman" w:hAnsi="Times New Roman" w:cs="Times New Roman"/>
        </w:rPr>
        <w:t>nCbS</w:t>
      </w:r>
      <w:proofErr w:type="spellEnd"/>
      <w:r w:rsidR="00E534C0" w:rsidRPr="00E534C0">
        <w:rPr>
          <w:rFonts w:ascii="Times New Roman" w:hAnsi="Times New Roman" w:cs="Times New Roman"/>
        </w:rPr>
        <w:t xml:space="preserve">) arrays </w:t>
      </w:r>
      <w:proofErr w:type="spellStart"/>
      <w:r w:rsidR="00E534C0" w:rsidRPr="00E534C0">
        <w:rPr>
          <w:rFonts w:ascii="Times New Roman" w:hAnsi="Times New Roman" w:cs="Times New Roman"/>
        </w:rPr>
        <w:t>resSamples</w:t>
      </w:r>
      <w:r w:rsidR="00E534C0" w:rsidRPr="00E534C0">
        <w:rPr>
          <w:rFonts w:ascii="Times New Roman" w:hAnsi="Times New Roman" w:cs="Times New Roman"/>
          <w:vertAlign w:val="subscript"/>
        </w:rPr>
        <w:t>L</w:t>
      </w:r>
      <w:proofErr w:type="spellEnd"/>
      <w:r w:rsidR="00E534C0" w:rsidRPr="00E534C0">
        <w:rPr>
          <w:rFonts w:ascii="Times New Roman" w:hAnsi="Times New Roman" w:cs="Times New Roman"/>
        </w:rPr>
        <w:t xml:space="preserve">, </w:t>
      </w:r>
      <w:proofErr w:type="spellStart"/>
      <w:r w:rsidR="00E534C0" w:rsidRPr="00E534C0">
        <w:rPr>
          <w:rFonts w:ascii="Times New Roman" w:hAnsi="Times New Roman" w:cs="Times New Roman"/>
        </w:rPr>
        <w:t>resSamples</w:t>
      </w:r>
      <w:r w:rsidR="00E534C0" w:rsidRPr="00E534C0">
        <w:rPr>
          <w:rFonts w:ascii="Times New Roman" w:hAnsi="Times New Roman" w:cs="Times New Roman"/>
          <w:vertAlign w:val="subscript"/>
        </w:rPr>
        <w:t>Cb</w:t>
      </w:r>
      <w:proofErr w:type="spellEnd"/>
      <w:r w:rsidR="00E534C0" w:rsidRPr="00E534C0">
        <w:rPr>
          <w:rFonts w:ascii="Times New Roman" w:hAnsi="Times New Roman" w:cs="Times New Roman"/>
        </w:rPr>
        <w:t xml:space="preserve"> and </w:t>
      </w:r>
      <w:proofErr w:type="spellStart"/>
      <w:r w:rsidR="00E534C0" w:rsidRPr="00E534C0">
        <w:rPr>
          <w:rFonts w:ascii="Times New Roman" w:hAnsi="Times New Roman" w:cs="Times New Roman"/>
        </w:rPr>
        <w:t>resSamples</w:t>
      </w:r>
      <w:r w:rsidR="00E534C0" w:rsidRPr="00E534C0">
        <w:rPr>
          <w:rFonts w:ascii="Times New Roman" w:hAnsi="Times New Roman" w:cs="Times New Roman"/>
          <w:vertAlign w:val="subscript"/>
        </w:rPr>
        <w:t>Cr</w:t>
      </w:r>
      <w:proofErr w:type="spellEnd"/>
      <w:r w:rsidR="00E534C0" w:rsidRPr="00E534C0">
        <w:rPr>
          <w:rFonts w:ascii="Times New Roman" w:hAnsi="Times New Roman" w:cs="Times New Roman"/>
        </w:rPr>
        <w:t>. [Ed. (GJS): Paragraph hanging indentation alignment problem.]</w:t>
      </w:r>
    </w:p>
    <w:p w:rsidR="00E534C0" w:rsidRPr="00E534C0" w:rsidRDefault="00E534C0" w:rsidP="00E534C0">
      <w:pPr>
        <w:numPr>
          <w:ilvl w:val="0"/>
          <w:numId w:val="13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noProof/>
          <w:lang w:val="en-CA"/>
        </w:rPr>
      </w:pPr>
      <w:r w:rsidRPr="00E534C0">
        <w:rPr>
          <w:rFonts w:ascii="Times New Roman" w:hAnsi="Times New Roman" w:cs="Times New Roman"/>
          <w:noProof/>
          <w:lang w:val="en-CA"/>
        </w:rPr>
        <w:t xml:space="preserve">The general decoding process for intra blocks as specified in subclause </w:t>
      </w:r>
      <w:fldSimple w:instr=" REF _Ref330805510 \r \h  \* MERGEFORMAT " w:fldLock="1">
        <w:r w:rsidRPr="00E534C0">
          <w:rPr>
            <w:rFonts w:ascii="Times New Roman" w:hAnsi="Times New Roman" w:cs="Times New Roman"/>
            <w:noProof/>
            <w:lang w:val="en-CA"/>
          </w:rPr>
          <w:t>8.4.4.1</w:t>
        </w:r>
      </w:fldSimple>
      <w:r w:rsidRPr="00E534C0">
        <w:rPr>
          <w:rFonts w:ascii="Times New Roman" w:hAnsi="Times New Roman" w:cs="Times New Roman"/>
          <w:noProof/>
          <w:lang w:val="en-CA"/>
        </w:rPr>
        <w:t xml:space="preserve"> is invoked with the luma location ( xCb, yCb ), the variable log2TrafoSize set equal to log2CbSize, the variable trafoDepth set equal to 0, the variable predModeIntra set equal to </w:t>
      </w:r>
      <w:r w:rsidRPr="00E534C0">
        <w:rPr>
          <w:rFonts w:ascii="Times New Roman" w:hAnsi="Times New Roman" w:cs="Times New Roman"/>
          <w:noProof/>
          <w:lang w:val="en-CA" w:eastAsia="ko-KR"/>
        </w:rPr>
        <w:t>Intra</w:t>
      </w:r>
      <w:r w:rsidRPr="00E534C0">
        <w:rPr>
          <w:rFonts w:ascii="Times New Roman" w:hAnsi="Times New Roman" w:cs="Times New Roman"/>
          <w:noProof/>
          <w:lang w:val="en-CA"/>
        </w:rPr>
        <w:t>PredModeY</w:t>
      </w:r>
      <w:r w:rsidRPr="00E534C0">
        <w:rPr>
          <w:rFonts w:ascii="Times New Roman" w:hAnsi="Times New Roman" w:cs="Times New Roman"/>
          <w:noProof/>
          <w:lang w:val="en-CA" w:eastAsia="ko-KR"/>
        </w:rPr>
        <w:t>[ xCb ][ yCb ],</w:t>
      </w:r>
      <w:r w:rsidRPr="00E534C0">
        <w:rPr>
          <w:rFonts w:ascii="Times New Roman" w:hAnsi="Times New Roman" w:cs="Times New Roman"/>
          <w:noProof/>
          <w:lang w:val="en-CA"/>
        </w:rPr>
        <w:t xml:space="preserve"> </w:t>
      </w:r>
      <w:r w:rsidRPr="00E534C0">
        <w:rPr>
          <w:rFonts w:ascii="Times New Roman" w:hAnsi="Times New Roman" w:cs="Times New Roman"/>
          <w:noProof/>
          <w:lang w:val="en-CA" w:eastAsia="ko-KR"/>
        </w:rPr>
        <w:t xml:space="preserve">the variable cIdx set equal to 0, </w:t>
      </w:r>
      <w:r w:rsidRPr="00E534C0">
        <w:rPr>
          <w:rFonts w:ascii="Times New Roman" w:hAnsi="Times New Roman" w:cs="Times New Roman"/>
          <w:noProof/>
          <w:lang w:eastAsia="ko-KR"/>
        </w:rPr>
        <w:t>and variable controlParaACT set to (</w:t>
      </w:r>
      <w:r w:rsidRPr="00E534C0">
        <w:rPr>
          <w:rFonts w:ascii="Times New Roman" w:hAnsi="Times New Roman" w:cs="Times New Roman"/>
          <w:noProof/>
        </w:rPr>
        <w:t>cu_residual_act_flag[ xCb ][ yCb ] ? 2 : 3 )</w:t>
      </w:r>
      <w:r w:rsidRPr="00E534C0">
        <w:rPr>
          <w:rFonts w:ascii="Times New Roman" w:hAnsi="Times New Roman" w:cs="Times New Roman"/>
          <w:lang w:eastAsia="ko-KR"/>
        </w:rPr>
        <w:t>,</w:t>
      </w:r>
      <w:r w:rsidRPr="00E534C0">
        <w:rPr>
          <w:rFonts w:ascii="Times New Roman" w:hAnsi="Times New Roman" w:cs="Times New Roman"/>
          <w:highlight w:val="yellow"/>
          <w:lang w:eastAsia="ko-KR"/>
        </w:rPr>
        <w:t xml:space="preserve"> the variable </w:t>
      </w:r>
      <w:proofErr w:type="spellStart"/>
      <w:r w:rsidRPr="00E534C0">
        <w:rPr>
          <w:rFonts w:ascii="Times New Roman" w:hAnsi="Times New Roman" w:cs="Times New Roman"/>
          <w:highlight w:val="yellow"/>
        </w:rPr>
        <w:t>ibcMask</w:t>
      </w:r>
      <w:proofErr w:type="spellEnd"/>
      <w:r w:rsidRPr="00E534C0">
        <w:rPr>
          <w:rFonts w:ascii="Times New Roman" w:hAnsi="Times New Roman" w:cs="Times New Roman"/>
          <w:highlight w:val="yellow"/>
          <w:lang w:eastAsia="ko-KR"/>
        </w:rPr>
        <w:t xml:space="preserve"> and</w:t>
      </w:r>
      <w:r w:rsidRPr="00E534C0">
        <w:rPr>
          <w:rFonts w:ascii="Times New Roman" w:hAnsi="Times New Roman" w:cs="Times New Roman"/>
          <w:highlight w:val="yellow"/>
        </w:rPr>
        <w:t xml:space="preserve"> </w:t>
      </w:r>
      <w:r w:rsidRPr="00E534C0">
        <w:rPr>
          <w:rFonts w:ascii="Times New Roman" w:hAnsi="Times New Roman" w:cs="Times New Roman"/>
          <w:highlight w:val="yellow"/>
          <w:lang w:eastAsia="ko-KR"/>
        </w:rPr>
        <w:t xml:space="preserve">the variable </w:t>
      </w:r>
      <w:proofErr w:type="spellStart"/>
      <w:r w:rsidRPr="00E534C0">
        <w:rPr>
          <w:rFonts w:ascii="Times New Roman" w:hAnsi="Times New Roman" w:cs="Times New Roman"/>
          <w:highlight w:val="yellow"/>
        </w:rPr>
        <w:t>ibcMaskLoc</w:t>
      </w:r>
      <w:proofErr w:type="spellEnd"/>
      <w:r w:rsidRPr="00E534C0">
        <w:rPr>
          <w:rFonts w:ascii="Times New Roman" w:hAnsi="Times New Roman" w:cs="Times New Roman"/>
          <w:noProof/>
          <w:lang w:val="en-CA" w:eastAsia="ko-KR"/>
        </w:rPr>
        <w:t xml:space="preserve"> </w:t>
      </w:r>
      <w:r w:rsidRPr="00E534C0">
        <w:rPr>
          <w:rFonts w:ascii="Times New Roman" w:hAnsi="Times New Roman" w:cs="Times New Roman"/>
          <w:noProof/>
          <w:lang w:val="en-CA"/>
        </w:rPr>
        <w:t xml:space="preserve">as inputs, and the output is a modified reconstructed picture before deblocking filtering. [Ed. (GJS): Variable name </w:t>
      </w:r>
      <w:r w:rsidRPr="00E534C0">
        <w:rPr>
          <w:rFonts w:ascii="Times New Roman" w:hAnsi="Times New Roman" w:cs="Times New Roman"/>
          <w:noProof/>
          <w:lang w:eastAsia="ko-KR"/>
        </w:rPr>
        <w:t>controlParaACT seems to not follow editorial convention, by having several capitalized letters in a row. Do we do that elsewhere?]</w:t>
      </w:r>
    </w:p>
    <w:p w:rsidR="00E534C0" w:rsidRPr="00E534C0" w:rsidRDefault="00E534C0" w:rsidP="00E534C0">
      <w:pPr>
        <w:keepNext/>
        <w:tabs>
          <w:tab w:val="left" w:pos="284"/>
        </w:tabs>
        <w:ind w:left="288" w:hanging="288"/>
        <w:rPr>
          <w:rFonts w:ascii="Times New Roman" w:hAnsi="Times New Roman" w:cs="Times New Roman"/>
          <w:noProof/>
          <w:lang w:val="en-CA"/>
        </w:rPr>
      </w:pPr>
      <w:r w:rsidRPr="00E534C0">
        <w:rPr>
          <w:rFonts w:ascii="Times New Roman" w:hAnsi="Times New Roman" w:cs="Times New Roman"/>
          <w:noProof/>
          <w:lang w:val="en-CA"/>
        </w:rPr>
        <w:t>…</w:t>
      </w:r>
      <w:r>
        <w:rPr>
          <w:rFonts w:ascii="Times New Roman" w:hAnsi="Times New Roman" w:cs="Times New Roman"/>
          <w:noProof/>
          <w:lang w:val="en-CA"/>
        </w:rPr>
        <w:t>…</w:t>
      </w:r>
    </w:p>
    <w:p w:rsidR="00E669F0" w:rsidRDefault="00E669F0" w:rsidP="00E669F0">
      <w:pPr>
        <w:rPr>
          <w:lang w:val="en-CA"/>
        </w:rPr>
      </w:pPr>
    </w:p>
    <w:p w:rsidR="00E534C0" w:rsidRDefault="00E534C0" w:rsidP="00E669F0">
      <w:pPr>
        <w:rPr>
          <w:lang w:val="en-CA"/>
        </w:rPr>
      </w:pPr>
    </w:p>
    <w:p w:rsidR="00E534C0" w:rsidRPr="00B372AC" w:rsidRDefault="00E534C0" w:rsidP="00E534C0">
      <w:pPr>
        <w:pStyle w:val="Heading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>
        <w:rPr>
          <w:noProof/>
          <w:lang w:val="en-CA" w:eastAsia="ko-KR"/>
        </w:rPr>
        <w:t xml:space="preserve">8.4.4 </w:t>
      </w:r>
      <w:r>
        <w:rPr>
          <w:noProof/>
          <w:lang w:val="en-CA" w:eastAsia="ko-KR"/>
        </w:rPr>
        <w:tab/>
      </w:r>
      <w:r w:rsidRPr="00E534C0">
        <w:rPr>
          <w:noProof/>
          <w:lang w:val="en-CA" w:eastAsia="ko-KR"/>
        </w:rPr>
        <w:t xml:space="preserve">Derivation process for block vector components </w:t>
      </w:r>
      <w:r w:rsidRPr="005C389A">
        <w:rPr>
          <w:noProof/>
          <w:highlight w:val="yellow"/>
          <w:lang w:val="en-CA" w:eastAsia="ko-KR"/>
        </w:rPr>
        <w:t>and masking information</w:t>
      </w:r>
      <w:r w:rsidRPr="00E534C0">
        <w:rPr>
          <w:noProof/>
          <w:lang w:val="en-CA" w:eastAsia="ko-KR"/>
        </w:rPr>
        <w:t xml:space="preserve"> in intra block copying prediction mode</w:t>
      </w:r>
    </w:p>
    <w:p w:rsidR="00E534C0" w:rsidRPr="00E534C0" w:rsidRDefault="00E534C0" w:rsidP="00E534C0">
      <w:pPr>
        <w:keepNext/>
        <w:rPr>
          <w:rFonts w:ascii="Times New Roman" w:hAnsi="Times New Roman" w:cs="Times New Roman"/>
          <w:lang w:eastAsia="ko-KR"/>
        </w:rPr>
      </w:pPr>
      <w:bookmarkStart w:id="9" w:name="_Ref278969665"/>
      <w:bookmarkStart w:id="10" w:name="_Toc287363819"/>
      <w:bookmarkStart w:id="11" w:name="_Toc311217250"/>
      <w:bookmarkStart w:id="12" w:name="_Toc317198797"/>
      <w:bookmarkStart w:id="13" w:name="_Toc390728132"/>
      <w:r w:rsidRPr="00E534C0">
        <w:rPr>
          <w:rFonts w:ascii="Times New Roman" w:hAnsi="Times New Roman" w:cs="Times New Roman"/>
          <w:lang w:eastAsia="ko-KR"/>
        </w:rPr>
        <w:t>Inputs to this process are:</w:t>
      </w:r>
    </w:p>
    <w:p w:rsidR="00E534C0" w:rsidRPr="00E534C0" w:rsidRDefault="00E534C0" w:rsidP="00E534C0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E534C0">
        <w:rPr>
          <w:rFonts w:ascii="Times New Roman" w:hAnsi="Times New Roman" w:cs="Times New Roman"/>
          <w:lang w:eastAsia="ko-KR"/>
        </w:rPr>
        <w:t xml:space="preserve">a </w:t>
      </w:r>
      <w:proofErr w:type="spellStart"/>
      <w:r w:rsidRPr="00E534C0">
        <w:rPr>
          <w:rFonts w:ascii="Times New Roman" w:hAnsi="Times New Roman" w:cs="Times New Roman"/>
          <w:lang w:eastAsia="ko-KR"/>
        </w:rPr>
        <w:t>luma</w:t>
      </w:r>
      <w:proofErr w:type="spellEnd"/>
      <w:r w:rsidRPr="00E534C0">
        <w:rPr>
          <w:rFonts w:ascii="Times New Roman" w:hAnsi="Times New Roman" w:cs="Times New Roman"/>
          <w:lang w:eastAsia="ko-KR"/>
        </w:rPr>
        <w:t xml:space="preserve"> location ( </w:t>
      </w:r>
      <w:proofErr w:type="spellStart"/>
      <w:r w:rsidRPr="00E534C0">
        <w:rPr>
          <w:rFonts w:ascii="Times New Roman" w:hAnsi="Times New Roman" w:cs="Times New Roman"/>
          <w:lang w:eastAsia="ko-KR"/>
        </w:rPr>
        <w:t>xCb</w:t>
      </w:r>
      <w:proofErr w:type="spellEnd"/>
      <w:r w:rsidRPr="00E534C0">
        <w:rPr>
          <w:rFonts w:ascii="Times New Roman" w:hAnsi="Times New Roman" w:cs="Times New Roman"/>
          <w:lang w:eastAsia="ko-KR"/>
        </w:rPr>
        <w:t>, </w:t>
      </w:r>
      <w:proofErr w:type="spellStart"/>
      <w:r w:rsidRPr="00E534C0">
        <w:rPr>
          <w:rFonts w:ascii="Times New Roman" w:hAnsi="Times New Roman" w:cs="Times New Roman"/>
          <w:lang w:eastAsia="ko-KR"/>
        </w:rPr>
        <w:t>yCb</w:t>
      </w:r>
      <w:proofErr w:type="spellEnd"/>
      <w:r w:rsidRPr="00E534C0">
        <w:rPr>
          <w:rFonts w:ascii="Times New Roman" w:hAnsi="Times New Roman" w:cs="Times New Roman"/>
          <w:lang w:eastAsia="ko-KR"/>
        </w:rPr>
        <w:t xml:space="preserve"> ) of the top-left sample of the current </w:t>
      </w:r>
      <w:proofErr w:type="spellStart"/>
      <w:r w:rsidRPr="00E534C0">
        <w:rPr>
          <w:rFonts w:ascii="Times New Roman" w:hAnsi="Times New Roman" w:cs="Times New Roman"/>
          <w:lang w:eastAsia="ko-KR"/>
        </w:rPr>
        <w:t>luma</w:t>
      </w:r>
      <w:proofErr w:type="spellEnd"/>
      <w:r w:rsidRPr="00E534C0">
        <w:rPr>
          <w:rFonts w:ascii="Times New Roman" w:hAnsi="Times New Roman" w:cs="Times New Roman"/>
          <w:lang w:eastAsia="ko-KR"/>
        </w:rPr>
        <w:t xml:space="preserve"> coding block relative to the top-left </w:t>
      </w:r>
      <w:proofErr w:type="spellStart"/>
      <w:r w:rsidRPr="00E534C0">
        <w:rPr>
          <w:rFonts w:ascii="Times New Roman" w:hAnsi="Times New Roman" w:cs="Times New Roman"/>
          <w:lang w:eastAsia="ko-KR"/>
        </w:rPr>
        <w:t>luma</w:t>
      </w:r>
      <w:proofErr w:type="spellEnd"/>
      <w:r w:rsidRPr="00E534C0">
        <w:rPr>
          <w:rFonts w:ascii="Times New Roman" w:hAnsi="Times New Roman" w:cs="Times New Roman"/>
          <w:lang w:eastAsia="ko-KR"/>
        </w:rPr>
        <w:t xml:space="preserve"> sample of the current picture,</w:t>
      </w:r>
    </w:p>
    <w:p w:rsidR="00E534C0" w:rsidRPr="00E534C0" w:rsidRDefault="00E534C0" w:rsidP="00E534C0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gramStart"/>
      <w:r w:rsidRPr="00E534C0">
        <w:rPr>
          <w:rFonts w:ascii="Times New Roman" w:hAnsi="Times New Roman" w:cs="Times New Roman"/>
        </w:rPr>
        <w:t>a</w:t>
      </w:r>
      <w:proofErr w:type="gramEnd"/>
      <w:r w:rsidRPr="00E534C0">
        <w:rPr>
          <w:rFonts w:ascii="Times New Roman" w:hAnsi="Times New Roman" w:cs="Times New Roman"/>
        </w:rPr>
        <w:t xml:space="preserve"> variable log2CbSize specifying the size of the current </w:t>
      </w:r>
      <w:proofErr w:type="spellStart"/>
      <w:r w:rsidRPr="00E534C0">
        <w:rPr>
          <w:rFonts w:ascii="Times New Roman" w:hAnsi="Times New Roman" w:cs="Times New Roman"/>
        </w:rPr>
        <w:t>luma</w:t>
      </w:r>
      <w:proofErr w:type="spellEnd"/>
      <w:r w:rsidRPr="00E534C0">
        <w:rPr>
          <w:rFonts w:ascii="Times New Roman" w:hAnsi="Times New Roman" w:cs="Times New Roman"/>
        </w:rPr>
        <w:t xml:space="preserve"> coding block.</w:t>
      </w:r>
    </w:p>
    <w:p w:rsidR="00E534C0" w:rsidRPr="00E534C0" w:rsidRDefault="00E534C0" w:rsidP="00E534C0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</w:rPr>
      </w:pPr>
      <w:proofErr w:type="gramStart"/>
      <w:r w:rsidRPr="00E534C0">
        <w:rPr>
          <w:rFonts w:ascii="Times New Roman" w:hAnsi="Times New Roman" w:cs="Times New Roman"/>
          <w:highlight w:val="yellow"/>
        </w:rPr>
        <w:t>variables</w:t>
      </w:r>
      <w:proofErr w:type="gramEnd"/>
      <w:r w:rsidRPr="00E534C0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Pr="00E534C0">
        <w:rPr>
          <w:rFonts w:ascii="Times New Roman" w:hAnsi="Times New Roman" w:cs="Times New Roman"/>
          <w:highlight w:val="yellow"/>
        </w:rPr>
        <w:t>maskModeIntraBc</w:t>
      </w:r>
      <w:proofErr w:type="spellEnd"/>
      <w:r w:rsidRPr="00E534C0">
        <w:rPr>
          <w:rFonts w:ascii="Times New Roman" w:hAnsi="Times New Roman" w:cs="Times New Roman"/>
          <w:highlight w:val="yellow"/>
        </w:rPr>
        <w:t xml:space="preserve"> and </w:t>
      </w:r>
      <w:proofErr w:type="spellStart"/>
      <w:r w:rsidRPr="00E534C0">
        <w:rPr>
          <w:rFonts w:ascii="Times New Roman" w:hAnsi="Times New Roman" w:cs="Times New Roman"/>
          <w:highlight w:val="yellow"/>
        </w:rPr>
        <w:t>maskWidthIntraBcLuma</w:t>
      </w:r>
      <w:proofErr w:type="spellEnd"/>
      <w:r w:rsidRPr="00E534C0">
        <w:rPr>
          <w:rFonts w:ascii="Times New Roman" w:hAnsi="Times New Roman" w:cs="Times New Roman"/>
        </w:rPr>
        <w:t>.</w:t>
      </w:r>
    </w:p>
    <w:p w:rsidR="00E534C0" w:rsidRPr="00E534C0" w:rsidRDefault="00E534C0" w:rsidP="00E534C0">
      <w:pPr>
        <w:rPr>
          <w:rFonts w:ascii="Times New Roman" w:hAnsi="Times New Roman" w:cs="Times New Roman"/>
          <w:lang w:eastAsia="ko-KR"/>
        </w:rPr>
      </w:pPr>
      <w:r w:rsidRPr="00E534C0">
        <w:rPr>
          <w:rFonts w:ascii="Times New Roman" w:hAnsi="Times New Roman" w:cs="Times New Roman"/>
          <w:lang w:eastAsia="ko-KR"/>
        </w:rPr>
        <w:t>Output of this process is the (</w:t>
      </w:r>
      <w:proofErr w:type="spellStart"/>
      <w:r w:rsidRPr="00E534C0">
        <w:rPr>
          <w:rFonts w:ascii="Times New Roman" w:hAnsi="Times New Roman" w:cs="Times New Roman"/>
          <w:lang w:eastAsia="ko-KR"/>
        </w:rPr>
        <w:t>nCbS</w:t>
      </w:r>
      <w:proofErr w:type="spellEnd"/>
      <w:proofErr w:type="gramStart"/>
      <w:r w:rsidRPr="00E534C0">
        <w:rPr>
          <w:rFonts w:ascii="Times New Roman" w:hAnsi="Times New Roman" w:cs="Times New Roman"/>
          <w:lang w:eastAsia="ko-KR"/>
        </w:rPr>
        <w:t>)x</w:t>
      </w:r>
      <w:proofErr w:type="gramEnd"/>
      <w:r w:rsidRPr="00E534C0">
        <w:rPr>
          <w:rFonts w:ascii="Times New Roman" w:hAnsi="Times New Roman" w:cs="Times New Roman"/>
          <w:lang w:eastAsia="ko-KR"/>
        </w:rPr>
        <w:t>(</w:t>
      </w:r>
      <w:proofErr w:type="spellStart"/>
      <w:r w:rsidRPr="00E534C0">
        <w:rPr>
          <w:rFonts w:ascii="Times New Roman" w:hAnsi="Times New Roman" w:cs="Times New Roman"/>
          <w:lang w:eastAsia="ko-KR"/>
        </w:rPr>
        <w:t>nCbX</w:t>
      </w:r>
      <w:proofErr w:type="spellEnd"/>
      <w:r w:rsidRPr="00E534C0">
        <w:rPr>
          <w:rFonts w:ascii="Times New Roman" w:hAnsi="Times New Roman" w:cs="Times New Roman"/>
          <w:lang w:eastAsia="ko-KR"/>
        </w:rPr>
        <w:t xml:space="preserve">) array of block vectors </w:t>
      </w:r>
      <w:proofErr w:type="spellStart"/>
      <w:r w:rsidRPr="00E534C0">
        <w:rPr>
          <w:rFonts w:ascii="Times New Roman" w:hAnsi="Times New Roman" w:cs="Times New Roman"/>
          <w:lang w:eastAsia="ko-KR"/>
        </w:rPr>
        <w:t>bvIntra</w:t>
      </w:r>
      <w:proofErr w:type="spellEnd"/>
      <w:r w:rsidRPr="00E534C0">
        <w:rPr>
          <w:rFonts w:ascii="Times New Roman" w:hAnsi="Times New Roman" w:cs="Times New Roman"/>
          <w:lang w:eastAsia="ko-KR"/>
        </w:rPr>
        <w:t xml:space="preserve">, </w:t>
      </w:r>
      <w:r w:rsidRPr="00E534C0">
        <w:rPr>
          <w:rFonts w:ascii="Times New Roman" w:hAnsi="Times New Roman" w:cs="Times New Roman"/>
          <w:highlight w:val="yellow"/>
          <w:lang w:eastAsia="ko-KR"/>
        </w:rPr>
        <w:t xml:space="preserve">the mask sample location array </w:t>
      </w:r>
      <w:proofErr w:type="spellStart"/>
      <w:r w:rsidRPr="00E534C0">
        <w:rPr>
          <w:rFonts w:ascii="Times New Roman" w:hAnsi="Times New Roman" w:cs="Times New Roman"/>
          <w:highlight w:val="yellow"/>
          <w:lang w:eastAsia="ko-KR"/>
        </w:rPr>
        <w:t>ibcMaskLoc</w:t>
      </w:r>
      <w:proofErr w:type="spellEnd"/>
      <w:r w:rsidRPr="00E534C0">
        <w:rPr>
          <w:rFonts w:ascii="Times New Roman" w:hAnsi="Times New Roman" w:cs="Times New Roman"/>
          <w:highlight w:val="yellow"/>
          <w:lang w:eastAsia="ko-KR"/>
        </w:rPr>
        <w:t xml:space="preserve"> and mask array </w:t>
      </w:r>
      <w:proofErr w:type="spellStart"/>
      <w:r w:rsidRPr="00E534C0">
        <w:rPr>
          <w:rFonts w:ascii="Times New Roman" w:hAnsi="Times New Roman" w:cs="Times New Roman"/>
          <w:highlight w:val="yellow"/>
          <w:lang w:eastAsia="ko-KR"/>
        </w:rPr>
        <w:t>ibcMask</w:t>
      </w:r>
      <w:proofErr w:type="spellEnd"/>
      <w:r w:rsidRPr="00E534C0">
        <w:rPr>
          <w:rFonts w:ascii="Times New Roman" w:hAnsi="Times New Roman" w:cs="Times New Roman"/>
          <w:lang w:eastAsia="ko-KR"/>
        </w:rPr>
        <w:t>.</w:t>
      </w:r>
    </w:p>
    <w:p w:rsidR="00E534C0" w:rsidRPr="00E534C0" w:rsidRDefault="00E534C0" w:rsidP="00E534C0">
      <w:pPr>
        <w:keepNext/>
        <w:rPr>
          <w:rFonts w:ascii="Times New Roman" w:hAnsi="Times New Roman" w:cs="Times New Roman"/>
          <w:lang w:eastAsia="ko-KR"/>
        </w:rPr>
      </w:pPr>
      <w:r w:rsidRPr="00E534C0">
        <w:rPr>
          <w:rFonts w:ascii="Times New Roman" w:hAnsi="Times New Roman" w:cs="Times New Roman"/>
          <w:lang w:eastAsia="ko-KR"/>
        </w:rPr>
        <w:t>…</w:t>
      </w:r>
      <w:r>
        <w:rPr>
          <w:rFonts w:ascii="Times New Roman" w:hAnsi="Times New Roman" w:cs="Times New Roman"/>
          <w:lang w:eastAsia="ko-KR"/>
        </w:rPr>
        <w:t>…</w:t>
      </w:r>
    </w:p>
    <w:p w:rsidR="00E534C0" w:rsidRPr="00E534C0" w:rsidRDefault="00E534C0" w:rsidP="00E534C0">
      <w:pPr>
        <w:rPr>
          <w:rFonts w:ascii="Times New Roman" w:hAnsi="Times New Roman" w:cs="Times New Roman"/>
          <w:highlight w:val="yellow"/>
        </w:rPr>
      </w:pPr>
      <w:r w:rsidRPr="00E534C0">
        <w:rPr>
          <w:rFonts w:ascii="Times New Roman" w:hAnsi="Times New Roman" w:cs="Times New Roman"/>
          <w:highlight w:val="yellow"/>
        </w:rPr>
        <w:t xml:space="preserve">The variable 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maskWidthIntraBc</w:t>
      </w:r>
      <w:r w:rsidRPr="00E534C0">
        <w:rPr>
          <w:rFonts w:ascii="Times New Roman" w:hAnsi="Times New Roman" w:cs="Times New Roman"/>
          <w:noProof/>
          <w:highlight w:val="yellow"/>
        </w:rPr>
        <w:t xml:space="preserve"> </w:t>
      </w:r>
      <w:r w:rsidRPr="00E534C0">
        <w:rPr>
          <w:rFonts w:ascii="Times New Roman" w:hAnsi="Times New Roman" w:cs="Times New Roman"/>
          <w:highlight w:val="yellow"/>
        </w:rPr>
        <w:t xml:space="preserve">is set equal to 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maskWidthIntraBcLuma / cSc</w:t>
      </w:r>
      <w:r w:rsidRPr="00E534C0">
        <w:rPr>
          <w:rFonts w:ascii="Times New Roman" w:hAnsi="Times New Roman" w:cs="Times New Roman"/>
          <w:highlight w:val="yellow"/>
        </w:rPr>
        <w:t>, where:</w:t>
      </w:r>
    </w:p>
    <w:p w:rsidR="00E534C0" w:rsidRPr="00E534C0" w:rsidRDefault="00E534C0" w:rsidP="00E534C0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</w:tabs>
        <w:ind w:left="562"/>
        <w:rPr>
          <w:highlight w:val="yellow"/>
        </w:rPr>
      </w:pPr>
      <w:proofErr w:type="spellStart"/>
      <w:proofErr w:type="gramStart"/>
      <w:r w:rsidRPr="00E534C0">
        <w:rPr>
          <w:highlight w:val="yellow"/>
        </w:rPr>
        <w:t>cSc</w:t>
      </w:r>
      <w:proofErr w:type="spellEnd"/>
      <w:proofErr w:type="gramEnd"/>
      <w:r w:rsidRPr="00E534C0">
        <w:rPr>
          <w:highlight w:val="yellow"/>
        </w:rPr>
        <w:t xml:space="preserve"> </w:t>
      </w:r>
      <w:r w:rsidRPr="00E534C0">
        <w:rPr>
          <w:highlight w:val="yellow"/>
          <w:lang w:eastAsia="ko-KR"/>
        </w:rPr>
        <w:t xml:space="preserve">= ( </w:t>
      </w:r>
      <w:proofErr w:type="spellStart"/>
      <w:r w:rsidRPr="00E534C0">
        <w:rPr>
          <w:highlight w:val="yellow"/>
        </w:rPr>
        <w:t>cIdx</w:t>
      </w:r>
      <w:proofErr w:type="spellEnd"/>
      <w:r w:rsidRPr="00E534C0">
        <w:rPr>
          <w:highlight w:val="yellow"/>
        </w:rPr>
        <w:t xml:space="preserve"> == 0 ) ? </w:t>
      </w:r>
      <w:proofErr w:type="gramStart"/>
      <w:r w:rsidRPr="00E534C0">
        <w:rPr>
          <w:highlight w:val="yellow"/>
        </w:rPr>
        <w:t>1 :</w:t>
      </w:r>
      <w:proofErr w:type="gramEnd"/>
      <w:r w:rsidRPr="00E534C0">
        <w:rPr>
          <w:highlight w:val="yellow"/>
        </w:rPr>
        <w:t xml:space="preserve"> </w:t>
      </w:r>
      <w:r w:rsidRPr="00E534C0">
        <w:rPr>
          <w:szCs w:val="20"/>
          <w:highlight w:val="yellow"/>
          <w:lang w:eastAsia="ko-KR"/>
        </w:rPr>
        <w:t xml:space="preserve">( </w:t>
      </w:r>
      <w:r w:rsidRPr="00E534C0">
        <w:rPr>
          <w:noProof/>
          <w:highlight w:val="yellow"/>
          <w:lang w:eastAsia="ko-KR"/>
        </w:rPr>
        <w:t>maskModeIntraBc</w:t>
      </w:r>
      <w:r w:rsidRPr="00E534C0">
        <w:rPr>
          <w:noProof/>
          <w:highlight w:val="yellow"/>
        </w:rPr>
        <w:t xml:space="preserve"> == 1 || </w:t>
      </w:r>
      <w:r w:rsidRPr="00E534C0">
        <w:rPr>
          <w:noProof/>
          <w:highlight w:val="yellow"/>
          <w:lang w:eastAsia="ko-KR"/>
        </w:rPr>
        <w:t>maskModeIntraBc</w:t>
      </w:r>
      <w:r w:rsidRPr="00E534C0">
        <w:rPr>
          <w:noProof/>
          <w:highlight w:val="yellow"/>
        </w:rPr>
        <w:t xml:space="preserve"> == 3 ) ? SubHeightC : SubWidthC</w:t>
      </w:r>
    </w:p>
    <w:p w:rsidR="00E534C0" w:rsidRPr="00E534C0" w:rsidRDefault="00E534C0" w:rsidP="00E534C0">
      <w:pPr>
        <w:rPr>
          <w:rFonts w:ascii="Times New Roman" w:hAnsi="Times New Roman" w:cs="Times New Roman"/>
          <w:highlight w:val="yellow"/>
        </w:rPr>
      </w:pPr>
      <w:r w:rsidRPr="00E534C0">
        <w:rPr>
          <w:rFonts w:ascii="Times New Roman" w:hAnsi="Times New Roman" w:cs="Times New Roman"/>
          <w:noProof/>
          <w:highlight w:val="yellow"/>
        </w:rPr>
        <w:t xml:space="preserve">Each value of 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ibcMask</w:t>
      </w:r>
      <w:proofErr w:type="gramStart"/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[ </w:t>
      </w:r>
      <w:proofErr w:type="spellStart"/>
      <w:r w:rsidRPr="00E534C0">
        <w:rPr>
          <w:rFonts w:ascii="Times New Roman" w:hAnsi="Times New Roman" w:cs="Times New Roman"/>
          <w:highlight w:val="yellow"/>
          <w:lang w:eastAsia="ko-KR"/>
        </w:rPr>
        <w:t>xPb</w:t>
      </w:r>
      <w:proofErr w:type="spellEnd"/>
      <w:proofErr w:type="gramEnd"/>
      <w:r w:rsidRPr="00E534C0">
        <w:rPr>
          <w:rFonts w:ascii="Times New Roman" w:hAnsi="Times New Roman" w:cs="Times New Roman"/>
          <w:noProof/>
          <w:highlight w:val="yellow"/>
          <w:lang w:eastAsia="ko-KR"/>
        </w:rPr>
        <w:t xml:space="preserve"> + x ][ </w:t>
      </w:r>
      <w:proofErr w:type="spellStart"/>
      <w:r w:rsidRPr="00E534C0">
        <w:rPr>
          <w:rFonts w:ascii="Times New Roman" w:hAnsi="Times New Roman" w:cs="Times New Roman"/>
          <w:highlight w:val="yellow"/>
          <w:lang w:eastAsia="ko-KR"/>
        </w:rPr>
        <w:t>yPb</w:t>
      </w:r>
      <w:proofErr w:type="spellEnd"/>
      <w:r w:rsidRPr="00E534C0">
        <w:rPr>
          <w:rFonts w:ascii="Times New Roman" w:hAnsi="Times New Roman" w:cs="Times New Roman"/>
          <w:noProof/>
          <w:highlight w:val="yellow"/>
          <w:lang w:eastAsia="ko-KR"/>
        </w:rPr>
        <w:t xml:space="preserve"> + y ] with x = 0..</w:t>
      </w:r>
      <w:r w:rsidRPr="00E534C0">
        <w:rPr>
          <w:rFonts w:ascii="Times New Roman" w:hAnsi="Times New Roman" w:cs="Times New Roman"/>
          <w:highlight w:val="yellow"/>
        </w:rPr>
        <w:t xml:space="preserve"> </w:t>
      </w:r>
      <w:proofErr w:type="spellStart"/>
      <w:proofErr w:type="gramStart"/>
      <w:r w:rsidRPr="00E534C0">
        <w:rPr>
          <w:rFonts w:ascii="Times New Roman" w:hAnsi="Times New Roman" w:cs="Times New Roman"/>
          <w:highlight w:val="yellow"/>
          <w:lang w:eastAsia="ko-KR"/>
        </w:rPr>
        <w:t>nPbSw</w:t>
      </w:r>
      <w:proofErr w:type="spellEnd"/>
      <w:proofErr w:type="gramEnd"/>
      <w:r w:rsidRPr="00E534C0">
        <w:rPr>
          <w:rFonts w:ascii="Times New Roman" w:hAnsi="Times New Roman" w:cs="Times New Roman"/>
          <w:highlight w:val="yellow"/>
          <w:lang w:eastAsia="ko-KR"/>
        </w:rPr>
        <w:t xml:space="preserve"> </w:t>
      </w:r>
      <w:r w:rsidRPr="00E534C0">
        <w:rPr>
          <w:rFonts w:ascii="Times New Roman" w:hAnsi="Times New Roman" w:cs="Times New Roman"/>
          <w:highlight w:val="yellow"/>
        </w:rPr>
        <w:t>− 1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, y = 0..</w:t>
      </w:r>
      <w:r w:rsidRPr="00E534C0">
        <w:rPr>
          <w:rFonts w:ascii="Times New Roman" w:hAnsi="Times New Roman" w:cs="Times New Roman"/>
          <w:highlight w:val="yellow"/>
        </w:rPr>
        <w:t xml:space="preserve"> </w:t>
      </w:r>
      <w:proofErr w:type="spellStart"/>
      <w:proofErr w:type="gramStart"/>
      <w:r w:rsidRPr="00E534C0">
        <w:rPr>
          <w:rFonts w:ascii="Times New Roman" w:hAnsi="Times New Roman" w:cs="Times New Roman"/>
          <w:highlight w:val="yellow"/>
          <w:lang w:eastAsia="ko-KR"/>
        </w:rPr>
        <w:t>nPbSh</w:t>
      </w:r>
      <w:proofErr w:type="spellEnd"/>
      <w:proofErr w:type="gramEnd"/>
      <w:r w:rsidRPr="00E534C0">
        <w:rPr>
          <w:rFonts w:ascii="Times New Roman" w:hAnsi="Times New Roman" w:cs="Times New Roman"/>
          <w:highlight w:val="yellow"/>
          <w:lang w:eastAsia="ko-KR"/>
        </w:rPr>
        <w:t xml:space="preserve"> </w:t>
      </w:r>
      <w:r w:rsidRPr="00E534C0">
        <w:rPr>
          <w:rFonts w:ascii="Times New Roman" w:hAnsi="Times New Roman" w:cs="Times New Roman"/>
          <w:highlight w:val="yellow"/>
        </w:rPr>
        <w:t xml:space="preserve">– 1 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are set to 0.</w:t>
      </w:r>
    </w:p>
    <w:p w:rsidR="00E534C0" w:rsidRPr="00E534C0" w:rsidRDefault="00E534C0" w:rsidP="00E534C0">
      <w:pPr>
        <w:rPr>
          <w:rFonts w:ascii="Times New Roman" w:hAnsi="Times New Roman" w:cs="Times New Roman"/>
          <w:noProof/>
          <w:highlight w:val="yellow"/>
          <w:lang w:eastAsia="ko-KR"/>
        </w:rPr>
      </w:pP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If maskModeIntraBc is larger than 0</w:t>
      </w:r>
      <w:r w:rsidRPr="00E534C0">
        <w:rPr>
          <w:rFonts w:ascii="Times New Roman" w:hAnsi="Times New Roman" w:cs="Times New Roman"/>
          <w:noProof/>
          <w:highlight w:val="yellow"/>
        </w:rPr>
        <w:t>, the following additional steps apply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:</w:t>
      </w:r>
    </w:p>
    <w:p w:rsidR="00E534C0" w:rsidRPr="00E534C0" w:rsidRDefault="00E534C0" w:rsidP="00E534C0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highlight w:val="yellow"/>
          <w:lang w:eastAsia="ko-KR"/>
        </w:rPr>
      </w:pPr>
      <w:r w:rsidRPr="00E534C0">
        <w:rPr>
          <w:rFonts w:ascii="Times New Roman" w:hAnsi="Times New Roman" w:cs="Times New Roman"/>
          <w:noProof/>
          <w:highlight w:val="yellow"/>
        </w:rPr>
        <w:t>–</w:t>
      </w:r>
      <w:r w:rsidRPr="00E534C0">
        <w:rPr>
          <w:rFonts w:ascii="Times New Roman" w:hAnsi="Times New Roman" w:cs="Times New Roman"/>
          <w:noProof/>
          <w:highlight w:val="yellow"/>
        </w:rPr>
        <w:tab/>
        <w:t xml:space="preserve">Variables 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 xml:space="preserve">maskFirstX, maskLastX,  maskFirstY, maskLastY, </w:t>
      </w:r>
      <w:r w:rsidRPr="00E534C0">
        <w:rPr>
          <w:rFonts w:ascii="Times New Roman" w:hAnsi="Times New Roman" w:cs="Times New Roman"/>
          <w:noProof/>
          <w:highlight w:val="yellow"/>
        </w:rPr>
        <w:t>maskRefX, maskRefY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 xml:space="preserve"> are set as follows:</w:t>
      </w:r>
    </w:p>
    <w:p w:rsidR="00E534C0" w:rsidRPr="00E534C0" w:rsidRDefault="00E534C0" w:rsidP="00E534C0">
      <w:pPr>
        <w:pStyle w:val="Equation"/>
        <w:tabs>
          <w:tab w:val="left" w:pos="851"/>
          <w:tab w:val="left" w:pos="1134"/>
        </w:tabs>
        <w:ind w:left="562"/>
        <w:rPr>
          <w:noProof/>
          <w:highlight w:val="yellow"/>
          <w:lang w:eastAsia="ko-KR"/>
        </w:rPr>
      </w:pPr>
      <w:r w:rsidRPr="00E534C0">
        <w:rPr>
          <w:noProof/>
          <w:highlight w:val="yellow"/>
          <w:lang w:eastAsia="ko-KR"/>
        </w:rPr>
        <w:t xml:space="preserve">  firstX = maskModeIntraBc</w:t>
      </w:r>
      <w:r w:rsidRPr="00E534C0">
        <w:rPr>
          <w:noProof/>
          <w:highlight w:val="yellow"/>
        </w:rPr>
        <w:t xml:space="preserve"> </w:t>
      </w:r>
      <w:r w:rsidRPr="00E534C0">
        <w:rPr>
          <w:noProof/>
          <w:highlight w:val="yellow"/>
          <w:lang w:eastAsia="ko-KR"/>
        </w:rPr>
        <w:t xml:space="preserve">== 2 ? </w:t>
      </w:r>
      <w:proofErr w:type="spellStart"/>
      <w:proofErr w:type="gramStart"/>
      <w:r w:rsidRPr="00E534C0">
        <w:rPr>
          <w:highlight w:val="yellow"/>
          <w:lang w:eastAsia="ko-KR"/>
        </w:rPr>
        <w:t>nPbSw</w:t>
      </w:r>
      <w:proofErr w:type="spellEnd"/>
      <w:proofErr w:type="gramEnd"/>
      <w:r w:rsidRPr="00E534C0">
        <w:rPr>
          <w:highlight w:val="yellow"/>
          <w:lang w:eastAsia="ko-KR"/>
        </w:rPr>
        <w:t xml:space="preserve"> </w:t>
      </w:r>
      <w:r w:rsidRPr="00E534C0">
        <w:rPr>
          <w:noProof/>
          <w:highlight w:val="yellow"/>
          <w:lang w:eastAsia="ko-KR"/>
        </w:rPr>
        <w:t>- maskWidthIntraBc: 0;</w:t>
      </w:r>
    </w:p>
    <w:p w:rsidR="00E534C0" w:rsidRPr="00E534C0" w:rsidRDefault="00E534C0" w:rsidP="00E534C0">
      <w:pPr>
        <w:pStyle w:val="Equation"/>
        <w:tabs>
          <w:tab w:val="left" w:pos="851"/>
          <w:tab w:val="left" w:pos="1134"/>
        </w:tabs>
        <w:ind w:left="562"/>
        <w:rPr>
          <w:noProof/>
          <w:highlight w:val="yellow"/>
          <w:lang w:eastAsia="ko-KR"/>
        </w:rPr>
      </w:pPr>
      <w:r w:rsidRPr="00E534C0">
        <w:rPr>
          <w:noProof/>
          <w:highlight w:val="yellow"/>
          <w:lang w:eastAsia="ko-KR"/>
        </w:rPr>
        <w:t xml:space="preserve">  firstY = maskModeIntraBc</w:t>
      </w:r>
      <w:r w:rsidRPr="00E534C0">
        <w:rPr>
          <w:noProof/>
          <w:highlight w:val="yellow"/>
        </w:rPr>
        <w:t xml:space="preserve"> </w:t>
      </w:r>
      <w:r w:rsidRPr="00E534C0">
        <w:rPr>
          <w:noProof/>
          <w:highlight w:val="yellow"/>
          <w:lang w:eastAsia="ko-KR"/>
        </w:rPr>
        <w:t xml:space="preserve">== 3 ? </w:t>
      </w:r>
      <w:proofErr w:type="spellStart"/>
      <w:proofErr w:type="gramStart"/>
      <w:r w:rsidRPr="00E534C0">
        <w:rPr>
          <w:highlight w:val="yellow"/>
          <w:lang w:eastAsia="ko-KR"/>
        </w:rPr>
        <w:t>nPbSh</w:t>
      </w:r>
      <w:proofErr w:type="spellEnd"/>
      <w:proofErr w:type="gramEnd"/>
      <w:r w:rsidRPr="00E534C0">
        <w:rPr>
          <w:highlight w:val="yellow"/>
          <w:lang w:eastAsia="ko-KR"/>
        </w:rPr>
        <w:t xml:space="preserve"> </w:t>
      </w:r>
      <w:r w:rsidRPr="00E534C0">
        <w:rPr>
          <w:noProof/>
          <w:highlight w:val="yellow"/>
          <w:lang w:eastAsia="ko-KR"/>
        </w:rPr>
        <w:t>- maskWidthIntraBc: 0;</w:t>
      </w:r>
    </w:p>
    <w:p w:rsidR="00E534C0" w:rsidRPr="00E534C0" w:rsidRDefault="00E534C0" w:rsidP="00E534C0">
      <w:pPr>
        <w:pStyle w:val="Equation"/>
        <w:tabs>
          <w:tab w:val="left" w:pos="851"/>
          <w:tab w:val="left" w:pos="1134"/>
        </w:tabs>
        <w:ind w:left="562"/>
        <w:rPr>
          <w:noProof/>
          <w:highlight w:val="yellow"/>
          <w:lang w:eastAsia="ko-KR"/>
        </w:rPr>
      </w:pPr>
      <w:r w:rsidRPr="00E534C0">
        <w:rPr>
          <w:noProof/>
          <w:highlight w:val="yellow"/>
          <w:lang w:eastAsia="ko-KR"/>
        </w:rPr>
        <w:t xml:space="preserve">  lastX  = maskModeIntraBc</w:t>
      </w:r>
      <w:r w:rsidRPr="00E534C0">
        <w:rPr>
          <w:noProof/>
          <w:highlight w:val="yellow"/>
        </w:rPr>
        <w:t xml:space="preserve"> </w:t>
      </w:r>
      <w:r w:rsidRPr="00E534C0">
        <w:rPr>
          <w:noProof/>
          <w:highlight w:val="yellow"/>
          <w:lang w:eastAsia="ko-KR"/>
        </w:rPr>
        <w:t xml:space="preserve">== 4 ? maskWidthIntraBc - 1 : </w:t>
      </w:r>
      <w:proofErr w:type="spellStart"/>
      <w:r w:rsidRPr="00E534C0">
        <w:rPr>
          <w:highlight w:val="yellow"/>
          <w:lang w:eastAsia="ko-KR"/>
        </w:rPr>
        <w:t>nPbSw</w:t>
      </w:r>
      <w:proofErr w:type="spellEnd"/>
      <w:r w:rsidRPr="00E534C0">
        <w:rPr>
          <w:highlight w:val="yellow"/>
          <w:lang w:eastAsia="ko-KR"/>
        </w:rPr>
        <w:t xml:space="preserve"> </w:t>
      </w:r>
      <w:r w:rsidRPr="00E534C0">
        <w:rPr>
          <w:noProof/>
          <w:highlight w:val="yellow"/>
          <w:lang w:eastAsia="ko-KR"/>
        </w:rPr>
        <w:t>- 1;</w:t>
      </w:r>
    </w:p>
    <w:p w:rsidR="00E534C0" w:rsidRPr="00E534C0" w:rsidRDefault="00E534C0" w:rsidP="00E534C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highlight w:val="yellow"/>
        </w:rPr>
      </w:pPr>
      <w:r w:rsidRPr="00E534C0">
        <w:rPr>
          <w:noProof/>
          <w:highlight w:val="yellow"/>
          <w:lang w:eastAsia="ko-KR"/>
        </w:rPr>
        <w:t xml:space="preserve">  lastY  = maskModeIntraBc</w:t>
      </w:r>
      <w:r w:rsidRPr="00E534C0">
        <w:rPr>
          <w:noProof/>
          <w:highlight w:val="yellow"/>
        </w:rPr>
        <w:t xml:space="preserve"> </w:t>
      </w:r>
      <w:r w:rsidRPr="00E534C0">
        <w:rPr>
          <w:noProof/>
          <w:highlight w:val="yellow"/>
          <w:lang w:eastAsia="ko-KR"/>
        </w:rPr>
        <w:t xml:space="preserve">== 1 ? maskWidthIntraBc - 1 : </w:t>
      </w:r>
      <w:proofErr w:type="spellStart"/>
      <w:r w:rsidRPr="00E534C0">
        <w:rPr>
          <w:highlight w:val="yellow"/>
          <w:lang w:eastAsia="ko-KR"/>
        </w:rPr>
        <w:t>nPbSh</w:t>
      </w:r>
      <w:proofErr w:type="spellEnd"/>
      <w:r w:rsidRPr="00E534C0">
        <w:rPr>
          <w:highlight w:val="yellow"/>
          <w:lang w:eastAsia="ko-KR"/>
        </w:rPr>
        <w:t xml:space="preserve"> </w:t>
      </w:r>
      <w:r w:rsidRPr="00E534C0">
        <w:rPr>
          <w:noProof/>
          <w:highlight w:val="yellow"/>
          <w:lang w:eastAsia="ko-KR"/>
        </w:rPr>
        <w:t>- 1;</w:t>
      </w:r>
      <w:r w:rsidRPr="00E534C0">
        <w:rPr>
          <w:noProof/>
          <w:highlight w:val="yellow"/>
          <w:lang w:eastAsia="ko-KR"/>
        </w:rPr>
        <w:tab/>
      </w:r>
    </w:p>
    <w:p w:rsidR="00E534C0" w:rsidRPr="00E534C0" w:rsidRDefault="00E534C0" w:rsidP="00E01D12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highlight w:val="yellow"/>
          <w:lang w:eastAsia="ko-KR"/>
        </w:rPr>
      </w:pPr>
      <w:r w:rsidRPr="00E534C0">
        <w:rPr>
          <w:rFonts w:ascii="Times New Roman" w:hAnsi="Times New Roman" w:cs="Times New Roman"/>
          <w:noProof/>
          <w:highlight w:val="yellow"/>
        </w:rPr>
        <w:t>–</w:t>
      </w:r>
      <w:r w:rsidRPr="00E534C0">
        <w:rPr>
          <w:rFonts w:ascii="Times New Roman" w:hAnsi="Times New Roman" w:cs="Times New Roman"/>
          <w:noProof/>
          <w:highlight w:val="yellow"/>
        </w:rPr>
        <w:tab/>
        <w:t>Variables maskRefX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 xml:space="preserve"> and </w:t>
      </w:r>
      <w:r w:rsidRPr="00E534C0">
        <w:rPr>
          <w:rFonts w:ascii="Times New Roman" w:hAnsi="Times New Roman" w:cs="Times New Roman"/>
          <w:noProof/>
          <w:highlight w:val="yellow"/>
        </w:rPr>
        <w:t xml:space="preserve">maskRefY are defined as a function of variables 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maskModeIntraBc</w:t>
      </w:r>
      <w:r w:rsidRPr="00E534C0">
        <w:rPr>
          <w:rFonts w:ascii="Times New Roman" w:hAnsi="Times New Roman" w:cs="Times New Roman"/>
          <w:noProof/>
          <w:highlight w:val="yellow"/>
        </w:rPr>
        <w:t xml:space="preserve">, firstX, firstY, lastX and lastY </w:t>
      </w:r>
      <w:r w:rsidR="00E01D12">
        <w:rPr>
          <w:rFonts w:ascii="Times New Roman" w:hAnsi="Times New Roman" w:cs="Times New Roman"/>
          <w:noProof/>
          <w:highlight w:val="yellow"/>
          <w:lang w:eastAsia="ko-KR"/>
        </w:rPr>
        <w:t>according to the table below: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9"/>
        <w:gridCol w:w="1219"/>
        <w:gridCol w:w="1243"/>
        <w:gridCol w:w="1243"/>
        <w:gridCol w:w="1219"/>
      </w:tblGrid>
      <w:tr w:rsidR="00E534C0" w:rsidRPr="00E534C0" w:rsidTr="00E534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bCs/>
                <w:noProof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b/>
                <w:noProof/>
                <w:highlight w:val="yellow"/>
                <w:lang w:eastAsia="ko-KR"/>
              </w:rPr>
              <w:t>maskModeIntraBc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  <w:t>4</w:t>
            </w:r>
          </w:p>
        </w:tc>
      </w:tr>
      <w:tr w:rsidR="00E534C0" w:rsidRPr="00E534C0" w:rsidTr="00E534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bCs/>
                <w:noProof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noProof/>
                <w:highlight w:val="yellow"/>
              </w:rPr>
              <w:t>maskRefX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E534C0">
              <w:rPr>
                <w:rFonts w:ascii="Times New Roman" w:hAnsi="Times New Roman" w:cs="Times New Roman"/>
                <w:highlight w:val="yellow"/>
                <w:lang w:eastAsia="ko-KR"/>
              </w:rPr>
              <w:t>nPbSw</w:t>
            </w:r>
            <w:proofErr w:type="spellEnd"/>
            <w:r w:rsidRPr="00E534C0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  <w:r w:rsidRPr="00E534C0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/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maskFirstX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E534C0">
              <w:rPr>
                <w:rFonts w:ascii="Times New Roman" w:hAnsi="Times New Roman" w:cs="Times New Roman"/>
                <w:highlight w:val="yellow"/>
                <w:lang w:eastAsia="ko-KR"/>
              </w:rPr>
              <w:t>nPbSw</w:t>
            </w:r>
            <w:proofErr w:type="spellEnd"/>
            <w:r w:rsidRPr="00E534C0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  <w:r w:rsidRPr="00E534C0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/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maskLastX</w:t>
            </w:r>
          </w:p>
        </w:tc>
      </w:tr>
      <w:tr w:rsidR="00E534C0" w:rsidRPr="00E534C0" w:rsidTr="00E534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bCs/>
                <w:noProof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noProof/>
                <w:highlight w:val="yellow"/>
              </w:rPr>
              <w:t>maskRefY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maskLastY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E534C0">
              <w:rPr>
                <w:rFonts w:ascii="Times New Roman" w:hAnsi="Times New Roman" w:cs="Times New Roman"/>
                <w:highlight w:val="yellow"/>
                <w:lang w:eastAsia="ko-KR"/>
              </w:rPr>
              <w:t>nPbSh</w:t>
            </w:r>
            <w:proofErr w:type="spellEnd"/>
            <w:r w:rsidRPr="00E534C0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  <w:r w:rsidRPr="00E534C0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/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r w:rsidRPr="00E534C0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maskFirstY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C0" w:rsidRPr="00E534C0" w:rsidRDefault="00E534C0" w:rsidP="007D199B">
            <w:pPr>
              <w:keepNext/>
              <w:keepLines/>
              <w:spacing w:beforeLines="25" w:afterLines="25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E534C0">
              <w:rPr>
                <w:rFonts w:ascii="Times New Roman" w:hAnsi="Times New Roman" w:cs="Times New Roman"/>
                <w:highlight w:val="yellow"/>
                <w:lang w:eastAsia="ko-KR"/>
              </w:rPr>
              <w:t>nPbSh</w:t>
            </w:r>
            <w:proofErr w:type="spellEnd"/>
            <w:r w:rsidRPr="00E534C0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  <w:r w:rsidRPr="00E534C0">
              <w:rPr>
                <w:rFonts w:ascii="Times New Roman" w:hAnsi="Times New Roman" w:cs="Times New Roman"/>
                <w:noProof/>
                <w:highlight w:val="yellow"/>
                <w:lang w:eastAsia="ko-KR"/>
              </w:rPr>
              <w:t>/ 2</w:t>
            </w:r>
          </w:p>
        </w:tc>
      </w:tr>
    </w:tbl>
    <w:p w:rsidR="00E534C0" w:rsidRPr="00E534C0" w:rsidRDefault="00E534C0" w:rsidP="00E534C0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highlight w:val="yellow"/>
          <w:lang w:eastAsia="ko-KR"/>
        </w:rPr>
      </w:pPr>
      <w:r w:rsidRPr="00E534C0">
        <w:rPr>
          <w:rFonts w:ascii="Times New Roman" w:hAnsi="Times New Roman" w:cs="Times New Roman"/>
          <w:noProof/>
          <w:highlight w:val="yellow"/>
        </w:rPr>
        <w:t>–</w:t>
      </w:r>
      <w:r w:rsidRPr="00E534C0">
        <w:rPr>
          <w:rFonts w:ascii="Times New Roman" w:hAnsi="Times New Roman" w:cs="Times New Roman"/>
          <w:noProof/>
          <w:highlight w:val="yellow"/>
        </w:rPr>
        <w:tab/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The components of the mask location array mlvIntra are set to:</w:t>
      </w:r>
    </w:p>
    <w:p w:rsidR="00E534C0" w:rsidRPr="00E534C0" w:rsidRDefault="00E534C0" w:rsidP="00E534C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highlight w:val="yellow"/>
        </w:rPr>
      </w:pPr>
      <w:r w:rsidRPr="00E534C0">
        <w:rPr>
          <w:noProof/>
          <w:highlight w:val="yellow"/>
          <w:lang w:eastAsia="ko-KR"/>
        </w:rPr>
        <w:t xml:space="preserve">ibcMaskLoc[ xPb + x ][ yPb + y ][ 0 ] </w:t>
      </w:r>
      <w:r w:rsidRPr="00E534C0">
        <w:rPr>
          <w:noProof/>
          <w:highlight w:val="yellow"/>
        </w:rPr>
        <w:t>=  </w:t>
      </w:r>
      <w:proofErr w:type="spellStart"/>
      <w:r w:rsidRPr="00E534C0">
        <w:rPr>
          <w:highlight w:val="yellow"/>
          <w:lang w:eastAsia="ko-KR"/>
        </w:rPr>
        <w:t>xPb</w:t>
      </w:r>
      <w:proofErr w:type="spellEnd"/>
      <w:r w:rsidRPr="00E534C0">
        <w:rPr>
          <w:noProof/>
          <w:highlight w:val="yellow"/>
        </w:rPr>
        <w:t xml:space="preserve"> + maskRefX with x = </w:t>
      </w:r>
      <w:r w:rsidR="00E02540">
        <w:rPr>
          <w:noProof/>
          <w:highlight w:val="yellow"/>
        </w:rPr>
        <w:t>0</w:t>
      </w:r>
      <w:r w:rsidRPr="00E534C0">
        <w:rPr>
          <w:noProof/>
          <w:highlight w:val="yellow"/>
        </w:rPr>
        <w:t>..</w:t>
      </w:r>
      <w:r w:rsidRPr="00E534C0">
        <w:rPr>
          <w:highlight w:val="yellow"/>
        </w:rPr>
        <w:t xml:space="preserve"> </w:t>
      </w:r>
      <w:proofErr w:type="gramStart"/>
      <w:r w:rsidRPr="00E534C0">
        <w:rPr>
          <w:highlight w:val="yellow"/>
          <w:lang w:eastAsia="ko-KR"/>
        </w:rPr>
        <w:t>nPbSw</w:t>
      </w:r>
      <w:r w:rsidR="00D77DFE">
        <w:rPr>
          <w:highlight w:val="yellow"/>
          <w:lang w:eastAsia="ko-KR"/>
        </w:rPr>
        <w:t>-1</w:t>
      </w:r>
      <w:proofErr w:type="gramEnd"/>
      <w:r w:rsidRPr="00E534C0">
        <w:rPr>
          <w:noProof/>
          <w:highlight w:val="yellow"/>
        </w:rPr>
        <w:t xml:space="preserve">, y = </w:t>
      </w:r>
      <w:r w:rsidR="00E02540">
        <w:rPr>
          <w:highlight w:val="yellow"/>
          <w:lang w:eastAsia="ko-KR"/>
        </w:rPr>
        <w:t>0</w:t>
      </w:r>
      <w:r w:rsidRPr="00E534C0">
        <w:rPr>
          <w:noProof/>
          <w:highlight w:val="yellow"/>
        </w:rPr>
        <w:t>..</w:t>
      </w:r>
      <w:r w:rsidRPr="00E534C0">
        <w:rPr>
          <w:highlight w:val="yellow"/>
        </w:rPr>
        <w:t xml:space="preserve"> </w:t>
      </w:r>
      <w:proofErr w:type="gramStart"/>
      <w:r w:rsidRPr="00E534C0">
        <w:rPr>
          <w:highlight w:val="yellow"/>
          <w:lang w:eastAsia="ko-KR"/>
        </w:rPr>
        <w:t>nPbSh</w:t>
      </w:r>
      <w:r w:rsidR="00D77DFE">
        <w:rPr>
          <w:highlight w:val="yellow"/>
          <w:lang w:eastAsia="ko-KR"/>
        </w:rPr>
        <w:t>-1</w:t>
      </w:r>
      <w:proofErr w:type="gramEnd"/>
    </w:p>
    <w:p w:rsidR="00E534C0" w:rsidRPr="00E534C0" w:rsidRDefault="00E534C0" w:rsidP="00E534C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highlight w:val="yellow"/>
        </w:rPr>
      </w:pPr>
      <w:r w:rsidRPr="00E534C0">
        <w:rPr>
          <w:noProof/>
          <w:highlight w:val="yellow"/>
          <w:lang w:eastAsia="ko-KR"/>
        </w:rPr>
        <w:t xml:space="preserve">ibcMaskLoc[ xPb + x ][ yPb + y ][ 1 ] </w:t>
      </w:r>
      <w:r w:rsidRPr="00E534C0">
        <w:rPr>
          <w:noProof/>
          <w:highlight w:val="yellow"/>
        </w:rPr>
        <w:t>=  </w:t>
      </w:r>
      <w:proofErr w:type="spellStart"/>
      <w:r w:rsidRPr="00E534C0">
        <w:rPr>
          <w:highlight w:val="yellow"/>
          <w:lang w:eastAsia="ko-KR"/>
        </w:rPr>
        <w:t>yPb</w:t>
      </w:r>
      <w:proofErr w:type="spellEnd"/>
      <w:r w:rsidRPr="00E534C0">
        <w:rPr>
          <w:noProof/>
          <w:highlight w:val="yellow"/>
        </w:rPr>
        <w:t xml:space="preserve"> + maskRefY with x = </w:t>
      </w:r>
      <w:r w:rsidR="00E02540">
        <w:rPr>
          <w:noProof/>
          <w:highlight w:val="yellow"/>
        </w:rPr>
        <w:t>0</w:t>
      </w:r>
      <w:r w:rsidRPr="00E534C0">
        <w:rPr>
          <w:noProof/>
          <w:highlight w:val="yellow"/>
        </w:rPr>
        <w:t>..</w:t>
      </w:r>
      <w:r w:rsidRPr="00E534C0">
        <w:rPr>
          <w:highlight w:val="yellow"/>
        </w:rPr>
        <w:t xml:space="preserve"> </w:t>
      </w:r>
      <w:proofErr w:type="gramStart"/>
      <w:r w:rsidRPr="00E534C0">
        <w:rPr>
          <w:highlight w:val="yellow"/>
          <w:lang w:eastAsia="ko-KR"/>
        </w:rPr>
        <w:t>nPbSw</w:t>
      </w:r>
      <w:r w:rsidR="00D77DFE">
        <w:rPr>
          <w:highlight w:val="yellow"/>
          <w:lang w:eastAsia="ko-KR"/>
        </w:rPr>
        <w:t>-1</w:t>
      </w:r>
      <w:proofErr w:type="gramEnd"/>
      <w:r w:rsidRPr="00E534C0">
        <w:rPr>
          <w:noProof/>
          <w:highlight w:val="yellow"/>
        </w:rPr>
        <w:t xml:space="preserve">, y = </w:t>
      </w:r>
      <w:r w:rsidR="00E02540">
        <w:rPr>
          <w:highlight w:val="yellow"/>
          <w:lang w:eastAsia="ko-KR"/>
        </w:rPr>
        <w:t>0</w:t>
      </w:r>
      <w:r w:rsidRPr="00E534C0">
        <w:rPr>
          <w:noProof/>
          <w:highlight w:val="yellow"/>
        </w:rPr>
        <w:t>..</w:t>
      </w:r>
      <w:r w:rsidRPr="00E534C0">
        <w:rPr>
          <w:highlight w:val="yellow"/>
        </w:rPr>
        <w:t xml:space="preserve"> </w:t>
      </w:r>
      <w:proofErr w:type="gramStart"/>
      <w:r w:rsidRPr="00E534C0">
        <w:rPr>
          <w:highlight w:val="yellow"/>
          <w:lang w:eastAsia="ko-KR"/>
        </w:rPr>
        <w:t>nPbSh</w:t>
      </w:r>
      <w:r w:rsidR="00D77DFE">
        <w:rPr>
          <w:highlight w:val="yellow"/>
          <w:lang w:eastAsia="ko-KR"/>
        </w:rPr>
        <w:t>-1</w:t>
      </w:r>
      <w:proofErr w:type="gramEnd"/>
    </w:p>
    <w:p w:rsidR="00E534C0" w:rsidRPr="00E534C0" w:rsidRDefault="00E534C0" w:rsidP="00E534C0">
      <w:pPr>
        <w:numPr>
          <w:ilvl w:val="0"/>
          <w:numId w:val="23"/>
        </w:numPr>
        <w:tabs>
          <w:tab w:val="num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highlight w:val="yellow"/>
          <w:lang w:eastAsia="ko-KR"/>
        </w:rPr>
      </w:pPr>
      <w:r w:rsidRPr="00E534C0">
        <w:rPr>
          <w:rFonts w:ascii="Times New Roman" w:hAnsi="Times New Roman" w:cs="Times New Roman"/>
          <w:noProof/>
          <w:highlight w:val="yellow"/>
        </w:rPr>
        <w:t xml:space="preserve">Each value of 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ibcMask</w:t>
      </w:r>
      <w:proofErr w:type="gramStart"/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[ </w:t>
      </w:r>
      <w:proofErr w:type="spellStart"/>
      <w:r w:rsidRPr="00E534C0">
        <w:rPr>
          <w:rFonts w:ascii="Times New Roman" w:hAnsi="Times New Roman" w:cs="Times New Roman"/>
          <w:highlight w:val="yellow"/>
          <w:lang w:eastAsia="ko-KR"/>
        </w:rPr>
        <w:t>xPb</w:t>
      </w:r>
      <w:proofErr w:type="spellEnd"/>
      <w:proofErr w:type="gramEnd"/>
      <w:r w:rsidRPr="00E534C0">
        <w:rPr>
          <w:rFonts w:ascii="Times New Roman" w:hAnsi="Times New Roman" w:cs="Times New Roman"/>
          <w:noProof/>
          <w:highlight w:val="yellow"/>
          <w:lang w:eastAsia="ko-KR"/>
        </w:rPr>
        <w:t xml:space="preserve"> + x ][ </w:t>
      </w:r>
      <w:proofErr w:type="spellStart"/>
      <w:r w:rsidRPr="00E534C0">
        <w:rPr>
          <w:rFonts w:ascii="Times New Roman" w:hAnsi="Times New Roman" w:cs="Times New Roman"/>
          <w:highlight w:val="yellow"/>
          <w:lang w:eastAsia="ko-KR"/>
        </w:rPr>
        <w:t>yPb</w:t>
      </w:r>
      <w:proofErr w:type="spellEnd"/>
      <w:r w:rsidRPr="00E534C0">
        <w:rPr>
          <w:rFonts w:ascii="Times New Roman" w:hAnsi="Times New Roman" w:cs="Times New Roman"/>
          <w:noProof/>
          <w:highlight w:val="yellow"/>
        </w:rPr>
        <w:t xml:space="preserve"> </w:t>
      </w:r>
      <w:r w:rsidRPr="00E534C0">
        <w:rPr>
          <w:rFonts w:ascii="Times New Roman" w:hAnsi="Times New Roman" w:cs="Times New Roman"/>
          <w:noProof/>
          <w:highlight w:val="yellow"/>
          <w:lang w:eastAsia="ko-KR"/>
        </w:rPr>
        <w:t>+ y ] with x = maskFirstX..maskLastX, y = maskFirstY.. maskLastY are set to 1.</w:t>
      </w:r>
    </w:p>
    <w:p w:rsidR="00E534C0" w:rsidRDefault="00E534C0" w:rsidP="00E534C0">
      <w:pPr>
        <w:rPr>
          <w:lang w:val="en-CA"/>
        </w:rPr>
      </w:pPr>
    </w:p>
    <w:p w:rsidR="00E534C0" w:rsidRDefault="00E534C0" w:rsidP="00E534C0">
      <w:pPr>
        <w:rPr>
          <w:lang w:val="en-CA"/>
        </w:rPr>
      </w:pPr>
    </w:p>
    <w:p w:rsidR="00E01D12" w:rsidRPr="006F35E1" w:rsidRDefault="00E01D12" w:rsidP="00E534C0">
      <w:pPr>
        <w:rPr>
          <w:lang w:val="en-CA"/>
        </w:rPr>
      </w:pPr>
    </w:p>
    <w:p w:rsidR="00ED412A" w:rsidRPr="0070162D" w:rsidRDefault="00ED412A" w:rsidP="0070162D">
      <w:pPr>
        <w:pStyle w:val="Heading3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</w:pPr>
    </w:p>
    <w:p w:rsidR="00765602" w:rsidRDefault="00765602" w:rsidP="00765602">
      <w:pPr>
        <w:pStyle w:val="Heading5"/>
        <w:numPr>
          <w:ilvl w:val="4"/>
          <w:numId w:val="19"/>
        </w:numPr>
        <w:jc w:val="left"/>
      </w:pPr>
      <w:bookmarkStart w:id="14" w:name="_Ref363494759"/>
      <w:r>
        <w:t>Specification of intra block copying prediction mode</w:t>
      </w:r>
      <w:bookmarkEnd w:id="14"/>
    </w:p>
    <w:p w:rsidR="00765602" w:rsidRDefault="00765602" w:rsidP="00765602"/>
    <w:p w:rsidR="00E01D12" w:rsidRPr="00E01D12" w:rsidRDefault="00E01D12" w:rsidP="00E01D12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Inputs to this process are: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  <w:t xml:space="preserve">a </w:t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sample 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>location ( xTb0, yTb0 ) specifying the top-left sample of the current transform block relative to the top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noBreakHyphen/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left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sample of the current picture,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v</w:t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nTbS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transform block size,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variable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trafoDepth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hierarchy depth of the current block relative to the coding unit,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v</w:t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bvIntra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block copying vector,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 v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ibcMaskLoc</w:t>
      </w:r>
      <w:proofErr w:type="spell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 specifying the mask sample location,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 v</w:t>
      </w:r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ibcMask</w:t>
      </w:r>
      <w:proofErr w:type="spellEnd"/>
      <w:r w:rsidRPr="00E01D12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 specifying the array of masked samples,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variable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cIdx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colour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 xml:space="preserve"> component of the current block.</w:t>
      </w:r>
    </w:p>
    <w:p w:rsidR="00E534C0" w:rsidRDefault="00E534C0" w:rsidP="00E534C0">
      <w:p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>Otherwise, the following applies:</w:t>
      </w:r>
    </w:p>
    <w:p w:rsidR="00E01D12" w:rsidRPr="00E01D12" w:rsidRDefault="00E01D12" w:rsidP="00E01D12">
      <w:pPr>
        <w:tabs>
          <w:tab w:val="left" w:pos="851"/>
          <w:tab w:val="left" w:pos="1134"/>
          <w:tab w:val="left" w:pos="1418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textAlignment w:val="baseline"/>
        <w:rPr>
          <w:rFonts w:ascii="Times New Roman" w:eastAsia="Malgun Gothic" w:hAnsi="Times New Roman" w:cs="Times New Roman"/>
          <w:sz w:val="20"/>
          <w:lang w:val="en-GB" w:eastAsia="en-US"/>
        </w:rPr>
      </w:pP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bv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 xml:space="preserve">[ 0 ] =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bvIntra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[ 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xTbY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 ][ 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yTbY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 ]</w:t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 xml:space="preserve">[ 0 ]  &gt;&gt;  ( ( (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cIdx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 xml:space="preserve">  = =  0 ) ? 1 :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SubWidthC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 xml:space="preserve"> ) − 1 )</w:t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ab/>
        <w:t>(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STYLEREF 1 \s </w:instrTex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8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noBreakHyphen/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SEQ Equation \* ARABIC \s 1 </w:instrTex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63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)</w:t>
      </w:r>
    </w:p>
    <w:p w:rsidR="00E01D12" w:rsidRPr="00E01D12" w:rsidRDefault="00E01D12" w:rsidP="00E01D12">
      <w:pPr>
        <w:tabs>
          <w:tab w:val="left" w:pos="851"/>
          <w:tab w:val="left" w:pos="1134"/>
          <w:tab w:val="left" w:pos="1418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textAlignment w:val="baseline"/>
        <w:rPr>
          <w:rFonts w:ascii="Times New Roman" w:eastAsia="Malgun Gothic" w:hAnsi="Times New Roman" w:cs="Times New Roman"/>
          <w:sz w:val="20"/>
          <w:lang w:val="en-GB" w:eastAsia="ko-KR"/>
        </w:rPr>
      </w:pP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bv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 xml:space="preserve">[ 1 ] =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bvIntra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[ 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xTbY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 ][ 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yTbY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 xml:space="preserve"> ][ 1 ]  &gt;&gt;  ( ( (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cIdx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 xml:space="preserve">  = =  0 ) ? 1 : </w:t>
      </w:r>
      <w:proofErr w:type="spellStart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>SubHeightC</w:t>
      </w:r>
      <w:proofErr w:type="spellEnd"/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 xml:space="preserve"> ) </w:t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− 1 )</w:t>
      </w:r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ab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(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STYLEREF 1 \s </w:instrTex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8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noBreakHyphen/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SEQ Equation \* ARABIC \s 1 </w:instrTex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64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)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8B7853">
        <w:rPr>
          <w:rFonts w:ascii="Times New Roman" w:eastAsia="Times New Roman" w:hAnsi="Times New Roman" w:cs="Times New Roman"/>
          <w:noProof/>
          <w:szCs w:val="20"/>
          <w:highlight w:val="yellow"/>
          <w:lang w:eastAsia="ko-KR"/>
        </w:rPr>
        <w:t>If maskModeIntraBc is larger than 0</w:t>
      </w:r>
      <w:r w:rsidRPr="008B7853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, the mask sample location </w:t>
      </w:r>
      <w:proofErr w:type="gramStart"/>
      <w:r w:rsidRPr="008B7853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( </w:t>
      </w:r>
      <w:proofErr w:type="spellStart"/>
      <w:r w:rsidRPr="008B7853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xMaskCmp</w:t>
      </w:r>
      <w:proofErr w:type="spellEnd"/>
      <w:proofErr w:type="gramEnd"/>
      <w:r w:rsidRPr="008B7853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, </w:t>
      </w:r>
      <w:proofErr w:type="spellStart"/>
      <w:r w:rsidRPr="008B7853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yMaskCmp</w:t>
      </w:r>
      <w:proofErr w:type="spellEnd"/>
      <w:r w:rsidRPr="008B7853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 ) representing the mask sample location vector in full-sample units </w:t>
      </w:r>
      <w:r w:rsidR="007C459C" w:rsidRPr="007C459C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with x, y = 0..nTbS − 1, </w:t>
      </w:r>
      <w:r w:rsidRPr="008B7853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 xml:space="preserve">is derived as follows: </w:t>
      </w:r>
    </w:p>
    <w:p w:rsidR="00E01D12" w:rsidRPr="00E01D12" w:rsidRDefault="00F956CE" w:rsidP="00E01D12">
      <w:pPr>
        <w:tabs>
          <w:tab w:val="left" w:pos="851"/>
          <w:tab w:val="left" w:pos="1134"/>
          <w:tab w:val="left" w:pos="1418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textAlignment w:val="baseline"/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</w:pPr>
      <w:proofErr w:type="gram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( </w:t>
      </w:r>
      <w:proofErr w:type="spellStart"/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xMaskCmp</w:t>
      </w:r>
      <w:proofErr w:type="spellEnd"/>
      <w:proofErr w:type="gram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, </w:t>
      </w:r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yMaskCmp</w:t>
      </w:r>
      <w:proofErr w:type="spell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 ) </w:t>
      </w:r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= 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( </w:t>
      </w:r>
      <w:proofErr w:type="spellStart"/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ibcMaskLoc</w:t>
      </w:r>
      <w:proofErr w:type="spellEnd"/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[ xTb0</w:t>
      </w:r>
      <w:r w:rsidR="007C459C" w:rsidRPr="007C459C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r w:rsidR="007C459C" w:rsidRPr="007C459C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+ x</w:t>
      </w:r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][ yTb0</w:t>
      </w:r>
      <w:r w:rsidR="007C459C" w:rsidRPr="007C459C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</w:t>
      </w:r>
      <w:r w:rsidR="007C459C" w:rsidRPr="007C459C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+ y</w:t>
      </w:r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]</w:t>
      </w:r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[ 0 ] + </w:t>
      </w:r>
      <w:proofErr w:type="spellStart"/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bv</w:t>
      </w:r>
      <w:proofErr w:type="spellEnd"/>
      <w:r w:rsidR="00E01D12"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[ 0 ]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 xml:space="preserve">, 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ibcMaskLoc</w:t>
      </w:r>
      <w:proofErr w:type="spell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[ xTb0 </w:t>
      </w:r>
      <w:r w:rsidR="007C459C" w:rsidRPr="007C459C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+ x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][ yTb0 </w:t>
      </w:r>
      <w:r w:rsidR="007C459C" w:rsidRPr="007C459C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+ y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 ]</w:t>
      </w:r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[ 1 ] + </w:t>
      </w:r>
      <w:proofErr w:type="spellStart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bv</w:t>
      </w:r>
      <w:proofErr w:type="spellEnd"/>
      <w:r w:rsidRPr="008B7853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[ 1 ] )</w:t>
      </w:r>
      <w:r w:rsidR="00E01D12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ab/>
        <w:t>(</w:t>
      </w:r>
      <w:r w:rsidR="00100479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fldChar w:fldCharType="begin" w:fldLock="1"/>
      </w:r>
      <w:r w:rsidR="00E01D12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instrText xml:space="preserve"> STYLEREF 1 \s </w:instrText>
      </w:r>
      <w:r w:rsidR="00100479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fldChar w:fldCharType="separate"/>
      </w:r>
      <w:r w:rsidR="00E01D12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t>8</w:t>
      </w:r>
      <w:r w:rsidR="00100479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fldChar w:fldCharType="end"/>
      </w:r>
      <w:r w:rsidR="00E01D12" w:rsidRPr="00E01D12">
        <w:rPr>
          <w:rFonts w:ascii="Times New Roman" w:eastAsia="Malgun Gothic" w:hAnsi="Times New Roman" w:cs="Times New Roman"/>
          <w:sz w:val="20"/>
          <w:highlight w:val="yellow"/>
          <w:lang w:val="en-GB" w:eastAsia="en-US"/>
        </w:rPr>
        <w:noBreakHyphen/>
        <w:t>xx)</w:t>
      </w:r>
    </w:p>
    <w:p w:rsidR="00E01D12" w:rsidRPr="00E01D12" w:rsidRDefault="00E01D12" w:rsidP="00E01D12">
      <w:pPr>
        <w:tabs>
          <w:tab w:val="left" w:pos="851"/>
          <w:tab w:val="left" w:pos="1134"/>
          <w:tab w:val="left" w:pos="1418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textAlignment w:val="baseline"/>
        <w:rPr>
          <w:rFonts w:ascii="Times New Roman" w:eastAsia="Malgun Gothic" w:hAnsi="Times New Roman" w:cs="Times New Roman"/>
          <w:sz w:val="20"/>
          <w:lang w:val="en-GB" w:eastAsia="en-US"/>
        </w:rPr>
      </w:pP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>The (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nTbS</w:t>
      </w:r>
      <w:proofErr w:type="spellEnd"/>
      <w:proofErr w:type="gram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)x</w:t>
      </w:r>
      <w:proofErr w:type="gram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>(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en-US"/>
        </w:rPr>
        <w:t>nTbS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en-US"/>
        </w:rPr>
        <w:t>) array of predicted samples</w:t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>, with x, y = 0..nTbS − 1, is derived as follows:</w:t>
      </w:r>
    </w:p>
    <w:p w:rsidR="00E01D12" w:rsidRPr="00E01D12" w:rsidRDefault="00E01D12" w:rsidP="00E01D12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852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01D12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E01D12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E01D12">
        <w:rPr>
          <w:rFonts w:ascii="Times New Roman" w:eastAsia="Times New Roman" w:hAnsi="Times New Roman" w:cs="Times New Roman"/>
          <w:szCs w:val="20"/>
          <w:lang w:eastAsia="ko-KR"/>
        </w:rPr>
        <w:t xml:space="preserve">The reference sample location </w:t>
      </w:r>
      <w:proofErr w:type="gram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(</w:t>
      </w:r>
      <w:r w:rsidRPr="00E01D12">
        <w:rPr>
          <w:rFonts w:ascii="Times New Roman" w:eastAsia="Times New Roman" w:hAnsi="Times New Roman" w:cs="Times New Roman"/>
          <w:b/>
          <w:szCs w:val="20"/>
          <w:lang w:eastAsia="ko-KR"/>
        </w:rPr>
        <w:t> 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xRefCmp</w:t>
      </w:r>
      <w:proofErr w:type="spellEnd"/>
      <w:proofErr w:type="gramEnd"/>
      <w:r w:rsidRPr="00E01D12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E01D12">
        <w:rPr>
          <w:rFonts w:ascii="Times New Roman" w:eastAsia="Times New Roman" w:hAnsi="Times New Roman" w:cs="Times New Roman"/>
          <w:szCs w:val="20"/>
          <w:lang w:eastAsia="ko-KR"/>
        </w:rPr>
        <w:t>yRefCmp</w:t>
      </w:r>
      <w:proofErr w:type="spellEnd"/>
      <w:r w:rsidRPr="00E01D12">
        <w:rPr>
          <w:rFonts w:ascii="Times New Roman" w:eastAsia="Times New Roman" w:hAnsi="Times New Roman" w:cs="Times New Roman"/>
          <w:szCs w:val="20"/>
          <w:lang w:eastAsia="ko-KR"/>
        </w:rPr>
        <w:t> ) is specified by:</w:t>
      </w:r>
    </w:p>
    <w:p w:rsidR="00E01D12" w:rsidRPr="00E01D12" w:rsidRDefault="00E01D12" w:rsidP="00E01D12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0"/>
        <w:textAlignment w:val="baseline"/>
        <w:rPr>
          <w:rFonts w:ascii="Times New Roman" w:eastAsia="Malgun Gothic" w:hAnsi="Times New Roman" w:cs="Times New Roman"/>
          <w:sz w:val="20"/>
          <w:lang w:val="en-GB" w:eastAsia="ko-KR"/>
        </w:rPr>
      </w:pPr>
      <w:proofErr w:type="gramStart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( xRefCmp</w:t>
      </w:r>
      <w:proofErr w:type="gramEnd"/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, yRefCmp ) = ( xTbCmp + x + bv[ 0 ], yTbCmp + y + bv[ 1 ] )</w:t>
      </w:r>
      <w:r w:rsidRPr="00E01D12">
        <w:rPr>
          <w:rFonts w:ascii="Times New Roman" w:eastAsia="Malgun Gothic" w:hAnsi="Times New Roman" w:cs="Times New Roman"/>
          <w:sz w:val="20"/>
          <w:lang w:val="en-GB" w:eastAsia="ko-KR"/>
        </w:rPr>
        <w:tab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(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STYLEREF 1 \s </w:instrTex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8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noBreakHyphen/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begin" w:fldLock="1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instrText xml:space="preserve"> SEQ Equation \* ARABIC \s 1 </w:instrTex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separate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65</w:t>
      </w:r>
      <w:r w:rsidR="00100479" w:rsidRPr="00E01D12">
        <w:rPr>
          <w:rFonts w:ascii="Times New Roman" w:eastAsia="Malgun Gothic" w:hAnsi="Times New Roman" w:cs="Times New Roman"/>
          <w:sz w:val="20"/>
          <w:lang w:val="en-GB" w:eastAsia="en-US"/>
        </w:rPr>
        <w:fldChar w:fldCharType="end"/>
      </w:r>
      <w:r w:rsidRPr="00E01D12">
        <w:rPr>
          <w:rFonts w:ascii="Times New Roman" w:eastAsia="Malgun Gothic" w:hAnsi="Times New Roman" w:cs="Times New Roman"/>
          <w:sz w:val="20"/>
          <w:lang w:val="en-GB" w:eastAsia="en-US"/>
        </w:rPr>
        <w:t>)</w:t>
      </w:r>
    </w:p>
    <w:p w:rsidR="00E534C0" w:rsidRPr="00D914C1" w:rsidRDefault="00E534C0" w:rsidP="00E534C0">
      <w:pPr>
        <w:pStyle w:val="Equation"/>
        <w:tabs>
          <w:tab w:val="clear" w:pos="794"/>
          <w:tab w:val="clear" w:pos="1588"/>
          <w:tab w:val="left" w:pos="1418"/>
        </w:tabs>
        <w:rPr>
          <w:strike/>
          <w:color w:val="FF0000"/>
          <w:sz w:val="22"/>
          <w:lang w:eastAsia="ko-KR"/>
        </w:rPr>
      </w:pPr>
      <w:r w:rsidRPr="00D914C1">
        <w:rPr>
          <w:strike/>
          <w:color w:val="FF0000"/>
          <w:sz w:val="22"/>
          <w:lang w:val="en-US"/>
        </w:rPr>
        <w:t xml:space="preserve">Each sample at the location </w:t>
      </w:r>
      <w:proofErr w:type="gramStart"/>
      <w:r w:rsidRPr="00D914C1">
        <w:rPr>
          <w:strike/>
          <w:color w:val="FF0000"/>
          <w:sz w:val="22"/>
          <w:lang w:eastAsia="ko-KR"/>
        </w:rPr>
        <w:t>( </w:t>
      </w:r>
      <w:proofErr w:type="spellStart"/>
      <w:r w:rsidRPr="00D914C1">
        <w:rPr>
          <w:strike/>
          <w:color w:val="FF0000"/>
          <w:sz w:val="22"/>
          <w:lang w:eastAsia="ko-KR"/>
        </w:rPr>
        <w:t>xRefCmp</w:t>
      </w:r>
      <w:proofErr w:type="spellEnd"/>
      <w:proofErr w:type="gramEnd"/>
      <w:r w:rsidRPr="00D914C1">
        <w:rPr>
          <w:strike/>
          <w:color w:val="FF0000"/>
          <w:sz w:val="22"/>
          <w:lang w:eastAsia="ko-KR"/>
        </w:rPr>
        <w:t>, </w:t>
      </w:r>
      <w:proofErr w:type="spellStart"/>
      <w:r w:rsidRPr="00D914C1">
        <w:rPr>
          <w:strike/>
          <w:color w:val="FF0000"/>
          <w:sz w:val="22"/>
          <w:lang w:eastAsia="ko-KR"/>
        </w:rPr>
        <w:t>yRefCmp</w:t>
      </w:r>
      <w:proofErr w:type="spellEnd"/>
      <w:r w:rsidRPr="00D914C1">
        <w:rPr>
          <w:strike/>
          <w:color w:val="FF0000"/>
          <w:sz w:val="22"/>
          <w:lang w:eastAsia="ko-KR"/>
        </w:rPr>
        <w:t xml:space="preserve"> ) is assigned to </w:t>
      </w:r>
      <w:proofErr w:type="spellStart"/>
      <w:r w:rsidRPr="00D914C1">
        <w:rPr>
          <w:strike/>
          <w:color w:val="FF0000"/>
          <w:sz w:val="22"/>
          <w:lang w:eastAsia="ko-KR"/>
        </w:rPr>
        <w:t>predSamples</w:t>
      </w:r>
      <w:proofErr w:type="spellEnd"/>
      <w:r w:rsidRPr="00D914C1">
        <w:rPr>
          <w:strike/>
          <w:color w:val="FF0000"/>
          <w:sz w:val="22"/>
          <w:lang w:eastAsia="ko-KR"/>
        </w:rPr>
        <w:t>[ x ][ y ]</w:t>
      </w:r>
    </w:p>
    <w:p w:rsidR="00E534C0" w:rsidRPr="00E01D12" w:rsidRDefault="003C1D3F" w:rsidP="00E534C0">
      <w:pPr>
        <w:tabs>
          <w:tab w:val="left" w:pos="284"/>
        </w:tabs>
        <w:rPr>
          <w:rFonts w:ascii="Times New Roman" w:hAnsi="Times New Roman" w:cs="Times New Roman"/>
          <w:szCs w:val="20"/>
          <w:highlight w:val="yellow"/>
        </w:rPr>
      </w:pPr>
      <w:r w:rsidRPr="00E01D12">
        <w:rPr>
          <w:rFonts w:ascii="Times New Roman" w:hAnsi="Times New Roman" w:cs="Times New Roman"/>
          <w:szCs w:val="20"/>
          <w:highlight w:val="yellow"/>
        </w:rPr>
        <w:t xml:space="preserve">If </w:t>
      </w:r>
      <w:proofErr w:type="spellStart"/>
      <w:r w:rsidR="00E80E66" w:rsidRPr="00E01D12">
        <w:rPr>
          <w:rFonts w:ascii="Times New Roman" w:hAnsi="Times New Roman" w:cs="Times New Roman"/>
          <w:szCs w:val="20"/>
          <w:highlight w:val="yellow"/>
        </w:rPr>
        <w:t>flipping_ibc_</w:t>
      </w:r>
      <w:proofErr w:type="gramStart"/>
      <w:r w:rsidR="00E80E66" w:rsidRPr="00E01D12">
        <w:rPr>
          <w:rFonts w:ascii="Times New Roman" w:hAnsi="Times New Roman" w:cs="Times New Roman"/>
          <w:szCs w:val="20"/>
          <w:highlight w:val="yellow"/>
        </w:rPr>
        <w:t>flag</w:t>
      </w:r>
      <w:proofErr w:type="spellEnd"/>
      <w:r w:rsidR="00E80E66" w:rsidRPr="00E01D12">
        <w:rPr>
          <w:rFonts w:ascii="Times New Roman" w:hAnsi="Times New Roman" w:cs="Times New Roman"/>
          <w:szCs w:val="20"/>
          <w:highlight w:val="yellow"/>
        </w:rPr>
        <w:t>[</w:t>
      </w:r>
      <w:proofErr w:type="gramEnd"/>
      <w:r w:rsidR="00E80E66" w:rsidRPr="00E01D12">
        <w:rPr>
          <w:rFonts w:ascii="Times New Roman" w:hAnsi="Times New Roman" w:cs="Times New Roman"/>
          <w:szCs w:val="20"/>
          <w:highlight w:val="yellow"/>
        </w:rPr>
        <w:t xml:space="preserve"> </w:t>
      </w:r>
      <w:proofErr w:type="spellStart"/>
      <w:r w:rsidR="00E80E66" w:rsidRPr="00E01D12">
        <w:rPr>
          <w:rFonts w:ascii="Times New Roman" w:hAnsi="Times New Roman" w:cs="Times New Roman"/>
          <w:szCs w:val="20"/>
          <w:highlight w:val="yellow"/>
        </w:rPr>
        <w:t>xTbY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 xml:space="preserve"> ][ 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yTbY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 xml:space="preserve"> ] is equal to 0, </w:t>
      </w:r>
      <w:r w:rsidR="00E534C0" w:rsidRPr="00E01D12">
        <w:rPr>
          <w:rFonts w:ascii="Times New Roman" w:hAnsi="Times New Roman" w:cs="Times New Roman"/>
          <w:szCs w:val="20"/>
          <w:highlight w:val="yellow"/>
        </w:rPr>
        <w:t>the following applies:</w:t>
      </w:r>
    </w:p>
    <w:p w:rsidR="00E534C0" w:rsidRPr="00E01D12" w:rsidRDefault="00E534C0" w:rsidP="00E534C0">
      <w:pPr>
        <w:tabs>
          <w:tab w:val="left" w:pos="630"/>
        </w:tabs>
        <w:ind w:left="630" w:hanging="270"/>
        <w:rPr>
          <w:rFonts w:ascii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–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ab/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If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ibcMask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[ </w:t>
      </w:r>
      <w:r w:rsidRPr="00E01D12">
        <w:rPr>
          <w:rFonts w:ascii="Times New Roman" w:hAnsi="Times New Roman" w:cs="Times New Roman"/>
          <w:szCs w:val="20"/>
          <w:highlight w:val="yellow"/>
        </w:rPr>
        <w:t>xTb0 </w:t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 + x ][ </w:t>
      </w:r>
      <w:r w:rsidRPr="00E01D12">
        <w:rPr>
          <w:rFonts w:ascii="Times New Roman" w:hAnsi="Times New Roman" w:cs="Times New Roman"/>
          <w:szCs w:val="20"/>
          <w:highlight w:val="yellow"/>
        </w:rPr>
        <w:t>yTb0 </w:t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 + y ] is equal to 0, </w:t>
      </w:r>
      <w:r w:rsidR="00D914C1">
        <w:rPr>
          <w:rFonts w:ascii="Times New Roman" w:hAnsi="Times New Roman" w:cs="Times New Roman"/>
          <w:szCs w:val="20"/>
          <w:highlight w:val="yellow"/>
          <w:lang w:eastAsia="ko-KR"/>
        </w:rPr>
        <w:t xml:space="preserve">each </w:t>
      </w:r>
      <w:r w:rsidRPr="00E01D12">
        <w:rPr>
          <w:rFonts w:ascii="Times New Roman" w:hAnsi="Times New Roman" w:cs="Times New Roman"/>
          <w:szCs w:val="20"/>
          <w:highlight w:val="yellow"/>
        </w:rPr>
        <w:t xml:space="preserve">sample at the location </w:t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( 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xRefCmp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, 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yRefCmp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 ) is assigned to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predSamples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[ x ][ y ].</w:t>
      </w:r>
    </w:p>
    <w:p w:rsidR="00E534C0" w:rsidRPr="00E01D12" w:rsidRDefault="00E534C0" w:rsidP="00E534C0">
      <w:pPr>
        <w:tabs>
          <w:tab w:val="left" w:pos="630"/>
        </w:tabs>
        <w:ind w:left="630" w:hanging="270"/>
        <w:rPr>
          <w:rFonts w:ascii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–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ab/>
      </w:r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Otherwise, </w:t>
      </w:r>
      <w:r w:rsidR="00D914C1">
        <w:rPr>
          <w:rFonts w:ascii="Times New Roman" w:hAnsi="Times New Roman" w:cs="Times New Roman"/>
          <w:szCs w:val="20"/>
          <w:highlight w:val="yellow"/>
          <w:lang w:eastAsia="ko-KR"/>
        </w:rPr>
        <w:t xml:space="preserve">each </w:t>
      </w:r>
      <w:bookmarkStart w:id="15" w:name="_GoBack"/>
      <w:bookmarkEnd w:id="15"/>
      <w:r w:rsidRPr="00E01D12">
        <w:rPr>
          <w:rFonts w:ascii="Times New Roman" w:hAnsi="Times New Roman" w:cs="Times New Roman"/>
          <w:szCs w:val="20"/>
          <w:highlight w:val="yellow"/>
        </w:rPr>
        <w:t xml:space="preserve">sample at the location </w:t>
      </w:r>
      <w:proofErr w:type="gram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( 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xMaskCmp</w:t>
      </w:r>
      <w:proofErr w:type="spellEnd"/>
      <w:proofErr w:type="gram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, 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yMaskCmp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 xml:space="preserve"> ) is assigned to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predSamples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eastAsia="ko-KR"/>
        </w:rPr>
        <w:t>[ x ][ y ].</w:t>
      </w:r>
    </w:p>
    <w:p w:rsidR="003C1D3F" w:rsidRPr="00E01D12" w:rsidRDefault="003C1D3F" w:rsidP="003C1D3F">
      <w:pPr>
        <w:tabs>
          <w:tab w:val="left" w:pos="284"/>
        </w:tabs>
        <w:rPr>
          <w:rFonts w:ascii="Times New Roman" w:hAnsi="Times New Roman" w:cs="Times New Roman"/>
          <w:szCs w:val="20"/>
          <w:highlight w:val="yellow"/>
        </w:rPr>
      </w:pPr>
      <w:r w:rsidRPr="00E01D12">
        <w:rPr>
          <w:rFonts w:ascii="Times New Roman" w:hAnsi="Times New Roman" w:cs="Times New Roman"/>
          <w:szCs w:val="20"/>
          <w:highlight w:val="yellow"/>
        </w:rPr>
        <w:t>Otherwise (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flipping_ibc_</w:t>
      </w:r>
      <w:proofErr w:type="gramStart"/>
      <w:r w:rsidRPr="00E01D12">
        <w:rPr>
          <w:rFonts w:ascii="Times New Roman" w:hAnsi="Times New Roman" w:cs="Times New Roman"/>
          <w:szCs w:val="20"/>
          <w:highlight w:val="yellow"/>
        </w:rPr>
        <w:t>flag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>[</w:t>
      </w:r>
      <w:proofErr w:type="gramEnd"/>
      <w:r w:rsidRPr="00E01D12">
        <w:rPr>
          <w:rFonts w:ascii="Times New Roman" w:hAnsi="Times New Roman" w:cs="Times New Roman"/>
          <w:szCs w:val="20"/>
          <w:highlight w:val="yellow"/>
        </w:rPr>
        <w:t xml:space="preserve">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xTbY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 xml:space="preserve"> ][ 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</w:rPr>
        <w:t>yTbY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</w:rPr>
        <w:t xml:space="preserve"> ] is equal to 1),</w:t>
      </w:r>
    </w:p>
    <w:p w:rsidR="003C1D3F" w:rsidRPr="00E01D12" w:rsidRDefault="003C1D3F" w:rsidP="003C1D3F">
      <w:pPr>
        <w:tabs>
          <w:tab w:val="left" w:pos="630"/>
        </w:tabs>
        <w:ind w:left="630" w:hanging="270"/>
        <w:rPr>
          <w:rFonts w:ascii="Times New Roman" w:hAnsi="Times New Roman" w:cs="Times New Roman"/>
          <w:szCs w:val="20"/>
          <w:highlight w:val="yellow"/>
          <w:lang w:eastAsia="ko-KR"/>
        </w:rPr>
      </w:pP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–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ab/>
      </w:r>
      <w:r w:rsidR="00E01D12">
        <w:rPr>
          <w:rFonts w:ascii="Times New Roman" w:hAnsi="Times New Roman" w:cs="Times New Roman"/>
          <w:szCs w:val="20"/>
          <w:highlight w:val="yellow"/>
          <w:lang w:val="en-CA"/>
        </w:rPr>
        <w:t>I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f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flipping_ibc_direction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[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xTbY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][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yTbY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] is equal to 0, each sample at the location (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xRefCmp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,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yRefCmp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) is assigned to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predSamples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[ nTbS-1-x ][ y ];</w:t>
      </w:r>
    </w:p>
    <w:p w:rsidR="003C1D3F" w:rsidRPr="00E01D12" w:rsidRDefault="003C1D3F" w:rsidP="003C1D3F">
      <w:pPr>
        <w:tabs>
          <w:tab w:val="left" w:pos="630"/>
        </w:tabs>
        <w:ind w:left="630" w:hanging="270"/>
        <w:rPr>
          <w:rFonts w:ascii="Times New Roman" w:hAnsi="Times New Roman" w:cs="Times New Roman"/>
          <w:szCs w:val="20"/>
          <w:lang w:eastAsia="ko-KR"/>
        </w:rPr>
      </w:pP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–</w:t>
      </w:r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ab/>
        <w:t>Otherwise (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flipping_ibc_</w:t>
      </w:r>
      <w:r w:rsidR="00D56DC3">
        <w:rPr>
          <w:rFonts w:ascii="Times New Roman" w:hAnsi="Times New Roman" w:cs="Times New Roman"/>
          <w:szCs w:val="20"/>
          <w:highlight w:val="yellow"/>
          <w:lang w:val="en-CA"/>
        </w:rPr>
        <w:t>direction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[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xTbY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][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yTbY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] is equal to 1), each sample at the location (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xRefCmp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,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yRefCmp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 xml:space="preserve"> ) is assigned to </w:t>
      </w:r>
      <w:proofErr w:type="spellStart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predSamples</w:t>
      </w:r>
      <w:proofErr w:type="spellEnd"/>
      <w:r w:rsidRPr="00E01D12">
        <w:rPr>
          <w:rFonts w:ascii="Times New Roman" w:hAnsi="Times New Roman" w:cs="Times New Roman"/>
          <w:szCs w:val="20"/>
          <w:highlight w:val="yellow"/>
          <w:lang w:val="en-CA"/>
        </w:rPr>
        <w:t>[ x ][ nTbS-1-y ].</w:t>
      </w:r>
    </w:p>
    <w:bookmarkEnd w:id="9"/>
    <w:bookmarkEnd w:id="10"/>
    <w:bookmarkEnd w:id="11"/>
    <w:bookmarkEnd w:id="12"/>
    <w:bookmarkEnd w:id="13"/>
    <w:p w:rsidR="00483845" w:rsidRDefault="00483845" w:rsidP="003C1D3F">
      <w:pPr>
        <w:tabs>
          <w:tab w:val="left" w:pos="284"/>
        </w:tabs>
        <w:rPr>
          <w:lang w:eastAsia="ko-KR"/>
        </w:rPr>
      </w:pPr>
    </w:p>
    <w:p w:rsidR="004C2E4E" w:rsidRPr="004E4237" w:rsidRDefault="004C2E4E" w:rsidP="004C2E4E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FC2E51" w:rsidRPr="001C01CF" w:rsidRDefault="00FC2E51" w:rsidP="00FC2E51">
      <w:pPr>
        <w:pStyle w:val="Caption"/>
        <w:rPr>
          <w:noProof/>
          <w:lang w:val="en-CA"/>
        </w:rPr>
      </w:pPr>
      <w:bookmarkStart w:id="16" w:name="_Ref292030897"/>
      <w:bookmarkStart w:id="17" w:name="_Toc390728381"/>
      <w:r w:rsidRPr="001C01CF">
        <w:rPr>
          <w:noProof/>
          <w:lang w:val="en-CA"/>
        </w:rPr>
        <w:t>Table </w:t>
      </w:r>
      <w:r w:rsidR="00100479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100479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100479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100479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100479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100479" w:rsidRPr="001C01CF">
        <w:rPr>
          <w:noProof/>
          <w:lang w:val="en-CA"/>
        </w:rPr>
        <w:fldChar w:fldCharType="end"/>
      </w:r>
      <w:bookmarkEnd w:id="16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1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FC2E51" w:rsidRPr="001C01CF" w:rsidTr="00F51D9C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F51D9C" w:rsidRPr="00FC2E51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4D16AB" w:rsidRDefault="00F51D9C" w:rsidP="000617B1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4D16AB">
              <w:rPr>
                <w:bCs/>
                <w:noProof/>
                <w:sz w:val="16"/>
                <w:szCs w:val="16"/>
              </w:rPr>
              <w:t>intra_bc_flag[</w:t>
            </w:r>
            <w:r w:rsidRPr="004D16AB"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51D9C" w:rsidRPr="004D16AB" w:rsidRDefault="00100479" w:rsidP="000617B1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880 \h  \* MERGEFORMAT ">
              <w:r w:rsidR="00F51D9C" w:rsidRPr="004D16AB">
                <w:rPr>
                  <w:sz w:val="16"/>
                  <w:szCs w:val="16"/>
                </w:rPr>
                <w:t xml:space="preserve">Table </w:t>
              </w:r>
              <w:r w:rsidR="00F51D9C" w:rsidRPr="004D16AB">
                <w:rPr>
                  <w:noProof/>
                  <w:sz w:val="16"/>
                  <w:szCs w:val="16"/>
                </w:rPr>
                <w:t>9</w:t>
              </w:r>
              <w:r w:rsidR="00F51D9C" w:rsidRPr="004D16AB">
                <w:rPr>
                  <w:sz w:val="16"/>
                  <w:szCs w:val="16"/>
                </w:rPr>
                <w:noBreakHyphen/>
              </w:r>
              <w:r w:rsidR="00F51D9C" w:rsidRPr="004D16AB">
                <w:rPr>
                  <w:noProof/>
                  <w:sz w:val="16"/>
                  <w:szCs w:val="16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4D16AB" w:rsidRDefault="00F51D9C" w:rsidP="000617B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4D16AB"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4D16AB" w:rsidRDefault="00F51D9C" w:rsidP="000617B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4D16AB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4D16AB" w:rsidRDefault="00F51D9C" w:rsidP="000617B1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4D16AB">
              <w:rPr>
                <w:noProof/>
                <w:sz w:val="16"/>
                <w:szCs w:val="16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51D9C" w:rsidRPr="00DF5616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F51D9C" w:rsidRPr="00DF5616">
                <w:rPr>
                  <w:sz w:val="16"/>
                  <w:szCs w:val="16"/>
                </w:rPr>
                <w:t xml:space="preserve">Table </w:t>
              </w:r>
              <w:r w:rsidR="00F51D9C" w:rsidRPr="00DF5616">
                <w:rPr>
                  <w:noProof/>
                  <w:sz w:val="16"/>
                  <w:szCs w:val="16"/>
                </w:rPr>
                <w:t>9</w:t>
              </w:r>
              <w:r w:rsidR="00F51D9C" w:rsidRPr="00DF5616">
                <w:rPr>
                  <w:sz w:val="16"/>
                  <w:szCs w:val="16"/>
                </w:rPr>
                <w:noBreakHyphen/>
              </w:r>
              <w:r w:rsidR="00F51D9C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Default="00F51D9C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Default="00F51D9C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Default="00F51D9C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F51D9C" w:rsidRPr="00DF5616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F51D9C" w:rsidRPr="00DF5616">
                <w:rPr>
                  <w:sz w:val="16"/>
                  <w:szCs w:val="16"/>
                </w:rPr>
                <w:t xml:space="preserve">Table </w:t>
              </w:r>
              <w:r w:rsidR="00F51D9C" w:rsidRPr="00DF5616">
                <w:rPr>
                  <w:noProof/>
                  <w:sz w:val="16"/>
                  <w:szCs w:val="16"/>
                </w:rPr>
                <w:t>9</w:t>
              </w:r>
              <w:r w:rsidR="00F51D9C" w:rsidRPr="00DF5616">
                <w:rPr>
                  <w:sz w:val="16"/>
                  <w:szCs w:val="16"/>
                </w:rPr>
                <w:noBreakHyphen/>
              </w:r>
              <w:r w:rsidR="00F51D9C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100479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481260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667AA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481260" w:rsidRDefault="00481260" w:rsidP="00893794">
            <w:pPr>
              <w:keepNext/>
            </w:pPr>
            <w:r>
              <w:rPr>
                <w:sz w:val="16"/>
                <w:szCs w:val="16"/>
                <w:highlight w:val="yellow"/>
              </w:rPr>
              <w:t>Table 9-38’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E80E66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E80E66" w:rsidRDefault="00E80E66" w:rsidP="00E80E66">
            <w:pPr>
              <w:keepNext/>
            </w:pPr>
            <w:r>
              <w:rPr>
                <w:sz w:val="16"/>
                <w:szCs w:val="16"/>
                <w:highlight w:val="yellow"/>
              </w:rPr>
              <w:t>Table 9-38’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E80E66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E80E66" w:rsidRPr="00E80E66" w:rsidRDefault="00E80E66" w:rsidP="00E80E66">
            <w:pPr>
              <w:keepNext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proofErr w:type="spellStart"/>
            <w:r w:rsidRPr="00E80E66">
              <w:rPr>
                <w:sz w:val="16"/>
                <w:szCs w:val="16"/>
                <w:highlight w:val="yellow"/>
                <w:lang w:eastAsia="ko-KR"/>
              </w:rPr>
              <w:t>intra_bc_</w:t>
            </w:r>
            <w:r w:rsidR="004B3605">
              <w:rPr>
                <w:sz w:val="16"/>
                <w:szCs w:val="16"/>
                <w:highlight w:val="yellow"/>
                <w:lang w:eastAsia="ko-KR"/>
              </w:rPr>
              <w:t>flip_or_</w:t>
            </w:r>
            <w:r w:rsidRPr="00E80E66">
              <w:rPr>
                <w:sz w:val="16"/>
                <w:szCs w:val="16"/>
                <w:highlight w:val="yellow"/>
                <w:lang w:eastAsia="ko-KR"/>
              </w:rPr>
              <w:t>mask_flag</w:t>
            </w:r>
            <w:proofErr w:type="spellEnd"/>
            <w:r w:rsidRPr="00E80E66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E80E66" w:rsidRPr="00E80E66" w:rsidRDefault="00E80E66" w:rsidP="00E80E66">
            <w:pPr>
              <w:keepNext/>
              <w:rPr>
                <w:highlight w:val="yellow"/>
              </w:rPr>
            </w:pPr>
            <w:r w:rsidRPr="00E80E66">
              <w:rPr>
                <w:sz w:val="16"/>
                <w:szCs w:val="16"/>
                <w:highlight w:val="yellow"/>
              </w:rPr>
              <w:t>Table 9-38''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80E66" w:rsidRPr="00E80E66" w:rsidRDefault="00E80E66" w:rsidP="00E80E66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E80E66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E80E66" w:rsidRPr="00E80E66" w:rsidRDefault="00E80E66" w:rsidP="00E80E66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E80E66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80E66" w:rsidRPr="00E80E66" w:rsidRDefault="00E80E66" w:rsidP="00E80E66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E80E66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E80E66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E80E66" w:rsidRPr="001C01CF" w:rsidRDefault="00100479" w:rsidP="00E80E66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E80E66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E80E66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80E66" w:rsidRPr="001C01CF" w:rsidRDefault="00E80E66" w:rsidP="00E80E66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4D4C41" w:rsidRDefault="004D4C41">
      <w:pPr>
        <w:rPr>
          <w:lang w:val="en-CA"/>
        </w:rPr>
      </w:pPr>
    </w:p>
    <w:p w:rsidR="00660705" w:rsidRDefault="00660705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660705" w:rsidRPr="001C01CF" w:rsidTr="00893794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660705" w:rsidRPr="001C01CF" w:rsidRDefault="00660705" w:rsidP="00893794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18" w:name="_Ref348982529"/>
            <w:bookmarkStart w:id="19" w:name="_Ref348982525"/>
            <w:bookmarkStart w:id="20" w:name="_Toc390728415"/>
            <w:r w:rsidRPr="001C01CF">
              <w:rPr>
                <w:noProof/>
                <w:lang w:val="en-CA"/>
              </w:rPr>
              <w:lastRenderedPageBreak/>
              <w:t>Table </w:t>
            </w:r>
            <w:r w:rsidR="00100479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100479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100479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100479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100479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100479" w:rsidRPr="001C01CF">
              <w:rPr>
                <w:noProof/>
                <w:lang w:val="en-CA"/>
              </w:rPr>
              <w:fldChar w:fldCharType="end"/>
            </w:r>
            <w:bookmarkEnd w:id="18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19"/>
            <w:r w:rsidRPr="001C01CF">
              <w:rPr>
                <w:noProof/>
                <w:lang w:val="en-CA"/>
              </w:rPr>
              <w:t>s</w:t>
            </w:r>
            <w:bookmarkEnd w:id="20"/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F51D9C" w:rsidRPr="004D16AB" w:rsidRDefault="00F51D9C" w:rsidP="000617B1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4D16AB">
              <w:rPr>
                <w:bCs/>
                <w:noProof/>
                <w:sz w:val="16"/>
                <w:szCs w:val="16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F51D9C" w:rsidRPr="004D16AB" w:rsidRDefault="00F51D9C" w:rsidP="000617B1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4D16AB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4D16AB" w:rsidRDefault="00F51D9C" w:rsidP="000617B1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4D16AB"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F51D9C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F51D9C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F51D9C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F51D9C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F51D9C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F51D9C" w:rsidRPr="008D10F2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F51D9C" w:rsidRPr="008D10F2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F51D9C" w:rsidRPr="001C01CF" w:rsidRDefault="00100479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F51D9C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481260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481260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</w:t>
            </w:r>
            <w:r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E80E66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E80E66" w:rsidRPr="001C01CF" w:rsidRDefault="00E80E66" w:rsidP="00E80E66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E80E66" w:rsidRPr="00E80E66" w:rsidRDefault="00E80E66" w:rsidP="004B3605">
            <w:pPr>
              <w:pStyle w:val="TableText"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proofErr w:type="spellStart"/>
            <w:r w:rsidRPr="00E80E66">
              <w:rPr>
                <w:sz w:val="16"/>
                <w:szCs w:val="16"/>
                <w:highlight w:val="yellow"/>
                <w:lang w:eastAsia="ko-KR"/>
              </w:rPr>
              <w:t>intra_bc_</w:t>
            </w:r>
            <w:r w:rsidR="004B3605">
              <w:rPr>
                <w:sz w:val="16"/>
                <w:szCs w:val="16"/>
                <w:highlight w:val="yellow"/>
                <w:lang w:eastAsia="ko-KR"/>
              </w:rPr>
              <w:t>flip_or_</w:t>
            </w:r>
            <w:r w:rsidRPr="00E80E66">
              <w:rPr>
                <w:sz w:val="16"/>
                <w:szCs w:val="16"/>
                <w:highlight w:val="yellow"/>
                <w:lang w:eastAsia="ko-KR"/>
              </w:rPr>
              <w:t>mask_flag</w:t>
            </w:r>
            <w:proofErr w:type="spellEnd"/>
            <w:r w:rsidRPr="00E80E66"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E80E66" w:rsidRPr="00E80E66" w:rsidRDefault="00E80E66" w:rsidP="00E80E66">
            <w:pPr>
              <w:pStyle w:val="TableText"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E80E66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E80E66" w:rsidRPr="00E80E66" w:rsidRDefault="00E80E66" w:rsidP="00E80E66">
            <w:pPr>
              <w:pStyle w:val="TableText"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proofErr w:type="spellStart"/>
            <w:r w:rsidRPr="00E80E66">
              <w:rPr>
                <w:iCs/>
                <w:sz w:val="16"/>
                <w:highlight w:val="yellow"/>
              </w:rPr>
              <w:t>cMax</w:t>
            </w:r>
            <w:proofErr w:type="spellEnd"/>
            <w:r w:rsidRPr="00E80E66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481260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660705" w:rsidRDefault="00660705">
      <w:pPr>
        <w:rPr>
          <w:lang w:val="en-CA"/>
        </w:rPr>
      </w:pPr>
    </w:p>
    <w:p w:rsidR="005876DA" w:rsidRDefault="005876DA" w:rsidP="005876DA"/>
    <w:p w:rsidR="005876DA" w:rsidRPr="006F0ACB" w:rsidRDefault="005876DA" w:rsidP="005876DA">
      <w:pPr>
        <w:pStyle w:val="Caption"/>
        <w:rPr>
          <w:highlight w:val="yellow"/>
          <w:lang w:val="en-GB"/>
        </w:rPr>
      </w:pPr>
      <w:bookmarkStart w:id="21" w:name="_Ref317087677"/>
      <w:bookmarkStart w:id="22" w:name="_Toc363691653"/>
      <w:r w:rsidRPr="006F0ACB">
        <w:rPr>
          <w:highlight w:val="yellow"/>
          <w:lang w:val="en-GB"/>
        </w:rPr>
        <w:t>Table </w:t>
      </w:r>
      <w:r w:rsidR="00100479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100479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100479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21"/>
      <w:r>
        <w:rPr>
          <w:highlight w:val="yellow"/>
          <w:lang w:val="en-GB"/>
        </w:rPr>
        <w:t>38’</w:t>
      </w:r>
      <w:r w:rsidRPr="006F0ACB">
        <w:rPr>
          <w:highlight w:val="yellow"/>
          <w:lang w:val="en-GB"/>
        </w:rPr>
        <w:t xml:space="preserve"> – Values of </w:t>
      </w:r>
      <w:proofErr w:type="spellStart"/>
      <w:r w:rsidRPr="006F0ACB">
        <w:rPr>
          <w:highlight w:val="yellow"/>
          <w:lang w:val="en-GB"/>
        </w:rPr>
        <w:t>initValue</w:t>
      </w:r>
      <w:proofErr w:type="spellEnd"/>
      <w:r w:rsidRPr="006F0ACB">
        <w:rPr>
          <w:highlight w:val="yellow"/>
          <w:lang w:val="en-GB"/>
        </w:rPr>
        <w:t xml:space="preserve"> for </w:t>
      </w:r>
      <w:proofErr w:type="spellStart"/>
      <w:r w:rsidRPr="006F0ACB">
        <w:rPr>
          <w:highlight w:val="yellow"/>
          <w:lang w:val="en-GB"/>
        </w:rPr>
        <w:t>ctxIdx</w:t>
      </w:r>
      <w:proofErr w:type="spellEnd"/>
      <w:r w:rsidRPr="006F0ACB">
        <w:rPr>
          <w:highlight w:val="yellow"/>
          <w:lang w:val="en-GB"/>
        </w:rPr>
        <w:t xml:space="preserve"> of </w:t>
      </w:r>
      <w:bookmarkEnd w:id="22"/>
      <w:proofErr w:type="spellStart"/>
      <w:r>
        <w:rPr>
          <w:highlight w:val="yellow"/>
          <w:lang w:val="en-GB"/>
        </w:rPr>
        <w:t>flipping</w:t>
      </w:r>
      <w:r w:rsidRPr="006F0ACB">
        <w:rPr>
          <w:highlight w:val="yellow"/>
          <w:lang w:val="en-GB"/>
        </w:rPr>
        <w:t>_ibc_flag</w:t>
      </w:r>
      <w:proofErr w:type="spellEnd"/>
      <w:r>
        <w:rPr>
          <w:highlight w:val="yellow"/>
          <w:lang w:val="en-GB"/>
        </w:rPr>
        <w:t xml:space="preserve"> and </w:t>
      </w:r>
      <w:proofErr w:type="spellStart"/>
      <w:r>
        <w:rPr>
          <w:highlight w:val="yellow"/>
          <w:lang w:val="en-GB"/>
        </w:rPr>
        <w:t>flipping_ibc_direction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5876DA" w:rsidRPr="006F0ACB" w:rsidTr="000617B1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sao_merge_left_flag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and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sao_merge_up_flag</w:t>
            </w:r>
            <w:proofErr w:type="spellEnd"/>
          </w:p>
        </w:tc>
      </w:tr>
      <w:tr w:rsidR="005876DA" w:rsidRPr="006F0ACB" w:rsidTr="000617B1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5876DA" w:rsidRPr="0056241E" w:rsidTr="000617B1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DA" w:rsidRPr="006F0ACB" w:rsidRDefault="005876DA" w:rsidP="000617B1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56241E" w:rsidRDefault="005876DA" w:rsidP="000617B1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5876DA" w:rsidRPr="004D4C41" w:rsidRDefault="005876DA">
      <w:pPr>
        <w:rPr>
          <w:lang w:val="en-CA"/>
        </w:rPr>
      </w:pPr>
    </w:p>
    <w:p w:rsidR="004B3605" w:rsidRPr="004B3605" w:rsidRDefault="004B3605" w:rsidP="004B3605">
      <w:pPr>
        <w:pStyle w:val="Caption"/>
        <w:rPr>
          <w:highlight w:val="yellow"/>
          <w:lang w:val="en-GB"/>
        </w:rPr>
      </w:pPr>
      <w:bookmarkStart w:id="23" w:name="_Toc363691682"/>
      <w:r w:rsidRPr="004B3605">
        <w:rPr>
          <w:highlight w:val="yellow"/>
          <w:lang w:val="en-GB"/>
        </w:rPr>
        <w:lastRenderedPageBreak/>
        <w:t>Table </w:t>
      </w:r>
      <w:r w:rsidR="00100479" w:rsidRPr="004B3605">
        <w:rPr>
          <w:highlight w:val="yellow"/>
          <w:lang w:val="en-GB"/>
        </w:rPr>
        <w:fldChar w:fldCharType="begin" w:fldLock="1"/>
      </w:r>
      <w:r w:rsidRPr="004B3605">
        <w:rPr>
          <w:highlight w:val="yellow"/>
          <w:lang w:val="en-GB"/>
        </w:rPr>
        <w:instrText xml:space="preserve"> STYLEREF 1 \s </w:instrText>
      </w:r>
      <w:r w:rsidR="00100479" w:rsidRPr="004B3605">
        <w:rPr>
          <w:highlight w:val="yellow"/>
          <w:lang w:val="en-GB"/>
        </w:rPr>
        <w:fldChar w:fldCharType="separate"/>
      </w:r>
      <w:r w:rsidRPr="004B3605">
        <w:rPr>
          <w:highlight w:val="yellow"/>
          <w:lang w:val="en-GB"/>
        </w:rPr>
        <w:t>9</w:t>
      </w:r>
      <w:r w:rsidR="00100479" w:rsidRPr="004B3605">
        <w:rPr>
          <w:highlight w:val="yellow"/>
          <w:lang w:val="en-GB"/>
        </w:rPr>
        <w:fldChar w:fldCharType="end"/>
      </w:r>
      <w:r w:rsidRPr="004B3605">
        <w:rPr>
          <w:highlight w:val="yellow"/>
          <w:lang w:val="en-GB"/>
        </w:rPr>
        <w:noBreakHyphen/>
        <w:t xml:space="preserve">38’' – Values of </w:t>
      </w:r>
      <w:proofErr w:type="spellStart"/>
      <w:r w:rsidRPr="004B3605">
        <w:rPr>
          <w:highlight w:val="yellow"/>
          <w:lang w:val="en-GB"/>
        </w:rPr>
        <w:t>initValue</w:t>
      </w:r>
      <w:proofErr w:type="spellEnd"/>
      <w:r w:rsidRPr="004B3605">
        <w:rPr>
          <w:highlight w:val="yellow"/>
          <w:lang w:val="en-GB"/>
        </w:rPr>
        <w:t xml:space="preserve"> for </w:t>
      </w:r>
      <w:proofErr w:type="spellStart"/>
      <w:r w:rsidRPr="004B3605">
        <w:rPr>
          <w:highlight w:val="yellow"/>
          <w:lang w:val="en-GB"/>
        </w:rPr>
        <w:t>ctxIdx</w:t>
      </w:r>
      <w:proofErr w:type="spellEnd"/>
      <w:r w:rsidRPr="004B3605">
        <w:rPr>
          <w:highlight w:val="yellow"/>
          <w:lang w:val="en-GB"/>
        </w:rPr>
        <w:t xml:space="preserve"> of </w:t>
      </w:r>
      <w:proofErr w:type="spellStart"/>
      <w:r w:rsidRPr="004B3605">
        <w:rPr>
          <w:highlight w:val="yellow"/>
          <w:lang w:val="en-GB"/>
        </w:rPr>
        <w:t>intra_bc_flip_or_mask_flag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4B3605" w:rsidRPr="004B3605" w:rsidTr="00FF176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4B3605" w:rsidRDefault="004B3605" w:rsidP="00FF1764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  <w:highlight w:val="yellow"/>
              </w:rPr>
            </w:pPr>
            <w:r w:rsidRPr="004B3605">
              <w:rPr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4B3605" w:rsidRDefault="004B3605" w:rsidP="00FF1764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4B3605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proofErr w:type="spellStart"/>
            <w:r w:rsidRPr="004B3605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intra_bc_flip_or_mask_flag</w:t>
            </w:r>
            <w:proofErr w:type="spellEnd"/>
          </w:p>
        </w:tc>
      </w:tr>
      <w:tr w:rsidR="004B3605" w:rsidRPr="004B3605" w:rsidTr="00FF176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4B3605" w:rsidRDefault="004B3605" w:rsidP="00FF1764">
            <w:pPr>
              <w:keepNext/>
              <w:rPr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4B3605" w:rsidRDefault="004B3605" w:rsidP="00FF1764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4B3605">
              <w:rPr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4B3605" w:rsidRDefault="004B3605" w:rsidP="00FF1764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4B3605">
              <w:rPr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4B3605" w:rsidRDefault="004B3605" w:rsidP="00FF1764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4B3605">
              <w:rPr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4B3605" w:rsidRPr="0056241E" w:rsidTr="00FF176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05" w:rsidRPr="004B3605" w:rsidRDefault="004B3605" w:rsidP="00FF1764">
            <w:pPr>
              <w:keepNext/>
              <w:spacing w:before="100" w:after="100" w:line="190" w:lineRule="exact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4B3605" w:rsidRDefault="004B3605" w:rsidP="00FF1764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4B3605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4B3605" w:rsidRDefault="004B3605" w:rsidP="00FF1764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4B3605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05" w:rsidRPr="0056241E" w:rsidRDefault="004B3605" w:rsidP="00FF1764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B3605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4B3605" w:rsidRPr="004D4C41" w:rsidRDefault="004B3605" w:rsidP="004B3605">
      <w:pPr>
        <w:rPr>
          <w:lang w:val="en-CA"/>
        </w:rPr>
      </w:pPr>
    </w:p>
    <w:p w:rsidR="009853B8" w:rsidRDefault="009853B8" w:rsidP="009853B8">
      <w:pPr>
        <w:jc w:val="center"/>
        <w:rPr>
          <w:b/>
        </w:rPr>
      </w:pPr>
    </w:p>
    <w:bookmarkEnd w:id="23"/>
    <w:p w:rsidR="009853B8" w:rsidRDefault="009853B8" w:rsidP="009853B8">
      <w:pPr>
        <w:jc w:val="center"/>
        <w:rPr>
          <w:b/>
          <w:bCs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9853B8" w:rsidRPr="00943A5F" w:rsidTr="001B43A8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303B33" w:rsidRDefault="00303B33" w:rsidP="001B43A8">
            <w:pPr>
              <w:pStyle w:val="Caption"/>
            </w:pPr>
            <w:bookmarkStart w:id="24" w:name="_Ref348982591"/>
            <w:bookmarkStart w:id="25" w:name="_Toc363691687"/>
          </w:p>
          <w:p w:rsidR="009853B8" w:rsidRPr="00943A5F" w:rsidRDefault="009853B8" w:rsidP="00FD6F95">
            <w:pPr>
              <w:pStyle w:val="Caption"/>
              <w:rPr>
                <w:sz w:val="16"/>
                <w:szCs w:val="16"/>
              </w:rPr>
            </w:pPr>
            <w:r w:rsidRPr="00943A5F">
              <w:t>Table </w:t>
            </w:r>
            <w:fldSimple w:instr=" STYLEREF 1 \s " w:fldLock="1">
              <w:r>
                <w:t>9</w:t>
              </w:r>
            </w:fldSimple>
            <w:r>
              <w:noBreakHyphen/>
            </w:r>
            <w:bookmarkEnd w:id="24"/>
            <w:r w:rsidR="00FD6F95">
              <w:t>43</w:t>
            </w:r>
            <w:r w:rsidRPr="00943A5F">
              <w:t xml:space="preserve"> – Assignment of </w:t>
            </w:r>
            <w:proofErr w:type="spellStart"/>
            <w:r>
              <w:t>ctxInc</w:t>
            </w:r>
            <w:proofErr w:type="spellEnd"/>
            <w:r w:rsidRPr="00943A5F">
              <w:t xml:space="preserve"> to syntax elements with context coded bins</w:t>
            </w:r>
            <w:bookmarkEnd w:id="25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/>
          </w:tcPr>
          <w:p w:rsidR="009853B8" w:rsidRPr="00943A5F" w:rsidRDefault="009853B8" w:rsidP="001B43A8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intra_bc_flag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Default="00D72A4C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4B3605" w:rsidRPr="00333C6E" w:rsidTr="00FF1764">
        <w:trPr>
          <w:cantSplit/>
          <w:jc w:val="center"/>
        </w:trPr>
        <w:tc>
          <w:tcPr>
            <w:tcW w:w="2448" w:type="dxa"/>
          </w:tcPr>
          <w:p w:rsidR="004B3605" w:rsidRDefault="004B3605" w:rsidP="00FF1764">
            <w:pPr>
              <w:rPr>
                <w:sz w:val="16"/>
                <w:szCs w:val="16"/>
              </w:rPr>
            </w:pPr>
            <w:proofErr w:type="spellStart"/>
            <w:r w:rsidRPr="008C6EA2"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4B3605" w:rsidRPr="00333C6E" w:rsidRDefault="004B3605" w:rsidP="00FF1764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B3605" w:rsidRPr="00333C6E" w:rsidRDefault="004B3605" w:rsidP="00FF1764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4B3605" w:rsidRPr="00333C6E" w:rsidRDefault="004B3605" w:rsidP="00FF1764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4B3605" w:rsidRPr="00333C6E" w:rsidRDefault="004B3605" w:rsidP="00FF1764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4B3605" w:rsidRPr="00333C6E" w:rsidRDefault="004B3605" w:rsidP="00FF1764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4B3605" w:rsidRPr="00333C6E" w:rsidRDefault="004B3605" w:rsidP="00FF1764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4B3605" w:rsidRDefault="004B3605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sz w:val="16"/>
                <w:szCs w:val="16"/>
                <w:highlight w:val="yellow"/>
                <w:lang w:eastAsia="ko-KR"/>
              </w:rPr>
              <w:t>intra_bc_flip_or_mask_flag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4B3605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4B3605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4B3605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4B3605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4B3605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4B3605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4B3605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4B3605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pred_mode_flag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53B8" w:rsidRDefault="009853B8" w:rsidP="009853B8">
      <w:pPr>
        <w:jc w:val="center"/>
        <w:rPr>
          <w:b/>
          <w:bCs/>
        </w:rPr>
      </w:pPr>
    </w:p>
    <w:p w:rsidR="009853B8" w:rsidRPr="00943A5F" w:rsidRDefault="009853B8" w:rsidP="009853B8">
      <w:pPr>
        <w:pStyle w:val="Caption"/>
        <w:rPr>
          <w:lang w:val="en-GB"/>
        </w:rPr>
      </w:pPr>
      <w:bookmarkStart w:id="26" w:name="_Ref307236174"/>
      <w:bookmarkStart w:id="27" w:name="_Ref291609253"/>
      <w:bookmarkStart w:id="28" w:name="_Toc363691688"/>
      <w:r w:rsidRPr="00943A5F">
        <w:rPr>
          <w:lang w:val="en-GB"/>
        </w:rPr>
        <w:t>Table </w:t>
      </w:r>
      <w:r w:rsidR="00100479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100479">
        <w:rPr>
          <w:lang w:val="en-GB"/>
        </w:rPr>
        <w:fldChar w:fldCharType="separate"/>
      </w:r>
      <w:r>
        <w:rPr>
          <w:lang w:val="en-GB"/>
        </w:rPr>
        <w:t>9</w:t>
      </w:r>
      <w:r w:rsidR="00100479">
        <w:rPr>
          <w:lang w:val="en-GB"/>
        </w:rPr>
        <w:fldChar w:fldCharType="end"/>
      </w:r>
      <w:r>
        <w:rPr>
          <w:lang w:val="en-GB"/>
        </w:rPr>
        <w:noBreakHyphen/>
      </w:r>
      <w:bookmarkEnd w:id="26"/>
      <w:r w:rsidR="00363C76">
        <w:rPr>
          <w:lang w:val="en-GB"/>
        </w:rPr>
        <w:t>44</w:t>
      </w:r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proofErr w:type="spellStart"/>
      <w:r>
        <w:rPr>
          <w:lang w:val="en-GB"/>
        </w:rPr>
        <w:t>ctxInc</w:t>
      </w:r>
      <w:proofErr w:type="spellEnd"/>
      <w:r w:rsidRPr="00943A5F">
        <w:rPr>
          <w:lang w:val="en-GB"/>
        </w:rPr>
        <w:t xml:space="preserve"> using left and above syntax elements</w:t>
      </w:r>
      <w:bookmarkEnd w:id="27"/>
      <w:bookmarkEnd w:id="28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condL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condA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ctxInc</w:t>
            </w:r>
            <w:proofErr w:type="spellEnd"/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split_cu_flag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>
              <w:rPr>
                <w:sz w:val="16"/>
                <w:szCs w:val="16"/>
                <w:highlight w:val="yellow"/>
                <w:lang w:eastAsia="ko-KR"/>
              </w:rPr>
              <w:t>_ibc_</w:t>
            </w:r>
            <w:r w:rsidR="0046145C"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</w:tbl>
    <w:p w:rsidR="009853B8" w:rsidRPr="00F61949" w:rsidRDefault="009853B8" w:rsidP="009853B8">
      <w:pPr>
        <w:jc w:val="center"/>
        <w:rPr>
          <w:b/>
          <w:bCs/>
        </w:rPr>
      </w:pPr>
    </w:p>
    <w:p w:rsidR="009853B8" w:rsidRDefault="009853B8" w:rsidP="008E1204"/>
    <w:sectPr w:rsidR="009853B8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764" w:rsidRDefault="00FF1764" w:rsidP="00A55497">
      <w:pPr>
        <w:spacing w:after="0" w:line="240" w:lineRule="auto"/>
      </w:pPr>
      <w:r>
        <w:separator/>
      </w:r>
    </w:p>
  </w:endnote>
  <w:endnote w:type="continuationSeparator" w:id="0">
    <w:p w:rsidR="00FF1764" w:rsidRDefault="00FF1764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764" w:rsidRDefault="00FF1764" w:rsidP="00A55497">
      <w:pPr>
        <w:spacing w:after="0" w:line="240" w:lineRule="auto"/>
      </w:pPr>
      <w:r>
        <w:separator/>
      </w:r>
    </w:p>
  </w:footnote>
  <w:footnote w:type="continuationSeparator" w:id="0">
    <w:p w:rsidR="00FF1764" w:rsidRDefault="00FF1764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00"/>
        </w:tabs>
        <w:ind w:left="1908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12F45D96"/>
    <w:multiLevelType w:val="hybridMultilevel"/>
    <w:tmpl w:val="11E869B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7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07248D"/>
    <w:multiLevelType w:val="multilevel"/>
    <w:tmpl w:val="F3B8879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9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E05055F"/>
    <w:multiLevelType w:val="multilevel"/>
    <w:tmpl w:val="5E5080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2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C2A70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5AD7B79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8F41A62"/>
    <w:multiLevelType w:val="hybridMultilevel"/>
    <w:tmpl w:val="7E1A4F0A"/>
    <w:lvl w:ilvl="0" w:tplc="FFFFFFFF">
      <w:start w:val="5"/>
      <w:numFmt w:val="bullet"/>
      <w:lvlText w:val="–"/>
      <w:lvlJc w:val="left"/>
      <w:pPr>
        <w:ind w:left="128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0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1">
    <w:nsid w:val="7D3410B5"/>
    <w:multiLevelType w:val="hybridMultilevel"/>
    <w:tmpl w:val="65D8A1B4"/>
    <w:lvl w:ilvl="0" w:tplc="5AAE502C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16"/>
  </w:num>
  <w:num w:numId="6">
    <w:abstractNumId w:val="19"/>
  </w:num>
  <w:num w:numId="7">
    <w:abstractNumId w:val="12"/>
  </w:num>
  <w:num w:numId="8">
    <w:abstractNumId w:val="13"/>
  </w:num>
  <w:num w:numId="9">
    <w:abstractNumId w:val="7"/>
  </w:num>
  <w:num w:numId="10">
    <w:abstractNumId w:val="20"/>
  </w:num>
  <w:num w:numId="11">
    <w:abstractNumId w:val="22"/>
  </w:num>
  <w:num w:numId="12">
    <w:abstractNumId w:val="10"/>
  </w:num>
  <w:num w:numId="13">
    <w:abstractNumId w:val="14"/>
  </w:num>
  <w:num w:numId="14">
    <w:abstractNumId w:val="15"/>
  </w:num>
  <w:num w:numId="15">
    <w:abstractNumId w:val="17"/>
  </w:num>
  <w:num w:numId="16">
    <w:abstractNumId w:val="8"/>
  </w:num>
  <w:num w:numId="17">
    <w:abstractNumId w:val="9"/>
  </w:num>
  <w:num w:numId="18">
    <w:abstractNumId w:val="21"/>
  </w:num>
  <w:num w:numId="19">
    <w:abstractNumId w:val="11"/>
  </w:num>
  <w:num w:numId="20">
    <w:abstractNumId w:val="5"/>
  </w:num>
  <w:num w:numId="21">
    <w:abstractNumId w:val="18"/>
  </w:num>
  <w:num w:numId="22">
    <w:abstractNumId w:val="4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0467B"/>
    <w:rsid w:val="00011B2A"/>
    <w:rsid w:val="00023085"/>
    <w:rsid w:val="00030518"/>
    <w:rsid w:val="00030D44"/>
    <w:rsid w:val="00034232"/>
    <w:rsid w:val="00035C80"/>
    <w:rsid w:val="00042217"/>
    <w:rsid w:val="00047EBB"/>
    <w:rsid w:val="000617B1"/>
    <w:rsid w:val="0007025A"/>
    <w:rsid w:val="000711CC"/>
    <w:rsid w:val="00072469"/>
    <w:rsid w:val="000A7252"/>
    <w:rsid w:val="000D5D78"/>
    <w:rsid w:val="00100479"/>
    <w:rsid w:val="00140733"/>
    <w:rsid w:val="00151B4E"/>
    <w:rsid w:val="00182E59"/>
    <w:rsid w:val="001B06BC"/>
    <w:rsid w:val="001B43A8"/>
    <w:rsid w:val="001C2CD2"/>
    <w:rsid w:val="001C51A7"/>
    <w:rsid w:val="001D5592"/>
    <w:rsid w:val="001F04DC"/>
    <w:rsid w:val="001F60E9"/>
    <w:rsid w:val="00204E7D"/>
    <w:rsid w:val="00226224"/>
    <w:rsid w:val="0023028C"/>
    <w:rsid w:val="00232071"/>
    <w:rsid w:val="002508FA"/>
    <w:rsid w:val="002775F2"/>
    <w:rsid w:val="002855AD"/>
    <w:rsid w:val="00297B77"/>
    <w:rsid w:val="002A341A"/>
    <w:rsid w:val="002F3284"/>
    <w:rsid w:val="00303B33"/>
    <w:rsid w:val="00311D72"/>
    <w:rsid w:val="00315FD1"/>
    <w:rsid w:val="00331D42"/>
    <w:rsid w:val="00337055"/>
    <w:rsid w:val="00344CB7"/>
    <w:rsid w:val="00362497"/>
    <w:rsid w:val="00363C76"/>
    <w:rsid w:val="003A35FC"/>
    <w:rsid w:val="003A4548"/>
    <w:rsid w:val="003B77D9"/>
    <w:rsid w:val="003C1D3F"/>
    <w:rsid w:val="003C43B9"/>
    <w:rsid w:val="003C65B5"/>
    <w:rsid w:val="003E063E"/>
    <w:rsid w:val="0046145C"/>
    <w:rsid w:val="00481260"/>
    <w:rsid w:val="00483845"/>
    <w:rsid w:val="00486EA6"/>
    <w:rsid w:val="004A4F96"/>
    <w:rsid w:val="004B0983"/>
    <w:rsid w:val="004B1CC8"/>
    <w:rsid w:val="004B3605"/>
    <w:rsid w:val="004C2E4E"/>
    <w:rsid w:val="004C6AD5"/>
    <w:rsid w:val="004D16AB"/>
    <w:rsid w:val="004D45BF"/>
    <w:rsid w:val="004D4C41"/>
    <w:rsid w:val="004F25C1"/>
    <w:rsid w:val="004F7624"/>
    <w:rsid w:val="00502D7E"/>
    <w:rsid w:val="00506DE0"/>
    <w:rsid w:val="00520F9E"/>
    <w:rsid w:val="00542223"/>
    <w:rsid w:val="005467C2"/>
    <w:rsid w:val="00552EC7"/>
    <w:rsid w:val="005876DA"/>
    <w:rsid w:val="005A3135"/>
    <w:rsid w:val="005C389A"/>
    <w:rsid w:val="005E365A"/>
    <w:rsid w:val="006069BF"/>
    <w:rsid w:val="00623D05"/>
    <w:rsid w:val="00653136"/>
    <w:rsid w:val="00660705"/>
    <w:rsid w:val="00665490"/>
    <w:rsid w:val="006730A8"/>
    <w:rsid w:val="006745E7"/>
    <w:rsid w:val="00675609"/>
    <w:rsid w:val="00692BA5"/>
    <w:rsid w:val="006C1549"/>
    <w:rsid w:val="006D303E"/>
    <w:rsid w:val="006D5100"/>
    <w:rsid w:val="006F3048"/>
    <w:rsid w:val="0070162D"/>
    <w:rsid w:val="00714BFD"/>
    <w:rsid w:val="00733493"/>
    <w:rsid w:val="00734963"/>
    <w:rsid w:val="007502FB"/>
    <w:rsid w:val="0076130E"/>
    <w:rsid w:val="00765602"/>
    <w:rsid w:val="007A7008"/>
    <w:rsid w:val="007B31B1"/>
    <w:rsid w:val="007C3368"/>
    <w:rsid w:val="007C459C"/>
    <w:rsid w:val="007D199A"/>
    <w:rsid w:val="007D199B"/>
    <w:rsid w:val="007E622F"/>
    <w:rsid w:val="007F43F4"/>
    <w:rsid w:val="00842702"/>
    <w:rsid w:val="00882C7F"/>
    <w:rsid w:val="00893794"/>
    <w:rsid w:val="008B436A"/>
    <w:rsid w:val="008B72DF"/>
    <w:rsid w:val="008B7853"/>
    <w:rsid w:val="008C4A5E"/>
    <w:rsid w:val="008C6EA2"/>
    <w:rsid w:val="008D1ED1"/>
    <w:rsid w:val="008E1204"/>
    <w:rsid w:val="008F17F3"/>
    <w:rsid w:val="008F6D50"/>
    <w:rsid w:val="009206F1"/>
    <w:rsid w:val="00922615"/>
    <w:rsid w:val="009513C0"/>
    <w:rsid w:val="00956492"/>
    <w:rsid w:val="009736A9"/>
    <w:rsid w:val="009809D6"/>
    <w:rsid w:val="009853B8"/>
    <w:rsid w:val="00997FC2"/>
    <w:rsid w:val="009E1C2F"/>
    <w:rsid w:val="00A136A0"/>
    <w:rsid w:val="00A27503"/>
    <w:rsid w:val="00A55497"/>
    <w:rsid w:val="00AA48AB"/>
    <w:rsid w:val="00AE7D93"/>
    <w:rsid w:val="00AF2DF5"/>
    <w:rsid w:val="00B02C7C"/>
    <w:rsid w:val="00B372AC"/>
    <w:rsid w:val="00B676A5"/>
    <w:rsid w:val="00B719E5"/>
    <w:rsid w:val="00BA68B3"/>
    <w:rsid w:val="00BD21B9"/>
    <w:rsid w:val="00BD3F97"/>
    <w:rsid w:val="00C120CD"/>
    <w:rsid w:val="00C52F94"/>
    <w:rsid w:val="00C53D07"/>
    <w:rsid w:val="00CB18C4"/>
    <w:rsid w:val="00CB2E62"/>
    <w:rsid w:val="00CC5380"/>
    <w:rsid w:val="00CD06B1"/>
    <w:rsid w:val="00CD27A4"/>
    <w:rsid w:val="00D16901"/>
    <w:rsid w:val="00D56DC3"/>
    <w:rsid w:val="00D72A4C"/>
    <w:rsid w:val="00D77DFE"/>
    <w:rsid w:val="00D914C1"/>
    <w:rsid w:val="00D97803"/>
    <w:rsid w:val="00DC36AB"/>
    <w:rsid w:val="00DD7860"/>
    <w:rsid w:val="00DF1D50"/>
    <w:rsid w:val="00E01D12"/>
    <w:rsid w:val="00E02540"/>
    <w:rsid w:val="00E0619B"/>
    <w:rsid w:val="00E137FE"/>
    <w:rsid w:val="00E22051"/>
    <w:rsid w:val="00E51C2B"/>
    <w:rsid w:val="00E534C0"/>
    <w:rsid w:val="00E669F0"/>
    <w:rsid w:val="00E80E66"/>
    <w:rsid w:val="00ED412A"/>
    <w:rsid w:val="00EE40DD"/>
    <w:rsid w:val="00F478A2"/>
    <w:rsid w:val="00F51D9C"/>
    <w:rsid w:val="00F57303"/>
    <w:rsid w:val="00F61FDF"/>
    <w:rsid w:val="00F751BB"/>
    <w:rsid w:val="00F808EE"/>
    <w:rsid w:val="00F8288C"/>
    <w:rsid w:val="00F87EF5"/>
    <w:rsid w:val="00F956CE"/>
    <w:rsid w:val="00F96747"/>
    <w:rsid w:val="00FA13FE"/>
    <w:rsid w:val="00FA7EE7"/>
    <w:rsid w:val="00FB2F36"/>
    <w:rsid w:val="00FC1DDE"/>
    <w:rsid w:val="00FC2E51"/>
    <w:rsid w:val="00FC78B1"/>
    <w:rsid w:val="00FD6F95"/>
    <w:rsid w:val="00FF1764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55497"/>
    <w:pPr>
      <w:numPr>
        <w:ilvl w:val="3"/>
      </w:numPr>
      <w:tabs>
        <w:tab w:val="clear" w:pos="900"/>
        <w:tab w:val="num" w:pos="862"/>
      </w:tabs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55497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497"/>
  </w:style>
  <w:style w:type="paragraph" w:styleId="Footer">
    <w:name w:val="footer"/>
    <w:basedOn w:val="Normal"/>
    <w:link w:val="Foot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497"/>
  </w:style>
  <w:style w:type="paragraph" w:customStyle="1" w:styleId="tableheading">
    <w:name w:val="table heading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Normal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styleId="CommentReference">
    <w:name w:val="annotation reference"/>
    <w:uiPriority w:val="99"/>
    <w:semiHidden/>
    <w:rsid w:val="00E669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669F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9F0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Equation">
    <w:name w:val="Equation"/>
    <w:basedOn w:val="Normal"/>
    <w:rsid w:val="00E669F0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character" w:customStyle="1" w:styleId="CaptionChar1">
    <w:name w:val="Caption Char1"/>
    <w:locked/>
    <w:rsid w:val="00FC2E51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9E1C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493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200"/>
      <w:jc w:val="left"/>
      <w:textAlignment w:val="auto"/>
    </w:pPr>
    <w:rPr>
      <w:rFonts w:asciiTheme="majorHAnsi" w:eastAsiaTheme="majorEastAsia" w:hAnsiTheme="majorHAnsi" w:cstheme="maj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493"/>
    <w:rPr>
      <w:rFonts w:asciiTheme="majorHAnsi" w:eastAsiaTheme="majorEastAsia" w:hAnsiTheme="majorHAnsi" w:cstheme="majorBidi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872A7-3422-488E-9BAF-49797630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9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mtk06504</cp:lastModifiedBy>
  <cp:revision>34</cp:revision>
  <dcterms:created xsi:type="dcterms:W3CDTF">2014-10-01T21:55:00Z</dcterms:created>
  <dcterms:modified xsi:type="dcterms:W3CDTF">2014-10-07T05:37:00Z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